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7F441" w14:textId="21E9A8D3" w:rsidR="00E855B3" w:rsidRPr="00C02CAF" w:rsidRDefault="006B7396" w:rsidP="00E855B3">
      <w:pPr>
        <w:spacing w:after="120" w:line="240" w:lineRule="exact"/>
        <w:rPr>
          <w:rFonts w:ascii="Calibri" w:hAnsi="Calibri" w:cs="Calibri"/>
        </w:rPr>
      </w:pPr>
      <w:r w:rsidRPr="00C02CAF">
        <w:rPr>
          <w:rFonts w:ascii="Calibri" w:hAnsi="Calibri" w:cs="Calibri"/>
          <w:b/>
          <w:noProof/>
        </w:rPr>
        <w:drawing>
          <wp:anchor distT="0" distB="0" distL="0" distR="0" simplePos="0" relativeHeight="251660288" behindDoc="0" locked="0" layoutInCell="1" allowOverlap="1" wp14:anchorId="437C2CA2" wp14:editId="36CD7569">
            <wp:simplePos x="0" y="0"/>
            <wp:positionH relativeFrom="page">
              <wp:posOffset>4258310</wp:posOffset>
            </wp:positionH>
            <wp:positionV relativeFrom="paragraph">
              <wp:posOffset>181610</wp:posOffset>
            </wp:positionV>
            <wp:extent cx="605789" cy="552450"/>
            <wp:effectExtent l="0" t="0" r="0" b="0"/>
            <wp:wrapNone/>
            <wp:docPr id="5" name="Image 5" descr="A logo with a lock and a padlock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logo with a lock and a padlock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89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D4E56" w14:textId="60651BD5" w:rsidR="00E855B3" w:rsidRPr="00C02CAF" w:rsidRDefault="006B7396" w:rsidP="00E855B3">
      <w:pPr>
        <w:spacing w:after="120" w:line="240" w:lineRule="exact"/>
        <w:rPr>
          <w:rFonts w:ascii="Calibri" w:hAnsi="Calibri" w:cs="Calibri"/>
        </w:rPr>
      </w:pPr>
      <w:r>
        <w:rPr>
          <w:b/>
          <w:noProof/>
        </w:rPr>
        <w:drawing>
          <wp:anchor distT="0" distB="0" distL="0" distR="0" simplePos="0" relativeHeight="251662336" behindDoc="0" locked="0" layoutInCell="1" allowOverlap="1" wp14:anchorId="755D95F1" wp14:editId="48322551">
            <wp:simplePos x="0" y="0"/>
            <wp:positionH relativeFrom="page">
              <wp:posOffset>5035550</wp:posOffset>
            </wp:positionH>
            <wp:positionV relativeFrom="paragraph">
              <wp:posOffset>6350</wp:posOffset>
            </wp:positionV>
            <wp:extent cx="904875" cy="452754"/>
            <wp:effectExtent l="0" t="0" r="0" b="0"/>
            <wp:wrapNone/>
            <wp:docPr id="3" name="Image 3" descr="A close up of a blue and white sig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close up of a blue and white sign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452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251664384" behindDoc="0" locked="0" layoutInCell="1" allowOverlap="1" wp14:anchorId="3E33B5D7" wp14:editId="182B49AD">
            <wp:simplePos x="0" y="0"/>
            <wp:positionH relativeFrom="margin">
              <wp:posOffset>5605145</wp:posOffset>
            </wp:positionH>
            <wp:positionV relativeFrom="paragraph">
              <wp:posOffset>6350</wp:posOffset>
            </wp:positionV>
            <wp:extent cx="920115" cy="460375"/>
            <wp:effectExtent l="0" t="0" r="0" b="0"/>
            <wp:wrapNone/>
            <wp:docPr id="4" name="Image 4" descr="A blue and white background with white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blue and white background with white text&#10;&#10;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115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55B3" w:rsidRPr="00C02CA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DB34F3C" wp14:editId="4082DA8D">
                <wp:simplePos x="0" y="0"/>
                <wp:positionH relativeFrom="column">
                  <wp:posOffset>-99588</wp:posOffset>
                </wp:positionH>
                <wp:positionV relativeFrom="paragraph">
                  <wp:posOffset>882713</wp:posOffset>
                </wp:positionV>
                <wp:extent cx="6799152" cy="0"/>
                <wp:effectExtent l="0" t="0" r="0" b="0"/>
                <wp:wrapNone/>
                <wp:docPr id="2018731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91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683679" id="Straight Connector 8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85pt,69.5pt" to="527.5pt,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E855B3" w:rsidRPr="00C02CAF">
        <w:rPr>
          <w:rFonts w:ascii="Calibri" w:hAnsi="Calibri" w:cs="Calibri"/>
        </w:rPr>
        <w:t xml:space="preserve">Name: </w:t>
      </w:r>
      <w:r w:rsidR="009A0915" w:rsidRPr="00C02CAF">
        <w:rPr>
          <w:rFonts w:ascii="Calibri" w:hAnsi="Calibri" w:cs="Calibri"/>
          <w:b/>
          <w:bCs/>
        </w:rPr>
        <w:t>Manoj Kumar Kasthuri</w:t>
      </w:r>
    </w:p>
    <w:p w14:paraId="78B9ED85" w14:textId="5B3092EE" w:rsidR="009A0915" w:rsidRPr="006B7396" w:rsidRDefault="00E855B3" w:rsidP="00E855B3">
      <w:pPr>
        <w:spacing w:after="120" w:line="240" w:lineRule="exact"/>
        <w:rPr>
          <w:rFonts w:ascii="Calibri" w:hAnsi="Calibri" w:cs="Calibri"/>
          <w:bCs/>
          <w:noProof/>
          <w:color w:val="00B0F0"/>
        </w:rPr>
      </w:pPr>
      <w:r w:rsidRPr="00C02CAF">
        <w:rPr>
          <w:rFonts w:ascii="Calibri" w:hAnsi="Calibri" w:cs="Calibri"/>
        </w:rPr>
        <w:t>Email:</w:t>
      </w:r>
      <w:r w:rsidRPr="00C02CAF">
        <w:rPr>
          <w:rFonts w:ascii="Calibri" w:hAnsi="Calibri" w:cs="Calibri"/>
          <w:b/>
          <w:noProof/>
        </w:rPr>
        <w:t xml:space="preserve"> </w:t>
      </w:r>
      <w:r w:rsidR="009A0915" w:rsidRPr="00C02CAF">
        <w:rPr>
          <w:rFonts w:ascii="Calibri" w:hAnsi="Calibri" w:cs="Calibri"/>
          <w:b/>
          <w:noProof/>
        </w:rPr>
        <w:t xml:space="preserve"> </w:t>
      </w:r>
      <w:hyperlink r:id="rId13" w:history="1">
        <w:r w:rsidR="009A0915" w:rsidRPr="00CD59A5">
          <w:rPr>
            <w:rStyle w:val="Hyperlink"/>
            <w:rFonts w:ascii="Calibri" w:hAnsi="Calibri" w:cs="Calibri"/>
            <w:b/>
            <w:noProof/>
            <w:color w:val="0070C0"/>
          </w:rPr>
          <w:t>manoj.cyber@outlook.com</w:t>
        </w:r>
      </w:hyperlink>
      <w:r w:rsidR="006B7396" w:rsidRPr="00CD59A5">
        <w:rPr>
          <w:rFonts w:ascii="Calibri" w:hAnsi="Calibri" w:cs="Calibri"/>
          <w:b/>
          <w:noProof/>
          <w:color w:val="0070C0"/>
        </w:rPr>
        <w:t xml:space="preserve">    </w:t>
      </w:r>
    </w:p>
    <w:p w14:paraId="0EAC889A" w14:textId="18D1F63A" w:rsidR="009A0915" w:rsidRPr="00C02CAF" w:rsidRDefault="009A0915" w:rsidP="00E855B3">
      <w:pPr>
        <w:spacing w:after="120" w:line="240" w:lineRule="exact"/>
        <w:rPr>
          <w:rFonts w:ascii="Calibri" w:hAnsi="Calibri" w:cs="Calibri"/>
          <w:bCs/>
          <w:noProof/>
        </w:rPr>
      </w:pPr>
      <w:r w:rsidRPr="00C02CAF">
        <w:rPr>
          <w:rFonts w:ascii="Calibri" w:hAnsi="Calibri" w:cs="Calibri"/>
          <w:bCs/>
          <w:noProof/>
        </w:rPr>
        <w:t xml:space="preserve">Phone: </w:t>
      </w:r>
      <w:r w:rsidRPr="00C02CAF">
        <w:rPr>
          <w:rFonts w:ascii="Calibri" w:hAnsi="Calibri" w:cs="Calibri"/>
          <w:b/>
          <w:noProof/>
        </w:rPr>
        <w:t>+1 (913</w:t>
      </w:r>
      <w:r w:rsidR="00B60266" w:rsidRPr="00C02CAF">
        <w:rPr>
          <w:rFonts w:ascii="Calibri" w:hAnsi="Calibri" w:cs="Calibri"/>
          <w:b/>
          <w:noProof/>
        </w:rPr>
        <w:t>)</w:t>
      </w:r>
      <w:r w:rsidRPr="00C02CAF">
        <w:rPr>
          <w:rFonts w:ascii="Calibri" w:hAnsi="Calibri" w:cs="Calibri"/>
          <w:b/>
          <w:noProof/>
        </w:rPr>
        <w:t>-363-6171</w:t>
      </w:r>
      <w:r w:rsidR="006B7396">
        <w:rPr>
          <w:rFonts w:ascii="Calibri" w:hAnsi="Calibri" w:cs="Calibri"/>
          <w:b/>
          <w:noProof/>
        </w:rPr>
        <w:t xml:space="preserve">  </w:t>
      </w:r>
    </w:p>
    <w:p w14:paraId="37493DCB" w14:textId="3CAB3211" w:rsidR="00E855B3" w:rsidRPr="00C02CAF" w:rsidRDefault="009A0915" w:rsidP="00E855B3">
      <w:pPr>
        <w:spacing w:after="120" w:line="240" w:lineRule="exact"/>
        <w:rPr>
          <w:rFonts w:ascii="Calibri" w:hAnsi="Calibri" w:cs="Calibri"/>
        </w:rPr>
      </w:pPr>
      <w:r w:rsidRPr="00C02CAF">
        <w:rPr>
          <w:rFonts w:ascii="Calibri" w:hAnsi="Calibri" w:cs="Calibri"/>
          <w:b/>
          <w:noProof/>
        </w:rPr>
        <w:t xml:space="preserve">                                                               </w:t>
      </w:r>
    </w:p>
    <w:p w14:paraId="221ECBF1" w14:textId="696C7AB8" w:rsidR="00E855B3" w:rsidRDefault="009A0915" w:rsidP="00E855B3">
      <w:pPr>
        <w:spacing w:before="100" w:beforeAutospacing="1" w:after="0" w:line="240" w:lineRule="exact"/>
        <w:rPr>
          <w:rFonts w:ascii="Calibri" w:hAnsi="Calibri" w:cs="Calibri"/>
          <w:b/>
          <w:bCs/>
          <w:u w:val="single"/>
        </w:rPr>
      </w:pPr>
      <w:r w:rsidRPr="008D6210">
        <w:rPr>
          <w:rFonts w:ascii="Calibri" w:hAnsi="Calibri" w:cs="Calibri"/>
          <w:b/>
          <w:bCs/>
          <w:u w:val="single"/>
        </w:rPr>
        <w:t>PROFESSIONAL SUMMARY:</w:t>
      </w:r>
    </w:p>
    <w:p w14:paraId="2B121276" w14:textId="12B8C923" w:rsidR="00616D7B" w:rsidRDefault="00616D7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616D7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Cybersecurity professional with 8+ years of progressive experience in SOC operations, threat detection, incident response, and enterprise risk mitigation across diverse industries.</w:t>
      </w:r>
    </w:p>
    <w:p w14:paraId="2410978E" w14:textId="6DF35508" w:rsidR="00E6073B" w:rsidRPr="00616D7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Proficient in leading SIEM platforms including Splunk, QRadar, Microsoft Sentinel, and Sumo Logic for advanced security monitoring and event correlation.</w:t>
      </w:r>
    </w:p>
    <w:p w14:paraId="3E69B01C" w14:textId="13A9B28A" w:rsidR="00E6073B" w:rsidRPr="00616D7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Extensive hands-on expertise with EDR/XDR tools like CrowdStrike Falcon, SentinelOne, and Microsoft Defender for Endpoint.</w:t>
      </w:r>
    </w:p>
    <w:p w14:paraId="4F9E7483" w14:textId="2B8B85DD" w:rsidR="00E6073B" w:rsidRPr="00616D7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Strong experience investigating cybersecurity incidents involving malware, ransomware, insider threats, phishing, and data exfiltration.</w:t>
      </w:r>
    </w:p>
    <w:p w14:paraId="53D449A6" w14:textId="5801678D" w:rsidR="00E6073B" w:rsidRPr="00616D7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Skilled in developing and fine-tuning custom correlation rules, dashboards, and visualizations to enhance SIEM detection capabilities.</w:t>
      </w:r>
    </w:p>
    <w:p w14:paraId="150933B3" w14:textId="583301FE" w:rsidR="00E6073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Conducted forensic investigations utilizing Sysmon, Wireshark, Firepower, and endpoint telemetry to reconstruct attack chains.</w:t>
      </w:r>
    </w:p>
    <w:p w14:paraId="2F94D6AF" w14:textId="20E6774D" w:rsidR="00616D7B" w:rsidRPr="00616D7B" w:rsidRDefault="00616D7B" w:rsidP="00616D7B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37086">
        <w:rPr>
          <w:rFonts w:ascii="Calibri" w:hAnsi="Calibri" w:cs="Calibri"/>
          <w:sz w:val="22"/>
          <w:szCs w:val="22"/>
        </w:rPr>
        <w:t>Expertise in improving the Risk and Control functions against Governance, Risk Management and Compliance (GRC).</w:t>
      </w:r>
    </w:p>
    <w:p w14:paraId="362272CA" w14:textId="0DF244A3" w:rsidR="00E6073B" w:rsidRPr="00616D7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Expertise in endpoint threat hunting and behavioral analytics aligned with the MITRE ATT&amp;CK framework.</w:t>
      </w:r>
    </w:p>
    <w:p w14:paraId="5C86AD47" w14:textId="4156D0DC" w:rsidR="00E6073B" w:rsidRPr="00616D7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Applied deep technical skills in IDS/IPS technologies including Cisco Firepower and Snort for network intrusion detection and validation.</w:t>
      </w:r>
    </w:p>
    <w:p w14:paraId="14F49F10" w14:textId="13ABE581" w:rsidR="00E6073B" w:rsidRPr="00616D7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Led vulnerability management initiatives using Qualys VMDR, Rapid7 InsightVM, Tenable Nessus, and OpenVAS for enterprise environments.</w:t>
      </w:r>
    </w:p>
    <w:p w14:paraId="5C30CF61" w14:textId="1316877F" w:rsidR="00E6073B" w:rsidRPr="00616D7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Implemented and monitored DLP policies using Forcepoint DLP, Symantec DLP, Zscaler, and Netskope to protect sensitive enterprise data.</w:t>
      </w:r>
    </w:p>
    <w:p w14:paraId="64D3E127" w14:textId="015115A8" w:rsidR="00E6073B" w:rsidRPr="00616D7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Investigated and remediated cloud-native incidents across AWS, Azure, and GCP environments with tools like AWS GuardDuty and Azure Security Center.</w:t>
      </w:r>
    </w:p>
    <w:p w14:paraId="3342B1C5" w14:textId="246A416F" w:rsidR="00E6073B" w:rsidRPr="00616D7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Monitored, analyzed, and optimized firewall security controls on Palo Alto, Fortinet, Cisco ASA, and Checkpoint firewalls.</w:t>
      </w:r>
    </w:p>
    <w:p w14:paraId="4F6E1A66" w14:textId="24567128" w:rsidR="00E6073B" w:rsidRPr="00616D7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Developed incident response (IR) playbooks, Root Cause Analysis (RCA) reports, and metrics dashboards to enhance IR process maturity.</w:t>
      </w:r>
    </w:p>
    <w:p w14:paraId="30C9C7D4" w14:textId="65F4BF62" w:rsidR="00E6073B" w:rsidRPr="00616D7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Applied knowledge of NIST 800-61, NIST 800-53, ISO 27001, PCI DSS, and HIPAA frameworks to incident handling and compliance initiatives.</w:t>
      </w:r>
    </w:p>
    <w:p w14:paraId="156DB28F" w14:textId="0A786027" w:rsidR="00E6073B" w:rsidRPr="00616D7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Automated security workflows using Python, PowerShell, and Bash scripting to streamline triage, reporting, and threat intelligence enrichment.</w:t>
      </w:r>
    </w:p>
    <w:p w14:paraId="24642CBD" w14:textId="47772486" w:rsidR="00E6073B" w:rsidRPr="00616D7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Performed red and blue team exercises, validating enterprise defenses and improving threat detection across attack vectors.</w:t>
      </w:r>
    </w:p>
    <w:p w14:paraId="6D10B297" w14:textId="5BEE56FF" w:rsidR="00E6073B" w:rsidRPr="00616D7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Conducted adversary profiling, dark web threat hunting, and proactive threat intelligence gathering from sources like FS-ISAC and FireEye.</w:t>
      </w:r>
    </w:p>
    <w:p w14:paraId="76F12414" w14:textId="2E468A5D" w:rsidR="00E6073B" w:rsidRPr="00616D7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Implemented endpoint and user behavior analytics (UBA) to detect privilege misuse and insider threats effectively.</w:t>
      </w:r>
    </w:p>
    <w:p w14:paraId="17B748A6" w14:textId="66037729" w:rsidR="00E6073B" w:rsidRPr="00616D7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Integrated SNMP, SolarWinds, and Wireshark data into SIEM platforms for enhanced network anomaly detection and root cause analysis.</w:t>
      </w:r>
    </w:p>
    <w:p w14:paraId="3602B32E" w14:textId="552508C5" w:rsidR="00E6073B" w:rsidRPr="00616D7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Supported vulnerability remediation efforts by coordinating directly with DevOps, patch management, and GRC teams.</w:t>
      </w:r>
    </w:p>
    <w:p w14:paraId="4EC27231" w14:textId="67CCBA35" w:rsidR="00E6073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Built and maintained security operations documentation, including SOPs, knowledge bases, and lessons learned repositories.</w:t>
      </w:r>
    </w:p>
    <w:p w14:paraId="7A0EEF8A" w14:textId="49C678ED" w:rsidR="00616D7B" w:rsidRDefault="00616D7B" w:rsidP="00616D7B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37086">
        <w:rPr>
          <w:rFonts w:ascii="Calibri" w:hAnsi="Calibri" w:cs="Calibri"/>
          <w:sz w:val="22"/>
          <w:szCs w:val="22"/>
        </w:rPr>
        <w:t>Excellent communication skills, both written and verbal, with the ability to explain complex security concepts to technical and non-technical stakeholders.</w:t>
      </w:r>
    </w:p>
    <w:p w14:paraId="4849D406" w14:textId="3F20F211" w:rsidR="00616D7B" w:rsidRPr="00616D7B" w:rsidRDefault="00616D7B" w:rsidP="00616D7B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37086">
        <w:rPr>
          <w:rFonts w:ascii="Calibri" w:hAnsi="Calibri" w:cs="Calibri"/>
          <w:sz w:val="22"/>
          <w:szCs w:val="22"/>
        </w:rPr>
        <w:t>Exceptionally strong personal integrity, and ability to professionally handle confidential matters while showing an appropriate level of good judgment and maturity.</w:t>
      </w:r>
    </w:p>
    <w:p w14:paraId="662616C3" w14:textId="491DB4E6" w:rsidR="00E6073B" w:rsidRPr="00616D7B" w:rsidRDefault="00E6073B" w:rsidP="00616D7B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E6073B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Trained junior analysts on SOC workflows, tool usage, MITRE ATT&amp;CK, and best practices for incident triage and escalation.</w:t>
      </w:r>
    </w:p>
    <w:p w14:paraId="5D4740FD" w14:textId="119522FF" w:rsidR="008D6210" w:rsidRDefault="000C7588" w:rsidP="00E855B3">
      <w:pPr>
        <w:spacing w:before="100" w:beforeAutospacing="1" w:after="0" w:line="240" w:lineRule="exact"/>
        <w:rPr>
          <w:rFonts w:ascii="Calibri" w:hAnsi="Calibri" w:cs="Calibri"/>
          <w:b/>
          <w:bCs/>
          <w:u w:val="single"/>
        </w:rPr>
      </w:pPr>
      <w:r w:rsidRPr="008D6210">
        <w:rPr>
          <w:rFonts w:ascii="Calibri" w:hAnsi="Calibri" w:cs="Calibri"/>
          <w:b/>
          <w:bCs/>
          <w:u w:val="single"/>
        </w:rPr>
        <w:lastRenderedPageBreak/>
        <w:t>T</w:t>
      </w:r>
      <w:r w:rsidR="008D6210" w:rsidRPr="008D6210">
        <w:rPr>
          <w:rFonts w:ascii="Calibri" w:hAnsi="Calibri" w:cs="Calibri"/>
          <w:b/>
          <w:bCs/>
          <w:u w:val="single"/>
        </w:rPr>
        <w:t>ECHNICAL SKILLS</w:t>
      </w:r>
      <w:r w:rsidRPr="008D6210">
        <w:rPr>
          <w:rFonts w:ascii="Calibri" w:hAnsi="Calibri" w:cs="Calibri"/>
          <w:b/>
          <w:bCs/>
          <w:u w:val="single"/>
        </w:rPr>
        <w:t>:</w:t>
      </w:r>
    </w:p>
    <w:p w14:paraId="3AD59E3B" w14:textId="77777777" w:rsidR="008B4121" w:rsidRPr="008D6210" w:rsidRDefault="008B4121" w:rsidP="00E855B3">
      <w:pPr>
        <w:spacing w:before="100" w:beforeAutospacing="1" w:after="0" w:line="240" w:lineRule="exact"/>
        <w:rPr>
          <w:rFonts w:ascii="Calibri" w:hAnsi="Calibri" w:cs="Calibri"/>
          <w:b/>
          <w:bCs/>
          <w:u w:val="single"/>
        </w:rPr>
      </w:pPr>
    </w:p>
    <w:p w14:paraId="68F37B95" w14:textId="45188336" w:rsidR="00EE60CD" w:rsidRPr="008D6210" w:rsidRDefault="00EE60CD" w:rsidP="008D6210">
      <w:pPr>
        <w:pStyle w:val="ListParagraph"/>
        <w:numPr>
          <w:ilvl w:val="0"/>
          <w:numId w:val="16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8D6210"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  <w:t>SIEM:</w:t>
      </w:r>
      <w:r w:rsidRPr="008D6210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</w:t>
      </w:r>
      <w:r w:rsidR="00A65613" w:rsidRPr="00A65613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Splunk, Q-Radar, McAfee ESM, Sumo Logic, Microsoft Sentinel</w:t>
      </w:r>
    </w:p>
    <w:p w14:paraId="58DA5DCE" w14:textId="010BC6EC" w:rsidR="00EE60CD" w:rsidRPr="008D6210" w:rsidRDefault="00EE60CD" w:rsidP="008D6210">
      <w:pPr>
        <w:pStyle w:val="ListParagraph"/>
        <w:numPr>
          <w:ilvl w:val="0"/>
          <w:numId w:val="16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8D6210"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  <w:t>Vulnerability Management Tools</w:t>
      </w:r>
      <w:r w:rsidRPr="008D6210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: </w:t>
      </w:r>
      <w:r w:rsidR="00A65613" w:rsidRPr="00A65613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Tenable Nessus, Rapid7 Nexpose, Rapid7 Insight VM, Qualys VMDR, Tenable.io, OpenVAS</w:t>
      </w:r>
    </w:p>
    <w:p w14:paraId="0863727E" w14:textId="284E0843" w:rsidR="008D6210" w:rsidRPr="008D6210" w:rsidRDefault="008D6210" w:rsidP="008D6210">
      <w:pPr>
        <w:pStyle w:val="ListParagraph"/>
        <w:numPr>
          <w:ilvl w:val="0"/>
          <w:numId w:val="16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8D6210"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  <w:t>Firewall:</w:t>
      </w:r>
      <w:r w:rsidRPr="008D6210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</w:t>
      </w:r>
      <w:r w:rsidR="00A65613" w:rsidRPr="00A65613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Cisco ASA, Palo Alto, Palo Alto Panorama, Fortinet</w:t>
      </w:r>
      <w:r w:rsidR="00661CD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, Checkpoint Firewall</w:t>
      </w:r>
    </w:p>
    <w:p w14:paraId="7F52E3B9" w14:textId="5AC68E4F" w:rsidR="00EE60CD" w:rsidRPr="008D6210" w:rsidRDefault="008D6210" w:rsidP="008D6210">
      <w:pPr>
        <w:pStyle w:val="ListParagraph"/>
        <w:numPr>
          <w:ilvl w:val="0"/>
          <w:numId w:val="16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8D6210"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  <w:t>Security Tools:</w:t>
      </w:r>
      <w:r w:rsidRPr="008D6210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</w:t>
      </w:r>
      <w:r w:rsidR="00A65613" w:rsidRPr="00A65613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FireEye, AlienVault OTX,</w:t>
      </w:r>
      <w:r w:rsidR="0005334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</w:t>
      </w:r>
      <w:r w:rsidR="0005334E" w:rsidRPr="0005334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Forcepoint DLP</w:t>
      </w:r>
      <w:r w:rsidR="0005334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,</w:t>
      </w:r>
      <w:r w:rsidR="00A65613" w:rsidRPr="00A65613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Microsoft Defender for Office 365</w:t>
      </w:r>
      <w:r w:rsidR="00AF76BC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&amp;</w:t>
      </w:r>
      <w:r w:rsidR="00A65613" w:rsidRPr="00A65613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Cloud, </w:t>
      </w:r>
      <w:r w:rsidR="0005334E" w:rsidRPr="0005334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Proofpoint</w:t>
      </w:r>
      <w:r w:rsidR="0005334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,</w:t>
      </w:r>
      <w:r w:rsidR="0005334E" w:rsidRPr="0005334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</w:t>
      </w:r>
      <w:r w:rsidR="00A65613" w:rsidRPr="00A65613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Symantec DLP, Sysmon, Zscaler, Netskope, AWS GuardDuty, AWS Security Center</w:t>
      </w:r>
    </w:p>
    <w:p w14:paraId="20428981" w14:textId="01B22505" w:rsidR="00EE60CD" w:rsidRDefault="008D6210" w:rsidP="008D6210">
      <w:pPr>
        <w:pStyle w:val="ListParagraph"/>
        <w:numPr>
          <w:ilvl w:val="0"/>
          <w:numId w:val="16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8D6210"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  <w:t>IPS/IDS:</w:t>
      </w:r>
      <w:r w:rsidR="00A65613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</w:t>
      </w:r>
      <w:r w:rsidR="00A65613" w:rsidRPr="00A65613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Snort, Cisco Firepower</w:t>
      </w:r>
    </w:p>
    <w:p w14:paraId="6BB89085" w14:textId="5201B9A8" w:rsidR="0005334E" w:rsidRPr="008D6210" w:rsidRDefault="0005334E" w:rsidP="008D6210">
      <w:pPr>
        <w:pStyle w:val="ListParagraph"/>
        <w:numPr>
          <w:ilvl w:val="0"/>
          <w:numId w:val="16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  <w:t>Governance &amp; Compliance:</w:t>
      </w:r>
      <w:r w:rsidRPr="0005334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</w:t>
      </w:r>
      <w:r w:rsidRPr="0005334E">
        <w:rPr>
          <w:rFonts w:ascii="Calibri" w:hAnsi="Calibri" w:cs="Calibri"/>
          <w:sz w:val="22"/>
          <w:szCs w:val="22"/>
        </w:rPr>
        <w:t>NIST SP, ISO 27001/31000, HITRUST CSF, PCI DSS, MITRE ATT&amp;CK, OWASP</w:t>
      </w:r>
      <w:r>
        <w:rPr>
          <w:rFonts w:ascii="Calibri" w:hAnsi="Calibri" w:cs="Calibri"/>
          <w:sz w:val="22"/>
          <w:szCs w:val="22"/>
        </w:rPr>
        <w:t>, CIS Benchmarks</w:t>
      </w:r>
    </w:p>
    <w:p w14:paraId="12689B7D" w14:textId="00E05A98" w:rsidR="008D6210" w:rsidRPr="008D6210" w:rsidRDefault="008D6210" w:rsidP="008D6210">
      <w:pPr>
        <w:pStyle w:val="ListParagraph"/>
        <w:numPr>
          <w:ilvl w:val="0"/>
          <w:numId w:val="16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</w:pPr>
      <w:r w:rsidRPr="008D6210"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  <w:t xml:space="preserve">EDR Tools: </w:t>
      </w:r>
      <w:r w:rsidR="00A65613" w:rsidRPr="00A65613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CrowdStrike Falcon, SentinelOne, </w:t>
      </w:r>
      <w:r w:rsidR="00AF76BC" w:rsidRPr="00A65613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Microsoft Defender for Endpoint,</w:t>
      </w:r>
      <w:r w:rsidR="00AF76BC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</w:t>
      </w:r>
      <w:r w:rsidR="00A65613" w:rsidRPr="00A65613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Symantec Endpoint Protection</w:t>
      </w:r>
    </w:p>
    <w:p w14:paraId="682CAF56" w14:textId="795CB09B" w:rsidR="008D6210" w:rsidRPr="008D6210" w:rsidRDefault="008D6210" w:rsidP="008D6210">
      <w:pPr>
        <w:pStyle w:val="ListParagraph"/>
        <w:numPr>
          <w:ilvl w:val="0"/>
          <w:numId w:val="16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8D6210"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  <w:t>Network Management:</w:t>
      </w:r>
      <w:r w:rsidRPr="008D6210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Wireshark</w:t>
      </w:r>
      <w:r w:rsidR="00F41D23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, SolarWinds</w:t>
      </w:r>
      <w:r w:rsidR="0005334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, SNMP</w:t>
      </w:r>
    </w:p>
    <w:p w14:paraId="162E309C" w14:textId="04E7E66E" w:rsidR="008D6210" w:rsidRPr="008D6210" w:rsidRDefault="008D6210" w:rsidP="008D6210">
      <w:pPr>
        <w:pStyle w:val="ListParagraph"/>
        <w:numPr>
          <w:ilvl w:val="0"/>
          <w:numId w:val="16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8D6210"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  <w:t>Ticketing Tools:</w:t>
      </w:r>
      <w:r w:rsidRPr="008D6210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ServiceNow, Jira,</w:t>
      </w:r>
    </w:p>
    <w:p w14:paraId="6EED8F43" w14:textId="307EC659" w:rsidR="000C7588" w:rsidRPr="008D6210" w:rsidRDefault="008D6210" w:rsidP="008D6210">
      <w:pPr>
        <w:pStyle w:val="ListParagraph"/>
        <w:numPr>
          <w:ilvl w:val="0"/>
          <w:numId w:val="16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8D6210"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  <w:t>Programming Languages:</w:t>
      </w:r>
      <w:r w:rsidRPr="008D6210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Python, Bash, PowerShell</w:t>
      </w:r>
    </w:p>
    <w:p w14:paraId="390756D8" w14:textId="77777777" w:rsidR="008D6210" w:rsidRPr="008D6210" w:rsidRDefault="008D6210" w:rsidP="008D6210">
      <w:pPr>
        <w:spacing w:before="100" w:beforeAutospacing="1" w:line="240" w:lineRule="exact"/>
        <w:rPr>
          <w:rFonts w:ascii="Calibri" w:hAnsi="Calibri" w:cs="Calibri"/>
        </w:rPr>
      </w:pPr>
    </w:p>
    <w:p w14:paraId="10BB1ADB" w14:textId="7F5EBF30" w:rsidR="000C7588" w:rsidRPr="008D6210" w:rsidRDefault="000C7588" w:rsidP="00E855B3">
      <w:pPr>
        <w:spacing w:before="100" w:beforeAutospacing="1" w:after="0" w:line="240" w:lineRule="exact"/>
        <w:rPr>
          <w:rFonts w:ascii="Calibri" w:hAnsi="Calibri" w:cs="Calibri"/>
          <w:b/>
          <w:bCs/>
          <w:u w:val="single"/>
        </w:rPr>
      </w:pPr>
      <w:r w:rsidRPr="008D6210">
        <w:rPr>
          <w:rFonts w:ascii="Calibri" w:hAnsi="Calibri" w:cs="Calibri"/>
          <w:b/>
          <w:bCs/>
          <w:u w:val="single"/>
        </w:rPr>
        <w:t>E</w:t>
      </w:r>
      <w:r w:rsidR="008D6210" w:rsidRPr="008D6210">
        <w:rPr>
          <w:rFonts w:ascii="Calibri" w:hAnsi="Calibri" w:cs="Calibri"/>
          <w:b/>
          <w:bCs/>
          <w:u w:val="single"/>
        </w:rPr>
        <w:t>DUCATION DETAILS</w:t>
      </w:r>
      <w:r w:rsidRPr="008D6210">
        <w:rPr>
          <w:rFonts w:ascii="Calibri" w:hAnsi="Calibri" w:cs="Calibri"/>
          <w:b/>
          <w:bCs/>
          <w:u w:val="single"/>
        </w:rPr>
        <w:t>:</w:t>
      </w:r>
    </w:p>
    <w:p w14:paraId="1C536DD6" w14:textId="48DF6B62" w:rsidR="000C7588" w:rsidRPr="00CD59A5" w:rsidRDefault="000C7588" w:rsidP="000C7588">
      <w:pPr>
        <w:pStyle w:val="ListParagraph"/>
        <w:numPr>
          <w:ilvl w:val="0"/>
          <w:numId w:val="1"/>
        </w:numPr>
        <w:spacing w:before="100" w:beforeAutospacing="1" w:after="0" w:line="240" w:lineRule="exact"/>
        <w:rPr>
          <w:rFonts w:ascii="Calibri" w:hAnsi="Calibri" w:cs="Calibri"/>
          <w:sz w:val="22"/>
          <w:szCs w:val="22"/>
        </w:rPr>
      </w:pPr>
      <w:r w:rsidRPr="00CD59A5">
        <w:rPr>
          <w:rFonts w:ascii="Calibri" w:hAnsi="Calibri" w:cs="Calibri"/>
          <w:sz w:val="22"/>
          <w:szCs w:val="22"/>
        </w:rPr>
        <w:t>Bachelor’s in computer science and engineering at Christ University, Bengaluru, 2017</w:t>
      </w:r>
    </w:p>
    <w:p w14:paraId="06E7B175" w14:textId="35BA97C0" w:rsidR="000C7588" w:rsidRPr="008D6210" w:rsidRDefault="000C7588" w:rsidP="00E855B3">
      <w:pPr>
        <w:spacing w:before="100" w:beforeAutospacing="1" w:after="0" w:line="240" w:lineRule="exact"/>
        <w:rPr>
          <w:rFonts w:ascii="Calibri" w:hAnsi="Calibri" w:cs="Calibri"/>
          <w:b/>
          <w:bCs/>
          <w:u w:val="single"/>
        </w:rPr>
      </w:pPr>
      <w:r w:rsidRPr="008D6210">
        <w:rPr>
          <w:rFonts w:ascii="Calibri" w:hAnsi="Calibri" w:cs="Calibri"/>
          <w:b/>
          <w:bCs/>
          <w:u w:val="single"/>
        </w:rPr>
        <w:t>C</w:t>
      </w:r>
      <w:r w:rsidR="008D6210" w:rsidRPr="008D6210">
        <w:rPr>
          <w:rFonts w:ascii="Calibri" w:hAnsi="Calibri" w:cs="Calibri"/>
          <w:b/>
          <w:bCs/>
          <w:u w:val="single"/>
        </w:rPr>
        <w:t>ERTIFICATIONS</w:t>
      </w:r>
      <w:r w:rsidRPr="008D6210">
        <w:rPr>
          <w:rFonts w:ascii="Calibri" w:hAnsi="Calibri" w:cs="Calibri"/>
          <w:b/>
          <w:bCs/>
          <w:u w:val="single"/>
        </w:rPr>
        <w:t>:</w:t>
      </w:r>
    </w:p>
    <w:p w14:paraId="59514AAB" w14:textId="1D3DF285" w:rsidR="000C7588" w:rsidRPr="007F69DA" w:rsidRDefault="000C7588" w:rsidP="000C7588">
      <w:pPr>
        <w:pStyle w:val="ListParagraph"/>
        <w:numPr>
          <w:ilvl w:val="0"/>
          <w:numId w:val="1"/>
        </w:numPr>
        <w:spacing w:before="100" w:beforeAutospacing="1" w:after="0" w:line="240" w:lineRule="exact"/>
        <w:rPr>
          <w:rFonts w:ascii="Calibri" w:hAnsi="Calibri" w:cs="Calibri"/>
          <w:sz w:val="22"/>
          <w:szCs w:val="22"/>
        </w:rPr>
      </w:pPr>
      <w:r w:rsidRPr="007F69DA">
        <w:rPr>
          <w:rFonts w:ascii="Calibri" w:hAnsi="Calibri" w:cs="Calibri"/>
          <w:sz w:val="22"/>
          <w:szCs w:val="22"/>
        </w:rPr>
        <w:t>CompTIA Security +</w:t>
      </w:r>
    </w:p>
    <w:p w14:paraId="0CC2E1B9" w14:textId="5B6CBB1B" w:rsidR="000C7588" w:rsidRPr="007F69DA" w:rsidRDefault="007F69DA" w:rsidP="007F69DA">
      <w:pPr>
        <w:pStyle w:val="ListParagraph"/>
        <w:widowControl w:val="0"/>
        <w:numPr>
          <w:ilvl w:val="0"/>
          <w:numId w:val="1"/>
        </w:numPr>
        <w:tabs>
          <w:tab w:val="left" w:pos="810"/>
        </w:tabs>
        <w:autoSpaceDE w:val="0"/>
        <w:autoSpaceDN w:val="0"/>
        <w:spacing w:before="2" w:after="0" w:line="240" w:lineRule="auto"/>
        <w:contextualSpacing w:val="0"/>
        <w:rPr>
          <w:rFonts w:ascii="Calibri" w:hAnsi="Calibri" w:cs="Calibri"/>
          <w:sz w:val="22"/>
          <w:szCs w:val="22"/>
        </w:rPr>
      </w:pPr>
      <w:r w:rsidRPr="007F69DA">
        <w:rPr>
          <w:rFonts w:ascii="Calibri" w:hAnsi="Calibri" w:cs="Calibri"/>
          <w:sz w:val="22"/>
          <w:szCs w:val="22"/>
        </w:rPr>
        <w:t>Rapid</w:t>
      </w:r>
      <w:r w:rsidRPr="007F69DA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7F69DA">
        <w:rPr>
          <w:rFonts w:ascii="Calibri" w:hAnsi="Calibri" w:cs="Calibri"/>
          <w:sz w:val="22"/>
          <w:szCs w:val="22"/>
        </w:rPr>
        <w:t>7</w:t>
      </w:r>
      <w:r w:rsidRPr="007F69DA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7F69DA">
        <w:rPr>
          <w:rFonts w:ascii="Calibri" w:hAnsi="Calibri" w:cs="Calibri"/>
          <w:sz w:val="22"/>
          <w:szCs w:val="22"/>
        </w:rPr>
        <w:t>Certified</w:t>
      </w:r>
      <w:r w:rsidRPr="007F69D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7F69DA">
        <w:rPr>
          <w:rFonts w:ascii="Calibri" w:hAnsi="Calibri" w:cs="Calibri"/>
          <w:sz w:val="22"/>
          <w:szCs w:val="22"/>
        </w:rPr>
        <w:t>Nexpose</w:t>
      </w:r>
      <w:r w:rsidRPr="007F69D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7F69DA">
        <w:rPr>
          <w:rFonts w:ascii="Calibri" w:hAnsi="Calibri" w:cs="Calibri"/>
          <w:spacing w:val="-2"/>
          <w:sz w:val="22"/>
          <w:szCs w:val="22"/>
        </w:rPr>
        <w:t>Administrator</w:t>
      </w:r>
    </w:p>
    <w:p w14:paraId="08177E7E" w14:textId="52C96F61" w:rsidR="00616D7B" w:rsidRPr="007F69DA" w:rsidRDefault="00616D7B" w:rsidP="00616D7B">
      <w:pPr>
        <w:pStyle w:val="ListParagraph"/>
        <w:widowControl w:val="0"/>
        <w:numPr>
          <w:ilvl w:val="0"/>
          <w:numId w:val="1"/>
        </w:numPr>
        <w:tabs>
          <w:tab w:val="left" w:pos="810"/>
        </w:tabs>
        <w:autoSpaceDE w:val="0"/>
        <w:autoSpaceDN w:val="0"/>
        <w:spacing w:before="2" w:after="0" w:line="292" w:lineRule="exact"/>
        <w:contextualSpacing w:val="0"/>
        <w:rPr>
          <w:rFonts w:ascii="Calibri" w:hAnsi="Calibri" w:cs="Calibri"/>
          <w:sz w:val="22"/>
          <w:szCs w:val="22"/>
        </w:rPr>
      </w:pPr>
      <w:r w:rsidRPr="007F69DA">
        <w:rPr>
          <w:rFonts w:ascii="Calibri" w:hAnsi="Calibri" w:cs="Calibri"/>
          <w:sz w:val="22"/>
          <w:szCs w:val="22"/>
        </w:rPr>
        <w:t>Fortinet</w:t>
      </w:r>
      <w:r w:rsidRPr="007F69DA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7F69DA">
        <w:rPr>
          <w:rFonts w:ascii="Calibri" w:hAnsi="Calibri" w:cs="Calibri"/>
          <w:sz w:val="22"/>
          <w:szCs w:val="22"/>
        </w:rPr>
        <w:t>Network</w:t>
      </w:r>
      <w:r w:rsidRPr="007F69D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7F69DA">
        <w:rPr>
          <w:rFonts w:ascii="Calibri" w:hAnsi="Calibri" w:cs="Calibri"/>
          <w:sz w:val="22"/>
          <w:szCs w:val="22"/>
        </w:rPr>
        <w:t>security</w:t>
      </w:r>
      <w:r w:rsidRPr="007F69D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7F69DA">
        <w:rPr>
          <w:rFonts w:ascii="Calibri" w:hAnsi="Calibri" w:cs="Calibri"/>
          <w:sz w:val="22"/>
          <w:szCs w:val="22"/>
        </w:rPr>
        <w:t>expert</w:t>
      </w:r>
      <w:r w:rsidRPr="007F69DA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7F69DA">
        <w:rPr>
          <w:rFonts w:ascii="Calibri" w:hAnsi="Calibri" w:cs="Calibri"/>
          <w:sz w:val="22"/>
          <w:szCs w:val="22"/>
        </w:rPr>
        <w:t>Level</w:t>
      </w:r>
      <w:r w:rsidRPr="007F69D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F69DA">
        <w:rPr>
          <w:rFonts w:ascii="Calibri" w:hAnsi="Calibri" w:cs="Calibri"/>
          <w:sz w:val="22"/>
          <w:szCs w:val="22"/>
        </w:rPr>
        <w:t>1&amp;</w:t>
      </w:r>
      <w:r w:rsidRPr="007F69D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F69DA">
        <w:rPr>
          <w:rFonts w:ascii="Calibri" w:hAnsi="Calibri" w:cs="Calibri"/>
          <w:spacing w:val="-5"/>
          <w:sz w:val="22"/>
          <w:szCs w:val="22"/>
        </w:rPr>
        <w:t>2.</w:t>
      </w:r>
    </w:p>
    <w:p w14:paraId="2E6D3816" w14:textId="5F76520D" w:rsidR="000C7588" w:rsidRPr="007F69DA" w:rsidRDefault="000C7588" w:rsidP="000C7588">
      <w:pPr>
        <w:pStyle w:val="ListParagraph"/>
        <w:numPr>
          <w:ilvl w:val="0"/>
          <w:numId w:val="1"/>
        </w:numPr>
        <w:spacing w:before="100" w:beforeAutospacing="1" w:after="0" w:line="240" w:lineRule="exact"/>
        <w:rPr>
          <w:rFonts w:ascii="Calibri" w:hAnsi="Calibri" w:cs="Calibri"/>
          <w:sz w:val="22"/>
          <w:szCs w:val="22"/>
        </w:rPr>
      </w:pPr>
      <w:r w:rsidRPr="007F69DA">
        <w:rPr>
          <w:rFonts w:ascii="Calibri" w:hAnsi="Calibri" w:cs="Calibri"/>
          <w:sz w:val="22"/>
          <w:szCs w:val="22"/>
        </w:rPr>
        <w:t>CCNA- Cisco Certified Network Associate</w:t>
      </w:r>
    </w:p>
    <w:p w14:paraId="07B85275" w14:textId="77777777" w:rsidR="008D6210" w:rsidRPr="00C02CAF" w:rsidRDefault="008D6210" w:rsidP="008D6210">
      <w:pPr>
        <w:pStyle w:val="ListParagraph"/>
        <w:spacing w:before="100" w:beforeAutospacing="1" w:after="0" w:line="240" w:lineRule="exact"/>
        <w:rPr>
          <w:rFonts w:ascii="Calibri" w:hAnsi="Calibri" w:cs="Calibri"/>
        </w:rPr>
      </w:pPr>
    </w:p>
    <w:p w14:paraId="46059AC6" w14:textId="56253B87" w:rsidR="000C7588" w:rsidRPr="008D6210" w:rsidRDefault="000C7588" w:rsidP="00E855B3">
      <w:pPr>
        <w:spacing w:before="100" w:beforeAutospacing="1" w:after="0" w:line="240" w:lineRule="exact"/>
        <w:rPr>
          <w:rFonts w:ascii="Calibri" w:hAnsi="Calibri" w:cs="Calibri"/>
          <w:b/>
          <w:bCs/>
          <w:u w:val="single"/>
        </w:rPr>
      </w:pPr>
      <w:r w:rsidRPr="008D6210">
        <w:rPr>
          <w:rFonts w:ascii="Calibri" w:hAnsi="Calibri" w:cs="Calibri"/>
          <w:b/>
          <w:bCs/>
          <w:u w:val="single"/>
        </w:rPr>
        <w:t>P</w:t>
      </w:r>
      <w:r w:rsidR="008D6210" w:rsidRPr="008D6210">
        <w:rPr>
          <w:rFonts w:ascii="Calibri" w:hAnsi="Calibri" w:cs="Calibri"/>
          <w:b/>
          <w:bCs/>
          <w:u w:val="single"/>
        </w:rPr>
        <w:t>ROFESSIONAL EXPERIENCE</w:t>
      </w:r>
      <w:r w:rsidRPr="008D6210">
        <w:rPr>
          <w:rFonts w:ascii="Calibri" w:hAnsi="Calibri" w:cs="Calibri"/>
          <w:b/>
          <w:bCs/>
          <w:u w:val="single"/>
        </w:rPr>
        <w:t>:</w:t>
      </w:r>
    </w:p>
    <w:p w14:paraId="7E1EE51B" w14:textId="77777777" w:rsidR="000C7588" w:rsidRPr="00C02CAF" w:rsidRDefault="000C7588" w:rsidP="00E855B3">
      <w:pPr>
        <w:spacing w:before="100" w:beforeAutospacing="1" w:after="0" w:line="240" w:lineRule="exact"/>
        <w:rPr>
          <w:rFonts w:ascii="Calibri" w:hAnsi="Calibri" w:cs="Calibri"/>
          <w:b/>
          <w:bCs/>
        </w:rPr>
      </w:pPr>
    </w:p>
    <w:p w14:paraId="412CD193" w14:textId="679E6FD8" w:rsidR="000C7588" w:rsidRPr="00C02CAF" w:rsidRDefault="000C7588" w:rsidP="000C7588">
      <w:pPr>
        <w:pStyle w:val="NoSpacing"/>
        <w:rPr>
          <w:rFonts w:ascii="Calibri" w:hAnsi="Calibri" w:cs="Calibri"/>
          <w:b/>
          <w:bCs/>
        </w:rPr>
      </w:pPr>
      <w:bookmarkStart w:id="0" w:name="_Hlk180504021"/>
      <w:r w:rsidRPr="00C02CAF">
        <w:rPr>
          <w:rFonts w:ascii="Calibri" w:hAnsi="Calibri" w:cs="Calibri"/>
          <w:b/>
          <w:bCs/>
        </w:rPr>
        <w:t>T-Mobile, Overland Park, KS                                                                                                         Dec 2022 - Present</w:t>
      </w:r>
    </w:p>
    <w:p w14:paraId="6F70D655" w14:textId="77777777" w:rsidR="000C7588" w:rsidRPr="00C02CAF" w:rsidRDefault="000C7588" w:rsidP="000C7588">
      <w:pPr>
        <w:rPr>
          <w:rFonts w:ascii="Calibri" w:hAnsi="Calibri" w:cs="Calibri"/>
          <w:b/>
          <w:bCs/>
        </w:rPr>
      </w:pPr>
      <w:r w:rsidRPr="00C02CAF">
        <w:rPr>
          <w:rFonts w:ascii="Calibri" w:hAnsi="Calibri" w:cs="Calibri"/>
          <w:b/>
          <w:bCs/>
        </w:rPr>
        <w:t>Sr. Security Incident Response Analyst</w:t>
      </w:r>
    </w:p>
    <w:p w14:paraId="28A70A6C" w14:textId="010F5E22" w:rsidR="000C7588" w:rsidRPr="00C02CAF" w:rsidRDefault="000C7588" w:rsidP="000C7588">
      <w:pPr>
        <w:rPr>
          <w:rFonts w:ascii="Calibri" w:hAnsi="Calibri" w:cs="Calibri"/>
          <w:b/>
          <w:bCs/>
          <w:u w:val="single"/>
        </w:rPr>
      </w:pPr>
      <w:r w:rsidRPr="00C02CAF">
        <w:rPr>
          <w:rFonts w:ascii="Calibri" w:hAnsi="Calibri" w:cs="Calibri"/>
          <w:b/>
          <w:bCs/>
          <w:u w:val="single"/>
        </w:rPr>
        <w:t>Responsibilities:</w:t>
      </w:r>
    </w:p>
    <w:p w14:paraId="38EC49D3" w14:textId="4823EF56" w:rsidR="008B4121" w:rsidRDefault="008B4121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8B4121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Investigated and responded to high-severity incidents including ransomware, insider threats, and credential abuse in a telecom environment.</w:t>
      </w:r>
    </w:p>
    <w:p w14:paraId="4399D65C" w14:textId="43A19841" w:rsidR="008B4121" w:rsidRDefault="008B4121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8B4121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Monitored and analyzed security events using Splunk, SentinelOne, and Microsoft Sentinel, correlating data across endpoints and network logs.</w:t>
      </w:r>
    </w:p>
    <w:p w14:paraId="7E869CFA" w14:textId="6B0D44CE" w:rsidR="007F69DA" w:rsidRDefault="007F69DA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7F69DA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Conducted enterprise-wide vulnerability assessments using Qualys VMDR, Tenable.io, and Rapid7 InsightVM to identify critical exposures.</w:t>
      </w:r>
    </w:p>
    <w:p w14:paraId="180A114E" w14:textId="19180252" w:rsidR="005C78DE" w:rsidRDefault="005C78DE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5C78D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Conducted forensic investigations using tools like CrowdStrike Falcon, and Sysmon to trace attack vectors and establish root cause.</w:t>
      </w:r>
    </w:p>
    <w:p w14:paraId="3928FBF3" w14:textId="5A378E03" w:rsidR="00537084" w:rsidRPr="00C02CAF" w:rsidRDefault="005C78DE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5C78D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Performed threat hunting and detection engineering aligned with MITRE ATT&amp;CK, building custom detection rules to enhance SOC visibility.</w:t>
      </w:r>
    </w:p>
    <w:p w14:paraId="7456609B" w14:textId="77777777" w:rsidR="00537084" w:rsidRDefault="00537084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Utilized Microsoft Defender for Endpoint, Sysmon, and Event Viewer to detect and investigate lateral movement and privilege abuse.</w:t>
      </w:r>
    </w:p>
    <w:p w14:paraId="6E078DA0" w14:textId="5F157F69" w:rsidR="007F69DA" w:rsidRDefault="007F69DA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7F69DA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Integrated vulnerability scanning with incident response workflows, ensuring rapid triage of newly exploited flaws observed in the wild.</w:t>
      </w:r>
    </w:p>
    <w:p w14:paraId="122F72F3" w14:textId="65506F74" w:rsidR="007F69DA" w:rsidRDefault="007F69DA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7F69DA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Prioritized vulnerabilities based on CVSS scores, asset classification, exploitability, and real-world threat intelligence context.</w:t>
      </w:r>
    </w:p>
    <w:p w14:paraId="66C3F61D" w14:textId="721A1F39" w:rsidR="005C78DE" w:rsidRDefault="005C78DE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5C78D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Analyzed network-based anomalies across telecom infrastructure using Wireshark</w:t>
      </w:r>
      <w:r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and</w:t>
      </w:r>
      <w:r w:rsidRPr="005C78D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Firepower to detect suspicious behavior.</w:t>
      </w:r>
    </w:p>
    <w:p w14:paraId="22A54F42" w14:textId="384BA137" w:rsidR="005C78DE" w:rsidRDefault="005C78DE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5C78D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lastRenderedPageBreak/>
        <w:t>Investigated data exfiltration attempts using DLP alerts, proxy logs, and cloud access logs from Netskope and Zscaler.</w:t>
      </w:r>
    </w:p>
    <w:p w14:paraId="2DC48D8F" w14:textId="7275B27A" w:rsidR="000B1EAA" w:rsidRPr="000B1EAA" w:rsidRDefault="000B1EAA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kern w:val="0"/>
          <w:sz w:val="22"/>
          <w:szCs w:val="22"/>
          <w14:ligatures w14:val="none"/>
        </w:rPr>
      </w:pPr>
      <w:r w:rsidRPr="000B1EAA">
        <w:rPr>
          <w:rFonts w:ascii="Calibri" w:eastAsia="Georgia" w:hAnsi="Calibri" w:cs="Calibri"/>
          <w:kern w:val="0"/>
          <w:sz w:val="22"/>
          <w:szCs w:val="22"/>
          <w14:ligatures w14:val="none"/>
        </w:rPr>
        <w:t>Applied Agile methodologies to streamline incident response and security operations, ensuring timely delivery of secure software features and updates</w:t>
      </w:r>
    </w:p>
    <w:p w14:paraId="044CBC8F" w14:textId="0F719DEA" w:rsidR="000B1EAA" w:rsidRPr="000B1EAA" w:rsidRDefault="000B1EAA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kern w:val="0"/>
          <w:sz w:val="22"/>
          <w:szCs w:val="22"/>
          <w14:ligatures w14:val="none"/>
        </w:rPr>
      </w:pPr>
      <w:r w:rsidRPr="000B1EAA">
        <w:rPr>
          <w:rFonts w:ascii="Calibri" w:eastAsia="Georgia" w:hAnsi="Calibri" w:cs="Calibri"/>
          <w:kern w:val="0"/>
          <w:sz w:val="22"/>
          <w:szCs w:val="22"/>
          <w14:ligatures w14:val="none"/>
        </w:rPr>
        <w:t>Collaborated with development teams in Agile sprints to integrate security protocols and best practices within the SDLC, reducing vulnerabilities in telecom applications</w:t>
      </w:r>
    </w:p>
    <w:p w14:paraId="3B5E7AD9" w14:textId="1254FA1C" w:rsidR="005C78DE" w:rsidRDefault="005C78DE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5C78D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Maintained IR playbooks, incident logs, and RCA documentation in alignment with NIST 800-61 and internal governance standards.</w:t>
      </w:r>
    </w:p>
    <w:p w14:paraId="751CA651" w14:textId="5DE64C69" w:rsidR="002C5A8E" w:rsidRDefault="002C5A8E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2C5A8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Coordinated with patch management teams to validate remediation of critical vulnerabilities across Windows, Linux, and cloud platforms.</w:t>
      </w:r>
    </w:p>
    <w:p w14:paraId="7CF124A7" w14:textId="4109614C" w:rsidR="00F41D23" w:rsidRDefault="00F41D23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F41D23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Investigated and responded to email-based attacks leveraging Proofpoint TAP sandboxing, URL protection, and threat intelligence integrations.</w:t>
      </w:r>
    </w:p>
    <w:p w14:paraId="5360D4A3" w14:textId="541EBD9B" w:rsidR="00F41D23" w:rsidRPr="00C02CAF" w:rsidRDefault="00F41D23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F41D23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Monitored sensitive data movement using Forcepoint DLP, investigating alerts and implementing corrective measures to prevent data exfiltration.</w:t>
      </w:r>
    </w:p>
    <w:p w14:paraId="1423EA83" w14:textId="77777777" w:rsidR="00537084" w:rsidRPr="00C02CAF" w:rsidRDefault="00537084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Authored detailed Root Cause Analysis (RCA) reports after every critical incident, including technical forensics, lessons learned, and strategic recommendations.</w:t>
      </w:r>
    </w:p>
    <w:p w14:paraId="40E868F9" w14:textId="77777777" w:rsidR="00537084" w:rsidRPr="00C02CAF" w:rsidRDefault="00537084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Collaborated with legal and compliance teams to ensure that incident response activities met regulatory and contractual obligations.</w:t>
      </w:r>
    </w:p>
    <w:p w14:paraId="2F0FF9F1" w14:textId="77777777" w:rsidR="00537084" w:rsidRPr="00C02CAF" w:rsidRDefault="00537084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Investigated alerts from EDR/XDR, SIEM, DLP, and firewall logs to trace data exfiltration attempts and assess information leakage.</w:t>
      </w:r>
    </w:p>
    <w:p w14:paraId="1C73EBBE" w14:textId="27C72ADD" w:rsidR="005C78DE" w:rsidRPr="00C02CAF" w:rsidRDefault="005C78DE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5C78D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Monitored cloud-native workloads and configurations using Azure Security Center, and runtime container security tools.</w:t>
      </w:r>
    </w:p>
    <w:p w14:paraId="7975BDD1" w14:textId="2800733A" w:rsidR="00537084" w:rsidRPr="000B1EAA" w:rsidRDefault="00537084" w:rsidP="000B1EAA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Reviewed and updated incident runbooks quarterly to reflect changes in the threat landscape, tooling stack, and control effectiveness.</w:t>
      </w:r>
    </w:p>
    <w:p w14:paraId="5C4367DF" w14:textId="77777777" w:rsidR="00537084" w:rsidRPr="00C02CAF" w:rsidRDefault="00537084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Maintained 24/7 on-call availability for P1/P2 incident response escalation, providing expert-level support for executive-impacting threats.</w:t>
      </w:r>
    </w:p>
    <w:p w14:paraId="200D96D7" w14:textId="77777777" w:rsidR="00537084" w:rsidRPr="00C02CAF" w:rsidRDefault="00537084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Participated in red team and simulated breach exercises, validating detection and containment procedures against real-world attack chains.</w:t>
      </w:r>
    </w:p>
    <w:p w14:paraId="15EC237E" w14:textId="06BF2C06" w:rsidR="002C5A8E" w:rsidRDefault="00537084" w:rsidP="002C5A8E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Regularly collaborated with SOC teams to tune alert thresholds and improve incident fidelity by correlating endpoint, network, and user behavior telemetry.</w:t>
      </w:r>
      <w:bookmarkEnd w:id="0"/>
    </w:p>
    <w:p w14:paraId="3701D409" w14:textId="77777777" w:rsidR="002C5A8E" w:rsidRPr="002C5A8E" w:rsidRDefault="002C5A8E" w:rsidP="002C5A8E">
      <w:pPr>
        <w:tabs>
          <w:tab w:val="left" w:pos="7470"/>
        </w:tabs>
        <w:spacing w:after="0" w:line="240" w:lineRule="auto"/>
        <w:ind w:left="360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</w:p>
    <w:p w14:paraId="07BB19A2" w14:textId="46FC47FE" w:rsidR="000C7588" w:rsidRPr="00C02CAF" w:rsidRDefault="000C7588" w:rsidP="000C7588">
      <w:pPr>
        <w:pStyle w:val="NoSpacing"/>
        <w:rPr>
          <w:rFonts w:ascii="Calibri" w:hAnsi="Calibri" w:cs="Calibri"/>
          <w:b/>
          <w:bCs/>
        </w:rPr>
      </w:pPr>
      <w:bookmarkStart w:id="1" w:name="_Hlk180504408"/>
      <w:r w:rsidRPr="00C02CAF">
        <w:rPr>
          <w:rFonts w:ascii="Calibri" w:hAnsi="Calibri" w:cs="Calibri"/>
          <w:b/>
          <w:bCs/>
        </w:rPr>
        <w:t>Home Depot, Austin, TX                                                                                                            May 2020 – Nov 2022</w:t>
      </w:r>
    </w:p>
    <w:p w14:paraId="2FD3133A" w14:textId="77777777" w:rsidR="000C7588" w:rsidRPr="00C02CAF" w:rsidRDefault="000C7588" w:rsidP="000C7588">
      <w:pPr>
        <w:rPr>
          <w:rFonts w:ascii="Calibri" w:hAnsi="Calibri" w:cs="Calibri"/>
          <w:b/>
          <w:bCs/>
        </w:rPr>
      </w:pPr>
      <w:r w:rsidRPr="00C02CAF">
        <w:rPr>
          <w:rFonts w:ascii="Calibri" w:hAnsi="Calibri" w:cs="Calibri"/>
          <w:b/>
          <w:bCs/>
        </w:rPr>
        <w:t>SR. Information security/SOC Analyst</w:t>
      </w:r>
    </w:p>
    <w:p w14:paraId="1117A7ED" w14:textId="77777777" w:rsidR="000C7588" w:rsidRPr="00C02CAF" w:rsidRDefault="000C7588" w:rsidP="000C7588">
      <w:pPr>
        <w:rPr>
          <w:rFonts w:ascii="Calibri" w:hAnsi="Calibri" w:cs="Calibri"/>
          <w:b/>
          <w:bCs/>
          <w:u w:val="single"/>
        </w:rPr>
      </w:pPr>
      <w:r w:rsidRPr="00C02CAF">
        <w:rPr>
          <w:rFonts w:ascii="Calibri" w:hAnsi="Calibri" w:cs="Calibri"/>
          <w:b/>
          <w:bCs/>
          <w:u w:val="single"/>
        </w:rPr>
        <w:t>Responsibilities:</w:t>
      </w:r>
    </w:p>
    <w:p w14:paraId="3BFF367E" w14:textId="77777777" w:rsidR="001A167D" w:rsidRPr="00C02CAF" w:rsidRDefault="001A167D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1A167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Monitored and triaged real-time alerts in Splunk Enterprise Security, investigating anomalies and prioritizing incidents by risk level.</w:t>
      </w:r>
    </w:p>
    <w:p w14:paraId="62B8E8C0" w14:textId="3F05400E" w:rsidR="001A167D" w:rsidRPr="001A167D" w:rsidRDefault="001A167D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1A167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Conducted threat detection and log analysis across endpoints, network traffic, and firewalls using CrowdStrike Falcon</w:t>
      </w: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and</w:t>
      </w:r>
      <w:r w:rsidRPr="001A167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 Cisco ASA.</w:t>
      </w:r>
    </w:p>
    <w:p w14:paraId="6AC5E94F" w14:textId="77777777" w:rsidR="001A167D" w:rsidRPr="001A167D" w:rsidRDefault="001A167D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1A167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Tuned correlation rules and detection thresholds in Splunk to reduce false positives and enhance fidelity of alerts.</w:t>
      </w:r>
    </w:p>
    <w:p w14:paraId="45947A8E" w14:textId="77777777" w:rsidR="001A167D" w:rsidRPr="001A167D" w:rsidRDefault="001A167D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1A167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Used Tenable.io and Qualys VMDR to identify and report on vulnerabilities affecting business-critical infrastructure and applications.</w:t>
      </w:r>
    </w:p>
    <w:p w14:paraId="6C2E60FD" w14:textId="77777777" w:rsidR="001A167D" w:rsidRPr="00C02CAF" w:rsidRDefault="001A167D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1A167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Investigated phishing campaigns using Microsoft Defender for Office 365, including URL tracing, attachment sandboxing, and user behavior analysis.</w:t>
      </w:r>
    </w:p>
    <w:p w14:paraId="40F6C488" w14:textId="5627E7DE" w:rsidR="001A167D" w:rsidRPr="00C02CAF" w:rsidRDefault="001A167D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Led detection initiatives by aligning internal alert logic with the MITRE ATT&amp;CK framework, identifying gaps in coverage and adding detections.</w:t>
      </w:r>
    </w:p>
    <w:p w14:paraId="49B7B51D" w14:textId="04B0CB68" w:rsidR="001A167D" w:rsidRDefault="001A167D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Conducted impact assessments and risk classification of security events, aligning them with Home Depot’s internal risk management framework.</w:t>
      </w:r>
    </w:p>
    <w:p w14:paraId="7B542082" w14:textId="16D3B3FD" w:rsidR="0005334E" w:rsidRPr="001A167D" w:rsidRDefault="0005334E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05334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Configured, managed, and monitored security policies on Checkpoint firewalls, ensuring secure perimeter defense and network segmentation.</w:t>
      </w:r>
    </w:p>
    <w:p w14:paraId="592DE55A" w14:textId="77777777" w:rsidR="001A167D" w:rsidRPr="00C02CAF" w:rsidRDefault="001A167D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1A167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Documented incidents in ServiceNow, maintaining full timelines, artifacts, and escalation paths to support compliance and audit readiness.</w:t>
      </w:r>
    </w:p>
    <w:p w14:paraId="52C1A80D" w14:textId="43578D58" w:rsidR="001A167D" w:rsidRDefault="003E6C96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Collaborated with DevOps to harden containerized applications and reviewed audit logs from Docker and Kubernetes for anomalies.</w:t>
      </w:r>
    </w:p>
    <w:p w14:paraId="3647B531" w14:textId="345139C9" w:rsidR="000B1EAA" w:rsidRPr="000B1EAA" w:rsidRDefault="000B1EAA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kern w:val="0"/>
          <w:sz w:val="22"/>
          <w:szCs w:val="22"/>
          <w14:ligatures w14:val="none"/>
        </w:rPr>
      </w:pPr>
      <w:r w:rsidRPr="000B1EAA">
        <w:rPr>
          <w:rFonts w:ascii="Calibri" w:eastAsia="Georgia" w:hAnsi="Calibri" w:cs="Calibri"/>
          <w:kern w:val="0"/>
          <w:sz w:val="22"/>
          <w:szCs w:val="22"/>
          <w14:ligatures w14:val="none"/>
        </w:rPr>
        <w:lastRenderedPageBreak/>
        <w:t>Leveraged Jira and Confluence to manage Agile project workflows, monitor progress, and ensure timely resolution of security issues across Home Depot's infrastructure</w:t>
      </w:r>
      <w:r>
        <w:rPr>
          <w:rFonts w:ascii="Calibri" w:eastAsia="Georgia" w:hAnsi="Calibri" w:cs="Calibri"/>
          <w:kern w:val="0"/>
          <w:sz w:val="22"/>
          <w:szCs w:val="22"/>
          <w14:ligatures w14:val="none"/>
        </w:rPr>
        <w:t>.</w:t>
      </w:r>
    </w:p>
    <w:p w14:paraId="3804A292" w14:textId="2B2292F6" w:rsidR="000B1EAA" w:rsidRPr="000B1EAA" w:rsidRDefault="000B1EAA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kern w:val="0"/>
          <w:sz w:val="22"/>
          <w:szCs w:val="22"/>
          <w14:ligatures w14:val="none"/>
        </w:rPr>
      </w:pPr>
      <w:r w:rsidRPr="000B1EAA">
        <w:rPr>
          <w:rFonts w:ascii="Calibri" w:eastAsia="Georgia" w:hAnsi="Calibri" w:cs="Calibri"/>
          <w:kern w:val="0"/>
          <w:sz w:val="22"/>
          <w:szCs w:val="22"/>
          <w14:ligatures w14:val="none"/>
        </w:rPr>
        <w:t>Guided the automation of security testing within the CI/CD pipeline, enhancing vulnerability detection during each Agile sprint and reducing time to resolve critical issues</w:t>
      </w:r>
      <w:r>
        <w:rPr>
          <w:rFonts w:ascii="Calibri" w:eastAsia="Georgia" w:hAnsi="Calibri" w:cs="Calibri"/>
          <w:kern w:val="0"/>
          <w:sz w:val="22"/>
          <w:szCs w:val="22"/>
          <w14:ligatures w14:val="none"/>
        </w:rPr>
        <w:t>.</w:t>
      </w:r>
    </w:p>
    <w:p w14:paraId="0BBEBA1F" w14:textId="14B5EA86" w:rsidR="00F41D23" w:rsidRDefault="00F41D23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F41D23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Tuned Proofpoint policies to enhance detection of phishing, malware delivery, and impersonation attacks while reducing false positives.</w:t>
      </w:r>
    </w:p>
    <w:p w14:paraId="7E0AE69E" w14:textId="27A7C606" w:rsidR="00F41D23" w:rsidRPr="001A167D" w:rsidRDefault="00F41D23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F41D23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Monitored and investigated potential data leakage incidents using Forcepoint DLP, ensuring sensitive data was protected in transit, at rest, and in use.</w:t>
      </w:r>
    </w:p>
    <w:p w14:paraId="50C492D9" w14:textId="77777777" w:rsidR="001A167D" w:rsidRDefault="001A167D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1A167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Supported incident containment through host isolation, credential resets, and firewall rule adjustments during ransomware and malware outbreaks.</w:t>
      </w:r>
    </w:p>
    <w:p w14:paraId="55ACEDEB" w14:textId="3AE64026" w:rsidR="0005334E" w:rsidRPr="001A167D" w:rsidRDefault="0005334E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05334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Integrated Zscaler logs with SIEM (Splunk) for centralized monitoring, enabling threat hunting and advanced detection across remote workforce.</w:t>
      </w:r>
    </w:p>
    <w:p w14:paraId="2FF291EF" w14:textId="77777777" w:rsidR="001A167D" w:rsidRPr="001A167D" w:rsidRDefault="001A167D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1A167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Created Splunk dashboards and visualizations to monitor for brute force attacks, privilege escalations, and unusual login patterns.</w:t>
      </w:r>
    </w:p>
    <w:p w14:paraId="07D537E6" w14:textId="77777777" w:rsidR="001A167D" w:rsidRPr="001A167D" w:rsidRDefault="001A167D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1A167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Responded to insider threat cases by correlating DLP alerts with system logs and privileged access behavior in Symantec DLP.</w:t>
      </w:r>
    </w:p>
    <w:p w14:paraId="19CE1D44" w14:textId="77777777" w:rsidR="001A167D" w:rsidRDefault="001A167D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1A167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Investigated anomalous activity in cloud environments (Azure, AWS) using Microsoft Defender for Cloud and AWS GuardDuty.</w:t>
      </w:r>
    </w:p>
    <w:p w14:paraId="312B16F2" w14:textId="6DE281D1" w:rsidR="00F41D23" w:rsidRPr="001A167D" w:rsidRDefault="00F41D23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F41D23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Utilized network monitoring tools like SolarWind</w:t>
      </w:r>
      <w:r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s </w:t>
      </w:r>
      <w:r w:rsidRPr="00F41D23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and Wireshark to proactively detect performance anomalies, network intrusions, and unauthorized access.</w:t>
      </w:r>
    </w:p>
    <w:p w14:paraId="6C8DEBF2" w14:textId="77777777" w:rsidR="001A167D" w:rsidRPr="001A167D" w:rsidRDefault="001A167D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1A167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Developed standard operating procedures (SOPs) for incident triage and escalation to ensure consistency in SOC analyst workflows.</w:t>
      </w:r>
    </w:p>
    <w:p w14:paraId="206C2522" w14:textId="77777777" w:rsidR="001A167D" w:rsidRPr="001A167D" w:rsidRDefault="001A167D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1A167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Coordinated with patch management teams to align vulnerability findings with system update schedules and remediation timelines.</w:t>
      </w:r>
    </w:p>
    <w:p w14:paraId="6FD9563A" w14:textId="266C8A75" w:rsidR="001A167D" w:rsidRDefault="001A167D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1A167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Managed and analyzed network traffic logs from Palo Alto firewall</w:t>
      </w: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s</w:t>
      </w:r>
      <w:r w:rsidRPr="001A167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and Netskope CASB to identify policy violations.</w:t>
      </w:r>
    </w:p>
    <w:p w14:paraId="2ED19CE7" w14:textId="082EF063" w:rsidR="00F41D23" w:rsidRPr="001A167D" w:rsidRDefault="00F41D23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F41D23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Provided regular reports and metrics on DLP incidents and policy effectiveness to leadership and compliance teams.</w:t>
      </w:r>
    </w:p>
    <w:p w14:paraId="16B80C57" w14:textId="77777777" w:rsidR="001A167D" w:rsidRPr="001A167D" w:rsidRDefault="001A167D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1A167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Assisted in post-incident analysis by documenting attack vectors, mitigation steps, and prevention recommendations in executive reports.</w:t>
      </w:r>
    </w:p>
    <w:p w14:paraId="5D8F50F2" w14:textId="2BDA6917" w:rsidR="000C7588" w:rsidRDefault="003E6C96" w:rsidP="008D6210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Presented weekly threat landscape updates to leadership, covering observed attacks, notable IOCs, and recommendations for response posture enhancements.</w:t>
      </w:r>
      <w:bookmarkEnd w:id="1"/>
    </w:p>
    <w:p w14:paraId="60633BAC" w14:textId="77777777" w:rsidR="008D6210" w:rsidRPr="008D6210" w:rsidRDefault="008D6210" w:rsidP="008D6210">
      <w:pPr>
        <w:pStyle w:val="ListParagraph"/>
        <w:tabs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</w:p>
    <w:p w14:paraId="3A4ACF49" w14:textId="6293CC73" w:rsidR="000C7588" w:rsidRPr="00C02CAF" w:rsidRDefault="000C7588" w:rsidP="000C7588">
      <w:pPr>
        <w:pStyle w:val="NoSpacing"/>
        <w:rPr>
          <w:rFonts w:ascii="Calibri" w:hAnsi="Calibri" w:cs="Calibri"/>
          <w:b/>
          <w:bCs/>
        </w:rPr>
      </w:pPr>
      <w:r w:rsidRPr="00C02CAF">
        <w:rPr>
          <w:rFonts w:ascii="Calibri" w:hAnsi="Calibri" w:cs="Calibri"/>
          <w:b/>
          <w:bCs/>
        </w:rPr>
        <w:t>Wells Fargo, Dallas, Texas                                                                                                           Oct 2018 – Mar 2020</w:t>
      </w:r>
    </w:p>
    <w:p w14:paraId="62FF01A1" w14:textId="77777777" w:rsidR="000C7588" w:rsidRPr="00C02CAF" w:rsidRDefault="000C7588" w:rsidP="000C7588">
      <w:pPr>
        <w:rPr>
          <w:rFonts w:ascii="Calibri" w:hAnsi="Calibri" w:cs="Calibri"/>
          <w:b/>
          <w:bCs/>
        </w:rPr>
      </w:pPr>
      <w:r w:rsidRPr="00C02CAF">
        <w:rPr>
          <w:rFonts w:ascii="Calibri" w:hAnsi="Calibri" w:cs="Calibri"/>
          <w:b/>
          <w:bCs/>
        </w:rPr>
        <w:t>SOC Analyst</w:t>
      </w:r>
    </w:p>
    <w:p w14:paraId="791EF980" w14:textId="77777777" w:rsidR="000C7588" w:rsidRPr="00C02CAF" w:rsidRDefault="000C7588" w:rsidP="000C7588">
      <w:pPr>
        <w:rPr>
          <w:rFonts w:ascii="Calibri" w:hAnsi="Calibri" w:cs="Calibri"/>
          <w:b/>
          <w:bCs/>
          <w:u w:val="single"/>
        </w:rPr>
      </w:pPr>
      <w:r w:rsidRPr="00C02CAF">
        <w:rPr>
          <w:rFonts w:ascii="Calibri" w:hAnsi="Calibri" w:cs="Calibri"/>
          <w:b/>
          <w:bCs/>
          <w:u w:val="single"/>
        </w:rPr>
        <w:t>Responsibilities:</w:t>
      </w:r>
    </w:p>
    <w:p w14:paraId="67EA2189" w14:textId="5074A11C" w:rsidR="003E6C96" w:rsidRPr="00C02CAF" w:rsidRDefault="003E6C96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Monitored and triaged security events using QRadar SIEM, reviewing correlated logs from endpoints, servers, network devices, and cloud services.</w:t>
      </w:r>
    </w:p>
    <w:p w14:paraId="29E17A57" w14:textId="437AD0C2" w:rsidR="003E6C96" w:rsidRPr="00C02CAF" w:rsidRDefault="003E6C96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Performed initial incident triage, classification, and escalation in a 24x7 SOC environment, ensuring SLA compliance and risk prioritization.</w:t>
      </w:r>
    </w:p>
    <w:p w14:paraId="27F0C381" w14:textId="52091CC4" w:rsidR="003E6C96" w:rsidRPr="00C02CAF" w:rsidRDefault="003E6C96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Investigated brute force attempts, unauthorized access, and account lockouts using Active Directory logs, Splunk, and LDAP queries.</w:t>
      </w:r>
    </w:p>
    <w:p w14:paraId="544DEBD7" w14:textId="3B297C6E" w:rsidR="003E6C96" w:rsidRPr="00C02CAF" w:rsidRDefault="003E6C96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Analyzed IDS/IPS alerts from Cisco Firepower and Snort to validate true positives and assess potential intrusion vectors.</w:t>
      </w:r>
    </w:p>
    <w:p w14:paraId="384CBF61" w14:textId="0E2BBFE3" w:rsidR="003E6C96" w:rsidRPr="00C02CAF" w:rsidRDefault="003E6C96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Used Nessus and Qualys reports to correlate endpoint vulnerabilities with real-time alerts, supporting faster incident containment.</w:t>
      </w:r>
    </w:p>
    <w:p w14:paraId="62028A0F" w14:textId="35ED788C" w:rsidR="003E6C96" w:rsidRPr="00C02CAF" w:rsidRDefault="003E6C96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Investigated endpoint threats such as malware and fileless attacks using Symantec Endpoint Protection and CrowdStrike.</w:t>
      </w:r>
    </w:p>
    <w:p w14:paraId="10753BBF" w14:textId="509AFC3B" w:rsidR="00B63E32" w:rsidRDefault="00B63E32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Monitored and secured cardholder data environments (CDEs) by correlating firewall, IDS, and DLP logs in compliance with PCI DSS Requirement 10.</w:t>
      </w:r>
    </w:p>
    <w:p w14:paraId="4E200503" w14:textId="5F2B371D" w:rsidR="0005334E" w:rsidRDefault="0005334E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05334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Configured and monitored network devices using SNMP to proactively detect faults, performance degradation, and unauthorized configuration changes.</w:t>
      </w:r>
    </w:p>
    <w:p w14:paraId="2912D93F" w14:textId="6AAD0F01" w:rsidR="0005334E" w:rsidRDefault="0005334E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05334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Integrated SNMP traps into SIEM platforms like Splunk to generate real-time alerts for critical device failures, link down events, and unauthorized access attempts.</w:t>
      </w:r>
    </w:p>
    <w:p w14:paraId="4713BA24" w14:textId="50043D17" w:rsidR="0005334E" w:rsidRPr="00C02CAF" w:rsidRDefault="0005334E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05334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lastRenderedPageBreak/>
        <w:t>Integrated Checkpoint firewall logs with SIEM platforms (Splunk, QRadar) to enhance correlation and real-time threat visibility.</w:t>
      </w:r>
    </w:p>
    <w:p w14:paraId="7877C88D" w14:textId="23B80D7F" w:rsidR="003E6C96" w:rsidRPr="00C02CAF" w:rsidRDefault="003E6C96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Created and maintained incident tickets in ServiceNow, documenting alert details, resolution steps, and coordination notes.</w:t>
      </w:r>
    </w:p>
    <w:p w14:paraId="628D6886" w14:textId="41DDA6FC" w:rsidR="00B63E32" w:rsidRDefault="00B63E32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Worked with internal audit and compliance teams to collect evidence for PCI assessments, including logs, firewall rules, and security control configs.</w:t>
      </w:r>
    </w:p>
    <w:p w14:paraId="158D4EE0" w14:textId="2147E331" w:rsidR="0005334E" w:rsidRPr="00C02CAF" w:rsidRDefault="0005334E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05334E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Analyzed SNMP logs and metrics from routers, switches, and firewalls to detect early signs of hardware failures and potential security incidents.</w:t>
      </w:r>
    </w:p>
    <w:p w14:paraId="4BC954AB" w14:textId="77777777" w:rsidR="003E6C96" w:rsidRPr="00C02CAF" w:rsidRDefault="003E6C96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Assisted in analyzing anomalous traffic captured via Wireshark, focusing on beaconing patterns, DNS tunneling, and C2 communication.</w:t>
      </w:r>
    </w:p>
    <w:p w14:paraId="05C1F2CD" w14:textId="0F809080" w:rsidR="003E6C96" w:rsidRPr="00C02CAF" w:rsidRDefault="00B63E32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Responded to potential PCI violations and security incidents involving CDEs by conducting root cause analysis and reporting breaches per PCI timelines.</w:t>
      </w:r>
    </w:p>
    <w:p w14:paraId="2D31EF51" w14:textId="5A9E0E0D" w:rsidR="003E6C96" w:rsidRPr="00C02CAF" w:rsidRDefault="003E6C96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Reviewed and filtered false positives in QRadar by analyzing custom rules, event magnitude, and log source quality.</w:t>
      </w:r>
    </w:p>
    <w:p w14:paraId="4F05448E" w14:textId="2D000F6A" w:rsidR="003E6C96" w:rsidRPr="00C02CAF" w:rsidRDefault="003E6C96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Worked alongside threat intel team to ingest external IOCs into SIEM and validate coverage across the Wells Fargo environment.</w:t>
      </w:r>
    </w:p>
    <w:p w14:paraId="2FDC9DFF" w14:textId="7E004CFF" w:rsidR="003E6C96" w:rsidRPr="00C02CAF" w:rsidRDefault="003E6C96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Escalated critical alerts and coordinated with IR team for in-depth forensic analysis and containment of impacted systems.</w:t>
      </w:r>
    </w:p>
    <w:p w14:paraId="413EAEA2" w14:textId="4E6FBE8B" w:rsidR="003E6C96" w:rsidRPr="00C02CAF" w:rsidRDefault="003E6C96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Ensured incident response documentation was aligned with NIST 800-61 and internal policy requirements for audit readiness.</w:t>
      </w:r>
    </w:p>
    <w:p w14:paraId="4CF3EE45" w14:textId="495B73F6" w:rsidR="003E6C96" w:rsidRPr="00C02CAF" w:rsidRDefault="003E6C96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Participated in threat hunting missions during low-volume periods, leveraging MITRE ATT&amp;CK to identify behavioral anomalies.</w:t>
      </w:r>
    </w:p>
    <w:p w14:paraId="76F80F76" w14:textId="4239604D" w:rsidR="003E6C96" w:rsidRPr="00C02CAF" w:rsidRDefault="003E6C96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Detected and responded to internal misuse of privileged accounts by correlating access logs with user behavior analytics (UBA).</w:t>
      </w:r>
    </w:p>
    <w:p w14:paraId="3D6DDC16" w14:textId="6A4BD964" w:rsidR="003E6C96" w:rsidRPr="00C02CAF" w:rsidRDefault="00B63E32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M</w:t>
      </w:r>
      <w:r w:rsidR="003E6C96"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aintain</w:t>
      </w: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ed </w:t>
      </w:r>
      <w:r w:rsidR="003E6C96"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SOC knowledge base by documenting playbooks, response procedures, and lessons learned from handled incidents.</w:t>
      </w:r>
    </w:p>
    <w:p w14:paraId="4F13971D" w14:textId="351FCF56" w:rsidR="003E6C96" w:rsidRPr="00C02CAF" w:rsidRDefault="003E6C96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Supported red-blue team exercises and post-breach simulations to validate detection rules and incident response workflows.</w:t>
      </w:r>
    </w:p>
    <w:p w14:paraId="3D990728" w14:textId="77777777" w:rsidR="003E6C96" w:rsidRPr="00C02CAF" w:rsidRDefault="003E6C96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C02CAF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Engaged in shift handovers, threat briefings, and cross-team collaboration to ensure consistent incident awareness and response alignment.</w:t>
      </w:r>
    </w:p>
    <w:p w14:paraId="09C8F5BE" w14:textId="77777777" w:rsidR="000C7588" w:rsidRPr="00C02CAF" w:rsidRDefault="000C7588" w:rsidP="00C02CAF">
      <w:pPr>
        <w:pStyle w:val="ListParagraph"/>
        <w:tabs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</w:p>
    <w:p w14:paraId="0B868C4A" w14:textId="77777777" w:rsidR="000C7588" w:rsidRPr="00C02CAF" w:rsidRDefault="000C7588" w:rsidP="000C7588">
      <w:pPr>
        <w:rPr>
          <w:rFonts w:ascii="Calibri" w:eastAsia="Georgia" w:hAnsi="Calibri" w:cs="Calibri"/>
        </w:rPr>
      </w:pPr>
    </w:p>
    <w:p w14:paraId="43C0AEFA" w14:textId="4BCB239C" w:rsidR="000C7588" w:rsidRPr="00C02CAF" w:rsidRDefault="000C7588" w:rsidP="000C7588">
      <w:pPr>
        <w:pStyle w:val="NoSpacing"/>
        <w:rPr>
          <w:rFonts w:ascii="Calibri" w:hAnsi="Calibri" w:cs="Calibri"/>
          <w:b/>
          <w:bCs/>
        </w:rPr>
      </w:pPr>
      <w:r w:rsidRPr="00C02CAF">
        <w:rPr>
          <w:rFonts w:ascii="Calibri" w:hAnsi="Calibri" w:cs="Calibri"/>
          <w:b/>
          <w:bCs/>
        </w:rPr>
        <w:t>Cerner health, Bangalore, INDIA                                                                                             June 2016 – Dec 2017</w:t>
      </w:r>
    </w:p>
    <w:p w14:paraId="52057A38" w14:textId="77777777" w:rsidR="000C7588" w:rsidRPr="00C02CAF" w:rsidRDefault="000C7588" w:rsidP="000C7588">
      <w:pPr>
        <w:rPr>
          <w:rFonts w:ascii="Calibri" w:hAnsi="Calibri" w:cs="Calibri"/>
          <w:b/>
          <w:bCs/>
        </w:rPr>
      </w:pPr>
      <w:r w:rsidRPr="00C02CAF">
        <w:rPr>
          <w:rFonts w:ascii="Calibri" w:hAnsi="Calibri" w:cs="Calibri"/>
          <w:b/>
          <w:bCs/>
        </w:rPr>
        <w:t>Consultant - Threat &amp; Vulnerability Analyst</w:t>
      </w:r>
    </w:p>
    <w:p w14:paraId="1E1CC681" w14:textId="77777777" w:rsidR="000C7588" w:rsidRPr="00C02CAF" w:rsidRDefault="000C7588" w:rsidP="000C7588">
      <w:pPr>
        <w:rPr>
          <w:rFonts w:ascii="Calibri" w:hAnsi="Calibri" w:cs="Calibri"/>
          <w:b/>
          <w:bCs/>
          <w:u w:val="single"/>
        </w:rPr>
      </w:pPr>
      <w:r w:rsidRPr="00C02CAF">
        <w:rPr>
          <w:rFonts w:ascii="Calibri" w:hAnsi="Calibri" w:cs="Calibri"/>
          <w:b/>
          <w:bCs/>
          <w:u w:val="single"/>
        </w:rPr>
        <w:t>Responsibilities:</w:t>
      </w:r>
    </w:p>
    <w:p w14:paraId="501F049F" w14:textId="77777777" w:rsidR="00A524AC" w:rsidRPr="00A524AC" w:rsidRDefault="00A524AC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A524AC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Conducted vulnerability assessments on healthcare infrastructure using Qualys VM, Tenable Nessus, and OpenVAS, prioritizing based on CVSS scores.</w:t>
      </w:r>
    </w:p>
    <w:p w14:paraId="510123B3" w14:textId="77777777" w:rsidR="00A524AC" w:rsidRPr="00A524AC" w:rsidRDefault="00A524AC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A524AC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Regularly scanned mission-critical applications for OWASP Top 10 vulnerabilities and coordinated remediation efforts with dev teams.</w:t>
      </w:r>
    </w:p>
    <w:p w14:paraId="33C35EFF" w14:textId="77777777" w:rsidR="00A524AC" w:rsidRPr="00A524AC" w:rsidRDefault="00A524AC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A524AC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Correlated vulnerabilities with real-world threats using Rapid7 Nexpose and contextual threat intelligence from AlienVault OTX.</w:t>
      </w:r>
    </w:p>
    <w:p w14:paraId="692035B9" w14:textId="77777777" w:rsidR="00A524AC" w:rsidRPr="00A524AC" w:rsidRDefault="00A524AC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A524AC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Generated detailed risk reports for application owners and IT leads, mapping exposures to business impact and compliance requirements.</w:t>
      </w:r>
    </w:p>
    <w:p w14:paraId="13B9F94A" w14:textId="77777777" w:rsidR="00A524AC" w:rsidRPr="00A524AC" w:rsidRDefault="00A524AC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A524AC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Worked closely with system administrators to validate patch deployment and perform follow-up scans for remediation confirmation.</w:t>
      </w:r>
    </w:p>
    <w:p w14:paraId="609D41C1" w14:textId="77777777" w:rsidR="00A524AC" w:rsidRPr="00A524AC" w:rsidRDefault="00A524AC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A524AC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Conducted healthcare-specific threat modeling and risk assessments aligned with HIPAA, HITRUST CSF, and ISO 27001 standards.</w:t>
      </w:r>
    </w:p>
    <w:p w14:paraId="0BF079F5" w14:textId="77777777" w:rsidR="00A524AC" w:rsidRPr="00A524AC" w:rsidRDefault="00A524AC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A524AC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Utilized Splunk to correlate security events with known vulnerabilities and detect signs of exploitation in production environments.</w:t>
      </w:r>
    </w:p>
    <w:p w14:paraId="051D5EE4" w14:textId="77777777" w:rsidR="00A524AC" w:rsidRPr="00A524AC" w:rsidRDefault="00A524AC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A524AC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Built dashboards and weekly vulnerability summaries to track remediation status and compliance across teams and business units.</w:t>
      </w:r>
    </w:p>
    <w:p w14:paraId="42C78A2F" w14:textId="77777777" w:rsidR="00A524AC" w:rsidRPr="00A524AC" w:rsidRDefault="00A524AC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A524AC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Collaborated with threat intel teams to monitor indicators of compromise and update detection tools accordingly.</w:t>
      </w:r>
    </w:p>
    <w:p w14:paraId="7C0CFD2B" w14:textId="77777777" w:rsidR="00A524AC" w:rsidRPr="00A524AC" w:rsidRDefault="00A524AC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A524AC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lastRenderedPageBreak/>
        <w:t>Evaluated third-party applications and plugins for security posture, version control, and alignment with Cerner’s risk acceptance standards.</w:t>
      </w:r>
    </w:p>
    <w:p w14:paraId="1959617F" w14:textId="77777777" w:rsidR="00A524AC" w:rsidRPr="00A524AC" w:rsidRDefault="00A524AC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A524AC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Delivered vulnerability and threat intelligence briefings to IT stakeholders, security leads, and executive management.</w:t>
      </w:r>
    </w:p>
    <w:p w14:paraId="14FDF6D1" w14:textId="77777777" w:rsidR="00A524AC" w:rsidRPr="00A524AC" w:rsidRDefault="00A524AC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A524AC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Maintained secure baselines for Windows/Linux systems based on CIS benchmarks, contributing to overall security hardening.</w:t>
      </w:r>
    </w:p>
    <w:p w14:paraId="0951BBC5" w14:textId="77777777" w:rsidR="00A524AC" w:rsidRPr="00A524AC" w:rsidRDefault="00A524AC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A524AC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Developed internal documentation and SOPs for threat and vulnerability management processes for team training and audits.</w:t>
      </w:r>
    </w:p>
    <w:p w14:paraId="6DC220E3" w14:textId="77777777" w:rsidR="00A524AC" w:rsidRPr="00A524AC" w:rsidRDefault="00A524AC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A524AC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Coordinated with GRC teams to ensure all findings were mapped to relevant controls under NIST 800-53 and organizational policies.</w:t>
      </w:r>
    </w:p>
    <w:p w14:paraId="4B748E7D" w14:textId="77777777" w:rsidR="00A524AC" w:rsidRDefault="00A524AC" w:rsidP="00C02CAF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A524AC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Investigated reports of suspicious activity on internal systems and provided remediation recommendations for potential security gaps.</w:t>
      </w:r>
    </w:p>
    <w:p w14:paraId="6F0AE097" w14:textId="52F515EB" w:rsidR="00224E8D" w:rsidRPr="00224E8D" w:rsidRDefault="00224E8D" w:rsidP="00224E8D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224E8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Led cross-functional teams to implement vulnerability management strategies across multiple business units.</w:t>
      </w:r>
    </w:p>
    <w:p w14:paraId="1643C00C" w14:textId="39C243C4" w:rsidR="00224E8D" w:rsidRPr="00224E8D" w:rsidRDefault="00224E8D" w:rsidP="00224E8D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224E8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Implemented automated vulnerability scanning processes to improve scan coverage and efficiency for high-priority systems.</w:t>
      </w:r>
    </w:p>
    <w:p w14:paraId="563426CD" w14:textId="2F64B7EF" w:rsidR="00224E8D" w:rsidRPr="00224E8D" w:rsidRDefault="00224E8D" w:rsidP="00224E8D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224E8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Collaborated with external vendors to evaluate and implement new security tools to strengthen organizational defenses.</w:t>
      </w:r>
    </w:p>
    <w:p w14:paraId="7C61BA2B" w14:textId="15923210" w:rsidR="00224E8D" w:rsidRPr="00224E8D" w:rsidRDefault="00224E8D" w:rsidP="00224E8D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224E8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Reviewed and updated security configurations of network devices to ensure alignment with best practices and compliance frameworks.</w:t>
      </w:r>
    </w:p>
    <w:p w14:paraId="4BD9A7F7" w14:textId="3720D2B2" w:rsidR="00E855B3" w:rsidRPr="00224E8D" w:rsidRDefault="00224E8D" w:rsidP="00224E8D">
      <w:pPr>
        <w:pStyle w:val="ListParagraph"/>
        <w:numPr>
          <w:ilvl w:val="0"/>
          <w:numId w:val="2"/>
        </w:numPr>
        <w:tabs>
          <w:tab w:val="clear" w:pos="720"/>
          <w:tab w:val="left" w:pos="7470"/>
        </w:tabs>
        <w:spacing w:after="0" w:line="240" w:lineRule="auto"/>
        <w:jc w:val="both"/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</w:pPr>
      <w:r w:rsidRPr="00224E8D"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Conducted tabletop exercises with security teams to improve response times to vulnerabilities and threats.</w:t>
      </w:r>
    </w:p>
    <w:sectPr w:rsidR="00E855B3" w:rsidRPr="00224E8D" w:rsidSect="00E855B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1814B" w14:textId="77777777" w:rsidR="0024237B" w:rsidRDefault="0024237B" w:rsidP="00E855B3">
      <w:pPr>
        <w:spacing w:after="0" w:line="240" w:lineRule="auto"/>
      </w:pPr>
      <w:r>
        <w:separator/>
      </w:r>
    </w:p>
  </w:endnote>
  <w:endnote w:type="continuationSeparator" w:id="0">
    <w:p w14:paraId="27C959FB" w14:textId="77777777" w:rsidR="0024237B" w:rsidRDefault="0024237B" w:rsidP="00E85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BB4A7" w14:textId="77777777" w:rsidR="0024237B" w:rsidRDefault="0024237B" w:rsidP="00E855B3">
      <w:pPr>
        <w:spacing w:after="0" w:line="240" w:lineRule="auto"/>
      </w:pPr>
      <w:r>
        <w:separator/>
      </w:r>
    </w:p>
  </w:footnote>
  <w:footnote w:type="continuationSeparator" w:id="0">
    <w:p w14:paraId="1EDAEE56" w14:textId="77777777" w:rsidR="0024237B" w:rsidRDefault="0024237B" w:rsidP="00E85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5E62"/>
    <w:multiLevelType w:val="hybridMultilevel"/>
    <w:tmpl w:val="41EC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02B28"/>
    <w:multiLevelType w:val="hybridMultilevel"/>
    <w:tmpl w:val="BC14E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60C11"/>
    <w:multiLevelType w:val="multilevel"/>
    <w:tmpl w:val="32E85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C0D94"/>
    <w:multiLevelType w:val="multilevel"/>
    <w:tmpl w:val="0C9C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F91097"/>
    <w:multiLevelType w:val="hybridMultilevel"/>
    <w:tmpl w:val="CB203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4D02E1"/>
    <w:multiLevelType w:val="multilevel"/>
    <w:tmpl w:val="50F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8B4436"/>
    <w:multiLevelType w:val="hybridMultilevel"/>
    <w:tmpl w:val="003421A2"/>
    <w:lvl w:ilvl="0" w:tplc="C0C276C8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C36E83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611E21DE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9468CCDC"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 w:tplc="903CEE86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 w:tplc="12D02F70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25F8DCA8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D4289F10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B80087A0"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9C44AFD"/>
    <w:multiLevelType w:val="hybridMultilevel"/>
    <w:tmpl w:val="55B2F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0A7152"/>
    <w:multiLevelType w:val="multilevel"/>
    <w:tmpl w:val="475859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42382C"/>
    <w:multiLevelType w:val="hybridMultilevel"/>
    <w:tmpl w:val="80F6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D3834"/>
    <w:multiLevelType w:val="hybridMultilevel"/>
    <w:tmpl w:val="BDE6D4A8"/>
    <w:lvl w:ilvl="0" w:tplc="27B25AD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24CDB"/>
    <w:multiLevelType w:val="multilevel"/>
    <w:tmpl w:val="6A3E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AA75A3"/>
    <w:multiLevelType w:val="hybridMultilevel"/>
    <w:tmpl w:val="6B0C1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023DBE"/>
    <w:multiLevelType w:val="multilevel"/>
    <w:tmpl w:val="5DBA0E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797F9D"/>
    <w:multiLevelType w:val="multilevel"/>
    <w:tmpl w:val="4352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EA6DE9"/>
    <w:multiLevelType w:val="multilevel"/>
    <w:tmpl w:val="8428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D23D59"/>
    <w:multiLevelType w:val="multilevel"/>
    <w:tmpl w:val="EEAE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BA24FD7"/>
    <w:multiLevelType w:val="multilevel"/>
    <w:tmpl w:val="8BD4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1808313">
    <w:abstractNumId w:val="4"/>
  </w:num>
  <w:num w:numId="2" w16cid:durableId="1532651014">
    <w:abstractNumId w:val="3"/>
  </w:num>
  <w:num w:numId="3" w16cid:durableId="1982731095">
    <w:abstractNumId w:val="0"/>
  </w:num>
  <w:num w:numId="4" w16cid:durableId="657151565">
    <w:abstractNumId w:val="0"/>
  </w:num>
  <w:num w:numId="5" w16cid:durableId="496305783">
    <w:abstractNumId w:val="15"/>
  </w:num>
  <w:num w:numId="6" w16cid:durableId="2055154801">
    <w:abstractNumId w:val="14"/>
  </w:num>
  <w:num w:numId="7" w16cid:durableId="2038432154">
    <w:abstractNumId w:val="1"/>
  </w:num>
  <w:num w:numId="8" w16cid:durableId="1217468520">
    <w:abstractNumId w:val="10"/>
  </w:num>
  <w:num w:numId="9" w16cid:durableId="1006785221">
    <w:abstractNumId w:val="2"/>
  </w:num>
  <w:num w:numId="10" w16cid:durableId="438112941">
    <w:abstractNumId w:val="5"/>
  </w:num>
  <w:num w:numId="11" w16cid:durableId="1956597296">
    <w:abstractNumId w:val="12"/>
  </w:num>
  <w:num w:numId="12" w16cid:durableId="1772358275">
    <w:abstractNumId w:val="11"/>
  </w:num>
  <w:num w:numId="13" w16cid:durableId="511532168">
    <w:abstractNumId w:val="8"/>
  </w:num>
  <w:num w:numId="14" w16cid:durableId="1647974542">
    <w:abstractNumId w:val="13"/>
  </w:num>
  <w:num w:numId="15" w16cid:durableId="1207838538">
    <w:abstractNumId w:val="16"/>
  </w:num>
  <w:num w:numId="16" w16cid:durableId="576282088">
    <w:abstractNumId w:val="17"/>
  </w:num>
  <w:num w:numId="17" w16cid:durableId="1811940246">
    <w:abstractNumId w:val="9"/>
  </w:num>
  <w:num w:numId="18" w16cid:durableId="626160532">
    <w:abstractNumId w:val="7"/>
  </w:num>
  <w:num w:numId="19" w16cid:durableId="905921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A53"/>
    <w:rsid w:val="00044A07"/>
    <w:rsid w:val="0005334E"/>
    <w:rsid w:val="000B1EAA"/>
    <w:rsid w:val="000C7588"/>
    <w:rsid w:val="00164A53"/>
    <w:rsid w:val="00165664"/>
    <w:rsid w:val="001A167D"/>
    <w:rsid w:val="001C230A"/>
    <w:rsid w:val="00224E8D"/>
    <w:rsid w:val="0024237B"/>
    <w:rsid w:val="002C5A8E"/>
    <w:rsid w:val="003E6C96"/>
    <w:rsid w:val="00537084"/>
    <w:rsid w:val="00565DF5"/>
    <w:rsid w:val="005C78DE"/>
    <w:rsid w:val="00616D7B"/>
    <w:rsid w:val="00645E88"/>
    <w:rsid w:val="00661CDE"/>
    <w:rsid w:val="006B7396"/>
    <w:rsid w:val="007473FE"/>
    <w:rsid w:val="00751E9B"/>
    <w:rsid w:val="007F69DA"/>
    <w:rsid w:val="00836DC0"/>
    <w:rsid w:val="008B4121"/>
    <w:rsid w:val="008D6210"/>
    <w:rsid w:val="008F192E"/>
    <w:rsid w:val="009A0915"/>
    <w:rsid w:val="00A524AC"/>
    <w:rsid w:val="00A65613"/>
    <w:rsid w:val="00AF7143"/>
    <w:rsid w:val="00AF76BC"/>
    <w:rsid w:val="00B027E0"/>
    <w:rsid w:val="00B60266"/>
    <w:rsid w:val="00B63E32"/>
    <w:rsid w:val="00B75530"/>
    <w:rsid w:val="00C02CAF"/>
    <w:rsid w:val="00C51285"/>
    <w:rsid w:val="00C62BBF"/>
    <w:rsid w:val="00CD59A5"/>
    <w:rsid w:val="00E230A1"/>
    <w:rsid w:val="00E6073B"/>
    <w:rsid w:val="00E855B3"/>
    <w:rsid w:val="00EE125D"/>
    <w:rsid w:val="00EE60CD"/>
    <w:rsid w:val="00F23120"/>
    <w:rsid w:val="00F34B77"/>
    <w:rsid w:val="00F41D23"/>
    <w:rsid w:val="00F6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E8F3A8"/>
  <w15:chartTrackingRefBased/>
  <w15:docId w15:val="{117D0DEA-AC38-47D5-A98F-1F70B49CB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64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A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5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5B3"/>
  </w:style>
  <w:style w:type="paragraph" w:styleId="Footer">
    <w:name w:val="footer"/>
    <w:basedOn w:val="Normal"/>
    <w:link w:val="FooterChar"/>
    <w:uiPriority w:val="99"/>
    <w:unhideWhenUsed/>
    <w:rsid w:val="00E85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5B3"/>
  </w:style>
  <w:style w:type="character" w:styleId="Hyperlink">
    <w:name w:val="Hyperlink"/>
    <w:basedOn w:val="DefaultParagraphFont"/>
    <w:uiPriority w:val="99"/>
    <w:unhideWhenUsed/>
    <w:rsid w:val="009A09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91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C7588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0C75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B739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manoj.cyber@outlook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2305AADD63D94C8414946C2EBC64C8" ma:contentTypeVersion="4" ma:contentTypeDescription="Create a new document." ma:contentTypeScope="" ma:versionID="501d7d73897695b0dca9c2dbed149520">
  <xsd:schema xmlns:xsd="http://www.w3.org/2001/XMLSchema" xmlns:xs="http://www.w3.org/2001/XMLSchema" xmlns:p="http://schemas.microsoft.com/office/2006/metadata/properties" xmlns:ns3="0c669a36-ec54-46aa-aac5-d234a4f74a26" targetNamespace="http://schemas.microsoft.com/office/2006/metadata/properties" ma:root="true" ma:fieldsID="418b96be54df4eb68cf4531711b287ba" ns3:_="">
    <xsd:import namespace="0c669a36-ec54-46aa-aac5-d234a4f74a2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669a36-ec54-46aa-aac5-d234a4f74a2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2F26B7-456C-4A45-935D-9FE3490A9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669a36-ec54-46aa-aac5-d234a4f74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FDC1A8-2FE1-473F-8FFC-9C7D03D164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2A1223-03F8-4038-B68D-CCE2CA11E90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2711</Words>
  <Characters>15458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Kasthuri</dc:creator>
  <cp:keywords/>
  <dc:description/>
  <cp:lastModifiedBy>Manoj Kumar Kasthuri</cp:lastModifiedBy>
  <cp:revision>3</cp:revision>
  <cp:lastPrinted>2025-04-28T05:28:00Z</cp:lastPrinted>
  <dcterms:created xsi:type="dcterms:W3CDTF">2025-04-28T05:29:00Z</dcterms:created>
  <dcterms:modified xsi:type="dcterms:W3CDTF">2025-04-28T15:56:00Z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0x010100572305AADD63D94C8414946C2EBC64C8</vt:lpwstr>
  </property>
</Properties>
</file>