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B60D" w14:textId="5E0037A4" w:rsidR="00C76BA3" w:rsidRPr="009D0031" w:rsidRDefault="00DF3E00" w:rsidP="00281FA7">
      <w:pPr>
        <w:pStyle w:val="Resume-Namecandidate"/>
        <w:spacing w:before="40" w:after="40" w:line="264" w:lineRule="auto"/>
        <w:rPr>
          <w:rFonts w:ascii="Times New Roman" w:hAnsi="Times New Roman"/>
          <w:color w:val="auto"/>
          <w:sz w:val="22"/>
          <w:szCs w:val="22"/>
        </w:rPr>
      </w:pPr>
      <w:r w:rsidRPr="009D0031">
        <w:rPr>
          <w:rFonts w:ascii="Times New Roman" w:hAnsi="Times New Roman"/>
          <w:color w:val="auto"/>
          <w:sz w:val="22"/>
          <w:szCs w:val="22"/>
        </w:rPr>
        <w:t>Mounica</w:t>
      </w:r>
      <w:r w:rsidR="00A74E75" w:rsidRPr="009D0031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009D0031">
        <w:rPr>
          <w:rFonts w:ascii="Times New Roman" w:hAnsi="Times New Roman"/>
          <w:color w:val="auto"/>
          <w:sz w:val="22"/>
          <w:szCs w:val="22"/>
        </w:rPr>
        <w:t>Pediveeti</w:t>
      </w:r>
    </w:p>
    <w:p w14:paraId="044950B6" w14:textId="77777777" w:rsidR="00764BCA" w:rsidRPr="00764BCA" w:rsidRDefault="00764BCA" w:rsidP="00170DC0">
      <w:pPr>
        <w:pStyle w:val="Resume-Namecandidate"/>
        <w:spacing w:before="40" w:after="40" w:line="264" w:lineRule="auto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noProof/>
          <w:color w:val="auto"/>
          <w:sz w:val="22"/>
          <w:szCs w:val="22"/>
        </w:rPr>
        <w:fldChar w:fldCharType="begin"/>
      </w:r>
      <w:r>
        <w:rPr>
          <w:rFonts w:ascii="Times New Roman" w:hAnsi="Times New Roman"/>
          <w:noProof/>
          <w:color w:val="auto"/>
          <w:sz w:val="22"/>
          <w:szCs w:val="22"/>
        </w:rPr>
        <w:instrText>HYPERLINK "mailto:</w:instrText>
      </w:r>
      <w:r w:rsidRPr="00764BCA">
        <w:rPr>
          <w:rFonts w:ascii="Times New Roman" w:hAnsi="Times New Roman"/>
          <w:noProof/>
          <w:color w:val="auto"/>
          <w:sz w:val="22"/>
          <w:szCs w:val="22"/>
        </w:rPr>
        <w:drawing>
          <wp:inline distT="0" distB="0" distL="0" distR="0" wp14:anchorId="438BCC13" wp14:editId="6520CB25">
            <wp:extent cx="127635" cy="130576"/>
            <wp:effectExtent l="0" t="0" r="5715" b="3175"/>
            <wp:docPr id="1614132110" name="Graphic 2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27865" name="Graphic 2144427865" descr="Envelope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57854" cy="1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BCA">
        <w:rPr>
          <w:rFonts w:ascii="Times New Roman" w:hAnsi="Times New Roman"/>
          <w:color w:val="auto"/>
          <w:sz w:val="22"/>
          <w:szCs w:val="22"/>
        </w:rPr>
        <w:instrText xml:space="preserve"> Mounica.comind@gmail.com</w:instrText>
      </w:r>
    </w:p>
    <w:p w14:paraId="0BAA0387" w14:textId="4998297C" w:rsidR="00764BCA" w:rsidRPr="001360D9" w:rsidRDefault="00764BCA" w:rsidP="00170DC0">
      <w:pPr>
        <w:pStyle w:val="Resume-Namecandidate"/>
        <w:spacing w:before="40" w:after="40" w:line="264" w:lineRule="auto"/>
        <w:rPr>
          <w:rStyle w:val="Hyperlink"/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noProof/>
          <w:color w:val="auto"/>
          <w:sz w:val="22"/>
          <w:szCs w:val="22"/>
        </w:rPr>
        <w:instrText>"</w:instrText>
      </w:r>
      <w:r>
        <w:rPr>
          <w:rFonts w:ascii="Times New Roman" w:hAnsi="Times New Roman"/>
          <w:noProof/>
          <w:color w:val="auto"/>
          <w:sz w:val="22"/>
          <w:szCs w:val="22"/>
        </w:rPr>
      </w:r>
      <w:r>
        <w:rPr>
          <w:rFonts w:ascii="Times New Roman" w:hAnsi="Times New Roman"/>
          <w:noProof/>
          <w:color w:val="auto"/>
          <w:sz w:val="22"/>
          <w:szCs w:val="22"/>
        </w:rPr>
        <w:fldChar w:fldCharType="separate"/>
      </w:r>
      <w:r w:rsidRPr="001360D9">
        <w:rPr>
          <w:rStyle w:val="Hyperlink"/>
          <w:rFonts w:ascii="Times New Roman" w:hAnsi="Times New Roman"/>
          <w:noProof/>
          <w:sz w:val="22"/>
          <w:szCs w:val="22"/>
        </w:rPr>
        <w:drawing>
          <wp:inline distT="0" distB="0" distL="0" distR="0" wp14:anchorId="361E26E7" wp14:editId="3DC74B4D">
            <wp:extent cx="127635" cy="130576"/>
            <wp:effectExtent l="0" t="0" r="5715" b="3175"/>
            <wp:docPr id="2144427865" name="Graphic 2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27865" name="Graphic 2144427865" descr="Envelope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57854" cy="1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0D9">
        <w:rPr>
          <w:rStyle w:val="Hyperlink"/>
          <w:rFonts w:ascii="Times New Roman" w:hAnsi="Times New Roman"/>
          <w:sz w:val="22"/>
          <w:szCs w:val="22"/>
        </w:rPr>
        <w:t xml:space="preserve"> Mounica</w:t>
      </w:r>
      <w:r w:rsidR="005B2B14">
        <w:rPr>
          <w:rStyle w:val="Hyperlink"/>
          <w:rFonts w:ascii="Times New Roman" w:hAnsi="Times New Roman"/>
          <w:sz w:val="22"/>
          <w:szCs w:val="22"/>
        </w:rPr>
        <w:t>mpcog</w:t>
      </w:r>
      <w:r w:rsidRPr="001360D9">
        <w:rPr>
          <w:rStyle w:val="Hyperlink"/>
          <w:rFonts w:ascii="Times New Roman" w:hAnsi="Times New Roman"/>
          <w:sz w:val="22"/>
          <w:szCs w:val="22"/>
        </w:rPr>
        <w:t>@gmail.com</w:t>
      </w:r>
    </w:p>
    <w:p w14:paraId="1C0FF13B" w14:textId="1456085E" w:rsidR="001034D3" w:rsidRPr="009D0031" w:rsidRDefault="00764BCA">
      <w:pPr>
        <w:pStyle w:val="Resume-Namecandidate"/>
        <w:spacing w:before="40" w:after="40" w:line="264" w:lineRule="auto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noProof/>
          <w:color w:val="auto"/>
          <w:sz w:val="22"/>
          <w:szCs w:val="22"/>
        </w:rPr>
        <w:fldChar w:fldCharType="end"/>
      </w:r>
      <w:r w:rsidR="00485BE3" w:rsidRPr="009D0031">
        <w:rPr>
          <w:rFonts w:ascii="Times New Roman" w:hAnsi="Times New Roman"/>
          <w:noProof/>
          <w:color w:val="4F81BD" w:themeColor="accent1"/>
          <w:sz w:val="22"/>
          <w:szCs w:val="22"/>
          <w:u w:val="single"/>
        </w:rPr>
        <w:drawing>
          <wp:inline distT="0" distB="0" distL="0" distR="0" wp14:anchorId="41B5AA84" wp14:editId="22995375">
            <wp:extent cx="200025" cy="200025"/>
            <wp:effectExtent l="0" t="0" r="9525" b="9525"/>
            <wp:docPr id="742195039" name="Graphic 1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95039" name="Graphic 742195039" descr="Speaker phone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87" cy="20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E00" w:rsidRPr="009D0031">
        <w:rPr>
          <w:rFonts w:ascii="Times New Roman" w:hAnsi="Times New Roman"/>
          <w:color w:val="auto"/>
          <w:sz w:val="22"/>
          <w:szCs w:val="22"/>
        </w:rPr>
        <w:t>+1(972)379-7603</w:t>
      </w:r>
    </w:p>
    <w:p w14:paraId="24D4EA7D" w14:textId="77777777" w:rsidR="00A74E75" w:rsidRPr="00A74E75" w:rsidRDefault="00A74E75" w:rsidP="00ED3AAA">
      <w:pPr>
        <w:pStyle w:val="Resume-Namecandidate"/>
        <w:spacing w:before="40" w:after="40" w:line="264" w:lineRule="auto"/>
        <w:jc w:val="left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</w:p>
    <w:p w14:paraId="6419515C" w14:textId="21D3B9BB" w:rsidR="00A0756A" w:rsidRPr="00257C5D" w:rsidRDefault="00DF3E00">
      <w:pPr>
        <w:pStyle w:val="Resume-Namecandidate"/>
        <w:spacing w:before="40" w:after="40" w:line="264" w:lineRule="auto"/>
        <w:jc w:val="left"/>
        <w:rPr>
          <w:rFonts w:ascii="Times New Roman" w:hAnsi="Times New Roman"/>
          <w:color w:val="4F81BD" w:themeColor="accent1"/>
        </w:rPr>
      </w:pPr>
      <w:proofErr w:type="gramStart"/>
      <w:r w:rsidRPr="00281FA7">
        <w:rPr>
          <w:rFonts w:ascii="Times New Roman" w:hAnsi="Times New Roman"/>
          <w:color w:val="4F81BD" w:themeColor="accent1"/>
          <w:u w:val="single"/>
        </w:rPr>
        <w:t>PROFESSIONAL summary</w:t>
      </w:r>
      <w:proofErr w:type="gramEnd"/>
      <w:r w:rsidRPr="00281FA7">
        <w:rPr>
          <w:rFonts w:ascii="Times New Roman" w:hAnsi="Times New Roman"/>
          <w:color w:val="4F81BD" w:themeColor="accent1"/>
        </w:rPr>
        <w:t>:</w:t>
      </w:r>
    </w:p>
    <w:p w14:paraId="60548813" w14:textId="29C8B9D5" w:rsidR="00B8725F" w:rsidRPr="002D752E" w:rsidRDefault="00B8725F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 xml:space="preserve">Helped design, implement, and manage IAM solutions using tools like SailPoint </w:t>
      </w:r>
      <w:proofErr w:type="spellStart"/>
      <w:r w:rsidRPr="002D752E">
        <w:rPr>
          <w:sz w:val="22"/>
          <w:szCs w:val="22"/>
        </w:rPr>
        <w:t>IdentityIQ</w:t>
      </w:r>
      <w:proofErr w:type="spellEnd"/>
      <w:r w:rsidRPr="002D752E">
        <w:rPr>
          <w:sz w:val="22"/>
          <w:szCs w:val="22"/>
        </w:rPr>
        <w:t xml:space="preserve">, ForgeRock </w:t>
      </w:r>
      <w:proofErr w:type="spellStart"/>
      <w:r w:rsidRPr="002D752E">
        <w:rPr>
          <w:sz w:val="22"/>
          <w:szCs w:val="22"/>
        </w:rPr>
        <w:t>OpenAM</w:t>
      </w:r>
      <w:proofErr w:type="spellEnd"/>
      <w:r w:rsidRPr="002D752E">
        <w:rPr>
          <w:sz w:val="22"/>
          <w:szCs w:val="22"/>
        </w:rPr>
        <w:t>, CyberArk, PingFederate, Okta, Microsoft Entra I</w:t>
      </w:r>
      <w:r w:rsidR="009875A7" w:rsidRPr="002D752E">
        <w:rPr>
          <w:sz w:val="22"/>
          <w:szCs w:val="22"/>
        </w:rPr>
        <w:t>D.</w:t>
      </w:r>
    </w:p>
    <w:p w14:paraId="25F53B43" w14:textId="77777777" w:rsidR="00B8725F" w:rsidRPr="002D752E" w:rsidRDefault="00B8725F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 xml:space="preserve">Contributed to hands-on experience with SailPoint </w:t>
      </w:r>
      <w:proofErr w:type="spellStart"/>
      <w:r w:rsidRPr="002D752E">
        <w:rPr>
          <w:sz w:val="22"/>
          <w:szCs w:val="22"/>
        </w:rPr>
        <w:t>IdentityIQ</w:t>
      </w:r>
      <w:proofErr w:type="spellEnd"/>
      <w:r w:rsidRPr="002D752E">
        <w:rPr>
          <w:sz w:val="22"/>
          <w:szCs w:val="22"/>
        </w:rPr>
        <w:t xml:space="preserve"> by configuring and developing workflows, certifications, and policies, including advanced rule customizations such as Build Map, </w:t>
      </w:r>
      <w:proofErr w:type="spellStart"/>
      <w:r w:rsidRPr="002D752E">
        <w:rPr>
          <w:sz w:val="22"/>
          <w:szCs w:val="22"/>
        </w:rPr>
        <w:t>PreIterate</w:t>
      </w:r>
      <w:proofErr w:type="spellEnd"/>
      <w:r w:rsidRPr="002D752E">
        <w:rPr>
          <w:sz w:val="22"/>
          <w:szCs w:val="22"/>
        </w:rPr>
        <w:t xml:space="preserve">, </w:t>
      </w:r>
      <w:proofErr w:type="spellStart"/>
      <w:r w:rsidRPr="002D752E">
        <w:rPr>
          <w:sz w:val="22"/>
          <w:szCs w:val="22"/>
        </w:rPr>
        <w:t>PostIterate</w:t>
      </w:r>
      <w:proofErr w:type="spellEnd"/>
      <w:r w:rsidRPr="002D752E">
        <w:rPr>
          <w:sz w:val="22"/>
          <w:szCs w:val="22"/>
        </w:rPr>
        <w:t>, and Policy Violation rules.</w:t>
      </w:r>
    </w:p>
    <w:p w14:paraId="4BEF4491" w14:textId="77777777" w:rsidR="00B8725F" w:rsidRPr="002D752E" w:rsidRDefault="00B8725F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>Experienced Active Directory Administrator with a strong background in managing and maintaining complex AD environments, including domain controllers, OUs, GPOs, and security groups, while ensuring compliance with security best practices and organizational standards.</w:t>
      </w:r>
    </w:p>
    <w:p w14:paraId="64E687CF" w14:textId="0F0C6829" w:rsidR="00736E0D" w:rsidRPr="002D752E" w:rsidRDefault="00B8725F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>Proficient in implementing advanced security measures, such as role-based access, conditional access, and MFA, integrating AD with enterprise and cloud-based applications</w:t>
      </w:r>
      <w:r w:rsidR="00077047" w:rsidRPr="002D752E">
        <w:rPr>
          <w:sz w:val="22"/>
          <w:szCs w:val="22"/>
        </w:rPr>
        <w:t>.</w:t>
      </w:r>
    </w:p>
    <w:p w14:paraId="51B98A57" w14:textId="77777777" w:rsidR="00B8725F" w:rsidRPr="002D752E" w:rsidRDefault="00B37FB1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 xml:space="preserve">Assisted with the implementation of SailPoint Lifecycle Events (LCM) for automated provisioning and de-provisioning using connectors like LDAP, Workday, and Windows NT, ensuring </w:t>
      </w:r>
      <w:proofErr w:type="gramStart"/>
      <w:r w:rsidRPr="002D752E">
        <w:rPr>
          <w:sz w:val="22"/>
          <w:szCs w:val="22"/>
        </w:rPr>
        <w:t>streamlined identity</w:t>
      </w:r>
      <w:proofErr w:type="gramEnd"/>
      <w:r w:rsidRPr="002D752E">
        <w:rPr>
          <w:sz w:val="22"/>
          <w:szCs w:val="22"/>
        </w:rPr>
        <w:t xml:space="preserve"> lifecycle management.</w:t>
      </w:r>
    </w:p>
    <w:p w14:paraId="0B8DD2EC" w14:textId="77777777" w:rsidR="00B8725F" w:rsidRPr="002D752E" w:rsidRDefault="00B37FB1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>Gained extensive experience with CyberArk for monitoring privileged accounts, securing sensitive data, and establishing strong access controls in high-security environments.</w:t>
      </w:r>
    </w:p>
    <w:p w14:paraId="4C39E5B2" w14:textId="77777777" w:rsidR="00B8725F" w:rsidRPr="002D752E" w:rsidRDefault="00B37FB1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>Supported the execution of SSO solutions using SAML 2.0, OAuth 2.0, OpenID Connect (OIDC), and WS-Fed protocols to facilitate seamless authentication across enterprise applications.</w:t>
      </w:r>
    </w:p>
    <w:p w14:paraId="36C7779B" w14:textId="77777777" w:rsidR="00B8725F" w:rsidRPr="002D752E" w:rsidRDefault="00B37FB1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>Contributed to configuring Microsoft Entra ID (formerly Azure AD) for SSO, managing Conditional Access policies, and enforcing Multi-Factor Authentication (MFA) to secure hybrid cloud resources.</w:t>
      </w:r>
    </w:p>
    <w:p w14:paraId="6D5BC7B1" w14:textId="77777777" w:rsidR="00B8725F" w:rsidRPr="002D752E" w:rsidRDefault="00B37FB1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 xml:space="preserve">Helped deliver federated identity solutions using ForgeRock and Okta, implementing secure Access Gateways for cross-domain authentication and integration with </w:t>
      </w:r>
      <w:r w:rsidR="00545EF4" w:rsidRPr="002D752E">
        <w:rPr>
          <w:sz w:val="22"/>
          <w:szCs w:val="22"/>
        </w:rPr>
        <w:t>business</w:t>
      </w:r>
      <w:r w:rsidRPr="002D752E">
        <w:rPr>
          <w:sz w:val="22"/>
          <w:szCs w:val="22"/>
        </w:rPr>
        <w:t xml:space="preserve"> applications.</w:t>
      </w:r>
    </w:p>
    <w:p w14:paraId="5C800EA3" w14:textId="77777777" w:rsidR="00B8725F" w:rsidRPr="002D752E" w:rsidRDefault="00B37FB1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>Assisted with the integration of IAM systems with enterprise applications and services, including Windows NT, databases, flat files, and LDAP directories, enabling centralized identity management and automated provisioning.</w:t>
      </w:r>
    </w:p>
    <w:p w14:paraId="1BCD0951" w14:textId="77777777" w:rsidR="003449C5" w:rsidRPr="002D752E" w:rsidRDefault="00B37FB1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 xml:space="preserve">Contributed to deploying and integrating MFA solutions in Okta, Microsoft Entra ID, and Azure AD, strengthening security for on-premises and cloud-based </w:t>
      </w:r>
      <w:r w:rsidR="0065176A" w:rsidRPr="002D752E">
        <w:rPr>
          <w:sz w:val="22"/>
          <w:szCs w:val="22"/>
        </w:rPr>
        <w:t>Business</w:t>
      </w:r>
      <w:r w:rsidRPr="002D752E">
        <w:rPr>
          <w:sz w:val="22"/>
          <w:szCs w:val="22"/>
        </w:rPr>
        <w:t xml:space="preserve"> environments.</w:t>
      </w:r>
    </w:p>
    <w:p w14:paraId="4D3C86BD" w14:textId="77777777" w:rsidR="003449C5" w:rsidRPr="002D752E" w:rsidRDefault="00B37FB1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>Gained proficiency in managing Microsoft Active Directory, including managing Group Policy Objects (GPOs), Kerberos authentication, access controls, and configuring LDAP directories for identity federation.</w:t>
      </w:r>
    </w:p>
    <w:p w14:paraId="49D114A0" w14:textId="77777777" w:rsidR="003449C5" w:rsidRPr="002D752E" w:rsidRDefault="00B37FB1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>Helped automate identity-related tasks in SailPoint, ForgeRock, Ping Identity, and Okta, utilizing scripting tools like PowerShell and Bash to enhance efficiency and precision.</w:t>
      </w:r>
    </w:p>
    <w:p w14:paraId="458C1A36" w14:textId="77777777" w:rsidR="003449C5" w:rsidRPr="002D752E" w:rsidRDefault="00B37FB1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>Contributed to the integration of IAM systems with REST APIs, ensuring secure communication and improving functionality across enterprise platforms.</w:t>
      </w:r>
    </w:p>
    <w:p w14:paraId="761D37A2" w14:textId="77777777" w:rsidR="00A86292" w:rsidRPr="002D752E" w:rsidRDefault="00B37FB1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>Assisted in developing IAM solutions to ensure compliance with regulatory standards such as GDPR, HIPAA, and PCI-DSS, strengthening governance through effective identity lifecycle and access control management.</w:t>
      </w:r>
    </w:p>
    <w:p w14:paraId="6413A5DA" w14:textId="77777777" w:rsidR="00A86292" w:rsidRPr="002D752E" w:rsidRDefault="00B37FB1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>Supported the maintenance of IAM solutions by conducting regular updates, patches, and security enhancements to preserve system integrity and align with evolving enterprise needs.</w:t>
      </w:r>
    </w:p>
    <w:p w14:paraId="1F5D8CBF" w14:textId="77777777" w:rsidR="00901B36" w:rsidRPr="002D752E" w:rsidRDefault="00B37FB1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>Contributed to technical protocol expertise in SAML 2.0, OAuth 2.0, OIDC, WS-Fed, and Kerberos protocols for implementing secure federated identity and access management solutions.</w:t>
      </w:r>
    </w:p>
    <w:p w14:paraId="15839CB5" w14:textId="438E9265" w:rsidR="00EB4B29" w:rsidRPr="002D752E" w:rsidRDefault="00B37FB1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>Assisted with the implementation of Role-Based Access Control (RBAC), Attribute-Based Access Control (ABAC), and Discretionary Access Control (DAC) for implementing robust and secure identity solutions.</w:t>
      </w:r>
      <w:r w:rsidR="00901B36" w:rsidRPr="002D752E">
        <w:rPr>
          <w:sz w:val="22"/>
          <w:szCs w:val="22"/>
        </w:rPr>
        <w:t xml:space="preserve"> </w:t>
      </w:r>
    </w:p>
    <w:p w14:paraId="71AAE151" w14:textId="5A7B3434" w:rsidR="00B37FB1" w:rsidRPr="006B623D" w:rsidRDefault="00901B36" w:rsidP="004714EB">
      <w:pPr>
        <w:pStyle w:val="NormalWeb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2D752E">
        <w:rPr>
          <w:sz w:val="22"/>
          <w:szCs w:val="22"/>
        </w:rPr>
        <w:t>Collaborated with IT, security, and HR teams to facilitate seamless onboarding, offboarding, and cross-boarding processes while maintaining adherence to segregation of duties (</w:t>
      </w:r>
      <w:proofErr w:type="spellStart"/>
      <w:r w:rsidRPr="002D752E">
        <w:rPr>
          <w:sz w:val="22"/>
          <w:szCs w:val="22"/>
        </w:rPr>
        <w:t>SoD</w:t>
      </w:r>
      <w:proofErr w:type="spellEnd"/>
      <w:r w:rsidRPr="002D752E">
        <w:rPr>
          <w:sz w:val="22"/>
          <w:szCs w:val="22"/>
        </w:rPr>
        <w:t>) principles.</w:t>
      </w:r>
    </w:p>
    <w:p w14:paraId="709C4BE5" w14:textId="77777777" w:rsidR="00A0756A" w:rsidRPr="002D752E" w:rsidRDefault="00A0756A" w:rsidP="00064FB8">
      <w:pPr>
        <w:pStyle w:val="Normal0"/>
        <w:spacing w:before="40" w:after="40" w:line="264" w:lineRule="auto"/>
        <w:rPr>
          <w:rFonts w:eastAsia="Times New Roman"/>
          <w:sz w:val="22"/>
          <w:szCs w:val="22"/>
          <w:bdr w:val="none" w:sz="0" w:space="0" w:color="auto"/>
        </w:rPr>
      </w:pPr>
    </w:p>
    <w:p w14:paraId="401B55E5" w14:textId="77777777" w:rsidR="00A0756A" w:rsidRPr="002D752E" w:rsidRDefault="00A0756A" w:rsidP="00064FB8">
      <w:pPr>
        <w:pStyle w:val="Normal0"/>
        <w:spacing w:before="40" w:after="40" w:line="264" w:lineRule="auto"/>
        <w:rPr>
          <w:rFonts w:eastAsia="Times New Roman"/>
          <w:sz w:val="22"/>
          <w:szCs w:val="22"/>
          <w:bdr w:val="none" w:sz="0" w:space="0" w:color="auto"/>
        </w:rPr>
      </w:pPr>
    </w:p>
    <w:p w14:paraId="015CE856" w14:textId="22401ACF" w:rsidR="00F94CFC" w:rsidRPr="002D752E" w:rsidRDefault="00DF3E00">
      <w:pPr>
        <w:pStyle w:val="Normal0"/>
        <w:spacing w:before="40" w:after="40" w:line="264" w:lineRule="auto"/>
        <w:rPr>
          <w:rFonts w:cs="Times New Roman"/>
          <w:b/>
          <w:bCs/>
          <w:color w:val="4F81BD" w:themeColor="accent1"/>
          <w:sz w:val="22"/>
          <w:szCs w:val="22"/>
        </w:rPr>
      </w:pPr>
      <w:r w:rsidRPr="002D752E">
        <w:rPr>
          <w:rFonts w:cs="Times New Roman"/>
          <w:b/>
          <w:bCs/>
          <w:color w:val="4F81BD" w:themeColor="accent1"/>
          <w:sz w:val="22"/>
          <w:szCs w:val="22"/>
          <w:u w:val="single"/>
        </w:rPr>
        <w:t>SKILLS/TOOLS</w:t>
      </w:r>
      <w:r w:rsidRPr="002D752E">
        <w:rPr>
          <w:rFonts w:cs="Times New Roman"/>
          <w:b/>
          <w:bCs/>
          <w:color w:val="4F81BD" w:themeColor="accent1"/>
          <w:sz w:val="22"/>
          <w:szCs w:val="22"/>
        </w:rPr>
        <w:t>:</w:t>
      </w:r>
    </w:p>
    <w:p w14:paraId="6A89F7E9" w14:textId="77777777" w:rsidR="00A0756A" w:rsidRPr="002D752E" w:rsidRDefault="00A0756A">
      <w:pPr>
        <w:pStyle w:val="Normal0"/>
        <w:spacing w:before="40" w:after="40" w:line="264" w:lineRule="auto"/>
        <w:rPr>
          <w:rFonts w:cs="Times New Roman"/>
          <w:b/>
          <w:bCs/>
          <w:color w:val="4F81BD" w:themeColor="accent1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6925"/>
      </w:tblGrid>
      <w:tr w:rsidR="008C134C" w:rsidRPr="002D752E" w14:paraId="19B71C52" w14:textId="77777777" w:rsidTr="00916493">
        <w:tc>
          <w:tcPr>
            <w:tcW w:w="3685" w:type="dxa"/>
          </w:tcPr>
          <w:p w14:paraId="12A0F039" w14:textId="2BF736AF" w:rsidR="008C134C" w:rsidRPr="002D752E" w:rsidRDefault="004D6378" w:rsidP="0006308C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Identity Management</w:t>
            </w:r>
          </w:p>
        </w:tc>
        <w:tc>
          <w:tcPr>
            <w:tcW w:w="6925" w:type="dxa"/>
          </w:tcPr>
          <w:p w14:paraId="432C68A3" w14:textId="0B2C0414" w:rsidR="008C134C" w:rsidRPr="002D752E" w:rsidRDefault="009E3B55" w:rsidP="0006308C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 xml:space="preserve">SailPoint </w:t>
            </w:r>
            <w:proofErr w:type="spellStart"/>
            <w:r w:rsidRPr="002D752E">
              <w:rPr>
                <w:rFonts w:cs="Times New Roman"/>
                <w:sz w:val="22"/>
                <w:szCs w:val="22"/>
              </w:rPr>
              <w:t>IdentityIQ</w:t>
            </w:r>
            <w:proofErr w:type="spellEnd"/>
            <w:r w:rsidRPr="002D752E">
              <w:rPr>
                <w:rFonts w:cs="Times New Roman"/>
                <w:sz w:val="22"/>
                <w:szCs w:val="22"/>
              </w:rPr>
              <w:t>, ForgeRock, CyberArk, PingFederate, Okta, Microsoft Entra ID, Oracle Identity Manager (OIM), CA Identity</w:t>
            </w:r>
          </w:p>
        </w:tc>
      </w:tr>
      <w:tr w:rsidR="008C134C" w:rsidRPr="002D752E" w14:paraId="32D0EAC4" w14:textId="77777777" w:rsidTr="00916493">
        <w:tc>
          <w:tcPr>
            <w:tcW w:w="3685" w:type="dxa"/>
          </w:tcPr>
          <w:p w14:paraId="20C626DF" w14:textId="78DF3639" w:rsidR="008C134C" w:rsidRPr="002D752E" w:rsidRDefault="0023118B" w:rsidP="0006308C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Cloud &amp; IAM Technologies</w:t>
            </w:r>
          </w:p>
        </w:tc>
        <w:tc>
          <w:tcPr>
            <w:tcW w:w="6925" w:type="dxa"/>
          </w:tcPr>
          <w:p w14:paraId="6CCDEB83" w14:textId="5B9D9331" w:rsidR="008C134C" w:rsidRPr="002D752E" w:rsidRDefault="00544A7B" w:rsidP="0006308C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Microsoft Azure AD, SaaS Delivery Deployment, IaaS Cloud Development, Access Cloud, Request Manager, Quick Connect Virtual Directory Server</w:t>
            </w:r>
          </w:p>
        </w:tc>
      </w:tr>
      <w:tr w:rsidR="008C134C" w:rsidRPr="002D752E" w14:paraId="6CD425D7" w14:textId="77777777" w:rsidTr="00916493">
        <w:tc>
          <w:tcPr>
            <w:tcW w:w="3685" w:type="dxa"/>
          </w:tcPr>
          <w:p w14:paraId="13CB2385" w14:textId="0897463F" w:rsidR="008C134C" w:rsidRPr="002D752E" w:rsidRDefault="0023118B" w:rsidP="0006308C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Access Control Models</w:t>
            </w:r>
            <w:r w:rsidRPr="002D752E">
              <w:rPr>
                <w:rFonts w:cs="Times New Roman"/>
                <w:sz w:val="22"/>
                <w:szCs w:val="22"/>
              </w:rPr>
              <w:tab/>
            </w:r>
          </w:p>
        </w:tc>
        <w:tc>
          <w:tcPr>
            <w:tcW w:w="6925" w:type="dxa"/>
          </w:tcPr>
          <w:p w14:paraId="731E4F46" w14:textId="7743E153" w:rsidR="008C134C" w:rsidRPr="002D752E" w:rsidRDefault="00544A7B" w:rsidP="0006308C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Role-Based Access Control (RBAC), Attribute-Based Access Control (ABAC)</w:t>
            </w:r>
          </w:p>
        </w:tc>
      </w:tr>
      <w:tr w:rsidR="008C134C" w:rsidRPr="002D752E" w14:paraId="7D32EB53" w14:textId="77777777" w:rsidTr="00916493">
        <w:tc>
          <w:tcPr>
            <w:tcW w:w="3685" w:type="dxa"/>
          </w:tcPr>
          <w:p w14:paraId="21BC9B39" w14:textId="63CA447E" w:rsidR="008C134C" w:rsidRPr="002D752E" w:rsidRDefault="00BC2DA2" w:rsidP="0006308C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Authentication Protocols</w:t>
            </w:r>
          </w:p>
        </w:tc>
        <w:tc>
          <w:tcPr>
            <w:tcW w:w="6925" w:type="dxa"/>
          </w:tcPr>
          <w:p w14:paraId="5B9BA5C2" w14:textId="652A7D63" w:rsidR="008C134C" w:rsidRPr="002D752E" w:rsidRDefault="00AA5DDD" w:rsidP="0006308C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SAML 2.0, OAuth 2.0, OpenID Connect (OIDC), WS-Fed, Kerberos</w:t>
            </w:r>
          </w:p>
        </w:tc>
      </w:tr>
      <w:tr w:rsidR="00E269D1" w:rsidRPr="002D752E" w14:paraId="23974BF9" w14:textId="77777777" w:rsidTr="00916493">
        <w:tc>
          <w:tcPr>
            <w:tcW w:w="3685" w:type="dxa"/>
          </w:tcPr>
          <w:p w14:paraId="257AC5EA" w14:textId="0E3EF68D" w:rsidR="00E269D1" w:rsidRPr="002D752E" w:rsidRDefault="00E269D1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Multi-Factor Authentication (MFA)</w:t>
            </w:r>
          </w:p>
        </w:tc>
        <w:tc>
          <w:tcPr>
            <w:tcW w:w="6925" w:type="dxa"/>
          </w:tcPr>
          <w:p w14:paraId="72077819" w14:textId="4BC13578" w:rsidR="00E269D1" w:rsidRPr="002D752E" w:rsidRDefault="00E269D1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Okta, Microsoft Entra ID, CyberArk, Azure AD</w:t>
            </w:r>
          </w:p>
        </w:tc>
      </w:tr>
      <w:tr w:rsidR="00E269D1" w:rsidRPr="002D752E" w14:paraId="2F7AA98F" w14:textId="77777777" w:rsidTr="00916493">
        <w:tc>
          <w:tcPr>
            <w:tcW w:w="3685" w:type="dxa"/>
          </w:tcPr>
          <w:p w14:paraId="7E4A50B7" w14:textId="2FFD7B01" w:rsidR="00E269D1" w:rsidRPr="002D752E" w:rsidRDefault="00E269D1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Integration Technologies</w:t>
            </w:r>
          </w:p>
        </w:tc>
        <w:tc>
          <w:tcPr>
            <w:tcW w:w="6925" w:type="dxa"/>
          </w:tcPr>
          <w:p w14:paraId="040784B4" w14:textId="5F53CDD9" w:rsidR="00E269D1" w:rsidRPr="002D752E" w:rsidRDefault="00E269D1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Web Services, SOAP, XML, REST APIs, LDAP, Workday, Windows NT, Oracle, MySQL, SQL Server</w:t>
            </w:r>
          </w:p>
        </w:tc>
      </w:tr>
      <w:tr w:rsidR="00E269D1" w:rsidRPr="002D752E" w14:paraId="0ECE2776" w14:textId="77777777" w:rsidTr="00916493">
        <w:tc>
          <w:tcPr>
            <w:tcW w:w="3685" w:type="dxa"/>
          </w:tcPr>
          <w:p w14:paraId="0FC7A752" w14:textId="7FABB6E2" w:rsidR="00E269D1" w:rsidRPr="002D752E" w:rsidRDefault="00E3671E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Operating Systems</w:t>
            </w:r>
          </w:p>
        </w:tc>
        <w:tc>
          <w:tcPr>
            <w:tcW w:w="6925" w:type="dxa"/>
          </w:tcPr>
          <w:p w14:paraId="796ABC7E" w14:textId="261BDB48" w:rsidR="00E269D1" w:rsidRPr="002D752E" w:rsidRDefault="00E269D1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Solaris, Linux, Windows, Oracle Enterprise Linux 5/4, Solaris 10/9/8</w:t>
            </w:r>
          </w:p>
        </w:tc>
      </w:tr>
      <w:tr w:rsidR="00E269D1" w:rsidRPr="002D752E" w14:paraId="323E2FD8" w14:textId="77777777" w:rsidTr="00916493">
        <w:tc>
          <w:tcPr>
            <w:tcW w:w="3685" w:type="dxa"/>
          </w:tcPr>
          <w:p w14:paraId="15CC8CBF" w14:textId="2F8C8592" w:rsidR="00E269D1" w:rsidRPr="002D752E" w:rsidRDefault="00E3671E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Web Servers</w:t>
            </w:r>
          </w:p>
        </w:tc>
        <w:tc>
          <w:tcPr>
            <w:tcW w:w="6925" w:type="dxa"/>
          </w:tcPr>
          <w:p w14:paraId="63403BAC" w14:textId="04E55211" w:rsidR="00E269D1" w:rsidRPr="002D752E" w:rsidRDefault="00E269D1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Apache, IIS, IHS</w:t>
            </w:r>
          </w:p>
        </w:tc>
      </w:tr>
      <w:tr w:rsidR="00E269D1" w:rsidRPr="002D752E" w14:paraId="1A268354" w14:textId="77777777" w:rsidTr="00916493">
        <w:tc>
          <w:tcPr>
            <w:tcW w:w="3685" w:type="dxa"/>
          </w:tcPr>
          <w:p w14:paraId="53646488" w14:textId="3C511F45" w:rsidR="00E269D1" w:rsidRPr="002D752E" w:rsidRDefault="00E3671E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Application Servers</w:t>
            </w:r>
          </w:p>
        </w:tc>
        <w:tc>
          <w:tcPr>
            <w:tcW w:w="6925" w:type="dxa"/>
          </w:tcPr>
          <w:p w14:paraId="4D7199CF" w14:textId="58890723" w:rsidR="00E269D1" w:rsidRPr="002D752E" w:rsidRDefault="00E269D1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 xml:space="preserve">Oracle WebLogic, IBM WebSphere, BEA </w:t>
            </w:r>
            <w:proofErr w:type="spellStart"/>
            <w:r w:rsidRPr="002D752E">
              <w:rPr>
                <w:rFonts w:cs="Times New Roman"/>
                <w:sz w:val="22"/>
                <w:szCs w:val="22"/>
              </w:rPr>
              <w:t>Weblogic</w:t>
            </w:r>
            <w:proofErr w:type="spellEnd"/>
            <w:r w:rsidRPr="002D752E">
              <w:rPr>
                <w:rFonts w:cs="Times New Roman"/>
                <w:sz w:val="22"/>
                <w:szCs w:val="22"/>
              </w:rPr>
              <w:t xml:space="preserve"> 10.x, JBoss 4.x/10.x, Apache Tomcat 6.x/5.x</w:t>
            </w:r>
          </w:p>
        </w:tc>
      </w:tr>
      <w:tr w:rsidR="00E269D1" w:rsidRPr="002D752E" w14:paraId="2F2EC568" w14:textId="77777777" w:rsidTr="00916493">
        <w:tc>
          <w:tcPr>
            <w:tcW w:w="3685" w:type="dxa"/>
          </w:tcPr>
          <w:p w14:paraId="3FE2135E" w14:textId="25EFA1DC" w:rsidR="00E269D1" w:rsidRPr="002D752E" w:rsidRDefault="003C7EA5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Databases &amp; Directory Services</w:t>
            </w:r>
          </w:p>
        </w:tc>
        <w:tc>
          <w:tcPr>
            <w:tcW w:w="6925" w:type="dxa"/>
          </w:tcPr>
          <w:p w14:paraId="5F0DCAED" w14:textId="0670F277" w:rsidR="00E269D1" w:rsidRPr="002D752E" w:rsidRDefault="00E269D1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Oracle, LDAP, Active Directory (AD), ADAM, PL/SQL, MySQL, MS Access, SQL Server</w:t>
            </w:r>
          </w:p>
        </w:tc>
      </w:tr>
      <w:tr w:rsidR="00E269D1" w:rsidRPr="002D752E" w14:paraId="0380C25F" w14:textId="77777777" w:rsidTr="00916493">
        <w:tc>
          <w:tcPr>
            <w:tcW w:w="3685" w:type="dxa"/>
          </w:tcPr>
          <w:p w14:paraId="798F60A6" w14:textId="039F1398" w:rsidR="00E269D1" w:rsidRPr="002D752E" w:rsidRDefault="00474A8E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Networking &amp; Security</w:t>
            </w:r>
          </w:p>
        </w:tc>
        <w:tc>
          <w:tcPr>
            <w:tcW w:w="6925" w:type="dxa"/>
          </w:tcPr>
          <w:p w14:paraId="0C7BC6A8" w14:textId="6673AA21" w:rsidR="00E269D1" w:rsidRPr="002D752E" w:rsidRDefault="00E269D1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DNS, SSH, TCP/IP, HTTPS</w:t>
            </w:r>
          </w:p>
        </w:tc>
      </w:tr>
      <w:tr w:rsidR="00E269D1" w:rsidRPr="002D752E" w14:paraId="5F694E30" w14:textId="77777777" w:rsidTr="00916493">
        <w:tc>
          <w:tcPr>
            <w:tcW w:w="3685" w:type="dxa"/>
          </w:tcPr>
          <w:p w14:paraId="49A34D78" w14:textId="2C2425DC" w:rsidR="00E269D1" w:rsidRPr="002D752E" w:rsidRDefault="00474A8E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Security &amp; Compliance</w:t>
            </w:r>
          </w:p>
        </w:tc>
        <w:tc>
          <w:tcPr>
            <w:tcW w:w="6925" w:type="dxa"/>
          </w:tcPr>
          <w:p w14:paraId="18DFDE8C" w14:textId="79241FB9" w:rsidR="00E269D1" w:rsidRPr="002D752E" w:rsidRDefault="00E269D1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GDPR, HIPAA, PCI-DSS</w:t>
            </w:r>
          </w:p>
        </w:tc>
      </w:tr>
      <w:tr w:rsidR="00E269D1" w:rsidRPr="002D752E" w14:paraId="6A760B2D" w14:textId="77777777" w:rsidTr="00916493">
        <w:tc>
          <w:tcPr>
            <w:tcW w:w="3685" w:type="dxa"/>
          </w:tcPr>
          <w:p w14:paraId="20A33929" w14:textId="5A29EBD0" w:rsidR="00E269D1" w:rsidRPr="002D752E" w:rsidRDefault="00333267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Scripting &amp; Automation</w:t>
            </w:r>
          </w:p>
        </w:tc>
        <w:tc>
          <w:tcPr>
            <w:tcW w:w="6925" w:type="dxa"/>
          </w:tcPr>
          <w:p w14:paraId="30D4B023" w14:textId="0CBA1A3D" w:rsidR="00E269D1" w:rsidRPr="002D752E" w:rsidRDefault="00E269D1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PowerShell, Bash, Terraform, Ansible</w:t>
            </w:r>
          </w:p>
        </w:tc>
      </w:tr>
      <w:tr w:rsidR="00E269D1" w:rsidRPr="002D752E" w14:paraId="43F8418C" w14:textId="77777777" w:rsidTr="00916493">
        <w:tc>
          <w:tcPr>
            <w:tcW w:w="3685" w:type="dxa"/>
          </w:tcPr>
          <w:p w14:paraId="125903E2" w14:textId="5FE3BE36" w:rsidR="00E269D1" w:rsidRPr="002D752E" w:rsidRDefault="00333267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Identity Federation</w:t>
            </w:r>
          </w:p>
        </w:tc>
        <w:tc>
          <w:tcPr>
            <w:tcW w:w="6925" w:type="dxa"/>
          </w:tcPr>
          <w:p w14:paraId="7BF6BE87" w14:textId="4FEF5C0F" w:rsidR="00E269D1" w:rsidRPr="002D752E" w:rsidRDefault="00E269D1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Federated Identity Solutions, Single Sign-On (SSO)</w:t>
            </w:r>
          </w:p>
        </w:tc>
      </w:tr>
      <w:tr w:rsidR="00E269D1" w:rsidRPr="002D752E" w14:paraId="2ED8863E" w14:textId="77777777" w:rsidTr="00916493">
        <w:tc>
          <w:tcPr>
            <w:tcW w:w="3685" w:type="dxa"/>
          </w:tcPr>
          <w:p w14:paraId="6A255838" w14:textId="0C30DF0E" w:rsidR="00E269D1" w:rsidRPr="002D752E" w:rsidRDefault="00AE2C6B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Risk &amp; Compliance</w:t>
            </w:r>
          </w:p>
        </w:tc>
        <w:tc>
          <w:tcPr>
            <w:tcW w:w="6925" w:type="dxa"/>
          </w:tcPr>
          <w:p w14:paraId="35B6549B" w14:textId="2A1E4E25" w:rsidR="00E269D1" w:rsidRPr="002D752E" w:rsidRDefault="00E269D1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Segregation of Duties (</w:t>
            </w:r>
            <w:proofErr w:type="spellStart"/>
            <w:r w:rsidRPr="002D752E">
              <w:rPr>
                <w:rFonts w:cs="Times New Roman"/>
                <w:sz w:val="22"/>
                <w:szCs w:val="22"/>
              </w:rPr>
              <w:t>SoD</w:t>
            </w:r>
            <w:proofErr w:type="spellEnd"/>
            <w:r w:rsidRPr="002D752E">
              <w:rPr>
                <w:rFonts w:cs="Times New Roman"/>
                <w:sz w:val="22"/>
                <w:szCs w:val="22"/>
              </w:rPr>
              <w:t>), Identity Governance</w:t>
            </w:r>
          </w:p>
        </w:tc>
      </w:tr>
      <w:tr w:rsidR="00E269D1" w:rsidRPr="002D752E" w14:paraId="682990B3" w14:textId="77777777" w:rsidTr="00916493">
        <w:tc>
          <w:tcPr>
            <w:tcW w:w="3685" w:type="dxa"/>
          </w:tcPr>
          <w:p w14:paraId="184D6491" w14:textId="2FEC4079" w:rsidR="00E269D1" w:rsidRPr="002D752E" w:rsidRDefault="00AE2C6B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>IAM Workflow Management</w:t>
            </w:r>
          </w:p>
        </w:tc>
        <w:tc>
          <w:tcPr>
            <w:tcW w:w="6925" w:type="dxa"/>
          </w:tcPr>
          <w:p w14:paraId="6C17CD3D" w14:textId="0DF9AC0A" w:rsidR="00E269D1" w:rsidRPr="002D752E" w:rsidRDefault="00E269D1" w:rsidP="00E269D1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cs="Times New Roman"/>
                <w:sz w:val="22"/>
                <w:szCs w:val="22"/>
              </w:rPr>
            </w:pPr>
            <w:r w:rsidRPr="002D752E">
              <w:rPr>
                <w:rFonts w:cs="Times New Roman"/>
                <w:sz w:val="22"/>
                <w:szCs w:val="22"/>
              </w:rPr>
              <w:t xml:space="preserve">SailPoint Workflow, Okta Workflows, ForgeRock Custom </w:t>
            </w:r>
            <w:proofErr w:type="spellStart"/>
            <w:proofErr w:type="gramStart"/>
            <w:r w:rsidRPr="002D752E">
              <w:rPr>
                <w:rFonts w:cs="Times New Roman"/>
                <w:sz w:val="22"/>
                <w:szCs w:val="22"/>
              </w:rPr>
              <w:t>Rules</w:t>
            </w:r>
            <w:r w:rsidR="00916493" w:rsidRPr="002D752E">
              <w:rPr>
                <w:rFonts w:cs="Times New Roman"/>
                <w:sz w:val="22"/>
                <w:szCs w:val="22"/>
              </w:rPr>
              <w:t>,PAM</w:t>
            </w:r>
            <w:proofErr w:type="spellEnd"/>
            <w:proofErr w:type="gramEnd"/>
            <w:r w:rsidR="00257C5D" w:rsidRPr="002D752E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="00257C5D" w:rsidRPr="002D752E">
              <w:rPr>
                <w:rFonts w:cs="Times New Roman"/>
                <w:sz w:val="22"/>
                <w:szCs w:val="22"/>
              </w:rPr>
              <w:t>cyberark</w:t>
            </w:r>
            <w:proofErr w:type="spellEnd"/>
          </w:p>
        </w:tc>
      </w:tr>
    </w:tbl>
    <w:p w14:paraId="521126DA" w14:textId="77777777" w:rsidR="008940F0" w:rsidRPr="002D752E" w:rsidRDefault="008940F0" w:rsidP="0006308C">
      <w:pPr>
        <w:pStyle w:val="Normal0"/>
        <w:spacing w:before="40" w:after="40" w:line="276" w:lineRule="auto"/>
        <w:rPr>
          <w:rFonts w:cs="Times New Roman"/>
          <w:sz w:val="22"/>
          <w:szCs w:val="22"/>
        </w:rPr>
      </w:pPr>
    </w:p>
    <w:p w14:paraId="4C64F01F" w14:textId="77777777" w:rsidR="001C37C0" w:rsidRPr="002D752E" w:rsidRDefault="001C37C0" w:rsidP="0006308C">
      <w:pPr>
        <w:pStyle w:val="Normal0"/>
        <w:spacing w:before="40" w:after="40" w:line="276" w:lineRule="auto"/>
        <w:rPr>
          <w:rFonts w:cs="Times New Roman"/>
          <w:b/>
          <w:bCs/>
          <w:color w:val="4F81BD" w:themeColor="accent1"/>
          <w:sz w:val="22"/>
          <w:szCs w:val="22"/>
          <w:u w:val="single"/>
        </w:rPr>
      </w:pPr>
    </w:p>
    <w:p w14:paraId="4715FFAB" w14:textId="18533D57" w:rsidR="00F94CFC" w:rsidRPr="002D752E" w:rsidRDefault="00DF3E00" w:rsidP="0006308C">
      <w:pPr>
        <w:pStyle w:val="Normal0"/>
        <w:spacing w:before="40" w:after="40" w:line="276" w:lineRule="auto"/>
        <w:rPr>
          <w:rFonts w:cs="Times New Roman"/>
          <w:b/>
          <w:bCs/>
          <w:color w:val="4F81BD" w:themeColor="accent1"/>
          <w:sz w:val="22"/>
          <w:szCs w:val="22"/>
        </w:rPr>
      </w:pPr>
      <w:r w:rsidRPr="002D752E">
        <w:rPr>
          <w:rFonts w:cs="Times New Roman"/>
          <w:b/>
          <w:bCs/>
          <w:color w:val="4F81BD" w:themeColor="accent1"/>
          <w:sz w:val="22"/>
          <w:szCs w:val="22"/>
          <w:u w:val="single"/>
        </w:rPr>
        <w:t>PROFESSIONAL EXPERIENCE</w:t>
      </w:r>
      <w:r w:rsidRPr="002D752E">
        <w:rPr>
          <w:rFonts w:cs="Times New Roman"/>
          <w:b/>
          <w:bCs/>
          <w:color w:val="4F81BD" w:themeColor="accent1"/>
          <w:sz w:val="22"/>
          <w:szCs w:val="22"/>
        </w:rPr>
        <w:t>:</w:t>
      </w:r>
    </w:p>
    <w:p w14:paraId="001D9983" w14:textId="77777777" w:rsidR="00477B1F" w:rsidRPr="002D752E" w:rsidRDefault="00477B1F" w:rsidP="0006308C">
      <w:pPr>
        <w:pStyle w:val="Normal0"/>
        <w:spacing w:before="40" w:after="40" w:line="276" w:lineRule="auto"/>
        <w:rPr>
          <w:rFonts w:cs="Times New Roman"/>
          <w:b/>
          <w:bCs/>
          <w:color w:val="4F81BD" w:themeColor="accent1"/>
          <w:sz w:val="22"/>
          <w:szCs w:val="22"/>
        </w:rPr>
      </w:pPr>
    </w:p>
    <w:p w14:paraId="64F8CF8C" w14:textId="11EA89D6" w:rsidR="00F94CFC" w:rsidRPr="002D752E" w:rsidRDefault="00DF3E00" w:rsidP="00CA0190">
      <w:pPr>
        <w:pStyle w:val="Normal0"/>
        <w:spacing w:before="40" w:after="40" w:line="276" w:lineRule="auto"/>
        <w:rPr>
          <w:rFonts w:cs="Times New Roman"/>
          <w:b/>
          <w:bCs/>
          <w:sz w:val="22"/>
          <w:szCs w:val="22"/>
        </w:rPr>
      </w:pPr>
      <w:r w:rsidRPr="002D752E">
        <w:rPr>
          <w:rFonts w:cs="Times New Roman"/>
          <w:b/>
          <w:bCs/>
          <w:sz w:val="22"/>
          <w:szCs w:val="22"/>
        </w:rPr>
        <w:t>BlackRock||REMOTE (Chicago, IL) || Jan 2024 – Present</w:t>
      </w:r>
    </w:p>
    <w:p w14:paraId="4A7F26D1" w14:textId="680FC885" w:rsidR="00A0756A" w:rsidRPr="002D752E" w:rsidRDefault="00DF3E00" w:rsidP="00A26984">
      <w:pPr>
        <w:pStyle w:val="Normal0"/>
        <w:spacing w:before="40" w:after="40" w:line="276" w:lineRule="auto"/>
        <w:rPr>
          <w:rFonts w:cs="Times New Roman"/>
          <w:b/>
          <w:bCs/>
          <w:sz w:val="22"/>
          <w:szCs w:val="22"/>
        </w:rPr>
      </w:pPr>
      <w:proofErr w:type="gramStart"/>
      <w:r w:rsidRPr="002D752E">
        <w:rPr>
          <w:rFonts w:cs="Times New Roman"/>
          <w:b/>
          <w:bCs/>
          <w:sz w:val="22"/>
          <w:szCs w:val="22"/>
        </w:rPr>
        <w:t>IAM</w:t>
      </w:r>
      <w:r w:rsidR="00A26984" w:rsidRPr="002D752E">
        <w:rPr>
          <w:rFonts w:cs="Times New Roman"/>
          <w:b/>
          <w:bCs/>
          <w:sz w:val="22"/>
          <w:szCs w:val="22"/>
        </w:rPr>
        <w:t xml:space="preserve"> </w:t>
      </w:r>
      <w:r w:rsidR="00F218AC">
        <w:rPr>
          <w:rFonts w:cs="Times New Roman"/>
          <w:b/>
          <w:bCs/>
          <w:sz w:val="22"/>
          <w:szCs w:val="22"/>
        </w:rPr>
        <w:t xml:space="preserve"> </w:t>
      </w:r>
      <w:r w:rsidR="00F218AC" w:rsidRPr="002D752E">
        <w:rPr>
          <w:rFonts w:cs="Times New Roman"/>
          <w:b/>
          <w:bCs/>
          <w:sz w:val="22"/>
          <w:szCs w:val="22"/>
        </w:rPr>
        <w:t>Engineer</w:t>
      </w:r>
      <w:proofErr w:type="gramEnd"/>
    </w:p>
    <w:p w14:paraId="411F6755" w14:textId="666C333E" w:rsidR="003F0CED" w:rsidRPr="002D752E" w:rsidRDefault="00DF3E00" w:rsidP="003F0CED">
      <w:pPr>
        <w:pStyle w:val="Normal0"/>
        <w:spacing w:before="40" w:after="40" w:line="276" w:lineRule="auto"/>
        <w:jc w:val="both"/>
        <w:rPr>
          <w:rFonts w:cs="Times New Roman"/>
          <w:b/>
          <w:bCs/>
          <w:sz w:val="22"/>
          <w:szCs w:val="22"/>
          <w:u w:val="single"/>
        </w:rPr>
      </w:pPr>
      <w:r w:rsidRPr="002D752E">
        <w:rPr>
          <w:rFonts w:cs="Times New Roman"/>
          <w:b/>
          <w:bCs/>
          <w:sz w:val="22"/>
          <w:szCs w:val="22"/>
          <w:u w:val="single"/>
        </w:rPr>
        <w:t>Responsibilities:</w:t>
      </w:r>
    </w:p>
    <w:p w14:paraId="5C2BCF5F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Configured ServiceNow SAML 2.0 integration with Okta for secure authentication.</w:t>
      </w:r>
    </w:p>
    <w:p w14:paraId="17BF5198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Created Okta groups and rules for user access control and automated provisioning.</w:t>
      </w:r>
    </w:p>
    <w:p w14:paraId="21AA0525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Imported users from ServiceNow and Microsoft 365 (M365) to Okta, ensuring seamless identity synchronization.</w:t>
      </w:r>
    </w:p>
    <w:p w14:paraId="12941684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Designed and implemented Okta MFA policies, troubleshooting authentication issues.</w:t>
      </w:r>
    </w:p>
    <w:p w14:paraId="563070A9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Assigned user roles and policies in Okta and Microsoft Entra ID, ensuring proper access control.</w:t>
      </w:r>
    </w:p>
    <w:p w14:paraId="1B5EF1C4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Provisioned Microsoft 365 in Okta using SWA and Graph API, streamlining user access and authentication.</w:t>
      </w:r>
    </w:p>
    <w:p w14:paraId="246DB509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Configured Okta automation workflows to enhance identity lifecycle management.</w:t>
      </w:r>
    </w:p>
    <w:p w14:paraId="1FC6E307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lastRenderedPageBreak/>
        <w:t>Implemented RBAC policies on AWS IAM, securing cloud resources with least privilege access.</w:t>
      </w:r>
    </w:p>
    <w:p w14:paraId="2C004555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Resolved AWS EC2 instance connection failures, ensuring high availability.</w:t>
      </w:r>
    </w:p>
    <w:p w14:paraId="217093CA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Integrated Okta with Cisco Meraki using SAML for secure network authentication.</w:t>
      </w:r>
    </w:p>
    <w:p w14:paraId="76E271EA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 xml:space="preserve">Configured Okta </w:t>
      </w:r>
      <w:proofErr w:type="spellStart"/>
      <w:r w:rsidRPr="002D752E">
        <w:rPr>
          <w:rFonts w:eastAsia="Times New Roman"/>
          <w:sz w:val="22"/>
          <w:szCs w:val="22"/>
          <w:bdr w:val="none" w:sz="0" w:space="0" w:color="auto"/>
        </w:rPr>
        <w:t>passwordless</w:t>
      </w:r>
      <w:proofErr w:type="spellEnd"/>
      <w:r w:rsidRPr="002D752E">
        <w:rPr>
          <w:rFonts w:eastAsia="Times New Roman"/>
          <w:sz w:val="22"/>
          <w:szCs w:val="22"/>
          <w:bdr w:val="none" w:sz="0" w:space="0" w:color="auto"/>
        </w:rPr>
        <w:t xml:space="preserve"> authentication, enhancing user experience with security.</w:t>
      </w:r>
    </w:p>
    <w:p w14:paraId="68390D6D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 xml:space="preserve">Managed </w:t>
      </w:r>
      <w:proofErr w:type="gramStart"/>
      <w:r w:rsidRPr="002D752E">
        <w:rPr>
          <w:rFonts w:eastAsia="Times New Roman"/>
          <w:sz w:val="22"/>
          <w:szCs w:val="22"/>
          <w:bdr w:val="none" w:sz="0" w:space="0" w:color="auto"/>
        </w:rPr>
        <w:t>Active Directory forest</w:t>
      </w:r>
      <w:proofErr w:type="gramEnd"/>
      <w:r w:rsidRPr="002D752E">
        <w:rPr>
          <w:rFonts w:eastAsia="Times New Roman"/>
          <w:sz w:val="22"/>
          <w:szCs w:val="22"/>
          <w:bdr w:val="none" w:sz="0" w:space="0" w:color="auto"/>
        </w:rPr>
        <w:t xml:space="preserve"> trust relationships, facilitating seamless identity federation.</w:t>
      </w:r>
    </w:p>
    <w:p w14:paraId="6FC4EC55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 xml:space="preserve">Knowledge on designing Okta architecture according </w:t>
      </w:r>
      <w:proofErr w:type="spellStart"/>
      <w:r w:rsidRPr="002D752E">
        <w:rPr>
          <w:rFonts w:eastAsia="Times New Roman"/>
          <w:sz w:val="22"/>
          <w:szCs w:val="22"/>
          <w:bdr w:val="none" w:sz="0" w:space="0" w:color="auto"/>
        </w:rPr>
        <w:t>tonenterprise</w:t>
      </w:r>
      <w:proofErr w:type="spellEnd"/>
      <w:r w:rsidRPr="002D752E">
        <w:rPr>
          <w:rFonts w:eastAsia="Times New Roman"/>
          <w:sz w:val="22"/>
          <w:szCs w:val="22"/>
          <w:bdr w:val="none" w:sz="0" w:space="0" w:color="auto"/>
        </w:rPr>
        <w:t xml:space="preserve"> needs.</w:t>
      </w:r>
    </w:p>
    <w:p w14:paraId="70AB5BA2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Customized Okta tenant configurations, aligning with organizational standards.</w:t>
      </w:r>
    </w:p>
    <w:p w14:paraId="78E73F46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Integrated Salesforce with Okta for Single Sign-On (SSO) and automated user provisioning.</w:t>
      </w:r>
    </w:p>
    <w:p w14:paraId="5A735026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Developed Okta workflow automations, improving identity governance processes.</w:t>
      </w:r>
    </w:p>
    <w:p w14:paraId="14D6950E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Implemented Okta-Active Directory profile sourcing and lifecycle management, ensuring accurate user attributes.</w:t>
      </w:r>
    </w:p>
    <w:p w14:paraId="0720E5FF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Created custom SAML applications in Microsoft Entra ID and Okta, including SCIM provisioning.</w:t>
      </w:r>
    </w:p>
    <w:p w14:paraId="14242C0D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Configured Okta as an Identity Provider (IdP) in AWS IAM, securing cloud-based applications.</w:t>
      </w:r>
    </w:p>
    <w:p w14:paraId="4ABA9BFB" w14:textId="77777777" w:rsidR="00EA05FC" w:rsidRPr="002D752E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2D752E">
        <w:rPr>
          <w:rFonts w:eastAsia="Times New Roman"/>
          <w:sz w:val="22"/>
          <w:szCs w:val="22"/>
          <w:bdr w:val="none" w:sz="0" w:space="0" w:color="auto"/>
        </w:rPr>
        <w:t>Provided hands-on support for internal app SSO configurations in Entra ID and Okta.</w:t>
      </w:r>
    </w:p>
    <w:p w14:paraId="73FEBAEE" w14:textId="77777777" w:rsidR="00EA05FC" w:rsidRPr="00F92C18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F92C18">
        <w:rPr>
          <w:rFonts w:eastAsia="Times New Roman"/>
          <w:sz w:val="22"/>
          <w:szCs w:val="22"/>
          <w:bdr w:val="none" w:sz="0" w:space="0" w:color="auto"/>
        </w:rPr>
        <w:t>Configured and maintained Active Directory environments, including domain controllers, OUs, GPOs, and security groups.</w:t>
      </w:r>
    </w:p>
    <w:p w14:paraId="0E5638FF" w14:textId="77777777" w:rsidR="00EA05FC" w:rsidRPr="00F92C18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F92C18">
        <w:rPr>
          <w:rFonts w:eastAsia="Times New Roman"/>
          <w:sz w:val="22"/>
          <w:szCs w:val="22"/>
          <w:bdr w:val="none" w:sz="0" w:space="0" w:color="auto"/>
        </w:rPr>
        <w:t>Implemented security controls such as role-based access, conditional access, and Multi-Factor Authentication (MFA).</w:t>
      </w:r>
    </w:p>
    <w:p w14:paraId="1CD53DEB" w14:textId="77777777" w:rsidR="00EA05FC" w:rsidRPr="00F92C18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F92C18">
        <w:rPr>
          <w:rFonts w:eastAsia="Times New Roman"/>
          <w:sz w:val="22"/>
          <w:szCs w:val="22"/>
          <w:bdr w:val="none" w:sz="0" w:space="0" w:color="auto"/>
        </w:rPr>
        <w:t>Installed, configured, and troubleshot Active Directory Domain Services (AD DS).</w:t>
      </w:r>
    </w:p>
    <w:p w14:paraId="3BB52B73" w14:textId="77777777" w:rsidR="00EA05FC" w:rsidRPr="00F92C18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F92C18">
        <w:rPr>
          <w:rFonts w:eastAsia="Times New Roman"/>
          <w:sz w:val="22"/>
          <w:szCs w:val="22"/>
          <w:bdr w:val="none" w:sz="0" w:space="0" w:color="auto"/>
        </w:rPr>
        <w:t>Integrated Active Directory with enterprise applications, including cloud-based solutions and email servers.</w:t>
      </w:r>
    </w:p>
    <w:p w14:paraId="3050B4C4" w14:textId="77777777" w:rsidR="00EA05FC" w:rsidRPr="00F92C18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F92C18">
        <w:rPr>
          <w:rFonts w:eastAsia="Times New Roman"/>
          <w:sz w:val="22"/>
          <w:szCs w:val="22"/>
          <w:bdr w:val="none" w:sz="0" w:space="0" w:color="auto"/>
        </w:rPr>
        <w:t>Managed Microsoft Azure Active Directory (Azure AD) for hybrid cloud environments.</w:t>
      </w:r>
    </w:p>
    <w:p w14:paraId="2333A2D0" w14:textId="77777777" w:rsidR="00EA05FC" w:rsidRPr="00F92C18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F92C18">
        <w:rPr>
          <w:rFonts w:eastAsia="Times New Roman"/>
          <w:sz w:val="22"/>
          <w:szCs w:val="22"/>
          <w:bdr w:val="none" w:sz="0" w:space="0" w:color="auto"/>
        </w:rPr>
        <w:t>Designed and enforced Group Policy Objects (GPOs) for security policies, software deployment, and user settings.</w:t>
      </w:r>
    </w:p>
    <w:p w14:paraId="0EF9D6B7" w14:textId="77777777" w:rsidR="00EA05FC" w:rsidRPr="00F92C18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F92C18">
        <w:rPr>
          <w:rFonts w:eastAsia="Times New Roman"/>
          <w:sz w:val="22"/>
          <w:szCs w:val="22"/>
          <w:bdr w:val="none" w:sz="0" w:space="0" w:color="auto"/>
        </w:rPr>
        <w:t>Automated IAM workflows and user provisioning/de-provisioning using PowerShell.</w:t>
      </w:r>
    </w:p>
    <w:p w14:paraId="21AED318" w14:textId="77777777" w:rsidR="00EA05FC" w:rsidRPr="00F92C18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F92C18">
        <w:rPr>
          <w:rFonts w:eastAsia="Times New Roman"/>
          <w:sz w:val="22"/>
          <w:szCs w:val="22"/>
          <w:bdr w:val="none" w:sz="0" w:space="0" w:color="auto"/>
        </w:rPr>
        <w:t>Managed Privileged Access Management (PAM) via CyberArk, securing privileged accounts per compliance policies.</w:t>
      </w:r>
    </w:p>
    <w:p w14:paraId="4AE5046D" w14:textId="77777777" w:rsidR="00EA05FC" w:rsidRPr="00F92C18" w:rsidRDefault="00EA05FC" w:rsidP="00EA05FC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F92C18">
        <w:rPr>
          <w:rFonts w:eastAsia="Times New Roman"/>
          <w:sz w:val="22"/>
          <w:szCs w:val="22"/>
          <w:bdr w:val="none" w:sz="0" w:space="0" w:color="auto"/>
        </w:rPr>
        <w:t>Utilized Okta’s Expression Language for dynamic group assignments and attribute-based access controls.</w:t>
      </w:r>
    </w:p>
    <w:p w14:paraId="3E12124F" w14:textId="2CF41B55" w:rsidR="006C3391" w:rsidRPr="00EA05FC" w:rsidRDefault="00EA05FC" w:rsidP="00EA05FC">
      <w:pPr>
        <w:pStyle w:val="ListParagraph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sz w:val="22"/>
          <w:szCs w:val="22"/>
          <w:bdr w:val="none" w:sz="0" w:space="0" w:color="auto"/>
        </w:rPr>
      </w:pPr>
      <w:r w:rsidRPr="00B70E06">
        <w:rPr>
          <w:rFonts w:eastAsia="Times New Roman"/>
          <w:sz w:val="22"/>
          <w:szCs w:val="22"/>
          <w:bdr w:val="none" w:sz="0" w:space="0" w:color="auto"/>
        </w:rPr>
        <w:t>Developed and implemented Okta Group Rules for automated user access management and compliance.</w:t>
      </w:r>
    </w:p>
    <w:p w14:paraId="035C0EB7" w14:textId="3F01AC5F" w:rsidR="00F94CFC" w:rsidRPr="002D752E" w:rsidRDefault="00DF3E00" w:rsidP="00EE64A0">
      <w:pPr>
        <w:spacing w:before="40" w:after="40" w:line="276" w:lineRule="auto"/>
        <w:rPr>
          <w:b/>
          <w:bCs/>
          <w:sz w:val="22"/>
          <w:szCs w:val="22"/>
        </w:rPr>
      </w:pPr>
      <w:r w:rsidRPr="002D752E">
        <w:rPr>
          <w:b/>
          <w:bCs/>
          <w:sz w:val="22"/>
          <w:szCs w:val="22"/>
        </w:rPr>
        <w:t>Cognizant Technology Solutions, Hyderabad IND || Jun 2018 - Aug 2022</w:t>
      </w:r>
    </w:p>
    <w:p w14:paraId="5DC43C1B" w14:textId="7CE8B050" w:rsidR="00E44287" w:rsidRPr="002D752E" w:rsidRDefault="00DF3E00" w:rsidP="00A26984">
      <w:pPr>
        <w:pStyle w:val="ListParagraph"/>
        <w:spacing w:before="40" w:after="40" w:line="276" w:lineRule="auto"/>
        <w:ind w:left="0"/>
        <w:rPr>
          <w:rFonts w:cs="Times New Roman"/>
          <w:b/>
          <w:bCs/>
          <w:color w:val="auto"/>
          <w:sz w:val="22"/>
          <w:szCs w:val="22"/>
        </w:rPr>
      </w:pPr>
      <w:r w:rsidRPr="002D752E">
        <w:rPr>
          <w:rFonts w:cs="Times New Roman"/>
          <w:b/>
          <w:bCs/>
          <w:color w:val="auto"/>
          <w:sz w:val="22"/>
          <w:szCs w:val="22"/>
        </w:rPr>
        <w:t>IAM Engineer</w:t>
      </w:r>
    </w:p>
    <w:p w14:paraId="7FCE5B9F" w14:textId="0920C556" w:rsidR="00216EC6" w:rsidRPr="002D752E" w:rsidRDefault="00DF3E00" w:rsidP="00CA0190">
      <w:pPr>
        <w:pStyle w:val="Normal0"/>
        <w:spacing w:before="40" w:after="40" w:line="276" w:lineRule="auto"/>
        <w:jc w:val="both"/>
        <w:rPr>
          <w:rFonts w:cs="Times New Roman"/>
          <w:b/>
          <w:bCs/>
          <w:sz w:val="22"/>
          <w:szCs w:val="22"/>
          <w:u w:val="single"/>
        </w:rPr>
      </w:pPr>
      <w:r w:rsidRPr="002D752E">
        <w:rPr>
          <w:rFonts w:cs="Times New Roman"/>
          <w:b/>
          <w:bCs/>
          <w:sz w:val="22"/>
          <w:szCs w:val="22"/>
          <w:u w:val="single"/>
        </w:rPr>
        <w:t>Responsibilities:</w:t>
      </w:r>
    </w:p>
    <w:p w14:paraId="4175A528" w14:textId="32BDB909" w:rsidR="007D7BEE" w:rsidRPr="007D7BE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D7BEE">
        <w:rPr>
          <w:rFonts w:ascii="Times New Roman" w:hAnsi="Times New Roman" w:cs="Times New Roman"/>
          <w:sz w:val="22"/>
          <w:szCs w:val="22"/>
        </w:rPr>
        <w:t xml:space="preserve">Assisted in implementing SailPoint </w:t>
      </w:r>
      <w:proofErr w:type="spellStart"/>
      <w:r w:rsidRPr="007D7BEE">
        <w:rPr>
          <w:rFonts w:ascii="Times New Roman" w:hAnsi="Times New Roman" w:cs="Times New Roman"/>
          <w:sz w:val="22"/>
          <w:szCs w:val="22"/>
        </w:rPr>
        <w:t>IdentityIQ</w:t>
      </w:r>
      <w:proofErr w:type="spellEnd"/>
      <w:r w:rsidRPr="007D7BEE">
        <w:rPr>
          <w:rFonts w:ascii="Times New Roman" w:hAnsi="Times New Roman" w:cs="Times New Roman"/>
          <w:sz w:val="22"/>
          <w:szCs w:val="22"/>
        </w:rPr>
        <w:t xml:space="preserve"> (IIQ), including connector configurations for SAP, Active Directory, and Oracle databases.</w:t>
      </w:r>
    </w:p>
    <w:p w14:paraId="594DCF10" w14:textId="61A02123" w:rsidR="007D7BEE" w:rsidRPr="007D7BE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D7BEE">
        <w:rPr>
          <w:rFonts w:ascii="Times New Roman" w:hAnsi="Times New Roman" w:cs="Times New Roman"/>
          <w:sz w:val="22"/>
          <w:szCs w:val="22"/>
        </w:rPr>
        <w:t>Deployed and configured SailPoint IIQ components such as Tomcat, MySQL, and Java for seamless integration.</w:t>
      </w:r>
    </w:p>
    <w:p w14:paraId="190D895C" w14:textId="57243386" w:rsidR="007D7BEE" w:rsidRPr="007D7BE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D7BEE">
        <w:rPr>
          <w:rFonts w:ascii="Times New Roman" w:hAnsi="Times New Roman" w:cs="Times New Roman"/>
          <w:sz w:val="22"/>
          <w:szCs w:val="22"/>
        </w:rPr>
        <w:t>Customized identity lifecycle management by implementing provisioning rules for AD groups, LDAP groups, and account requests in SailPoint IIQ.</w:t>
      </w:r>
    </w:p>
    <w:p w14:paraId="375B3B28" w14:textId="22D98688" w:rsidR="007D7BEE" w:rsidRPr="007D7BE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D7BEE">
        <w:rPr>
          <w:rFonts w:ascii="Times New Roman" w:hAnsi="Times New Roman" w:cs="Times New Roman"/>
          <w:sz w:val="22"/>
          <w:szCs w:val="22"/>
        </w:rPr>
        <w:t>Configured account requests and provisioning plans to automate identity management processes in line with governance policies.</w:t>
      </w:r>
    </w:p>
    <w:p w14:paraId="41F931DE" w14:textId="0E0AC3A2" w:rsidR="007D7BEE" w:rsidRPr="007D7BE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D7BEE">
        <w:rPr>
          <w:rFonts w:ascii="Times New Roman" w:hAnsi="Times New Roman" w:cs="Times New Roman"/>
          <w:sz w:val="22"/>
          <w:szCs w:val="22"/>
        </w:rPr>
        <w:t>Enabled Lifecycle Management (LCM) in SailPoint IIQ, supporting user-driven access changes and termination workflows.</w:t>
      </w:r>
    </w:p>
    <w:p w14:paraId="0FFADE4E" w14:textId="4DFFE87B" w:rsidR="007D7BEE" w:rsidRPr="007D7BE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D7BEE">
        <w:rPr>
          <w:rFonts w:ascii="Times New Roman" w:hAnsi="Times New Roman" w:cs="Times New Roman"/>
          <w:sz w:val="22"/>
          <w:szCs w:val="22"/>
        </w:rPr>
        <w:t>Managed onboarding and offboarding processes, integrating HRMS data from Workday and PeopleSoft into identity governance.</w:t>
      </w:r>
    </w:p>
    <w:p w14:paraId="262F02D8" w14:textId="6D868D39" w:rsidR="007D7BEE" w:rsidRPr="007D7BE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D7BEE">
        <w:rPr>
          <w:rFonts w:ascii="Times New Roman" w:hAnsi="Times New Roman" w:cs="Times New Roman"/>
          <w:sz w:val="22"/>
          <w:szCs w:val="22"/>
        </w:rPr>
        <w:t>Implemented IAM solutions in hybrid, multi-cloud, and multi-tenant environments for seamless system integration.</w:t>
      </w:r>
    </w:p>
    <w:p w14:paraId="748CEE42" w14:textId="5DE4BC0A" w:rsidR="007D7BEE" w:rsidRPr="007D7BE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D7BEE">
        <w:rPr>
          <w:rFonts w:ascii="Times New Roman" w:hAnsi="Times New Roman" w:cs="Times New Roman"/>
          <w:sz w:val="22"/>
          <w:szCs w:val="22"/>
        </w:rPr>
        <w:t>Automated access provisioning, certification, and audit workflows using PowerShell.</w:t>
      </w:r>
    </w:p>
    <w:p w14:paraId="5D9D595A" w14:textId="2B0EC10C" w:rsidR="007D7BEE" w:rsidRPr="007D7BE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D7BEE">
        <w:rPr>
          <w:rFonts w:ascii="Times New Roman" w:hAnsi="Times New Roman" w:cs="Times New Roman"/>
          <w:sz w:val="22"/>
          <w:szCs w:val="22"/>
        </w:rPr>
        <w:t>Documented IAM workflows and processes to support troubleshooting and scalability.</w:t>
      </w:r>
    </w:p>
    <w:p w14:paraId="7879C9CD" w14:textId="7010B509" w:rsidR="007D7BEE" w:rsidRPr="007D7BE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D7BEE">
        <w:rPr>
          <w:rFonts w:ascii="Times New Roman" w:hAnsi="Times New Roman" w:cs="Times New Roman"/>
          <w:sz w:val="22"/>
          <w:szCs w:val="22"/>
        </w:rPr>
        <w:t>Utilized SDLC methodologies for efficient deployment and testing of IAM features.</w:t>
      </w:r>
    </w:p>
    <w:p w14:paraId="733FC431" w14:textId="4BFE05A4" w:rsidR="007D7BEE" w:rsidRPr="007D7BE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D7BEE">
        <w:rPr>
          <w:rFonts w:ascii="Times New Roman" w:hAnsi="Times New Roman" w:cs="Times New Roman"/>
          <w:sz w:val="22"/>
          <w:szCs w:val="22"/>
        </w:rPr>
        <w:t>Integrated Single Sign-On (SSO) solutions across SaaS and on-prem applications using PingFederate and Okta.</w:t>
      </w:r>
    </w:p>
    <w:p w14:paraId="70567C6A" w14:textId="6B2B49A7" w:rsidR="007D7BEE" w:rsidRPr="007D7BE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D7BEE">
        <w:rPr>
          <w:rFonts w:ascii="Times New Roman" w:hAnsi="Times New Roman" w:cs="Times New Roman"/>
          <w:sz w:val="22"/>
          <w:szCs w:val="22"/>
        </w:rPr>
        <w:t>Migrated legacy identity management systems to SailPoint IIQ for improved scalability and seamless transition.</w:t>
      </w:r>
    </w:p>
    <w:p w14:paraId="40EFEF03" w14:textId="76B58D24" w:rsidR="007D7BEE" w:rsidRPr="007D7BE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D7BEE">
        <w:rPr>
          <w:rFonts w:ascii="Times New Roman" w:hAnsi="Times New Roman" w:cs="Times New Roman"/>
          <w:sz w:val="22"/>
          <w:szCs w:val="22"/>
        </w:rPr>
        <w:lastRenderedPageBreak/>
        <w:t>Managed AD account creation/deletion, group membership, and file share permissions while ensuring security compliance.</w:t>
      </w:r>
    </w:p>
    <w:p w14:paraId="4FB10D59" w14:textId="2DF4997D" w:rsidR="007D7BEE" w:rsidRPr="007D7BE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D7BEE">
        <w:rPr>
          <w:rFonts w:ascii="Times New Roman" w:hAnsi="Times New Roman" w:cs="Times New Roman"/>
          <w:sz w:val="22"/>
          <w:szCs w:val="22"/>
        </w:rPr>
        <w:t>Administered Oracle Identity Manager (OIM) tasks, including user provisioning, entitlement setup, and job monitoring.</w:t>
      </w:r>
    </w:p>
    <w:p w14:paraId="5659DF34" w14:textId="1BB10A2F" w:rsidR="007D7BEE" w:rsidRPr="007D7BE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D7BEE">
        <w:rPr>
          <w:rFonts w:ascii="Times New Roman" w:hAnsi="Times New Roman" w:cs="Times New Roman"/>
          <w:sz w:val="22"/>
          <w:szCs w:val="22"/>
        </w:rPr>
        <w:t>Managed production incidents and support requests in ServiceNow, ensuring resolution within SLAs.</w:t>
      </w:r>
    </w:p>
    <w:p w14:paraId="211155C4" w14:textId="71E06245" w:rsidR="007D7BEE" w:rsidRPr="002D752E" w:rsidRDefault="007D7BEE" w:rsidP="004714EB">
      <w:pPr>
        <w:pStyle w:val="NoSpacing"/>
        <w:numPr>
          <w:ilvl w:val="0"/>
          <w:numId w:val="7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D752E">
        <w:rPr>
          <w:rFonts w:ascii="Times New Roman" w:hAnsi="Times New Roman" w:cs="Times New Roman"/>
          <w:sz w:val="22"/>
          <w:szCs w:val="22"/>
        </w:rPr>
        <w:t>Updated and maintained Standard Operating Procedures (Runbooks) in SharePoint for consistent operations.</w:t>
      </w:r>
    </w:p>
    <w:p w14:paraId="406D2CD9" w14:textId="78E91681" w:rsidR="007C7705" w:rsidRPr="007C7705" w:rsidRDefault="007C7705" w:rsidP="004714EB">
      <w:pPr>
        <w:pStyle w:val="NoSpacing"/>
        <w:numPr>
          <w:ilvl w:val="0"/>
          <w:numId w:val="6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7705">
        <w:rPr>
          <w:rFonts w:ascii="Times New Roman" w:hAnsi="Times New Roman" w:cs="Times New Roman"/>
          <w:sz w:val="22"/>
          <w:szCs w:val="22"/>
        </w:rPr>
        <w:t>Designed and implemented SailPoint Access Request workflows, streamlining user access approvals and provisioning.</w:t>
      </w:r>
    </w:p>
    <w:p w14:paraId="375E592C" w14:textId="6D84AB5D" w:rsidR="007C7705" w:rsidRPr="007C7705" w:rsidRDefault="007C7705" w:rsidP="004714EB">
      <w:pPr>
        <w:pStyle w:val="NoSpacing"/>
        <w:numPr>
          <w:ilvl w:val="0"/>
          <w:numId w:val="6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7705">
        <w:rPr>
          <w:rFonts w:ascii="Times New Roman" w:hAnsi="Times New Roman" w:cs="Times New Roman"/>
          <w:sz w:val="22"/>
          <w:szCs w:val="22"/>
        </w:rPr>
        <w:t>Integrated SailPoint with Google Drive, enforcing data security policies and access controls for sensitive data.</w:t>
      </w:r>
    </w:p>
    <w:p w14:paraId="398FCCBE" w14:textId="15AEF2F8" w:rsidR="007C7705" w:rsidRPr="007C7705" w:rsidRDefault="007C7705" w:rsidP="004714EB">
      <w:pPr>
        <w:pStyle w:val="NoSpacing"/>
        <w:numPr>
          <w:ilvl w:val="0"/>
          <w:numId w:val="6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7705">
        <w:rPr>
          <w:rFonts w:ascii="Times New Roman" w:hAnsi="Times New Roman" w:cs="Times New Roman"/>
          <w:sz w:val="22"/>
          <w:szCs w:val="22"/>
        </w:rPr>
        <w:t>Developed and customized access request pages, tracking and managing user access approvals.</w:t>
      </w:r>
    </w:p>
    <w:p w14:paraId="5CAE741B" w14:textId="73ABC206" w:rsidR="007C7705" w:rsidRPr="007C7705" w:rsidRDefault="007C7705" w:rsidP="004714EB">
      <w:pPr>
        <w:pStyle w:val="NoSpacing"/>
        <w:numPr>
          <w:ilvl w:val="0"/>
          <w:numId w:val="6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7705">
        <w:rPr>
          <w:rFonts w:ascii="Times New Roman" w:hAnsi="Times New Roman" w:cs="Times New Roman"/>
          <w:sz w:val="22"/>
          <w:szCs w:val="22"/>
        </w:rPr>
        <w:t xml:space="preserve">Implemented Joiner, Mover, Leaver (JML) processes in </w:t>
      </w:r>
      <w:proofErr w:type="spellStart"/>
      <w:r w:rsidRPr="007C7705">
        <w:rPr>
          <w:rFonts w:ascii="Times New Roman" w:hAnsi="Times New Roman" w:cs="Times New Roman"/>
          <w:sz w:val="22"/>
          <w:szCs w:val="22"/>
        </w:rPr>
        <w:t>IdentityIQ</w:t>
      </w:r>
      <w:proofErr w:type="spellEnd"/>
      <w:r w:rsidRPr="007C7705">
        <w:rPr>
          <w:rFonts w:ascii="Times New Roman" w:hAnsi="Times New Roman" w:cs="Times New Roman"/>
          <w:sz w:val="22"/>
          <w:szCs w:val="22"/>
        </w:rPr>
        <w:t>, ensuring timely provisioning and deprovisioning of user accounts.</w:t>
      </w:r>
    </w:p>
    <w:p w14:paraId="2BA91CE8" w14:textId="1F3F4749" w:rsidR="007C7705" w:rsidRPr="007C7705" w:rsidRDefault="007C7705" w:rsidP="004714EB">
      <w:pPr>
        <w:pStyle w:val="NoSpacing"/>
        <w:numPr>
          <w:ilvl w:val="0"/>
          <w:numId w:val="6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7705">
        <w:rPr>
          <w:rFonts w:ascii="Times New Roman" w:hAnsi="Times New Roman" w:cs="Times New Roman"/>
          <w:sz w:val="22"/>
          <w:szCs w:val="22"/>
        </w:rPr>
        <w:t xml:space="preserve">Onboarded enterprise applications into SailPoint </w:t>
      </w:r>
      <w:proofErr w:type="spellStart"/>
      <w:r w:rsidRPr="007C7705">
        <w:rPr>
          <w:rFonts w:ascii="Times New Roman" w:hAnsi="Times New Roman" w:cs="Times New Roman"/>
          <w:sz w:val="22"/>
          <w:szCs w:val="22"/>
        </w:rPr>
        <w:t>IdentityIQ</w:t>
      </w:r>
      <w:proofErr w:type="spellEnd"/>
      <w:r w:rsidRPr="007C7705">
        <w:rPr>
          <w:rFonts w:ascii="Times New Roman" w:hAnsi="Times New Roman" w:cs="Times New Roman"/>
          <w:sz w:val="22"/>
          <w:szCs w:val="22"/>
        </w:rPr>
        <w:t>, configuring connectors and automated provisioning.</w:t>
      </w:r>
    </w:p>
    <w:p w14:paraId="11C6B5BE" w14:textId="599E6C99" w:rsidR="007C7705" w:rsidRPr="007C7705" w:rsidRDefault="007C7705" w:rsidP="004714EB">
      <w:pPr>
        <w:pStyle w:val="NoSpacing"/>
        <w:numPr>
          <w:ilvl w:val="0"/>
          <w:numId w:val="6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7705">
        <w:rPr>
          <w:rFonts w:ascii="Times New Roman" w:hAnsi="Times New Roman" w:cs="Times New Roman"/>
          <w:sz w:val="22"/>
          <w:szCs w:val="22"/>
        </w:rPr>
        <w:t xml:space="preserve">Designed and optimized </w:t>
      </w:r>
      <w:proofErr w:type="spellStart"/>
      <w:r w:rsidRPr="007C7705">
        <w:rPr>
          <w:rFonts w:ascii="Times New Roman" w:hAnsi="Times New Roman" w:cs="Times New Roman"/>
          <w:sz w:val="22"/>
          <w:szCs w:val="22"/>
        </w:rPr>
        <w:t>IdentityNow</w:t>
      </w:r>
      <w:proofErr w:type="spellEnd"/>
      <w:r w:rsidRPr="007C7705">
        <w:rPr>
          <w:rFonts w:ascii="Times New Roman" w:hAnsi="Times New Roman" w:cs="Times New Roman"/>
          <w:sz w:val="22"/>
          <w:szCs w:val="22"/>
        </w:rPr>
        <w:t xml:space="preserve"> workflows, improving identity lifecycle automation.</w:t>
      </w:r>
    </w:p>
    <w:p w14:paraId="0F36FC1D" w14:textId="2DB90273" w:rsidR="007C7705" w:rsidRPr="007C7705" w:rsidRDefault="007C7705" w:rsidP="004714EB">
      <w:pPr>
        <w:pStyle w:val="NoSpacing"/>
        <w:numPr>
          <w:ilvl w:val="0"/>
          <w:numId w:val="6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7705">
        <w:rPr>
          <w:rFonts w:ascii="Times New Roman" w:hAnsi="Times New Roman" w:cs="Times New Roman"/>
          <w:sz w:val="22"/>
          <w:szCs w:val="22"/>
        </w:rPr>
        <w:t>Secured unstructured data using SailPoint governance policies, ensuring compliance and data protection.</w:t>
      </w:r>
    </w:p>
    <w:p w14:paraId="4B729FF4" w14:textId="2D9FB997" w:rsidR="007C7705" w:rsidRPr="007C7705" w:rsidRDefault="007C7705" w:rsidP="004714EB">
      <w:pPr>
        <w:pStyle w:val="NoSpacing"/>
        <w:numPr>
          <w:ilvl w:val="0"/>
          <w:numId w:val="6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7705">
        <w:rPr>
          <w:rFonts w:ascii="Times New Roman" w:hAnsi="Times New Roman" w:cs="Times New Roman"/>
          <w:sz w:val="22"/>
          <w:szCs w:val="22"/>
        </w:rPr>
        <w:t>Integrated SailPoint with Okta and PingFederate, enabling secure Single Sign-On (SSO) and identity federation.</w:t>
      </w:r>
    </w:p>
    <w:p w14:paraId="076F2F0F" w14:textId="639F9817" w:rsidR="007C7705" w:rsidRPr="007C7705" w:rsidRDefault="007C7705" w:rsidP="004714EB">
      <w:pPr>
        <w:pStyle w:val="NoSpacing"/>
        <w:numPr>
          <w:ilvl w:val="0"/>
          <w:numId w:val="6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7705">
        <w:rPr>
          <w:rFonts w:ascii="Times New Roman" w:hAnsi="Times New Roman" w:cs="Times New Roman"/>
          <w:sz w:val="22"/>
          <w:szCs w:val="22"/>
        </w:rPr>
        <w:t>Created and managed SailPoint rules, customizing identity governance processes.</w:t>
      </w:r>
    </w:p>
    <w:p w14:paraId="4F6CF6A4" w14:textId="7C9A9A12" w:rsidR="007C7705" w:rsidRPr="007C7705" w:rsidRDefault="007C7705" w:rsidP="004714EB">
      <w:pPr>
        <w:pStyle w:val="NoSpacing"/>
        <w:numPr>
          <w:ilvl w:val="0"/>
          <w:numId w:val="6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7705">
        <w:rPr>
          <w:rFonts w:ascii="Times New Roman" w:hAnsi="Times New Roman" w:cs="Times New Roman"/>
          <w:sz w:val="22"/>
          <w:szCs w:val="22"/>
        </w:rPr>
        <w:t>Configured Active Directory integration with SailPoint, automating user provisioning and attribute synchronization.</w:t>
      </w:r>
    </w:p>
    <w:p w14:paraId="223EC127" w14:textId="52159E12" w:rsidR="007C7705" w:rsidRPr="007C7705" w:rsidRDefault="007C7705" w:rsidP="004714EB">
      <w:pPr>
        <w:pStyle w:val="NoSpacing"/>
        <w:numPr>
          <w:ilvl w:val="0"/>
          <w:numId w:val="6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7705">
        <w:rPr>
          <w:rFonts w:ascii="Times New Roman" w:hAnsi="Times New Roman" w:cs="Times New Roman"/>
          <w:sz w:val="22"/>
          <w:szCs w:val="22"/>
        </w:rPr>
        <w:t>Implemented and managed SailPoint Self-Service Portal, allowing end-users to request and manage access.</w:t>
      </w:r>
    </w:p>
    <w:p w14:paraId="5C84CB42" w14:textId="225E0A5B" w:rsidR="007C7705" w:rsidRPr="007C7705" w:rsidRDefault="007C7705" w:rsidP="004714EB">
      <w:pPr>
        <w:pStyle w:val="NoSpacing"/>
        <w:numPr>
          <w:ilvl w:val="0"/>
          <w:numId w:val="6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7705">
        <w:rPr>
          <w:rFonts w:ascii="Times New Roman" w:hAnsi="Times New Roman" w:cs="Times New Roman"/>
          <w:sz w:val="22"/>
          <w:szCs w:val="22"/>
        </w:rPr>
        <w:t xml:space="preserve">Configured SailPoint </w:t>
      </w:r>
      <w:proofErr w:type="spellStart"/>
      <w:r w:rsidRPr="007C7705">
        <w:rPr>
          <w:rFonts w:ascii="Times New Roman" w:hAnsi="Times New Roman" w:cs="Times New Roman"/>
          <w:sz w:val="22"/>
          <w:szCs w:val="22"/>
        </w:rPr>
        <w:t>IdentityIQ</w:t>
      </w:r>
      <w:proofErr w:type="spellEnd"/>
      <w:r w:rsidRPr="007C7705">
        <w:rPr>
          <w:rFonts w:ascii="Times New Roman" w:hAnsi="Times New Roman" w:cs="Times New Roman"/>
          <w:sz w:val="22"/>
          <w:szCs w:val="22"/>
        </w:rPr>
        <w:t xml:space="preserve"> credential recycling with Privileged Access Management (PAM) solutions, enhancing security.</w:t>
      </w:r>
    </w:p>
    <w:p w14:paraId="6D7697DD" w14:textId="0CC01B87" w:rsidR="007C7705" w:rsidRPr="007C7705" w:rsidRDefault="007C7705" w:rsidP="004714EB">
      <w:pPr>
        <w:pStyle w:val="NoSpacing"/>
        <w:numPr>
          <w:ilvl w:val="0"/>
          <w:numId w:val="6"/>
        </w:numPr>
        <w:spacing w:before="40" w:after="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7705">
        <w:rPr>
          <w:rFonts w:ascii="Times New Roman" w:hAnsi="Times New Roman" w:cs="Times New Roman"/>
          <w:sz w:val="22"/>
          <w:szCs w:val="22"/>
        </w:rPr>
        <w:t xml:space="preserve">Set up and optimized email notifications in </w:t>
      </w:r>
      <w:proofErr w:type="spellStart"/>
      <w:r w:rsidRPr="007C7705">
        <w:rPr>
          <w:rFonts w:ascii="Times New Roman" w:hAnsi="Times New Roman" w:cs="Times New Roman"/>
          <w:sz w:val="22"/>
          <w:szCs w:val="22"/>
        </w:rPr>
        <w:t>IdentityIQ</w:t>
      </w:r>
      <w:proofErr w:type="spellEnd"/>
      <w:r w:rsidRPr="007C7705">
        <w:rPr>
          <w:rFonts w:ascii="Times New Roman" w:hAnsi="Times New Roman" w:cs="Times New Roman"/>
          <w:sz w:val="22"/>
          <w:szCs w:val="22"/>
        </w:rPr>
        <w:t>, improving user communication and workflow tracking.</w:t>
      </w:r>
    </w:p>
    <w:p w14:paraId="655827D3" w14:textId="77777777" w:rsidR="00800BDA" w:rsidRPr="00800BDA" w:rsidRDefault="00800BDA" w:rsidP="00800BDA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60"/>
        <w:rPr>
          <w:rFonts w:eastAsia="Times New Roman"/>
          <w:bdr w:val="none" w:sz="0" w:space="0" w:color="auto"/>
        </w:rPr>
      </w:pPr>
    </w:p>
    <w:p w14:paraId="1C0FF194" w14:textId="62B3EDE7" w:rsidR="001034D3" w:rsidRPr="00800BDA" w:rsidRDefault="00DF3E00" w:rsidP="00800BDA">
      <w:pPr>
        <w:pStyle w:val="NoSpacing"/>
        <w:spacing w:before="40" w:after="40" w:line="276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800BDA">
        <w:rPr>
          <w:rFonts w:ascii="Times New Roman" w:hAnsi="Times New Roman" w:cs="Times New Roman"/>
          <w:b/>
          <w:bCs/>
          <w:sz w:val="22"/>
          <w:szCs w:val="22"/>
        </w:rPr>
        <w:t>Citi, Hyderabad IND || Aug 2016 – Jun 2018</w:t>
      </w:r>
    </w:p>
    <w:p w14:paraId="00104766" w14:textId="3FB63D66" w:rsidR="00504E3D" w:rsidRPr="002D752E" w:rsidRDefault="00DF3E00" w:rsidP="00A26984">
      <w:pPr>
        <w:pStyle w:val="NoSpacing"/>
        <w:spacing w:before="40" w:after="4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D752E">
        <w:rPr>
          <w:rFonts w:ascii="Times New Roman" w:hAnsi="Times New Roman" w:cs="Times New Roman"/>
          <w:b/>
          <w:bCs/>
          <w:sz w:val="22"/>
          <w:szCs w:val="22"/>
        </w:rPr>
        <w:t xml:space="preserve">IAM Consultant </w:t>
      </w:r>
    </w:p>
    <w:p w14:paraId="212CCDE5" w14:textId="5F5E95B8" w:rsidR="00474871" w:rsidRPr="002D752E" w:rsidRDefault="00DF3E00" w:rsidP="00CA0190">
      <w:pPr>
        <w:pStyle w:val="Normal0"/>
        <w:spacing w:before="40" w:after="40" w:line="276" w:lineRule="auto"/>
        <w:jc w:val="both"/>
        <w:rPr>
          <w:rFonts w:cs="Times New Roman"/>
          <w:b/>
          <w:bCs/>
          <w:sz w:val="22"/>
          <w:szCs w:val="22"/>
          <w:u w:val="single"/>
        </w:rPr>
      </w:pPr>
      <w:r w:rsidRPr="002D752E">
        <w:rPr>
          <w:rFonts w:cs="Times New Roman"/>
          <w:b/>
          <w:bCs/>
          <w:sz w:val="22"/>
          <w:szCs w:val="22"/>
          <w:u w:val="single"/>
        </w:rPr>
        <w:t>Responsibilities:</w:t>
      </w:r>
    </w:p>
    <w:p w14:paraId="4C14E0BE" w14:textId="6E96A531" w:rsidR="002D752E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Assisted in implementing OAuth 2.0-based authentication for secure API access.</w:t>
      </w:r>
    </w:p>
    <w:p w14:paraId="57FEBF99" w14:textId="31433FCA" w:rsidR="002D752E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Configured Multi-Factor Authentication (MFA) with Azure AD for user access security.</w:t>
      </w:r>
    </w:p>
    <w:p w14:paraId="630943F8" w14:textId="46DDBF38" w:rsidR="002D752E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Managed user lifecycle in Active Directory, including account creation and deactivation.</w:t>
      </w:r>
    </w:p>
    <w:p w14:paraId="758176CE" w14:textId="270B5854" w:rsidR="002D752E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Administered Active Directory group memberships and access permissions.</w:t>
      </w:r>
    </w:p>
    <w:p w14:paraId="02B7A464" w14:textId="4E882034" w:rsidR="002D752E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Monitored and maintained privileged accounts in accordance with security policies.</w:t>
      </w:r>
    </w:p>
    <w:p w14:paraId="5A2A4500" w14:textId="26DCCE5D" w:rsidR="002D752E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Assisted in managing Group Policy Objects (GPOs) for security enforcement.</w:t>
      </w:r>
    </w:p>
    <w:p w14:paraId="22A60571" w14:textId="01917FC9" w:rsidR="002D752E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Reviewed and processed access requests to ensure compliance with policies.</w:t>
      </w:r>
    </w:p>
    <w:p w14:paraId="562B94DE" w14:textId="35321720" w:rsidR="002D752E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Used PowerShell for automating basic IAM administrative tasks.</w:t>
      </w:r>
    </w:p>
    <w:p w14:paraId="60FAFA2A" w14:textId="6C929241" w:rsidR="002D752E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Documented security controls and processes for audit and compliance.</w:t>
      </w:r>
    </w:p>
    <w:p w14:paraId="175BFE38" w14:textId="5B445B03" w:rsidR="002D752E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Assisted in defining access control policies for cloud and on-premises systems.</w:t>
      </w:r>
    </w:p>
    <w:p w14:paraId="3F345F78" w14:textId="512B0C78" w:rsidR="002D752E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Integrated IAM solutions with enterprise directories like LDAP and Azure AD.</w:t>
      </w:r>
    </w:p>
    <w:p w14:paraId="573F501D" w14:textId="0AC534F1" w:rsidR="002D752E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Supported role-based access management and user provisioning in SailPoint.</w:t>
      </w:r>
    </w:p>
    <w:p w14:paraId="32F15A5A" w14:textId="4C9346D9" w:rsidR="002D752E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Automated IAM workflows to improve efficiency and reduce manual efforts.</w:t>
      </w:r>
    </w:p>
    <w:p w14:paraId="70240529" w14:textId="7600D982" w:rsidR="002D752E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Assisted in managing Privileged Access Management (PAM) using CyberArk.</w:t>
      </w:r>
    </w:p>
    <w:p w14:paraId="30E6E743" w14:textId="611CA3BE" w:rsidR="002D752E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Configured Single Sign-On (SSO) using SAML 2.0 for enterprise applications.</w:t>
      </w:r>
    </w:p>
    <w:p w14:paraId="411E1DB1" w14:textId="5300C189" w:rsidR="00ED4BB8" w:rsidRPr="002D752E" w:rsidRDefault="002D752E" w:rsidP="004714EB">
      <w:pPr>
        <w:pStyle w:val="ListParagraph"/>
        <w:numPr>
          <w:ilvl w:val="0"/>
          <w:numId w:val="8"/>
        </w:numPr>
        <w:spacing w:before="40" w:after="40" w:line="276" w:lineRule="auto"/>
        <w:jc w:val="both"/>
        <w:rPr>
          <w:sz w:val="22"/>
          <w:szCs w:val="22"/>
        </w:rPr>
      </w:pPr>
      <w:r w:rsidRPr="002D752E">
        <w:rPr>
          <w:sz w:val="22"/>
          <w:szCs w:val="22"/>
        </w:rPr>
        <w:t>Helped integrate IAM solutions with SIEM tools like Splunk for monitoring.</w:t>
      </w:r>
    </w:p>
    <w:sectPr w:rsidR="00ED4BB8" w:rsidRPr="002D752E">
      <w:pgSz w:w="12240" w:h="15840"/>
      <w:pgMar w:top="810" w:right="810" w:bottom="630" w:left="810" w:header="432" w:footer="43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DF296" w14:textId="77777777" w:rsidR="005E19FF" w:rsidRDefault="005E19FF">
      <w:r>
        <w:separator/>
      </w:r>
    </w:p>
  </w:endnote>
  <w:endnote w:type="continuationSeparator" w:id="0">
    <w:p w14:paraId="42AA9D4A" w14:textId="77777777" w:rsidR="005E19FF" w:rsidRDefault="005E1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068E6" w14:textId="77777777" w:rsidR="005E19FF" w:rsidRDefault="005E19FF">
      <w:r>
        <w:separator/>
      </w:r>
    </w:p>
  </w:footnote>
  <w:footnote w:type="continuationSeparator" w:id="0">
    <w:p w14:paraId="14587121" w14:textId="77777777" w:rsidR="005E19FF" w:rsidRDefault="005E19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1C5D"/>
    <w:multiLevelType w:val="multilevel"/>
    <w:tmpl w:val="908A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2358F"/>
    <w:multiLevelType w:val="multilevel"/>
    <w:tmpl w:val="CE3E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B259A"/>
    <w:multiLevelType w:val="multilevel"/>
    <w:tmpl w:val="97FA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87356"/>
    <w:multiLevelType w:val="multilevel"/>
    <w:tmpl w:val="F3B4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232B8"/>
    <w:multiLevelType w:val="multilevel"/>
    <w:tmpl w:val="F1C4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30243"/>
    <w:multiLevelType w:val="hybridMultilevel"/>
    <w:tmpl w:val="0302B444"/>
    <w:styleLink w:val="ImportedStyle20"/>
    <w:lvl w:ilvl="0" w:tplc="49768D48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CFC3C88">
      <w:start w:val="1"/>
      <w:numFmt w:val="bullet"/>
      <w:lvlText w:val="o"/>
      <w:lvlJc w:val="left"/>
      <w:pPr>
        <w:ind w:left="138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E4AB7CC">
      <w:start w:val="1"/>
      <w:numFmt w:val="bullet"/>
      <w:lvlText w:val="▪"/>
      <w:lvlJc w:val="left"/>
      <w:pPr>
        <w:ind w:left="210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F14670E">
      <w:start w:val="1"/>
      <w:numFmt w:val="bullet"/>
      <w:lvlText w:val="·"/>
      <w:lvlJc w:val="left"/>
      <w:pPr>
        <w:ind w:left="2820" w:hanging="30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C20500">
      <w:start w:val="1"/>
      <w:numFmt w:val="bullet"/>
      <w:lvlText w:val="o"/>
      <w:lvlJc w:val="left"/>
      <w:pPr>
        <w:ind w:left="354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DEAFE0">
      <w:start w:val="1"/>
      <w:numFmt w:val="bullet"/>
      <w:lvlText w:val="▪"/>
      <w:lvlJc w:val="left"/>
      <w:pPr>
        <w:ind w:left="426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9CEDE54">
      <w:start w:val="1"/>
      <w:numFmt w:val="bullet"/>
      <w:lvlText w:val="·"/>
      <w:lvlJc w:val="left"/>
      <w:pPr>
        <w:ind w:left="4980" w:hanging="30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6FC6838">
      <w:start w:val="1"/>
      <w:numFmt w:val="bullet"/>
      <w:lvlText w:val="o"/>
      <w:lvlJc w:val="left"/>
      <w:pPr>
        <w:ind w:left="570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48A70E">
      <w:start w:val="1"/>
      <w:numFmt w:val="bullet"/>
      <w:lvlText w:val="▪"/>
      <w:lvlJc w:val="left"/>
      <w:pPr>
        <w:ind w:left="642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48629F4"/>
    <w:multiLevelType w:val="multilevel"/>
    <w:tmpl w:val="6A9E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B3599"/>
    <w:multiLevelType w:val="hybridMultilevel"/>
    <w:tmpl w:val="D8C239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A760BFAC">
      <w:numFmt w:val="bullet"/>
      <w:lvlText w:val=""/>
      <w:lvlJc w:val="left"/>
      <w:pPr>
        <w:ind w:left="1080" w:hanging="360"/>
      </w:pPr>
      <w:rPr>
        <w:rFonts w:ascii="Times New Roman" w:eastAsia="Arial Unicode MS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D0728A"/>
    <w:multiLevelType w:val="hybridMultilevel"/>
    <w:tmpl w:val="E3C0E7F8"/>
    <w:styleLink w:val="ImportedStyle1"/>
    <w:lvl w:ilvl="0" w:tplc="BCB4D4C6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236193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D67F3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798372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70ABF7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DC29B9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C54AC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4144A6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054A4F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544B1707"/>
    <w:multiLevelType w:val="multilevel"/>
    <w:tmpl w:val="21D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91DCB"/>
    <w:multiLevelType w:val="hybridMultilevel"/>
    <w:tmpl w:val="73027BE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B2CE38FE">
      <w:numFmt w:val="bullet"/>
      <w:lvlText w:val=""/>
      <w:lvlJc w:val="left"/>
      <w:pPr>
        <w:ind w:left="1080" w:hanging="360"/>
      </w:pPr>
      <w:rPr>
        <w:rFonts w:ascii="Times New Roman" w:eastAsia="Arial Unicode MS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E2F73BF"/>
    <w:multiLevelType w:val="hybridMultilevel"/>
    <w:tmpl w:val="8ACE99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BA4EEB"/>
    <w:multiLevelType w:val="hybridMultilevel"/>
    <w:tmpl w:val="E8A007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4C38DC"/>
    <w:multiLevelType w:val="hybridMultilevel"/>
    <w:tmpl w:val="090EB85C"/>
    <w:styleLink w:val="ImportedStyle2"/>
    <w:lvl w:ilvl="0" w:tplc="3E2699B4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A6CC4D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C28992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307FC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1349DC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ADC8B5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19A99D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206AE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70AF43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73501ED3"/>
    <w:multiLevelType w:val="hybridMultilevel"/>
    <w:tmpl w:val="8102C5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3861F5C"/>
    <w:multiLevelType w:val="multilevel"/>
    <w:tmpl w:val="A0D4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811C2"/>
    <w:multiLevelType w:val="multilevel"/>
    <w:tmpl w:val="C462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769510">
    <w:abstractNumId w:val="8"/>
  </w:num>
  <w:num w:numId="2" w16cid:durableId="721683918">
    <w:abstractNumId w:val="13"/>
  </w:num>
  <w:num w:numId="3" w16cid:durableId="1407142741">
    <w:abstractNumId w:val="5"/>
  </w:num>
  <w:num w:numId="4" w16cid:durableId="263420598">
    <w:abstractNumId w:val="10"/>
  </w:num>
  <w:num w:numId="5" w16cid:durableId="1381393414">
    <w:abstractNumId w:val="12"/>
  </w:num>
  <w:num w:numId="6" w16cid:durableId="1755125487">
    <w:abstractNumId w:val="14"/>
  </w:num>
  <w:num w:numId="7" w16cid:durableId="987048780">
    <w:abstractNumId w:val="7"/>
  </w:num>
  <w:num w:numId="8" w16cid:durableId="477914451">
    <w:abstractNumId w:val="11"/>
  </w:num>
  <w:num w:numId="9" w16cid:durableId="1307469934">
    <w:abstractNumId w:val="16"/>
  </w:num>
  <w:num w:numId="10" w16cid:durableId="389307595">
    <w:abstractNumId w:val="1"/>
  </w:num>
  <w:num w:numId="11" w16cid:durableId="513109537">
    <w:abstractNumId w:val="4"/>
  </w:num>
  <w:num w:numId="12" w16cid:durableId="592129509">
    <w:abstractNumId w:val="6"/>
  </w:num>
  <w:num w:numId="13" w16cid:durableId="1478570993">
    <w:abstractNumId w:val="15"/>
  </w:num>
  <w:num w:numId="14" w16cid:durableId="886718991">
    <w:abstractNumId w:val="9"/>
  </w:num>
  <w:num w:numId="15" w16cid:durableId="1996951990">
    <w:abstractNumId w:val="0"/>
  </w:num>
  <w:num w:numId="16" w16cid:durableId="1227716439">
    <w:abstractNumId w:val="3"/>
  </w:num>
  <w:num w:numId="17" w16cid:durableId="1220434529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4D3"/>
    <w:rsid w:val="00002FED"/>
    <w:rsid w:val="00012AD4"/>
    <w:rsid w:val="00016319"/>
    <w:rsid w:val="000163D7"/>
    <w:rsid w:val="00020103"/>
    <w:rsid w:val="00024583"/>
    <w:rsid w:val="000332A4"/>
    <w:rsid w:val="00033FEB"/>
    <w:rsid w:val="00041452"/>
    <w:rsid w:val="00045D70"/>
    <w:rsid w:val="000504C4"/>
    <w:rsid w:val="00056CAF"/>
    <w:rsid w:val="0006308C"/>
    <w:rsid w:val="00063949"/>
    <w:rsid w:val="00064FB8"/>
    <w:rsid w:val="00065904"/>
    <w:rsid w:val="000743F1"/>
    <w:rsid w:val="00077047"/>
    <w:rsid w:val="00077BE1"/>
    <w:rsid w:val="000810BC"/>
    <w:rsid w:val="00082D14"/>
    <w:rsid w:val="000B39E6"/>
    <w:rsid w:val="000C2C86"/>
    <w:rsid w:val="000C4BCD"/>
    <w:rsid w:val="000C54AB"/>
    <w:rsid w:val="000D1E3E"/>
    <w:rsid w:val="000E0CAE"/>
    <w:rsid w:val="000E276B"/>
    <w:rsid w:val="000F5441"/>
    <w:rsid w:val="000F635E"/>
    <w:rsid w:val="0010293C"/>
    <w:rsid w:val="001034D3"/>
    <w:rsid w:val="00104674"/>
    <w:rsid w:val="00116804"/>
    <w:rsid w:val="00122C93"/>
    <w:rsid w:val="00135B13"/>
    <w:rsid w:val="00143866"/>
    <w:rsid w:val="00151655"/>
    <w:rsid w:val="00166BFC"/>
    <w:rsid w:val="00170DC0"/>
    <w:rsid w:val="001846C0"/>
    <w:rsid w:val="001860B0"/>
    <w:rsid w:val="001910F4"/>
    <w:rsid w:val="00191B47"/>
    <w:rsid w:val="001A3441"/>
    <w:rsid w:val="001B051B"/>
    <w:rsid w:val="001C37C0"/>
    <w:rsid w:val="001C45E9"/>
    <w:rsid w:val="001D3A26"/>
    <w:rsid w:val="001D68BF"/>
    <w:rsid w:val="001E0B9F"/>
    <w:rsid w:val="001E3020"/>
    <w:rsid w:val="001E68F2"/>
    <w:rsid w:val="002005D7"/>
    <w:rsid w:val="0020256D"/>
    <w:rsid w:val="0020682A"/>
    <w:rsid w:val="00211E80"/>
    <w:rsid w:val="00214F77"/>
    <w:rsid w:val="00216EC6"/>
    <w:rsid w:val="002220BE"/>
    <w:rsid w:val="0023118B"/>
    <w:rsid w:val="002319AA"/>
    <w:rsid w:val="00237AD5"/>
    <w:rsid w:val="00242947"/>
    <w:rsid w:val="00255DF1"/>
    <w:rsid w:val="00257A59"/>
    <w:rsid w:val="00257C5D"/>
    <w:rsid w:val="00260D68"/>
    <w:rsid w:val="00280E20"/>
    <w:rsid w:val="00281FA7"/>
    <w:rsid w:val="00293B2A"/>
    <w:rsid w:val="002A009E"/>
    <w:rsid w:val="002A17BC"/>
    <w:rsid w:val="002A3556"/>
    <w:rsid w:val="002A57B8"/>
    <w:rsid w:val="002B0D81"/>
    <w:rsid w:val="002C0BC6"/>
    <w:rsid w:val="002C22B7"/>
    <w:rsid w:val="002C70E7"/>
    <w:rsid w:val="002D5AD4"/>
    <w:rsid w:val="002D752E"/>
    <w:rsid w:val="002F631F"/>
    <w:rsid w:val="0030236A"/>
    <w:rsid w:val="00310941"/>
    <w:rsid w:val="00320009"/>
    <w:rsid w:val="0032300B"/>
    <w:rsid w:val="00324366"/>
    <w:rsid w:val="00324B1A"/>
    <w:rsid w:val="00333267"/>
    <w:rsid w:val="00333FE3"/>
    <w:rsid w:val="00335216"/>
    <w:rsid w:val="003449C5"/>
    <w:rsid w:val="003458F3"/>
    <w:rsid w:val="00346D78"/>
    <w:rsid w:val="0035076E"/>
    <w:rsid w:val="00364848"/>
    <w:rsid w:val="00377E6A"/>
    <w:rsid w:val="00383C37"/>
    <w:rsid w:val="003A016D"/>
    <w:rsid w:val="003A2A32"/>
    <w:rsid w:val="003C2239"/>
    <w:rsid w:val="003C7265"/>
    <w:rsid w:val="003C7EA5"/>
    <w:rsid w:val="003D43C4"/>
    <w:rsid w:val="003D70CF"/>
    <w:rsid w:val="003D7C93"/>
    <w:rsid w:val="003F0CED"/>
    <w:rsid w:val="003F29D6"/>
    <w:rsid w:val="00405EEA"/>
    <w:rsid w:val="004102C9"/>
    <w:rsid w:val="00410CA5"/>
    <w:rsid w:val="00411186"/>
    <w:rsid w:val="00412E5B"/>
    <w:rsid w:val="004450F4"/>
    <w:rsid w:val="0045256A"/>
    <w:rsid w:val="00452666"/>
    <w:rsid w:val="004537B7"/>
    <w:rsid w:val="0045437D"/>
    <w:rsid w:val="004550A2"/>
    <w:rsid w:val="00465541"/>
    <w:rsid w:val="004714EB"/>
    <w:rsid w:val="00474871"/>
    <w:rsid w:val="00474A8E"/>
    <w:rsid w:val="00475735"/>
    <w:rsid w:val="00477B1F"/>
    <w:rsid w:val="00483868"/>
    <w:rsid w:val="004839C2"/>
    <w:rsid w:val="00485BE3"/>
    <w:rsid w:val="00487F99"/>
    <w:rsid w:val="00490958"/>
    <w:rsid w:val="00491819"/>
    <w:rsid w:val="004A1F65"/>
    <w:rsid w:val="004A4809"/>
    <w:rsid w:val="004A7523"/>
    <w:rsid w:val="004B0EB5"/>
    <w:rsid w:val="004B19AE"/>
    <w:rsid w:val="004B1D87"/>
    <w:rsid w:val="004B7C11"/>
    <w:rsid w:val="004C0AD2"/>
    <w:rsid w:val="004D326F"/>
    <w:rsid w:val="004D6378"/>
    <w:rsid w:val="004E4E89"/>
    <w:rsid w:val="004F2CE7"/>
    <w:rsid w:val="00503641"/>
    <w:rsid w:val="00504E3D"/>
    <w:rsid w:val="00507AAD"/>
    <w:rsid w:val="00527A05"/>
    <w:rsid w:val="00530A32"/>
    <w:rsid w:val="0053127A"/>
    <w:rsid w:val="00544A7B"/>
    <w:rsid w:val="00545EF4"/>
    <w:rsid w:val="00546CBB"/>
    <w:rsid w:val="005513AF"/>
    <w:rsid w:val="00560250"/>
    <w:rsid w:val="00587868"/>
    <w:rsid w:val="005951E1"/>
    <w:rsid w:val="005A2FE3"/>
    <w:rsid w:val="005B2B14"/>
    <w:rsid w:val="005B37AF"/>
    <w:rsid w:val="005D20F9"/>
    <w:rsid w:val="005D50E4"/>
    <w:rsid w:val="005E19FF"/>
    <w:rsid w:val="005F5FF8"/>
    <w:rsid w:val="005F62B3"/>
    <w:rsid w:val="00610972"/>
    <w:rsid w:val="00611BA8"/>
    <w:rsid w:val="00612FE3"/>
    <w:rsid w:val="00614B5F"/>
    <w:rsid w:val="0062322A"/>
    <w:rsid w:val="00640139"/>
    <w:rsid w:val="0064123A"/>
    <w:rsid w:val="0065176A"/>
    <w:rsid w:val="006632DA"/>
    <w:rsid w:val="006813B2"/>
    <w:rsid w:val="00681E2F"/>
    <w:rsid w:val="00682A17"/>
    <w:rsid w:val="00682A87"/>
    <w:rsid w:val="00686E1E"/>
    <w:rsid w:val="006944EB"/>
    <w:rsid w:val="00696DC5"/>
    <w:rsid w:val="006A0704"/>
    <w:rsid w:val="006A1281"/>
    <w:rsid w:val="006A1FC1"/>
    <w:rsid w:val="006A30D5"/>
    <w:rsid w:val="006B623D"/>
    <w:rsid w:val="006C3391"/>
    <w:rsid w:val="006D3C4C"/>
    <w:rsid w:val="006D47A0"/>
    <w:rsid w:val="006F2E2D"/>
    <w:rsid w:val="006F573C"/>
    <w:rsid w:val="0070265B"/>
    <w:rsid w:val="00704077"/>
    <w:rsid w:val="00707255"/>
    <w:rsid w:val="00711036"/>
    <w:rsid w:val="00720451"/>
    <w:rsid w:val="00720C05"/>
    <w:rsid w:val="00725489"/>
    <w:rsid w:val="00727156"/>
    <w:rsid w:val="0073134E"/>
    <w:rsid w:val="00736E0D"/>
    <w:rsid w:val="007379A3"/>
    <w:rsid w:val="007449A6"/>
    <w:rsid w:val="00764BCA"/>
    <w:rsid w:val="0077099D"/>
    <w:rsid w:val="007766F0"/>
    <w:rsid w:val="00781E46"/>
    <w:rsid w:val="007949DE"/>
    <w:rsid w:val="007A6C21"/>
    <w:rsid w:val="007B23FE"/>
    <w:rsid w:val="007B25AF"/>
    <w:rsid w:val="007B36ED"/>
    <w:rsid w:val="007C4878"/>
    <w:rsid w:val="007C5B14"/>
    <w:rsid w:val="007C7705"/>
    <w:rsid w:val="007D6ECB"/>
    <w:rsid w:val="007D7BEE"/>
    <w:rsid w:val="007E1276"/>
    <w:rsid w:val="007E2FFA"/>
    <w:rsid w:val="007F4C5C"/>
    <w:rsid w:val="007F6204"/>
    <w:rsid w:val="00800BDA"/>
    <w:rsid w:val="0080373D"/>
    <w:rsid w:val="00810804"/>
    <w:rsid w:val="00815A94"/>
    <w:rsid w:val="008276C3"/>
    <w:rsid w:val="008352C4"/>
    <w:rsid w:val="0084659D"/>
    <w:rsid w:val="00853B79"/>
    <w:rsid w:val="008569A3"/>
    <w:rsid w:val="0085706C"/>
    <w:rsid w:val="008631E9"/>
    <w:rsid w:val="008738D1"/>
    <w:rsid w:val="00873D71"/>
    <w:rsid w:val="008865AF"/>
    <w:rsid w:val="008867F6"/>
    <w:rsid w:val="00887DAE"/>
    <w:rsid w:val="008940F0"/>
    <w:rsid w:val="008A4A37"/>
    <w:rsid w:val="008C134C"/>
    <w:rsid w:val="008C2D87"/>
    <w:rsid w:val="008E36E4"/>
    <w:rsid w:val="008F070F"/>
    <w:rsid w:val="008F43C1"/>
    <w:rsid w:val="008F5427"/>
    <w:rsid w:val="00901272"/>
    <w:rsid w:val="00901B36"/>
    <w:rsid w:val="009054B6"/>
    <w:rsid w:val="00913196"/>
    <w:rsid w:val="009148BB"/>
    <w:rsid w:val="00916493"/>
    <w:rsid w:val="00917466"/>
    <w:rsid w:val="0092032B"/>
    <w:rsid w:val="0092258D"/>
    <w:rsid w:val="009239B6"/>
    <w:rsid w:val="00923BA2"/>
    <w:rsid w:val="00941993"/>
    <w:rsid w:val="00944879"/>
    <w:rsid w:val="009448ED"/>
    <w:rsid w:val="00946278"/>
    <w:rsid w:val="009464F0"/>
    <w:rsid w:val="00954919"/>
    <w:rsid w:val="009553F0"/>
    <w:rsid w:val="00963630"/>
    <w:rsid w:val="009679C2"/>
    <w:rsid w:val="0097001B"/>
    <w:rsid w:val="00971585"/>
    <w:rsid w:val="00974752"/>
    <w:rsid w:val="00982358"/>
    <w:rsid w:val="00982D3A"/>
    <w:rsid w:val="009875A7"/>
    <w:rsid w:val="00993C27"/>
    <w:rsid w:val="009A19F2"/>
    <w:rsid w:val="009A54F1"/>
    <w:rsid w:val="009C14A8"/>
    <w:rsid w:val="009C450D"/>
    <w:rsid w:val="009C5EE1"/>
    <w:rsid w:val="009C6D3C"/>
    <w:rsid w:val="009C79D5"/>
    <w:rsid w:val="009D0031"/>
    <w:rsid w:val="009D4481"/>
    <w:rsid w:val="009E3B55"/>
    <w:rsid w:val="009F08DA"/>
    <w:rsid w:val="00A01FA5"/>
    <w:rsid w:val="00A041F3"/>
    <w:rsid w:val="00A047D6"/>
    <w:rsid w:val="00A063B5"/>
    <w:rsid w:val="00A0756A"/>
    <w:rsid w:val="00A11D06"/>
    <w:rsid w:val="00A133A2"/>
    <w:rsid w:val="00A24DCF"/>
    <w:rsid w:val="00A26984"/>
    <w:rsid w:val="00A3712C"/>
    <w:rsid w:val="00A42818"/>
    <w:rsid w:val="00A42BC1"/>
    <w:rsid w:val="00A42D67"/>
    <w:rsid w:val="00A47271"/>
    <w:rsid w:val="00A63EB0"/>
    <w:rsid w:val="00A74E75"/>
    <w:rsid w:val="00A86292"/>
    <w:rsid w:val="00A979FD"/>
    <w:rsid w:val="00AA5DDD"/>
    <w:rsid w:val="00AB497A"/>
    <w:rsid w:val="00AC2853"/>
    <w:rsid w:val="00AC5822"/>
    <w:rsid w:val="00AC76DE"/>
    <w:rsid w:val="00AD537E"/>
    <w:rsid w:val="00AE28FE"/>
    <w:rsid w:val="00AE2C6B"/>
    <w:rsid w:val="00AE5282"/>
    <w:rsid w:val="00AE5C7F"/>
    <w:rsid w:val="00AF0449"/>
    <w:rsid w:val="00AF49BC"/>
    <w:rsid w:val="00AF4F15"/>
    <w:rsid w:val="00AF5C0B"/>
    <w:rsid w:val="00AF7C92"/>
    <w:rsid w:val="00B03694"/>
    <w:rsid w:val="00B1336F"/>
    <w:rsid w:val="00B13514"/>
    <w:rsid w:val="00B14D22"/>
    <w:rsid w:val="00B20993"/>
    <w:rsid w:val="00B3644A"/>
    <w:rsid w:val="00B37FB1"/>
    <w:rsid w:val="00B47E80"/>
    <w:rsid w:val="00B5377F"/>
    <w:rsid w:val="00B70E06"/>
    <w:rsid w:val="00B77617"/>
    <w:rsid w:val="00B842FB"/>
    <w:rsid w:val="00B855D7"/>
    <w:rsid w:val="00B8725F"/>
    <w:rsid w:val="00B91A66"/>
    <w:rsid w:val="00BA07E7"/>
    <w:rsid w:val="00BA179B"/>
    <w:rsid w:val="00BA1BD6"/>
    <w:rsid w:val="00BB14AA"/>
    <w:rsid w:val="00BC03AA"/>
    <w:rsid w:val="00BC131C"/>
    <w:rsid w:val="00BC1347"/>
    <w:rsid w:val="00BC2DA2"/>
    <w:rsid w:val="00BD6BBC"/>
    <w:rsid w:val="00BE133C"/>
    <w:rsid w:val="00C00C8F"/>
    <w:rsid w:val="00C012BD"/>
    <w:rsid w:val="00C0246E"/>
    <w:rsid w:val="00C0250E"/>
    <w:rsid w:val="00C17961"/>
    <w:rsid w:val="00C241C0"/>
    <w:rsid w:val="00C2563E"/>
    <w:rsid w:val="00C2624C"/>
    <w:rsid w:val="00C46F3D"/>
    <w:rsid w:val="00C53714"/>
    <w:rsid w:val="00C578F3"/>
    <w:rsid w:val="00C601A0"/>
    <w:rsid w:val="00C63341"/>
    <w:rsid w:val="00C76BA3"/>
    <w:rsid w:val="00CA0190"/>
    <w:rsid w:val="00CA576B"/>
    <w:rsid w:val="00CB1940"/>
    <w:rsid w:val="00CB661D"/>
    <w:rsid w:val="00CC0DBB"/>
    <w:rsid w:val="00CC5E0F"/>
    <w:rsid w:val="00CD2638"/>
    <w:rsid w:val="00CF0E04"/>
    <w:rsid w:val="00CF7521"/>
    <w:rsid w:val="00D01627"/>
    <w:rsid w:val="00D02394"/>
    <w:rsid w:val="00D124A9"/>
    <w:rsid w:val="00D23090"/>
    <w:rsid w:val="00D25D06"/>
    <w:rsid w:val="00D262E3"/>
    <w:rsid w:val="00D34585"/>
    <w:rsid w:val="00D35480"/>
    <w:rsid w:val="00D44054"/>
    <w:rsid w:val="00D638CA"/>
    <w:rsid w:val="00D64504"/>
    <w:rsid w:val="00D65A16"/>
    <w:rsid w:val="00D84FEB"/>
    <w:rsid w:val="00D94DBA"/>
    <w:rsid w:val="00DA2BCC"/>
    <w:rsid w:val="00DA6F0B"/>
    <w:rsid w:val="00DC2106"/>
    <w:rsid w:val="00DD2EE8"/>
    <w:rsid w:val="00DE5F23"/>
    <w:rsid w:val="00DF3873"/>
    <w:rsid w:val="00DF3E00"/>
    <w:rsid w:val="00E00E6C"/>
    <w:rsid w:val="00E05CD8"/>
    <w:rsid w:val="00E151F8"/>
    <w:rsid w:val="00E1780D"/>
    <w:rsid w:val="00E269D1"/>
    <w:rsid w:val="00E34773"/>
    <w:rsid w:val="00E3671E"/>
    <w:rsid w:val="00E44287"/>
    <w:rsid w:val="00E52D00"/>
    <w:rsid w:val="00E54789"/>
    <w:rsid w:val="00E72189"/>
    <w:rsid w:val="00E733BE"/>
    <w:rsid w:val="00E7446B"/>
    <w:rsid w:val="00E76A4B"/>
    <w:rsid w:val="00E77A69"/>
    <w:rsid w:val="00E820F7"/>
    <w:rsid w:val="00E86186"/>
    <w:rsid w:val="00E86F5E"/>
    <w:rsid w:val="00EA05FC"/>
    <w:rsid w:val="00EA07CA"/>
    <w:rsid w:val="00EA29E3"/>
    <w:rsid w:val="00EA2D74"/>
    <w:rsid w:val="00EA66AC"/>
    <w:rsid w:val="00EB2D45"/>
    <w:rsid w:val="00EB4B29"/>
    <w:rsid w:val="00EC2286"/>
    <w:rsid w:val="00EC2DD3"/>
    <w:rsid w:val="00ED3AAA"/>
    <w:rsid w:val="00ED4BB8"/>
    <w:rsid w:val="00EE03B4"/>
    <w:rsid w:val="00EE1EFE"/>
    <w:rsid w:val="00EE44F0"/>
    <w:rsid w:val="00EE57E2"/>
    <w:rsid w:val="00EE64A0"/>
    <w:rsid w:val="00F033EA"/>
    <w:rsid w:val="00F218AC"/>
    <w:rsid w:val="00F221CF"/>
    <w:rsid w:val="00F27A0F"/>
    <w:rsid w:val="00F336AC"/>
    <w:rsid w:val="00F33CC4"/>
    <w:rsid w:val="00F35BA7"/>
    <w:rsid w:val="00F4556D"/>
    <w:rsid w:val="00F47F0D"/>
    <w:rsid w:val="00F66168"/>
    <w:rsid w:val="00F73620"/>
    <w:rsid w:val="00F80EC4"/>
    <w:rsid w:val="00F872B4"/>
    <w:rsid w:val="00F92C18"/>
    <w:rsid w:val="00F94CFC"/>
    <w:rsid w:val="00FA086B"/>
    <w:rsid w:val="00FA54CF"/>
    <w:rsid w:val="00FA59F7"/>
    <w:rsid w:val="00FA6D7D"/>
    <w:rsid w:val="00FB09F7"/>
    <w:rsid w:val="00FB0CBE"/>
    <w:rsid w:val="00FC096A"/>
    <w:rsid w:val="00FC4DD3"/>
    <w:rsid w:val="00FC62C4"/>
    <w:rsid w:val="00FC703E"/>
    <w:rsid w:val="00FD5B4E"/>
    <w:rsid w:val="00FE2C36"/>
    <w:rsid w:val="00FE427D"/>
    <w:rsid w:val="00FE6F97"/>
    <w:rsid w:val="00FF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FF13B"/>
  <w15:docId w15:val="{A6C3892F-C357-419F-AD02-6D4B7261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Resume-Namecandidate">
    <w:name w:val="Resume - Name (candidate)"/>
    <w:pPr>
      <w:keepNext/>
      <w:spacing w:before="240"/>
      <w:jc w:val="center"/>
    </w:pPr>
    <w:rPr>
      <w:rFonts w:ascii="Arial" w:hAnsi="Arial" w:cs="Arial Unicode MS"/>
      <w:b/>
      <w:bCs/>
      <w:caps/>
      <w:color w:val="000000"/>
      <w:u w:color="000000"/>
    </w:rPr>
  </w:style>
  <w:style w:type="character" w:customStyle="1" w:styleId="Hyperlink0">
    <w:name w:val="Hyperlink.0"/>
    <w:basedOn w:val="Hyperlink"/>
    <w:rPr>
      <w:outline w:val="0"/>
      <w:color w:val="0000FF"/>
      <w:u w:val="single" w:color="0000FF"/>
    </w:rPr>
  </w:style>
  <w:style w:type="paragraph" w:customStyle="1" w:styleId="Normal0">
    <w:name w:val="Normal0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pPr>
      <w:ind w:left="720"/>
    </w:pPr>
    <w:rPr>
      <w:rFonts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2"/>
      </w:numPr>
    </w:pPr>
  </w:style>
  <w:style w:type="numbering" w:customStyle="1" w:styleId="ImportedStyle20">
    <w:name w:val="Imported Style 2.0"/>
    <w:pPr>
      <w:numPr>
        <w:numId w:val="3"/>
      </w:numPr>
    </w:pPr>
  </w:style>
  <w:style w:type="paragraph" w:styleId="NoSpacing">
    <w:name w:val="No Spacing"/>
    <w:rPr>
      <w:rFonts w:ascii="Calibri" w:eastAsia="Calibri" w:hAnsi="Calibri" w:cs="Calibri"/>
      <w:color w:val="000000"/>
      <w:u w:color="000000"/>
    </w:rPr>
  </w:style>
  <w:style w:type="paragraph" w:styleId="Revision">
    <w:name w:val="Revision"/>
    <w:hidden/>
    <w:uiPriority w:val="99"/>
    <w:semiHidden/>
    <w:rsid w:val="00C76BA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76B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D537E"/>
    <w:rPr>
      <w:b/>
      <w:bCs/>
    </w:rPr>
  </w:style>
  <w:style w:type="paragraph" w:styleId="NormalWeb">
    <w:name w:val="Normal (Web)"/>
    <w:basedOn w:val="Normal"/>
    <w:uiPriority w:val="99"/>
    <w:unhideWhenUsed/>
    <w:rsid w:val="009D003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paragraph" w:styleId="Header">
    <w:name w:val="header"/>
    <w:basedOn w:val="Normal"/>
    <w:link w:val="HeaderChar"/>
    <w:uiPriority w:val="99"/>
    <w:unhideWhenUsed/>
    <w:rsid w:val="003200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000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200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0009"/>
    <w:rPr>
      <w:sz w:val="24"/>
      <w:szCs w:val="24"/>
    </w:rPr>
  </w:style>
  <w:style w:type="table" w:styleId="TableGrid">
    <w:name w:val="Table Grid"/>
    <w:basedOn w:val="TableNormal"/>
    <w:uiPriority w:val="39"/>
    <w:rsid w:val="008C13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16EC6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F92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0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5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7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F4FB0-DC31-4944-8AF8-04085D757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1899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mounica Pediveeti</dc:creator>
  <cp:keywords/>
  <dc:description/>
  <cp:lastModifiedBy>mounica Pediveeti</cp:lastModifiedBy>
  <cp:revision>25</cp:revision>
  <dcterms:created xsi:type="dcterms:W3CDTF">2025-03-05T17:42:00Z</dcterms:created>
  <dcterms:modified xsi:type="dcterms:W3CDTF">2025-03-17T19:53:00Z</dcterms:modified>
</cp:coreProperties>
</file>