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217D" w:rsidRPr="00387979" w:rsidRDefault="005A35DF" w:rsidP="009C710F">
      <w:pPr>
        <w:pStyle w:val="NoSpacing"/>
        <w:rPr>
          <w:rStyle w:val="BookTitle"/>
        </w:rPr>
      </w:pPr>
      <w:r>
        <w:rPr>
          <w:rStyle w:val="BookTitle"/>
        </w:rPr>
        <w:t>NITHISH RAVVA</w:t>
      </w:r>
    </w:p>
    <w:p w:rsidR="006F217D" w:rsidRPr="006F217D" w:rsidRDefault="00000000" w:rsidP="006F217D">
      <w:pPr>
        <w:spacing w:after="0" w:line="240" w:lineRule="auto"/>
        <w:rPr>
          <w:rFonts w:ascii="Perpetua" w:eastAsia="Times New Roman" w:hAnsi="Perpetua" w:cs="Times New Roman"/>
          <w:sz w:val="24"/>
          <w:szCs w:val="24"/>
        </w:rPr>
      </w:pPr>
      <w:r>
        <w:rPr>
          <w:rFonts w:ascii="Perpetua" w:eastAsia="Times New Roman" w:hAnsi="Perpetua" w:cs="Times New Roman"/>
          <w:sz w:val="24"/>
          <w:szCs w:val="24"/>
        </w:rPr>
        <w:pict w14:anchorId="54E085DD">
          <v:rect id="_x0000_i1025" style="width:0;height:1.5pt" o:hralign="center" o:hrstd="t" o:hr="t" fillcolor="#a0a0a0" stroked="f"/>
        </w:pict>
      </w:r>
    </w:p>
    <w:p w:rsidR="00EC118A" w:rsidRDefault="005A35DF" w:rsidP="008577D1">
      <w:pPr>
        <w:spacing w:after="0" w:line="240" w:lineRule="auto"/>
        <w:outlineLvl w:val="2"/>
        <w:rPr>
          <w:rFonts w:ascii="Perpetua" w:eastAsia="Times New Roman" w:hAnsi="Perpetua" w:cs="Times New Roman"/>
          <w:sz w:val="24"/>
          <w:szCs w:val="24"/>
        </w:rPr>
      </w:pPr>
      <w:r w:rsidRPr="00653A09">
        <w:rPr>
          <w:rFonts w:ascii="Cambria" w:hAnsi="Cambria"/>
          <w:b/>
        </w:rPr>
        <w:t>BI Developer</w:t>
      </w:r>
      <w:r w:rsidRPr="005A35DF">
        <w:rPr>
          <w:rFonts w:ascii="Cambria" w:hAnsi="Cambria"/>
        </w:rPr>
        <w:t xml:space="preserve"> with 8+ years and 2+ years of </w:t>
      </w:r>
      <w:r w:rsidRPr="00653A09">
        <w:rPr>
          <w:rFonts w:ascii="Cambria" w:hAnsi="Cambria"/>
          <w:b/>
        </w:rPr>
        <w:t xml:space="preserve">AI Developer </w:t>
      </w:r>
      <w:r w:rsidRPr="005A35DF">
        <w:rPr>
          <w:rFonts w:ascii="Cambria" w:hAnsi="Cambria"/>
        </w:rPr>
        <w:t>experience building AI-enabled, full stack applications with strong expertise in Python, Azure OpenAI, and LangChain. Proven ability to design and deploy LLM-powered solutions using agentic frameworks such as LangChain and CrewAI with RAG pipelines and LLMOps tools like Langsmith. Specialized in developing custom AI agents, orchestrating real-time conversational pipelines, and integrating telemetry to monitor performance. Adept at system architecture, RESTful API development, and full lifecycle software engineering. Skilled in Microsoft tech stack (Azure AI Studio, Power BI, Data Factory), and experienced in deploying scalable, secure platforms across healthcare, pharma, and enterprise domains</w:t>
      </w:r>
      <w:r w:rsidR="00A53181">
        <w:rPr>
          <w:rFonts w:ascii="Perpetua" w:eastAsia="Times New Roman" w:hAnsi="Perpetua" w:cs="Times New Roman"/>
          <w:sz w:val="24"/>
          <w:szCs w:val="24"/>
        </w:rPr>
        <w:t>.</w:t>
      </w:r>
      <w:r w:rsidR="00000000">
        <w:rPr>
          <w:rFonts w:ascii="Perpetua" w:eastAsia="Times New Roman" w:hAnsi="Perpetua" w:cs="Times New Roman"/>
          <w:sz w:val="24"/>
          <w:szCs w:val="24"/>
        </w:rPr>
        <w:pict w14:anchorId="46523587">
          <v:rect id="_x0000_i1026" style="width:0;height:1.5pt" o:hralign="center" o:hrstd="t" o:hr="t" fillcolor="#a0a0a0" stroked="f"/>
        </w:pict>
      </w:r>
    </w:p>
    <w:p w:rsidR="00410520" w:rsidRPr="00410520" w:rsidRDefault="006F217D" w:rsidP="003C187A">
      <w:pPr>
        <w:spacing w:after="0" w:line="240" w:lineRule="auto"/>
        <w:outlineLvl w:val="2"/>
        <w:rPr>
          <w:rFonts w:ascii="Cambria" w:eastAsia="Times New Roman" w:hAnsi="Cambria" w:cs="Times New Roman"/>
          <w:color w:val="002060"/>
          <w:sz w:val="28"/>
          <w:szCs w:val="28"/>
        </w:rPr>
      </w:pPr>
      <w:r w:rsidRPr="00410520">
        <w:rPr>
          <w:rFonts w:ascii="Cambria" w:eastAsia="Times New Roman" w:hAnsi="Cambria" w:cs="Times New Roman"/>
          <w:color w:val="002060"/>
          <w:sz w:val="28"/>
          <w:szCs w:val="28"/>
        </w:rPr>
        <w:t>TECHNICAL SKILLS</w:t>
      </w:r>
      <w:r w:rsidR="00721DC3" w:rsidRPr="00410520">
        <w:rPr>
          <w:rFonts w:ascii="Cambria" w:eastAsia="Times New Roman" w:hAnsi="Cambria" w:cs="Times New Roman"/>
          <w:color w:val="002060"/>
          <w:sz w:val="28"/>
          <w:szCs w:val="28"/>
        </w:rPr>
        <w:t>:</w:t>
      </w:r>
    </w:p>
    <w:p w:rsidR="004860FA" w:rsidRPr="00410520" w:rsidRDefault="006F217D" w:rsidP="005F6E3F">
      <w:pPr>
        <w:spacing w:after="0" w:line="240" w:lineRule="auto"/>
        <w:rPr>
          <w:rFonts w:ascii="Cambria" w:eastAsia="Times New Roman" w:hAnsi="Cambria" w:cs="Times New Roman"/>
        </w:rPr>
      </w:pPr>
      <w:r w:rsidRPr="00410520">
        <w:rPr>
          <w:rFonts w:ascii="Cambria" w:hAnsi="Cambria"/>
          <w:b/>
        </w:rPr>
        <w:t>Languages</w:t>
      </w:r>
      <w:r w:rsidR="00422A8E">
        <w:rPr>
          <w:rFonts w:ascii="Cambria" w:hAnsi="Cambria"/>
          <w:b/>
        </w:rPr>
        <w:t xml:space="preserve"> &amp; Frameworks</w:t>
      </w:r>
      <w:r w:rsidRPr="00410520">
        <w:rPr>
          <w:rFonts w:ascii="Cambria" w:hAnsi="Cambria"/>
        </w:rPr>
        <w:t xml:space="preserve">: </w:t>
      </w:r>
      <w:r w:rsidR="00422A8E" w:rsidRPr="00422A8E">
        <w:rPr>
          <w:rFonts w:ascii="Cambria" w:hAnsi="Cambria"/>
        </w:rPr>
        <w:t>Python, FastAPI, Flask, JavaScript, ReactJS, Java, TypeScript, Spring Boo</w:t>
      </w:r>
      <w:r w:rsidRPr="00410520">
        <w:rPr>
          <w:rFonts w:ascii="Cambria" w:hAnsi="Cambria"/>
        </w:rPr>
        <w:br/>
      </w:r>
      <w:r w:rsidRPr="00410520">
        <w:rPr>
          <w:rFonts w:ascii="Cambria" w:hAnsi="Cambria"/>
          <w:b/>
        </w:rPr>
        <w:t>Databases</w:t>
      </w:r>
      <w:r w:rsidRPr="00410520">
        <w:rPr>
          <w:rFonts w:ascii="Cambria" w:hAnsi="Cambria"/>
        </w:rPr>
        <w:t>: SQL Server, Oracle, DB2, MySQL, Snowflake, NoSQL, BigQuery</w:t>
      </w:r>
      <w:r w:rsidRPr="00410520">
        <w:rPr>
          <w:rFonts w:ascii="Cambria" w:hAnsi="Cambria"/>
        </w:rPr>
        <w:br/>
      </w:r>
      <w:r w:rsidRPr="00410520">
        <w:rPr>
          <w:rFonts w:ascii="Cambria" w:hAnsi="Cambria"/>
          <w:b/>
        </w:rPr>
        <w:t>BI Tools:</w:t>
      </w:r>
      <w:r w:rsidRPr="00410520">
        <w:rPr>
          <w:rFonts w:ascii="Cambria" w:hAnsi="Cambria"/>
        </w:rPr>
        <w:t xml:space="preserve"> Power BI, DAX, Tableau, Looker Studio, AWS QuickSight, MicroStrategy, Cognos</w:t>
      </w:r>
      <w:r w:rsidRPr="00410520">
        <w:rPr>
          <w:rFonts w:ascii="Cambria" w:hAnsi="Cambria"/>
        </w:rPr>
        <w:br/>
      </w:r>
      <w:r w:rsidRPr="00410520">
        <w:rPr>
          <w:rFonts w:ascii="Cambria" w:hAnsi="Cambria"/>
          <w:b/>
        </w:rPr>
        <w:t>ETL Tools:</w:t>
      </w:r>
      <w:r w:rsidR="00991037">
        <w:rPr>
          <w:rFonts w:ascii="Cambria" w:hAnsi="Cambria"/>
        </w:rPr>
        <w:t xml:space="preserve"> SSIS (</w:t>
      </w:r>
      <w:r w:rsidR="000B5895">
        <w:rPr>
          <w:rFonts w:ascii="Cambria" w:hAnsi="Cambria"/>
        </w:rPr>
        <w:t>Extensive)</w:t>
      </w:r>
      <w:r w:rsidRPr="00410520">
        <w:rPr>
          <w:rFonts w:ascii="Cambria" w:hAnsi="Cambria"/>
        </w:rPr>
        <w:t>, SSRS, Pentaho, Talend, Informatica, Qlik, Apache NiFi, DynamoDB, Java 17, TypeScript</w:t>
      </w:r>
    </w:p>
    <w:p w:rsidR="007347CA" w:rsidRPr="00656254" w:rsidRDefault="004860FA" w:rsidP="005F6E3F">
      <w:pPr>
        <w:spacing w:after="0" w:line="240" w:lineRule="auto"/>
        <w:rPr>
          <w:rFonts w:ascii="Cambria" w:hAnsi="Cambria"/>
        </w:rPr>
      </w:pPr>
      <w:r w:rsidRPr="00410520">
        <w:rPr>
          <w:rFonts w:ascii="Cambria" w:hAnsi="Cambria"/>
          <w:b/>
        </w:rPr>
        <w:t xml:space="preserve">Amazon </w:t>
      </w:r>
      <w:r w:rsidR="007347CA" w:rsidRPr="00410520">
        <w:rPr>
          <w:rFonts w:ascii="Cambria" w:hAnsi="Cambria"/>
          <w:b/>
        </w:rPr>
        <w:t>Redshift</w:t>
      </w:r>
      <w:r w:rsidR="007347CA" w:rsidRPr="00410520">
        <w:rPr>
          <w:rFonts w:ascii="Cambria" w:hAnsi="Cambria"/>
        </w:rPr>
        <w:t>:</w:t>
      </w:r>
      <w:r w:rsidRPr="00410520">
        <w:rPr>
          <w:rFonts w:ascii="Cambria" w:hAnsi="Cambria"/>
        </w:rPr>
        <w:t xml:space="preserve"> Spectrum, Distribution Keys, Sort Keys</w:t>
      </w:r>
      <w:r w:rsidRPr="00410520">
        <w:rPr>
          <w:rFonts w:ascii="Cambria" w:hAnsi="Cambria"/>
        </w:rPr>
        <w:br/>
      </w:r>
      <w:r w:rsidR="00351296" w:rsidRPr="00351296">
        <w:rPr>
          <w:rFonts w:ascii="Cambria" w:hAnsi="Cambria"/>
          <w:b/>
        </w:rPr>
        <w:t xml:space="preserve">Cloud &amp; DevOps: </w:t>
      </w:r>
      <w:r w:rsidR="00351296" w:rsidRPr="00351296">
        <w:rPr>
          <w:rFonts w:ascii="Cambria" w:hAnsi="Cambria"/>
        </w:rPr>
        <w:t>Azure, AWS (Lambda, Kinesis, Glue, S3), Azure AI Studio, Azure Data Factory, GitLab CI/CD, Docker, Azure Functions, Azure Blob Storage, GitHub Actions, OpenShift</w:t>
      </w:r>
      <w:r w:rsidRPr="00410520">
        <w:rPr>
          <w:rFonts w:ascii="Cambria" w:hAnsi="Cambria"/>
        </w:rPr>
        <w:br/>
      </w:r>
      <w:r w:rsidRPr="00410520">
        <w:rPr>
          <w:rFonts w:ascii="Cambria" w:hAnsi="Cambria"/>
          <w:b/>
        </w:rPr>
        <w:t>Data Modeling</w:t>
      </w:r>
      <w:r w:rsidRPr="00410520">
        <w:rPr>
          <w:rFonts w:ascii="Cambria" w:hAnsi="Cambria"/>
        </w:rPr>
        <w:t>: Star Schema, Snowflake Schema, Semantic Layer, Denodo Virtualization</w:t>
      </w:r>
      <w:r w:rsidRPr="00410520">
        <w:rPr>
          <w:rFonts w:ascii="Cambria" w:hAnsi="Cambria"/>
        </w:rPr>
        <w:br/>
      </w:r>
      <w:r w:rsidR="00656254" w:rsidRPr="00656254">
        <w:rPr>
          <w:rFonts w:ascii="Cambria" w:hAnsi="Cambria"/>
          <w:b/>
        </w:rPr>
        <w:t xml:space="preserve">Full stack &amp; APIs: </w:t>
      </w:r>
      <w:r w:rsidR="00656254" w:rsidRPr="00656254">
        <w:rPr>
          <w:rFonts w:ascii="Cambria" w:hAnsi="Cambria"/>
        </w:rPr>
        <w:t>REST APIs, Microservices Architecture, FastAPI, Flask, ReactJS, Power Apps, Power Automate</w:t>
      </w:r>
    </w:p>
    <w:p w:rsidR="00721DC3" w:rsidRPr="00410520" w:rsidRDefault="007347CA" w:rsidP="005F6E3F">
      <w:pPr>
        <w:spacing w:after="0" w:line="240" w:lineRule="auto"/>
        <w:rPr>
          <w:rFonts w:ascii="Cambria" w:eastAsia="Times New Roman" w:hAnsi="Cambria" w:cs="Times New Roman"/>
        </w:rPr>
      </w:pPr>
      <w:r w:rsidRPr="007347CA">
        <w:rPr>
          <w:rFonts w:ascii="Cambria" w:hAnsi="Cambria"/>
          <w:b/>
        </w:rPr>
        <w:t>Monitoring &amp; Automation</w:t>
      </w:r>
      <w:r w:rsidRPr="007347CA">
        <w:rPr>
          <w:rFonts w:ascii="Cambria" w:hAnsi="Cambria"/>
        </w:rPr>
        <w:t>: ADF monitoring, Azure DevOps CI/CD, Logging/Alerts, Data Quality Checks</w:t>
      </w:r>
      <w:r w:rsidR="004860FA" w:rsidRPr="00410520">
        <w:rPr>
          <w:rFonts w:ascii="Cambria" w:hAnsi="Cambria"/>
        </w:rPr>
        <w:br/>
      </w:r>
      <w:r w:rsidR="004860FA" w:rsidRPr="00410520">
        <w:rPr>
          <w:rFonts w:ascii="Cambria" w:hAnsi="Cambria"/>
          <w:b/>
        </w:rPr>
        <w:t>Power Platform</w:t>
      </w:r>
      <w:r w:rsidR="004860FA" w:rsidRPr="00410520">
        <w:rPr>
          <w:rFonts w:ascii="Cambria" w:hAnsi="Cambria"/>
        </w:rPr>
        <w:t>: Power Automate, Power Apps, SharePoint, Microsoft Teams Integration</w:t>
      </w:r>
      <w:r w:rsidR="004860FA" w:rsidRPr="00410520">
        <w:rPr>
          <w:rFonts w:ascii="Cambria" w:hAnsi="Cambria"/>
        </w:rPr>
        <w:br/>
      </w:r>
      <w:r w:rsidR="004860FA" w:rsidRPr="00410520">
        <w:rPr>
          <w:rFonts w:ascii="Cambria" w:hAnsi="Cambria"/>
          <w:b/>
        </w:rPr>
        <w:t>Version control</w:t>
      </w:r>
      <w:r w:rsidR="004860FA" w:rsidRPr="00410520">
        <w:rPr>
          <w:rFonts w:ascii="Cambria" w:hAnsi="Cambria"/>
        </w:rPr>
        <w:t>: Git, JIRA, GitHub, GitLab, Axiom Analytics Platform, OpenShift, Google Cloud Platform (Vertex AI, AutoML), Azure AI Studio, Spring Boot, REST APIs, ReactJS</w:t>
      </w:r>
      <w:r w:rsidR="00351296">
        <w:rPr>
          <w:rFonts w:ascii="Cambria" w:hAnsi="Cambria"/>
        </w:rPr>
        <w:t>, VS Code</w:t>
      </w:r>
    </w:p>
    <w:p w:rsidR="00422A8E" w:rsidRDefault="00422A8E" w:rsidP="009444C3">
      <w:pPr>
        <w:pStyle w:val="NormalWeb"/>
        <w:spacing w:before="0" w:beforeAutospacing="0" w:after="0" w:afterAutospacing="0"/>
        <w:rPr>
          <w:rFonts w:ascii="Cambria" w:hAnsi="Cambria"/>
          <w:b/>
          <w:sz w:val="22"/>
          <w:szCs w:val="22"/>
        </w:rPr>
      </w:pPr>
      <w:r w:rsidRPr="00422A8E">
        <w:rPr>
          <w:rFonts w:ascii="Cambria" w:hAnsi="Cambria"/>
          <w:b/>
          <w:sz w:val="22"/>
          <w:szCs w:val="22"/>
        </w:rPr>
        <w:t xml:space="preserve">LLM &amp; AI/ML Platforms:  </w:t>
      </w:r>
      <w:r w:rsidRPr="00422A8E">
        <w:rPr>
          <w:rFonts w:ascii="Cambria" w:hAnsi="Cambria"/>
          <w:sz w:val="22"/>
          <w:szCs w:val="22"/>
        </w:rPr>
        <w:t>Azure OpenAI, OpenAI API, HuggingFace, LangChain, CrewAI, LangGraph, Langsmith, AgentOp, Claude, Gemini, Vertex AI, LlamaIndex, MLflow, Kubeflow, Vertex Pipelines, Supervised Tuning</w:t>
      </w:r>
    </w:p>
    <w:p w:rsidR="00B77582" w:rsidRPr="00410520" w:rsidRDefault="00B77582" w:rsidP="009444C3">
      <w:pPr>
        <w:pStyle w:val="NormalWeb"/>
        <w:spacing w:before="0" w:beforeAutospacing="0" w:after="0" w:afterAutospacing="0"/>
        <w:rPr>
          <w:rFonts w:ascii="Cambria" w:hAnsi="Cambria"/>
          <w:sz w:val="22"/>
          <w:szCs w:val="22"/>
        </w:rPr>
      </w:pPr>
      <w:r w:rsidRPr="00410520">
        <w:rPr>
          <w:rFonts w:ascii="Cambria" w:hAnsi="Cambria"/>
          <w:b/>
          <w:bCs/>
          <w:sz w:val="22"/>
          <w:szCs w:val="22"/>
        </w:rPr>
        <w:t>Compliance</w:t>
      </w:r>
      <w:r w:rsidRPr="00410520">
        <w:rPr>
          <w:rFonts w:ascii="Cambria" w:hAnsi="Cambria"/>
          <w:sz w:val="22"/>
          <w:szCs w:val="22"/>
        </w:rPr>
        <w:t>: Data Security, HIPAA, FDA, and GDPR Compliance</w:t>
      </w:r>
    </w:p>
    <w:p w:rsidR="00A01519" w:rsidRPr="00410520" w:rsidRDefault="00A01519" w:rsidP="009444C3">
      <w:pPr>
        <w:pStyle w:val="NormalWeb"/>
        <w:spacing w:before="0" w:beforeAutospacing="0" w:after="0" w:afterAutospacing="0"/>
        <w:rPr>
          <w:rFonts w:ascii="Cambria" w:hAnsi="Cambria"/>
          <w:sz w:val="22"/>
          <w:szCs w:val="22"/>
        </w:rPr>
      </w:pPr>
      <w:r w:rsidRPr="00410520">
        <w:rPr>
          <w:rFonts w:ascii="Cambria" w:hAnsi="Cambria"/>
          <w:b/>
          <w:bCs/>
          <w:sz w:val="22"/>
          <w:szCs w:val="22"/>
        </w:rPr>
        <w:t>Business &amp; Analytical Skills:</w:t>
      </w:r>
      <w:r w:rsidRPr="00410520">
        <w:rPr>
          <w:rFonts w:ascii="Cambria" w:hAnsi="Cambria"/>
          <w:sz w:val="22"/>
          <w:szCs w:val="22"/>
        </w:rPr>
        <w:t xml:space="preserve"> Data Troubleshooting &amp; Root Cause Analysis, Stakeholder Engagement &amp; Collaboration, Agile Methodologies, Requirements Gathering, Storyboarding, Documentation</w:t>
      </w:r>
    </w:p>
    <w:p w:rsidR="00DA58FE" w:rsidRPr="00410520" w:rsidRDefault="00DA58FE" w:rsidP="005F6E3F">
      <w:pPr>
        <w:pStyle w:val="NormalWeb"/>
        <w:spacing w:before="0" w:beforeAutospacing="0" w:after="0" w:afterAutospacing="0"/>
        <w:rPr>
          <w:rFonts w:ascii="Cambria" w:hAnsi="Cambria"/>
          <w:sz w:val="22"/>
          <w:szCs w:val="22"/>
        </w:rPr>
      </w:pPr>
      <w:r w:rsidRPr="00410520">
        <w:rPr>
          <w:rFonts w:ascii="Cambria" w:hAnsi="Cambria"/>
          <w:b/>
          <w:bCs/>
          <w:sz w:val="22"/>
          <w:szCs w:val="22"/>
        </w:rPr>
        <w:t>Agile Methodologies</w:t>
      </w:r>
      <w:r w:rsidRPr="00410520">
        <w:rPr>
          <w:rFonts w:ascii="Cambria" w:hAnsi="Cambria"/>
          <w:sz w:val="22"/>
          <w:szCs w:val="22"/>
        </w:rPr>
        <w:t>: Scrum,</w:t>
      </w:r>
      <w:r w:rsidR="00F93307" w:rsidRPr="00410520">
        <w:rPr>
          <w:rFonts w:ascii="Cambria" w:hAnsi="Cambria"/>
          <w:sz w:val="22"/>
          <w:szCs w:val="22"/>
        </w:rPr>
        <w:t xml:space="preserve"> </w:t>
      </w:r>
      <w:r w:rsidRPr="00410520">
        <w:rPr>
          <w:rFonts w:ascii="Cambria" w:hAnsi="Cambria"/>
          <w:sz w:val="22"/>
          <w:szCs w:val="22"/>
        </w:rPr>
        <w:t>Kanban</w:t>
      </w:r>
    </w:p>
    <w:p w:rsidR="00EC118A" w:rsidRDefault="008F5128" w:rsidP="005F6E3F">
      <w:pPr>
        <w:pStyle w:val="NormalWeb"/>
        <w:spacing w:before="0" w:beforeAutospacing="0" w:after="0" w:afterAutospacing="0"/>
        <w:rPr>
          <w:rFonts w:ascii="Perpetua" w:hAnsi="Perpetua"/>
        </w:rPr>
      </w:pPr>
      <w:r w:rsidRPr="008F5128">
        <w:rPr>
          <w:rFonts w:ascii="Cambria" w:hAnsi="Cambria"/>
          <w:b/>
          <w:sz w:val="22"/>
          <w:szCs w:val="22"/>
        </w:rPr>
        <w:t xml:space="preserve">Insurance Domain: </w:t>
      </w:r>
      <w:r w:rsidRPr="00BD32A6">
        <w:rPr>
          <w:rFonts w:ascii="Cambria" w:hAnsi="Cambria"/>
          <w:sz w:val="22"/>
          <w:szCs w:val="22"/>
        </w:rPr>
        <w:t>Claims, Member/Provider Data, Risk Adjustment, Eligibility, HEDIS Metrics</w:t>
      </w:r>
      <w:r w:rsidRPr="008F5128">
        <w:rPr>
          <w:rFonts w:ascii="Cambria" w:hAnsi="Cambria"/>
          <w:b/>
          <w:sz w:val="22"/>
          <w:szCs w:val="22"/>
        </w:rPr>
        <w:t xml:space="preserve"> </w:t>
      </w:r>
      <w:r w:rsidR="00000000">
        <w:rPr>
          <w:rFonts w:ascii="Perpetua" w:hAnsi="Perpetua"/>
        </w:rPr>
        <w:pict w14:anchorId="186030E3">
          <v:rect id="_x0000_i1027" style="width:0;height:1.5pt" o:hralign="center" o:hrstd="t" o:hr="t" fillcolor="#a0a0a0" stroked="f"/>
        </w:pict>
      </w:r>
    </w:p>
    <w:p w:rsidR="00D72FE9" w:rsidRPr="00D72FE9" w:rsidRDefault="00721DC3" w:rsidP="003C187A">
      <w:pPr>
        <w:spacing w:after="0" w:line="240" w:lineRule="auto"/>
        <w:outlineLvl w:val="2"/>
        <w:rPr>
          <w:rFonts w:ascii="Cambria" w:eastAsia="Times New Roman" w:hAnsi="Cambria" w:cs="Times New Roman"/>
          <w:color w:val="002060"/>
          <w:sz w:val="28"/>
          <w:szCs w:val="28"/>
        </w:rPr>
      </w:pPr>
      <w:r w:rsidRPr="00D72FE9">
        <w:rPr>
          <w:rFonts w:ascii="Cambria" w:eastAsia="Times New Roman" w:hAnsi="Cambria" w:cs="Times New Roman"/>
          <w:color w:val="002060"/>
          <w:sz w:val="28"/>
          <w:szCs w:val="28"/>
        </w:rPr>
        <w:t>EDUCATION</w:t>
      </w:r>
      <w:r w:rsidR="003C187A" w:rsidRPr="00D72FE9">
        <w:rPr>
          <w:rFonts w:ascii="Cambria" w:eastAsia="Times New Roman" w:hAnsi="Cambria" w:cs="Times New Roman"/>
          <w:color w:val="002060"/>
          <w:sz w:val="28"/>
          <w:szCs w:val="28"/>
        </w:rPr>
        <w:t>:</w:t>
      </w:r>
    </w:p>
    <w:p w:rsidR="00721DC3" w:rsidRPr="00930BA6" w:rsidRDefault="00721DC3" w:rsidP="002D17B0">
      <w:pPr>
        <w:pStyle w:val="ListParagraph"/>
        <w:numPr>
          <w:ilvl w:val="0"/>
          <w:numId w:val="14"/>
        </w:numPr>
        <w:spacing w:after="0" w:line="240" w:lineRule="auto"/>
        <w:rPr>
          <w:rFonts w:ascii="Cambria" w:eastAsia="Times New Roman" w:hAnsi="Cambria" w:cs="Times New Roman"/>
        </w:rPr>
      </w:pPr>
      <w:r w:rsidRPr="00930BA6">
        <w:rPr>
          <w:rFonts w:ascii="Cambria" w:eastAsia="Times New Roman" w:hAnsi="Cambria" w:cs="Times New Roman"/>
          <w:b/>
          <w:bCs/>
        </w:rPr>
        <w:t>Master of Science in Information Systems</w:t>
      </w:r>
      <w:r w:rsidRPr="00930BA6">
        <w:rPr>
          <w:rFonts w:ascii="Cambria" w:eastAsia="Times New Roman" w:hAnsi="Cambria" w:cs="Times New Roman"/>
        </w:rPr>
        <w:br/>
        <w:t>Wilmington University, Newark, DE | Dec 2019</w:t>
      </w:r>
    </w:p>
    <w:p w:rsidR="006F217D" w:rsidRPr="00930BA6" w:rsidRDefault="00721DC3" w:rsidP="00F732C9">
      <w:pPr>
        <w:pStyle w:val="ListParagraph"/>
        <w:numPr>
          <w:ilvl w:val="0"/>
          <w:numId w:val="14"/>
        </w:numPr>
        <w:spacing w:after="0" w:line="240" w:lineRule="auto"/>
        <w:rPr>
          <w:rFonts w:ascii="Cambria" w:eastAsia="Times New Roman" w:hAnsi="Cambria" w:cs="Times New Roman"/>
        </w:rPr>
      </w:pPr>
      <w:r w:rsidRPr="00930BA6">
        <w:rPr>
          <w:rFonts w:ascii="Cambria" w:eastAsia="Times New Roman" w:hAnsi="Cambria" w:cs="Times New Roman"/>
          <w:b/>
          <w:bCs/>
        </w:rPr>
        <w:t>Bachelor of Technology in Computer Science</w:t>
      </w:r>
      <w:r w:rsidRPr="00930BA6">
        <w:rPr>
          <w:rFonts w:ascii="Cambria" w:eastAsia="Times New Roman" w:hAnsi="Cambria" w:cs="Times New Roman"/>
        </w:rPr>
        <w:br/>
        <w:t>KL University, India | Jun 2013</w:t>
      </w:r>
    </w:p>
    <w:p w:rsidR="00EC118A" w:rsidRPr="00EC118A" w:rsidRDefault="00000000" w:rsidP="00EC118A">
      <w:pPr>
        <w:spacing w:after="0" w:line="240" w:lineRule="auto"/>
        <w:rPr>
          <w:rFonts w:ascii="Perpetua" w:eastAsia="Times New Roman" w:hAnsi="Perpetua" w:cs="Times New Roman"/>
          <w:sz w:val="24"/>
          <w:szCs w:val="24"/>
        </w:rPr>
      </w:pPr>
      <w:r>
        <w:rPr>
          <w:rFonts w:ascii="Perpetua" w:eastAsia="Times New Roman" w:hAnsi="Perpetua" w:cs="Times New Roman"/>
          <w:sz w:val="24"/>
          <w:szCs w:val="24"/>
        </w:rPr>
        <w:pict w14:anchorId="041F8670">
          <v:rect id="_x0000_i1028" style="width:0;height:1.5pt" o:hralign="center" o:hrstd="t" o:hr="t" fillcolor="#a0a0a0" stroked="f"/>
        </w:pict>
      </w:r>
    </w:p>
    <w:p w:rsidR="004D0D6D" w:rsidRDefault="004D0D6D" w:rsidP="003C187A">
      <w:pPr>
        <w:spacing w:after="0" w:line="240" w:lineRule="auto"/>
        <w:outlineLvl w:val="2"/>
        <w:rPr>
          <w:rFonts w:ascii="Cambria" w:eastAsia="Times New Roman" w:hAnsi="Cambria" w:cs="Times New Roman"/>
          <w:color w:val="002060"/>
          <w:sz w:val="28"/>
          <w:szCs w:val="28"/>
        </w:rPr>
      </w:pPr>
    </w:p>
    <w:p w:rsidR="005849B3" w:rsidRPr="00930BA6" w:rsidRDefault="005849B3" w:rsidP="003C187A">
      <w:pPr>
        <w:spacing w:after="0" w:line="240" w:lineRule="auto"/>
        <w:outlineLvl w:val="2"/>
        <w:rPr>
          <w:rFonts w:ascii="Cambria" w:eastAsia="Times New Roman" w:hAnsi="Cambria" w:cs="Times New Roman"/>
          <w:color w:val="002060"/>
          <w:sz w:val="28"/>
          <w:szCs w:val="28"/>
        </w:rPr>
      </w:pPr>
      <w:r w:rsidRPr="00930BA6">
        <w:rPr>
          <w:rFonts w:ascii="Cambria" w:eastAsia="Times New Roman" w:hAnsi="Cambria" w:cs="Times New Roman"/>
          <w:color w:val="002060"/>
          <w:sz w:val="28"/>
          <w:szCs w:val="28"/>
        </w:rPr>
        <w:t>PROFESSIONAL EXPERIENCE</w:t>
      </w:r>
      <w:r w:rsidR="00A04930" w:rsidRPr="00930BA6">
        <w:rPr>
          <w:rFonts w:ascii="Cambria" w:eastAsia="Times New Roman" w:hAnsi="Cambria" w:cs="Times New Roman"/>
          <w:color w:val="002060"/>
          <w:sz w:val="28"/>
          <w:szCs w:val="28"/>
        </w:rPr>
        <w:t>:</w:t>
      </w:r>
    </w:p>
    <w:p w:rsidR="005849B3" w:rsidRPr="00D72FE9" w:rsidRDefault="00ED5320" w:rsidP="005849B3">
      <w:pPr>
        <w:pStyle w:val="NormalWeb"/>
        <w:rPr>
          <w:rStyle w:val="Strong"/>
          <w:rFonts w:ascii="Cambria" w:hAnsi="Cambria"/>
          <w:b w:val="0"/>
          <w:bCs w:val="0"/>
          <w:i/>
          <w:iCs/>
        </w:rPr>
      </w:pPr>
      <w:r w:rsidRPr="00D72FE9">
        <w:rPr>
          <w:rStyle w:val="Strong"/>
          <w:rFonts w:ascii="Cambria" w:hAnsi="Cambria"/>
        </w:rPr>
        <w:t>ELEVANCE HEALTH, PALO ALTO, CA</w:t>
      </w:r>
      <w:r w:rsidR="00C0225D" w:rsidRPr="00D72FE9">
        <w:rPr>
          <w:rStyle w:val="Strong"/>
          <w:rFonts w:ascii="Cambria" w:hAnsi="Cambria"/>
        </w:rPr>
        <w:t xml:space="preserve">                                                                                    </w:t>
      </w:r>
      <w:r w:rsidR="00C0225D" w:rsidRPr="00D72FE9">
        <w:rPr>
          <w:rFonts w:ascii="Cambria" w:hAnsi="Cambria"/>
          <w:b/>
          <w:bCs/>
        </w:rPr>
        <w:t>Jan 2023 – Present</w:t>
      </w:r>
      <w:r w:rsidRPr="00D72FE9">
        <w:rPr>
          <w:rFonts w:ascii="Cambria" w:hAnsi="Cambria"/>
        </w:rPr>
        <w:br/>
      </w:r>
      <w:r w:rsidR="007A0FE8" w:rsidRPr="007A0FE8">
        <w:rPr>
          <w:rStyle w:val="Strong"/>
          <w:rFonts w:ascii="Cambria" w:hAnsi="Cambria"/>
          <w:b w:val="0"/>
          <w:bCs w:val="0"/>
          <w:i/>
          <w:iCs/>
        </w:rPr>
        <w:t xml:space="preserve">AI Developer </w:t>
      </w:r>
    </w:p>
    <w:p w:rsidR="006C23E1" w:rsidRPr="008B4C23" w:rsidRDefault="00806ED5" w:rsidP="00946CB9">
      <w:pPr>
        <w:pStyle w:val="NormalWeb"/>
        <w:jc w:val="both"/>
        <w:rPr>
          <w:rFonts w:ascii="Cambria" w:hAnsi="Cambria"/>
          <w:i/>
          <w:iCs/>
          <w:sz w:val="28"/>
          <w:szCs w:val="28"/>
        </w:rPr>
      </w:pPr>
      <w:r w:rsidRPr="008B4C23">
        <w:rPr>
          <w:rStyle w:val="Strong"/>
          <w:rFonts w:ascii="Cambria" w:hAnsi="Cambria"/>
          <w:i/>
          <w:iCs/>
          <w:sz w:val="28"/>
          <w:szCs w:val="28"/>
        </w:rPr>
        <w:t xml:space="preserve">Project </w:t>
      </w:r>
      <w:r w:rsidR="00967417" w:rsidRPr="008B4C23">
        <w:rPr>
          <w:rStyle w:val="Strong"/>
          <w:rFonts w:ascii="Cambria" w:hAnsi="Cambria"/>
          <w:i/>
          <w:iCs/>
          <w:sz w:val="28"/>
          <w:szCs w:val="28"/>
        </w:rPr>
        <w:t>Description</w:t>
      </w:r>
      <w:r w:rsidR="00967417" w:rsidRPr="008B4C23">
        <w:rPr>
          <w:rFonts w:ascii="Cambria" w:hAnsi="Cambria"/>
          <w:i/>
          <w:iCs/>
          <w:sz w:val="28"/>
          <w:szCs w:val="28"/>
        </w:rPr>
        <w:t>:</w:t>
      </w:r>
    </w:p>
    <w:p w:rsidR="009648A8" w:rsidRPr="009648A8" w:rsidRDefault="009648A8" w:rsidP="004D09C1">
      <w:pPr>
        <w:pStyle w:val="NormalWeb"/>
        <w:spacing w:before="0" w:beforeAutospacing="0" w:after="0" w:afterAutospacing="0"/>
        <w:ind w:left="720"/>
        <w:jc w:val="both"/>
        <w:rPr>
          <w:rFonts w:ascii="Cambria" w:hAnsi="Cambria"/>
        </w:rPr>
      </w:pPr>
      <w:r w:rsidRPr="009648A8">
        <w:rPr>
          <w:rFonts w:ascii="Cambria" w:hAnsi="Cambria"/>
          <w:i/>
          <w:iCs/>
        </w:rPr>
        <w:t>Developed a GenAI-powered internal assistant using Azure OpenAI GPT-4 for banking-style applications including transaction analysis, compliance tracking, and conversational workflows.  Built LangChain-based agents with RAG pipelines, integrating financial document parsing and multi-turn dialog orchestration.  Integrated telemetry using Langsmith to monitor agent performance, detect hallucinations, and optimize response latency.  Implemented agentic workflows using CrewAI for subtask delegation (e.g., account summary, fraud flagging).  Designed and deployed microservice-</w:t>
      </w:r>
      <w:r w:rsidRPr="009648A8">
        <w:rPr>
          <w:rFonts w:ascii="Cambria" w:hAnsi="Cambria"/>
          <w:i/>
          <w:iCs/>
        </w:rPr>
        <w:lastRenderedPageBreak/>
        <w:t>based APIs using FastAPI to connect LLM services with banking databases.  Built secure system architecture using Azure Functions, Azure Key Vault, and AD-based authentication.  Developed ReactJS UI for internal staff to interact with AI assistant and download compliance reports.  Utilized Docker and GitLab CI/CD for containerized deployments and automated testing.  Created role-based dashboards with Power BI and Power Automate for report distribution</w:t>
      </w:r>
      <w:r>
        <w:rPr>
          <w:rFonts w:ascii="Cambria" w:hAnsi="Cambria"/>
          <w:i/>
          <w:iCs/>
        </w:rPr>
        <w:t>.</w:t>
      </w:r>
    </w:p>
    <w:p w:rsidR="009648A8" w:rsidRPr="009648A8" w:rsidRDefault="009648A8" w:rsidP="009648A8">
      <w:pPr>
        <w:pStyle w:val="NormalWeb"/>
        <w:spacing w:before="0" w:beforeAutospacing="0" w:after="0" w:afterAutospacing="0"/>
        <w:ind w:left="720"/>
        <w:jc w:val="both"/>
        <w:rPr>
          <w:rFonts w:ascii="Cambria" w:hAnsi="Cambria"/>
        </w:rPr>
      </w:pPr>
    </w:p>
    <w:p w:rsidR="00D709C5" w:rsidRDefault="00D709C5" w:rsidP="009648A8">
      <w:pPr>
        <w:pStyle w:val="NormalWeb"/>
        <w:numPr>
          <w:ilvl w:val="0"/>
          <w:numId w:val="19"/>
        </w:numPr>
        <w:spacing w:before="0" w:beforeAutospacing="0" w:after="0" w:afterAutospacing="0"/>
        <w:jc w:val="both"/>
        <w:rPr>
          <w:rFonts w:ascii="Cambria" w:hAnsi="Cambria"/>
        </w:rPr>
      </w:pPr>
      <w:r w:rsidRPr="00D709C5">
        <w:rPr>
          <w:rFonts w:ascii="Cambria" w:hAnsi="Cambria"/>
        </w:rPr>
        <w:t xml:space="preserve">Developed a </w:t>
      </w:r>
      <w:r w:rsidRPr="00D709C5">
        <w:rPr>
          <w:rFonts w:ascii="Cambria" w:hAnsi="Cambria"/>
          <w:b/>
        </w:rPr>
        <w:t>GenAI</w:t>
      </w:r>
      <w:r w:rsidRPr="00D709C5">
        <w:rPr>
          <w:rFonts w:ascii="Cambria" w:hAnsi="Cambria"/>
        </w:rPr>
        <w:t xml:space="preserve">-powered internal assistant using </w:t>
      </w:r>
      <w:r w:rsidRPr="00D709C5">
        <w:rPr>
          <w:rFonts w:ascii="Cambria" w:hAnsi="Cambria"/>
          <w:b/>
        </w:rPr>
        <w:t>Azure OpenAI</w:t>
      </w:r>
      <w:r w:rsidRPr="00D709C5">
        <w:rPr>
          <w:rFonts w:ascii="Cambria" w:hAnsi="Cambria"/>
        </w:rPr>
        <w:t xml:space="preserve"> GPT-4 for banking-style applications including transaction analysis, compliance tracking, and conversational workflows.  </w:t>
      </w:r>
    </w:p>
    <w:p w:rsidR="00D709C5" w:rsidRDefault="00D709C5" w:rsidP="00D709C5">
      <w:pPr>
        <w:pStyle w:val="NormalWeb"/>
        <w:numPr>
          <w:ilvl w:val="0"/>
          <w:numId w:val="19"/>
        </w:numPr>
        <w:spacing w:before="0" w:beforeAutospacing="0" w:after="0" w:afterAutospacing="0"/>
        <w:jc w:val="both"/>
        <w:rPr>
          <w:rFonts w:ascii="Cambria" w:hAnsi="Cambria"/>
        </w:rPr>
      </w:pPr>
      <w:r w:rsidRPr="00D709C5">
        <w:rPr>
          <w:rFonts w:ascii="Cambria" w:hAnsi="Cambria"/>
        </w:rPr>
        <w:t xml:space="preserve">Built LangChain-based agents with </w:t>
      </w:r>
      <w:r w:rsidRPr="00D709C5">
        <w:rPr>
          <w:rFonts w:ascii="Cambria" w:hAnsi="Cambria"/>
          <w:b/>
        </w:rPr>
        <w:t>RAG pipelines</w:t>
      </w:r>
      <w:r w:rsidRPr="00D709C5">
        <w:rPr>
          <w:rFonts w:ascii="Cambria" w:hAnsi="Cambria"/>
        </w:rPr>
        <w:t xml:space="preserve">, integrating financial document parsing and multi-turn dialog orchestration.  </w:t>
      </w:r>
    </w:p>
    <w:p w:rsidR="00D709C5" w:rsidRDefault="00D709C5" w:rsidP="00D709C5">
      <w:pPr>
        <w:pStyle w:val="NormalWeb"/>
        <w:numPr>
          <w:ilvl w:val="0"/>
          <w:numId w:val="19"/>
        </w:numPr>
        <w:spacing w:before="0" w:beforeAutospacing="0" w:after="0" w:afterAutospacing="0"/>
        <w:jc w:val="both"/>
        <w:rPr>
          <w:rFonts w:ascii="Cambria" w:hAnsi="Cambria"/>
        </w:rPr>
      </w:pPr>
      <w:r w:rsidRPr="00D709C5">
        <w:rPr>
          <w:rFonts w:ascii="Cambria" w:hAnsi="Cambria"/>
        </w:rPr>
        <w:t xml:space="preserve">Integrated telemetry using Langsmith to monitor agent performance, detect hallucinations, and optimize response latency.  </w:t>
      </w:r>
    </w:p>
    <w:p w:rsidR="00D709C5" w:rsidRDefault="00D709C5" w:rsidP="00D709C5">
      <w:pPr>
        <w:pStyle w:val="NormalWeb"/>
        <w:numPr>
          <w:ilvl w:val="0"/>
          <w:numId w:val="19"/>
        </w:numPr>
        <w:spacing w:before="0" w:beforeAutospacing="0" w:after="0" w:afterAutospacing="0"/>
        <w:jc w:val="both"/>
        <w:rPr>
          <w:rFonts w:ascii="Cambria" w:hAnsi="Cambria"/>
        </w:rPr>
      </w:pPr>
      <w:r w:rsidRPr="00D709C5">
        <w:rPr>
          <w:rFonts w:ascii="Cambria" w:hAnsi="Cambria"/>
        </w:rPr>
        <w:t xml:space="preserve">Implemented agentic workflows using </w:t>
      </w:r>
      <w:r w:rsidRPr="00D709C5">
        <w:rPr>
          <w:rFonts w:ascii="Cambria" w:hAnsi="Cambria"/>
          <w:b/>
        </w:rPr>
        <w:t>CrewAI</w:t>
      </w:r>
      <w:r w:rsidRPr="00D709C5">
        <w:rPr>
          <w:rFonts w:ascii="Cambria" w:hAnsi="Cambria"/>
        </w:rPr>
        <w:t xml:space="preserve"> for subtask delegation (e.g., account summary, fraud flagging).  </w:t>
      </w:r>
    </w:p>
    <w:p w:rsidR="00D709C5" w:rsidRPr="00D709C5" w:rsidRDefault="00D709C5" w:rsidP="001362D2">
      <w:pPr>
        <w:pStyle w:val="NormalWeb"/>
        <w:numPr>
          <w:ilvl w:val="0"/>
          <w:numId w:val="19"/>
        </w:numPr>
        <w:spacing w:before="0" w:beforeAutospacing="0" w:after="0" w:afterAutospacing="0"/>
        <w:jc w:val="both"/>
        <w:rPr>
          <w:rFonts w:ascii="Cambria" w:hAnsi="Cambria"/>
        </w:rPr>
      </w:pPr>
      <w:r w:rsidRPr="00D709C5">
        <w:rPr>
          <w:rFonts w:ascii="Cambria" w:hAnsi="Cambria"/>
        </w:rPr>
        <w:t xml:space="preserve">Designed and deployed </w:t>
      </w:r>
      <w:r w:rsidRPr="00D709C5">
        <w:rPr>
          <w:rFonts w:ascii="Cambria" w:hAnsi="Cambria"/>
          <w:b/>
        </w:rPr>
        <w:t>microservice-based APIs</w:t>
      </w:r>
      <w:r w:rsidRPr="00D709C5">
        <w:rPr>
          <w:rFonts w:ascii="Cambria" w:hAnsi="Cambria"/>
        </w:rPr>
        <w:t xml:space="preserve"> using </w:t>
      </w:r>
      <w:r w:rsidRPr="00D709C5">
        <w:rPr>
          <w:rFonts w:ascii="Cambria" w:hAnsi="Cambria"/>
          <w:b/>
        </w:rPr>
        <w:t>FastAPI</w:t>
      </w:r>
      <w:r w:rsidRPr="00D709C5">
        <w:rPr>
          <w:rFonts w:ascii="Cambria" w:hAnsi="Cambria"/>
        </w:rPr>
        <w:t xml:space="preserve"> to connect </w:t>
      </w:r>
      <w:r w:rsidRPr="00D709C5">
        <w:rPr>
          <w:rFonts w:ascii="Cambria" w:hAnsi="Cambria"/>
          <w:b/>
        </w:rPr>
        <w:t>LLM.</w:t>
      </w:r>
    </w:p>
    <w:p w:rsidR="00D709C5" w:rsidRPr="00D709C5" w:rsidRDefault="00D709C5" w:rsidP="001362D2">
      <w:pPr>
        <w:pStyle w:val="NormalWeb"/>
        <w:numPr>
          <w:ilvl w:val="0"/>
          <w:numId w:val="19"/>
        </w:numPr>
        <w:spacing w:before="0" w:beforeAutospacing="0" w:after="0" w:afterAutospacing="0"/>
        <w:jc w:val="both"/>
        <w:rPr>
          <w:rFonts w:ascii="Cambria" w:hAnsi="Cambria"/>
        </w:rPr>
      </w:pPr>
      <w:r w:rsidRPr="00D709C5">
        <w:rPr>
          <w:rFonts w:ascii="Cambria" w:hAnsi="Cambria"/>
        </w:rPr>
        <w:t xml:space="preserve">Built secure system architecture using </w:t>
      </w:r>
      <w:r w:rsidRPr="00D709C5">
        <w:rPr>
          <w:rFonts w:ascii="Cambria" w:hAnsi="Cambria"/>
          <w:b/>
        </w:rPr>
        <w:t>Azure Functions, Azure Key Vault</w:t>
      </w:r>
      <w:r w:rsidRPr="00D709C5">
        <w:rPr>
          <w:rFonts w:ascii="Cambria" w:hAnsi="Cambria"/>
        </w:rPr>
        <w:t xml:space="preserve">, and AD-based authentication.  </w:t>
      </w:r>
    </w:p>
    <w:p w:rsidR="00D709C5" w:rsidRDefault="00D709C5" w:rsidP="00D709C5">
      <w:pPr>
        <w:pStyle w:val="NormalWeb"/>
        <w:numPr>
          <w:ilvl w:val="0"/>
          <w:numId w:val="19"/>
        </w:numPr>
        <w:spacing w:before="0" w:beforeAutospacing="0" w:after="0" w:afterAutospacing="0"/>
        <w:jc w:val="both"/>
        <w:rPr>
          <w:rFonts w:ascii="Cambria" w:hAnsi="Cambria"/>
        </w:rPr>
      </w:pPr>
      <w:r w:rsidRPr="00D709C5">
        <w:rPr>
          <w:rFonts w:ascii="Cambria" w:hAnsi="Cambria"/>
        </w:rPr>
        <w:t xml:space="preserve">Developed </w:t>
      </w:r>
      <w:r w:rsidRPr="00D709C5">
        <w:rPr>
          <w:rFonts w:ascii="Cambria" w:hAnsi="Cambria"/>
          <w:b/>
        </w:rPr>
        <w:t>ReactJS UI</w:t>
      </w:r>
      <w:r w:rsidRPr="00D709C5">
        <w:rPr>
          <w:rFonts w:ascii="Cambria" w:hAnsi="Cambria"/>
        </w:rPr>
        <w:t xml:space="preserve"> for internal staff to interact with </w:t>
      </w:r>
      <w:r w:rsidRPr="00D709C5">
        <w:rPr>
          <w:rFonts w:ascii="Cambria" w:hAnsi="Cambria"/>
          <w:b/>
        </w:rPr>
        <w:t>AI assistant</w:t>
      </w:r>
      <w:r w:rsidRPr="00D709C5">
        <w:rPr>
          <w:rFonts w:ascii="Cambria" w:hAnsi="Cambria"/>
        </w:rPr>
        <w:t xml:space="preserve"> and download compliance reports.  </w:t>
      </w:r>
    </w:p>
    <w:p w:rsidR="00D709C5" w:rsidRDefault="00D709C5" w:rsidP="00D709C5">
      <w:pPr>
        <w:pStyle w:val="NormalWeb"/>
        <w:numPr>
          <w:ilvl w:val="0"/>
          <w:numId w:val="19"/>
        </w:numPr>
        <w:spacing w:before="0" w:beforeAutospacing="0" w:after="0" w:afterAutospacing="0"/>
        <w:jc w:val="both"/>
        <w:rPr>
          <w:rFonts w:ascii="Cambria" w:hAnsi="Cambria"/>
        </w:rPr>
      </w:pPr>
      <w:r w:rsidRPr="00D709C5">
        <w:rPr>
          <w:rFonts w:ascii="Cambria" w:hAnsi="Cambria"/>
        </w:rPr>
        <w:t xml:space="preserve">Utilized </w:t>
      </w:r>
      <w:r w:rsidRPr="00D709C5">
        <w:rPr>
          <w:rFonts w:ascii="Cambria" w:hAnsi="Cambria"/>
          <w:b/>
        </w:rPr>
        <w:t xml:space="preserve">Docker </w:t>
      </w:r>
      <w:r w:rsidRPr="00D709C5">
        <w:rPr>
          <w:rFonts w:ascii="Cambria" w:hAnsi="Cambria"/>
        </w:rPr>
        <w:t xml:space="preserve">and </w:t>
      </w:r>
      <w:r w:rsidRPr="00D709C5">
        <w:rPr>
          <w:rFonts w:ascii="Cambria" w:hAnsi="Cambria"/>
          <w:b/>
        </w:rPr>
        <w:t>GitLab CI/CD</w:t>
      </w:r>
      <w:r w:rsidRPr="00D709C5">
        <w:rPr>
          <w:rFonts w:ascii="Cambria" w:hAnsi="Cambria"/>
        </w:rPr>
        <w:t xml:space="preserve"> for containerized deployments and automated testing. </w:t>
      </w:r>
    </w:p>
    <w:p w:rsidR="00D709C5" w:rsidRDefault="00D709C5" w:rsidP="00D709C5">
      <w:pPr>
        <w:pStyle w:val="NormalWeb"/>
        <w:numPr>
          <w:ilvl w:val="0"/>
          <w:numId w:val="19"/>
        </w:numPr>
        <w:spacing w:before="0" w:beforeAutospacing="0" w:after="0" w:afterAutospacing="0"/>
        <w:jc w:val="both"/>
        <w:rPr>
          <w:rFonts w:ascii="Cambria" w:hAnsi="Cambria"/>
        </w:rPr>
      </w:pPr>
      <w:r w:rsidRPr="00D709C5">
        <w:rPr>
          <w:rFonts w:ascii="Cambria" w:hAnsi="Cambria"/>
        </w:rPr>
        <w:t xml:space="preserve"> Created role-based dashboards with </w:t>
      </w:r>
      <w:r w:rsidRPr="00D709C5">
        <w:rPr>
          <w:rFonts w:ascii="Cambria" w:hAnsi="Cambria"/>
          <w:b/>
        </w:rPr>
        <w:t>Power BI and Power Automate</w:t>
      </w:r>
      <w:r w:rsidRPr="00D709C5">
        <w:rPr>
          <w:rFonts w:ascii="Cambria" w:hAnsi="Cambria"/>
        </w:rPr>
        <w:t xml:space="preserve"> for report distribution</w:t>
      </w:r>
    </w:p>
    <w:p w:rsidR="00980256" w:rsidRPr="00980256" w:rsidRDefault="00980256" w:rsidP="00980256">
      <w:pPr>
        <w:pStyle w:val="NormalWeb"/>
        <w:numPr>
          <w:ilvl w:val="0"/>
          <w:numId w:val="19"/>
        </w:numPr>
        <w:spacing w:before="0" w:beforeAutospacing="0" w:after="0" w:afterAutospacing="0"/>
        <w:jc w:val="both"/>
        <w:rPr>
          <w:rFonts w:ascii="Cambria" w:hAnsi="Cambria"/>
        </w:rPr>
      </w:pPr>
      <w:r w:rsidRPr="00980256">
        <w:rPr>
          <w:rFonts w:ascii="Cambria" w:hAnsi="Cambria"/>
        </w:rPr>
        <w:t xml:space="preserve">Designed </w:t>
      </w:r>
      <w:r w:rsidRPr="005E22FC">
        <w:rPr>
          <w:rFonts w:ascii="Cambria" w:hAnsi="Cambria"/>
          <w:b/>
        </w:rPr>
        <w:t>Power BI dashboards</w:t>
      </w:r>
      <w:r w:rsidRPr="00980256">
        <w:rPr>
          <w:rFonts w:ascii="Cambria" w:hAnsi="Cambria"/>
        </w:rPr>
        <w:t xml:space="preserve"> visualizing insurance </w:t>
      </w:r>
      <w:r w:rsidRPr="00980256">
        <w:rPr>
          <w:rFonts w:ascii="Cambria" w:hAnsi="Cambria"/>
          <w:b/>
        </w:rPr>
        <w:t>KPIs</w:t>
      </w:r>
      <w:r w:rsidRPr="00980256">
        <w:rPr>
          <w:rFonts w:ascii="Cambria" w:hAnsi="Cambria"/>
        </w:rPr>
        <w:t xml:space="preserve"> such as claim cycle time, member enrollment trends, provider performance, and cost per member per month </w:t>
      </w:r>
      <w:r w:rsidRPr="00980256">
        <w:rPr>
          <w:rFonts w:ascii="Cambria" w:hAnsi="Cambria"/>
          <w:b/>
        </w:rPr>
        <w:t>(PMPM)</w:t>
      </w:r>
      <w:r w:rsidR="00DE733D">
        <w:rPr>
          <w:rFonts w:ascii="Cambria" w:hAnsi="Cambria"/>
          <w:b/>
        </w:rPr>
        <w:t>.</w:t>
      </w:r>
    </w:p>
    <w:p w:rsidR="00980256" w:rsidRPr="00DE733D" w:rsidRDefault="00980256" w:rsidP="00980256">
      <w:pPr>
        <w:pStyle w:val="NormalWeb"/>
        <w:numPr>
          <w:ilvl w:val="0"/>
          <w:numId w:val="19"/>
        </w:numPr>
        <w:spacing w:before="0" w:beforeAutospacing="0" w:after="0" w:afterAutospacing="0"/>
        <w:jc w:val="both"/>
        <w:rPr>
          <w:rFonts w:ascii="Cambria" w:hAnsi="Cambria"/>
        </w:rPr>
      </w:pPr>
      <w:r w:rsidRPr="00980256">
        <w:rPr>
          <w:rFonts w:ascii="Cambria" w:hAnsi="Cambria"/>
        </w:rPr>
        <w:t xml:space="preserve">Wrote optimized </w:t>
      </w:r>
      <w:r w:rsidRPr="00980256">
        <w:rPr>
          <w:rFonts w:ascii="Cambria" w:hAnsi="Cambria"/>
          <w:b/>
        </w:rPr>
        <w:t>T-SQL</w:t>
      </w:r>
      <w:r w:rsidRPr="00980256">
        <w:rPr>
          <w:rFonts w:ascii="Cambria" w:hAnsi="Cambria"/>
        </w:rPr>
        <w:t xml:space="preserve"> and stored procedures for complex joins, window functions, and incremental loads across </w:t>
      </w:r>
      <w:r w:rsidRPr="00DE733D">
        <w:rPr>
          <w:rFonts w:ascii="Cambria" w:hAnsi="Cambria"/>
          <w:b/>
        </w:rPr>
        <w:t>100M+</w:t>
      </w:r>
      <w:r w:rsidRPr="00980256">
        <w:rPr>
          <w:rFonts w:ascii="Cambria" w:hAnsi="Cambria"/>
        </w:rPr>
        <w:t xml:space="preserve"> record tables from </w:t>
      </w:r>
      <w:r w:rsidRPr="00980256">
        <w:rPr>
          <w:rFonts w:ascii="Cambria" w:hAnsi="Cambria"/>
          <w:b/>
        </w:rPr>
        <w:t>SQL Server</w:t>
      </w:r>
      <w:r w:rsidRPr="00980256">
        <w:rPr>
          <w:rFonts w:ascii="Cambria" w:hAnsi="Cambria"/>
        </w:rPr>
        <w:t xml:space="preserve"> and </w:t>
      </w:r>
      <w:r w:rsidRPr="00980256">
        <w:rPr>
          <w:rFonts w:ascii="Cambria" w:hAnsi="Cambria"/>
          <w:b/>
        </w:rPr>
        <w:t>Azure SQL</w:t>
      </w:r>
      <w:r w:rsidR="00DE733D">
        <w:rPr>
          <w:rFonts w:ascii="Cambria" w:hAnsi="Cambria"/>
          <w:b/>
        </w:rPr>
        <w:t>.</w:t>
      </w:r>
    </w:p>
    <w:p w:rsidR="00DE733D" w:rsidRDefault="00DE733D" w:rsidP="00DE733D">
      <w:pPr>
        <w:pStyle w:val="NormalWeb"/>
        <w:numPr>
          <w:ilvl w:val="0"/>
          <w:numId w:val="19"/>
        </w:numPr>
        <w:spacing w:before="0" w:beforeAutospacing="0" w:after="0" w:afterAutospacing="0"/>
        <w:jc w:val="both"/>
        <w:rPr>
          <w:rFonts w:ascii="Cambria" w:hAnsi="Cambria"/>
        </w:rPr>
      </w:pPr>
      <w:r w:rsidRPr="00DE733D">
        <w:rPr>
          <w:rFonts w:ascii="Cambria" w:hAnsi="Cambria"/>
        </w:rPr>
        <w:t xml:space="preserve">Created and maintained detailed </w:t>
      </w:r>
      <w:r w:rsidRPr="00DE733D">
        <w:rPr>
          <w:rFonts w:ascii="Cambria" w:hAnsi="Cambria"/>
          <w:b/>
        </w:rPr>
        <w:t>ETL documentation</w:t>
      </w:r>
      <w:r w:rsidRPr="00DE733D">
        <w:rPr>
          <w:rFonts w:ascii="Cambria" w:hAnsi="Cambria"/>
        </w:rPr>
        <w:t xml:space="preserve"> and </w:t>
      </w:r>
      <w:r w:rsidRPr="00DE733D">
        <w:rPr>
          <w:rFonts w:ascii="Cambria" w:hAnsi="Cambria"/>
          <w:b/>
        </w:rPr>
        <w:t>data flow diagrams</w:t>
      </w:r>
      <w:r w:rsidRPr="00DE733D">
        <w:rPr>
          <w:rFonts w:ascii="Cambria" w:hAnsi="Cambria"/>
        </w:rPr>
        <w:t xml:space="preserve"> for auditing and operational clarity, enabling smooth handoffs and process transparency</w:t>
      </w:r>
      <w:r>
        <w:rPr>
          <w:rFonts w:ascii="Cambria" w:hAnsi="Cambria"/>
        </w:rPr>
        <w:t>.</w:t>
      </w:r>
    </w:p>
    <w:p w:rsidR="00B11257" w:rsidRPr="00806ED5" w:rsidRDefault="00B11257" w:rsidP="00B11257">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Built and integrated enterprise </w:t>
      </w:r>
      <w:r w:rsidRPr="00774776">
        <w:rPr>
          <w:rFonts w:ascii="Cambria" w:hAnsi="Cambria"/>
          <w:b/>
        </w:rPr>
        <w:t>LLM</w:t>
      </w:r>
      <w:r w:rsidRPr="00806ED5">
        <w:rPr>
          <w:rFonts w:ascii="Cambria" w:hAnsi="Cambria"/>
        </w:rPr>
        <w:t xml:space="preserve"> applications using </w:t>
      </w:r>
      <w:r w:rsidRPr="00774776">
        <w:rPr>
          <w:rFonts w:ascii="Cambria" w:hAnsi="Cambria"/>
          <w:b/>
        </w:rPr>
        <w:t>Azure OpenAI</w:t>
      </w:r>
      <w:r w:rsidRPr="00806ED5">
        <w:rPr>
          <w:rFonts w:ascii="Cambria" w:hAnsi="Cambria"/>
        </w:rPr>
        <w:t xml:space="preserve"> with LangChain orchestration and </w:t>
      </w:r>
      <w:r w:rsidRPr="00774776">
        <w:rPr>
          <w:rFonts w:ascii="Cambria" w:hAnsi="Cambria"/>
          <w:b/>
        </w:rPr>
        <w:t>RAG</w:t>
      </w:r>
      <w:r w:rsidRPr="00806ED5">
        <w:rPr>
          <w:rFonts w:ascii="Cambria" w:hAnsi="Cambria"/>
        </w:rPr>
        <w:t xml:space="preserve"> pipelines. </w:t>
      </w:r>
    </w:p>
    <w:p w:rsidR="00B11257" w:rsidRPr="00806ED5" w:rsidRDefault="00B11257" w:rsidP="00B11257">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Developed </w:t>
      </w:r>
      <w:r w:rsidRPr="00774776">
        <w:rPr>
          <w:rFonts w:ascii="Cambria" w:hAnsi="Cambria"/>
          <w:b/>
        </w:rPr>
        <w:t>Spring Boot APIs</w:t>
      </w:r>
      <w:r w:rsidRPr="00806ED5">
        <w:rPr>
          <w:rFonts w:ascii="Cambria" w:hAnsi="Cambria"/>
        </w:rPr>
        <w:t xml:space="preserve"> and </w:t>
      </w:r>
      <w:r w:rsidRPr="00774776">
        <w:rPr>
          <w:rFonts w:ascii="Cambria" w:hAnsi="Cambria"/>
          <w:b/>
        </w:rPr>
        <w:t>ReactJS</w:t>
      </w:r>
      <w:r w:rsidRPr="00806ED5">
        <w:rPr>
          <w:rFonts w:ascii="Cambria" w:hAnsi="Cambria"/>
        </w:rPr>
        <w:t xml:space="preserve"> interfaces to deliver AI-driven insights and chatbot functionality.</w:t>
      </w:r>
    </w:p>
    <w:p w:rsidR="005849B3" w:rsidRPr="00806ED5" w:rsidRDefault="005849B3"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Led the design and development of </w:t>
      </w:r>
      <w:r w:rsidRPr="00774776">
        <w:rPr>
          <w:rFonts w:ascii="Cambria" w:hAnsi="Cambria"/>
          <w:b/>
        </w:rPr>
        <w:t>Power BI dashboards</w:t>
      </w:r>
      <w:r w:rsidRPr="00806ED5">
        <w:rPr>
          <w:rFonts w:ascii="Cambria" w:hAnsi="Cambria"/>
        </w:rPr>
        <w:t xml:space="preserve"> supporting clinical, operational, and executive-level healthcare analytics.</w:t>
      </w:r>
    </w:p>
    <w:p w:rsidR="005849B3" w:rsidRPr="00806ED5" w:rsidRDefault="005849B3"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Engineered </w:t>
      </w:r>
      <w:r w:rsidRPr="00774776">
        <w:rPr>
          <w:rFonts w:ascii="Cambria" w:hAnsi="Cambria"/>
          <w:b/>
        </w:rPr>
        <w:t>data pipelines</w:t>
      </w:r>
      <w:r w:rsidRPr="00806ED5">
        <w:rPr>
          <w:rFonts w:ascii="Cambria" w:hAnsi="Cambria"/>
        </w:rPr>
        <w:t xml:space="preserve"> using </w:t>
      </w:r>
      <w:r w:rsidRPr="00774776">
        <w:rPr>
          <w:rFonts w:ascii="Cambria" w:hAnsi="Cambria"/>
          <w:b/>
        </w:rPr>
        <w:t>SSIS, Talend,</w:t>
      </w:r>
      <w:r w:rsidRPr="00806ED5">
        <w:rPr>
          <w:rFonts w:ascii="Cambria" w:hAnsi="Cambria"/>
        </w:rPr>
        <w:t xml:space="preserve"> and Informatica to unify data from AWS, DB2, and IVR systems into centralized models.</w:t>
      </w:r>
    </w:p>
    <w:p w:rsidR="00FC4D0F" w:rsidRPr="00806ED5" w:rsidRDefault="00FC4D0F" w:rsidP="00FC4D0F">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Utilized </w:t>
      </w:r>
      <w:r w:rsidRPr="007B49CA">
        <w:rPr>
          <w:rFonts w:ascii="Cambria" w:hAnsi="Cambria"/>
          <w:b/>
        </w:rPr>
        <w:t>Axiom</w:t>
      </w:r>
      <w:r w:rsidRPr="00806ED5">
        <w:rPr>
          <w:rFonts w:ascii="Cambria" w:hAnsi="Cambria"/>
        </w:rPr>
        <w:t xml:space="preserve"> for real-time analytics and observability integration to enhance monitoring of </w:t>
      </w:r>
      <w:r w:rsidRPr="007B49CA">
        <w:rPr>
          <w:rFonts w:ascii="Cambria" w:hAnsi="Cambria"/>
          <w:b/>
        </w:rPr>
        <w:t>claims data pipelines</w:t>
      </w:r>
      <w:r w:rsidRPr="00806ED5">
        <w:rPr>
          <w:rFonts w:ascii="Cambria" w:hAnsi="Cambria"/>
        </w:rPr>
        <w:t xml:space="preserve"> and </w:t>
      </w:r>
      <w:r w:rsidRPr="007B49CA">
        <w:rPr>
          <w:rFonts w:ascii="Cambria" w:hAnsi="Cambria"/>
          <w:b/>
        </w:rPr>
        <w:t>predictive models</w:t>
      </w:r>
    </w:p>
    <w:p w:rsidR="003B7F9D" w:rsidRPr="00806ED5" w:rsidRDefault="003B7F9D" w:rsidP="003B7F9D">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Utilized </w:t>
      </w:r>
      <w:r w:rsidRPr="007B49CA">
        <w:rPr>
          <w:rFonts w:ascii="Cambria" w:hAnsi="Cambria"/>
          <w:b/>
        </w:rPr>
        <w:t>Axiom Analytics</w:t>
      </w:r>
      <w:r w:rsidRPr="00806ED5">
        <w:rPr>
          <w:rFonts w:ascii="Cambria" w:hAnsi="Cambria"/>
        </w:rPr>
        <w:t xml:space="preserve"> for real-time observability, log analytics, and performance monitoring across </w:t>
      </w:r>
      <w:r w:rsidRPr="007B49CA">
        <w:rPr>
          <w:rFonts w:ascii="Cambria" w:hAnsi="Cambria"/>
          <w:b/>
        </w:rPr>
        <w:t>healthcare data pipelines</w:t>
      </w:r>
      <w:r w:rsidRPr="00806ED5">
        <w:rPr>
          <w:rFonts w:ascii="Cambria" w:hAnsi="Cambria"/>
        </w:rPr>
        <w:t>, enhancing reliability and insight delivery.</w:t>
      </w:r>
    </w:p>
    <w:p w:rsidR="008E61A3" w:rsidRPr="00806ED5" w:rsidRDefault="005F6E3F"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Extracted and transformed data from </w:t>
      </w:r>
      <w:r w:rsidRPr="007B49CA">
        <w:rPr>
          <w:rFonts w:ascii="Cambria" w:hAnsi="Cambria"/>
          <w:b/>
        </w:rPr>
        <w:t>MySQL databases</w:t>
      </w:r>
      <w:r w:rsidRPr="00806ED5">
        <w:rPr>
          <w:rFonts w:ascii="Cambria" w:hAnsi="Cambria"/>
        </w:rPr>
        <w:t xml:space="preserve"> using </w:t>
      </w:r>
      <w:r w:rsidRPr="007B49CA">
        <w:rPr>
          <w:rFonts w:ascii="Cambria" w:hAnsi="Cambria"/>
          <w:b/>
        </w:rPr>
        <w:t>Python</w:t>
      </w:r>
      <w:r w:rsidRPr="00806ED5">
        <w:rPr>
          <w:rFonts w:ascii="Cambria" w:hAnsi="Cambria"/>
        </w:rPr>
        <w:t xml:space="preserve"> and </w:t>
      </w:r>
      <w:r w:rsidRPr="007B49CA">
        <w:rPr>
          <w:rFonts w:ascii="Cambria" w:hAnsi="Cambria"/>
          <w:b/>
        </w:rPr>
        <w:t>Power Query</w:t>
      </w:r>
      <w:r w:rsidRPr="00806ED5">
        <w:rPr>
          <w:rFonts w:ascii="Cambria" w:hAnsi="Cambria"/>
        </w:rPr>
        <w:t xml:space="preserve"> for ad-hoc analysis in Power BI.</w:t>
      </w:r>
    </w:p>
    <w:p w:rsidR="005849B3" w:rsidRPr="00806ED5" w:rsidRDefault="005849B3"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Implemented Power BI Embedded solutions and deployed role-based access control (</w:t>
      </w:r>
      <w:r w:rsidRPr="007B49CA">
        <w:rPr>
          <w:rFonts w:ascii="Cambria" w:hAnsi="Cambria"/>
          <w:b/>
        </w:rPr>
        <w:t>RLS/OLS</w:t>
      </w:r>
      <w:r w:rsidRPr="00806ED5">
        <w:rPr>
          <w:rFonts w:ascii="Cambria" w:hAnsi="Cambria"/>
        </w:rPr>
        <w:t>) to meet compliance and security requirements.</w:t>
      </w:r>
    </w:p>
    <w:p w:rsidR="005849B3" w:rsidRPr="00806ED5" w:rsidRDefault="005849B3"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Created and automated Power BI reporting workflows using </w:t>
      </w:r>
      <w:r w:rsidRPr="007B49CA">
        <w:rPr>
          <w:rFonts w:ascii="Cambria" w:hAnsi="Cambria"/>
          <w:b/>
        </w:rPr>
        <w:t>Power Automate</w:t>
      </w:r>
      <w:r w:rsidRPr="00806ED5">
        <w:rPr>
          <w:rFonts w:ascii="Cambria" w:hAnsi="Cambria"/>
        </w:rPr>
        <w:t xml:space="preserve"> and custom connectors for seamless business distribution.</w:t>
      </w:r>
    </w:p>
    <w:p w:rsidR="008E3957" w:rsidRPr="00806ED5" w:rsidRDefault="008E3957"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Partnered with analytics and modeling teams to integrate </w:t>
      </w:r>
      <w:r w:rsidRPr="007B49CA">
        <w:rPr>
          <w:rFonts w:ascii="Cambria" w:hAnsi="Cambria"/>
          <w:b/>
        </w:rPr>
        <w:t>AI/ML</w:t>
      </w:r>
      <w:r w:rsidRPr="00806ED5">
        <w:rPr>
          <w:rFonts w:ascii="Cambria" w:hAnsi="Cambria"/>
        </w:rPr>
        <w:t xml:space="preserve"> pipelines into BI solutions using </w:t>
      </w:r>
      <w:r w:rsidR="000662A2" w:rsidRPr="000662A2">
        <w:rPr>
          <w:rFonts w:ascii="Cambria" w:hAnsi="Cambria"/>
          <w:b/>
        </w:rPr>
        <w:t>Big Query</w:t>
      </w:r>
      <w:r w:rsidR="007B49CA" w:rsidRPr="000662A2">
        <w:rPr>
          <w:rFonts w:ascii="Cambria" w:hAnsi="Cambria"/>
          <w:b/>
        </w:rPr>
        <w:t xml:space="preserve"> ML</w:t>
      </w:r>
    </w:p>
    <w:p w:rsidR="00975E16" w:rsidRPr="00806ED5" w:rsidRDefault="00975E16" w:rsidP="00946CB9">
      <w:pPr>
        <w:pStyle w:val="NormalWeb"/>
        <w:numPr>
          <w:ilvl w:val="0"/>
          <w:numId w:val="19"/>
        </w:numPr>
        <w:spacing w:before="0" w:beforeAutospacing="0" w:after="0" w:afterAutospacing="0"/>
        <w:jc w:val="both"/>
        <w:rPr>
          <w:rFonts w:ascii="Cambria" w:hAnsi="Cambria"/>
        </w:rPr>
      </w:pPr>
      <w:r w:rsidRPr="000C60A0">
        <w:rPr>
          <w:rFonts w:ascii="Cambria" w:hAnsi="Cambria"/>
          <w:b/>
        </w:rPr>
        <w:t xml:space="preserve">Alteryx </w:t>
      </w:r>
      <w:r w:rsidRPr="00806ED5">
        <w:rPr>
          <w:rFonts w:ascii="Cambria" w:hAnsi="Cambria"/>
        </w:rPr>
        <w:t xml:space="preserve">outputs were integrated with </w:t>
      </w:r>
      <w:r w:rsidRPr="000C60A0">
        <w:rPr>
          <w:rFonts w:ascii="Cambria" w:hAnsi="Cambria"/>
          <w:b/>
        </w:rPr>
        <w:t>Tableau</w:t>
      </w:r>
      <w:r w:rsidRPr="00806ED5">
        <w:rPr>
          <w:rFonts w:ascii="Cambria" w:hAnsi="Cambria"/>
        </w:rPr>
        <w:t xml:space="preserve"> and Power BI dashboards to enable smooth insight distribution and </w:t>
      </w:r>
      <w:r w:rsidRPr="000C60A0">
        <w:rPr>
          <w:rFonts w:ascii="Cambria" w:hAnsi="Cambria"/>
          <w:b/>
        </w:rPr>
        <w:t>visualization.</w:t>
      </w:r>
    </w:p>
    <w:p w:rsidR="005849B3" w:rsidRPr="00806ED5" w:rsidRDefault="005849B3"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Developed custom </w:t>
      </w:r>
      <w:r w:rsidRPr="000C60A0">
        <w:rPr>
          <w:rFonts w:ascii="Cambria" w:hAnsi="Cambria"/>
          <w:b/>
        </w:rPr>
        <w:t>Power Apps</w:t>
      </w:r>
      <w:r w:rsidRPr="00806ED5">
        <w:rPr>
          <w:rFonts w:ascii="Cambria" w:hAnsi="Cambria"/>
        </w:rPr>
        <w:t xml:space="preserve"> for user-friendly interfaces to input and access clinical metrics integrated directly into </w:t>
      </w:r>
      <w:r w:rsidRPr="000C60A0">
        <w:rPr>
          <w:rFonts w:ascii="Cambria" w:hAnsi="Cambria"/>
          <w:b/>
        </w:rPr>
        <w:t>Power BI reports</w:t>
      </w:r>
      <w:r w:rsidRPr="00806ED5">
        <w:rPr>
          <w:rFonts w:ascii="Cambria" w:hAnsi="Cambria"/>
        </w:rPr>
        <w:t>.</w:t>
      </w:r>
    </w:p>
    <w:p w:rsidR="00C715BD" w:rsidRPr="00806ED5" w:rsidRDefault="00C715BD" w:rsidP="00946CB9">
      <w:pPr>
        <w:pStyle w:val="NormalWeb"/>
        <w:numPr>
          <w:ilvl w:val="0"/>
          <w:numId w:val="19"/>
        </w:numPr>
        <w:spacing w:before="0" w:beforeAutospacing="0" w:after="0" w:afterAutospacing="0"/>
        <w:jc w:val="both"/>
        <w:rPr>
          <w:rFonts w:ascii="Cambria" w:hAnsi="Cambria"/>
        </w:rPr>
      </w:pPr>
      <w:r w:rsidRPr="00806ED5">
        <w:rPr>
          <w:rFonts w:ascii="Cambria" w:hAnsi="Cambria"/>
        </w:rPr>
        <w:lastRenderedPageBreak/>
        <w:t xml:space="preserve">Implemented </w:t>
      </w:r>
      <w:r w:rsidRPr="000C60A0">
        <w:rPr>
          <w:rFonts w:ascii="Cambria" w:hAnsi="Cambria"/>
          <w:b/>
        </w:rPr>
        <w:t>Snowflake</w:t>
      </w:r>
      <w:r w:rsidRPr="00806ED5">
        <w:rPr>
          <w:rFonts w:ascii="Cambria" w:hAnsi="Cambria"/>
        </w:rPr>
        <w:t xml:space="preserve"> Streams and Tasks to enable near real-time data ingestion and event-driven processing</w:t>
      </w:r>
    </w:p>
    <w:p w:rsidR="00C715BD" w:rsidRPr="00806ED5" w:rsidRDefault="00C715BD"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Built robust </w:t>
      </w:r>
      <w:r w:rsidRPr="000C60A0">
        <w:rPr>
          <w:rFonts w:ascii="Cambria" w:hAnsi="Cambria"/>
          <w:b/>
        </w:rPr>
        <w:t>Pentaho ETL</w:t>
      </w:r>
      <w:r w:rsidRPr="00806ED5">
        <w:rPr>
          <w:rFonts w:ascii="Cambria" w:hAnsi="Cambria"/>
        </w:rPr>
        <w:t xml:space="preserve"> workflows to extract and load geospatial data into Snowflake for location-based analytics</w:t>
      </w:r>
    </w:p>
    <w:p w:rsidR="00956456" w:rsidRPr="00806ED5" w:rsidRDefault="00956456"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Integrated </w:t>
      </w:r>
      <w:r w:rsidRPr="000C60A0">
        <w:rPr>
          <w:rFonts w:ascii="Cambria" w:hAnsi="Cambria"/>
          <w:b/>
        </w:rPr>
        <w:t>AWS QuickSight,</w:t>
      </w:r>
      <w:r w:rsidR="00913B06" w:rsidRPr="000C60A0">
        <w:rPr>
          <w:rFonts w:ascii="Cambria" w:hAnsi="Cambria"/>
          <w:b/>
        </w:rPr>
        <w:t xml:space="preserve"> </w:t>
      </w:r>
      <w:r w:rsidRPr="000C60A0">
        <w:rPr>
          <w:rFonts w:ascii="Cambria" w:hAnsi="Cambria"/>
          <w:b/>
        </w:rPr>
        <w:t>Denodo, IVR datasets</w:t>
      </w:r>
      <w:r w:rsidRPr="00806ED5">
        <w:rPr>
          <w:rFonts w:ascii="Cambria" w:hAnsi="Cambria"/>
        </w:rPr>
        <w:t xml:space="preserve"> and </w:t>
      </w:r>
      <w:r w:rsidRPr="000C60A0">
        <w:rPr>
          <w:rFonts w:ascii="Cambria" w:hAnsi="Cambria"/>
          <w:b/>
        </w:rPr>
        <w:t>DB2 datasets</w:t>
      </w:r>
      <w:r w:rsidRPr="00806ED5">
        <w:rPr>
          <w:rFonts w:ascii="Cambria" w:hAnsi="Cambria"/>
        </w:rPr>
        <w:t>, reducing query latency by 50% and improving data retrieval speed.</w:t>
      </w:r>
    </w:p>
    <w:p w:rsidR="005F6E3F" w:rsidRPr="00806ED5" w:rsidRDefault="005F6E3F"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Leveraged </w:t>
      </w:r>
      <w:r w:rsidRPr="000C60A0">
        <w:rPr>
          <w:rFonts w:ascii="Cambria" w:hAnsi="Cambria"/>
          <w:b/>
        </w:rPr>
        <w:t>BigQuery ML</w:t>
      </w:r>
      <w:r w:rsidRPr="00806ED5">
        <w:rPr>
          <w:rFonts w:ascii="Cambria" w:hAnsi="Cambria"/>
        </w:rPr>
        <w:t xml:space="preserve"> to build and deploy </w:t>
      </w:r>
      <w:r w:rsidRPr="000C60A0">
        <w:rPr>
          <w:rFonts w:ascii="Cambria" w:hAnsi="Cambria"/>
          <w:b/>
        </w:rPr>
        <w:t>machine learning models</w:t>
      </w:r>
      <w:r w:rsidRPr="00806ED5">
        <w:rPr>
          <w:rFonts w:ascii="Cambria" w:hAnsi="Cambria"/>
        </w:rPr>
        <w:t xml:space="preserve"> for </w:t>
      </w:r>
      <w:r w:rsidRPr="000C60A0">
        <w:rPr>
          <w:rFonts w:ascii="Cambria" w:hAnsi="Cambria"/>
          <w:b/>
        </w:rPr>
        <w:t>business forecasting</w:t>
      </w:r>
      <w:r w:rsidRPr="00806ED5">
        <w:rPr>
          <w:rFonts w:ascii="Cambria" w:hAnsi="Cambria"/>
        </w:rPr>
        <w:t xml:space="preserve"> and </w:t>
      </w:r>
      <w:r w:rsidRPr="000C60A0">
        <w:rPr>
          <w:rFonts w:ascii="Cambria" w:hAnsi="Cambria"/>
          <w:b/>
        </w:rPr>
        <w:t>segmentation.</w:t>
      </w:r>
    </w:p>
    <w:p w:rsidR="005F6E3F" w:rsidRPr="00806ED5" w:rsidRDefault="005F6E3F"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Created intricate </w:t>
      </w:r>
      <w:r w:rsidRPr="000C60A0">
        <w:rPr>
          <w:rFonts w:ascii="Cambria" w:hAnsi="Cambria"/>
          <w:b/>
        </w:rPr>
        <w:t>T-SQL</w:t>
      </w:r>
      <w:r w:rsidRPr="00806ED5">
        <w:rPr>
          <w:rFonts w:ascii="Cambria" w:hAnsi="Cambria"/>
        </w:rPr>
        <w:t xml:space="preserve"> views, triggers, and stored procedures to facilitate Power BI and </w:t>
      </w:r>
      <w:r w:rsidRPr="000C60A0">
        <w:rPr>
          <w:rFonts w:ascii="Cambria" w:hAnsi="Cambria"/>
          <w:b/>
        </w:rPr>
        <w:t xml:space="preserve">SSRS </w:t>
      </w:r>
      <w:r w:rsidRPr="00806ED5">
        <w:rPr>
          <w:rFonts w:ascii="Cambria" w:hAnsi="Cambria"/>
        </w:rPr>
        <w:t>reporting for enterprise-wide analytics.</w:t>
      </w:r>
    </w:p>
    <w:p w:rsidR="001B5CE1" w:rsidRPr="00806ED5" w:rsidRDefault="001B5CE1" w:rsidP="001B5CE1">
      <w:pPr>
        <w:pStyle w:val="NormalWeb"/>
        <w:numPr>
          <w:ilvl w:val="0"/>
          <w:numId w:val="19"/>
        </w:numPr>
        <w:jc w:val="both"/>
        <w:rPr>
          <w:rFonts w:ascii="Cambria" w:hAnsi="Cambria"/>
        </w:rPr>
      </w:pPr>
      <w:r w:rsidRPr="00806ED5">
        <w:rPr>
          <w:rFonts w:ascii="Cambria" w:hAnsi="Cambria"/>
        </w:rPr>
        <w:t xml:space="preserve">Integrated </w:t>
      </w:r>
      <w:r w:rsidRPr="000C60A0">
        <w:rPr>
          <w:rFonts w:ascii="Cambria" w:hAnsi="Cambria"/>
          <w:b/>
        </w:rPr>
        <w:t>Amazon Redshift</w:t>
      </w:r>
      <w:r w:rsidRPr="00806ED5">
        <w:rPr>
          <w:rFonts w:ascii="Cambria" w:hAnsi="Cambria"/>
        </w:rPr>
        <w:t xml:space="preserve"> as the primary data source for Power BI reports used across </w:t>
      </w:r>
      <w:r w:rsidRPr="000C60A0">
        <w:rPr>
          <w:rFonts w:ascii="Cambria" w:hAnsi="Cambria"/>
          <w:b/>
        </w:rPr>
        <w:t xml:space="preserve">marketing, finance, </w:t>
      </w:r>
      <w:r w:rsidRPr="000C60A0">
        <w:rPr>
          <w:rFonts w:ascii="Cambria" w:hAnsi="Cambria"/>
        </w:rPr>
        <w:t>and</w:t>
      </w:r>
      <w:r w:rsidRPr="000C60A0">
        <w:rPr>
          <w:rFonts w:ascii="Cambria" w:hAnsi="Cambria"/>
          <w:b/>
        </w:rPr>
        <w:t xml:space="preserve"> sales departments</w:t>
      </w:r>
      <w:r w:rsidRPr="00806ED5">
        <w:rPr>
          <w:rFonts w:ascii="Cambria" w:hAnsi="Cambria"/>
        </w:rPr>
        <w:t xml:space="preserve">. </w:t>
      </w:r>
    </w:p>
    <w:p w:rsidR="001B5CE1" w:rsidRPr="00806ED5" w:rsidRDefault="001B5CE1" w:rsidP="001B5CE1">
      <w:pPr>
        <w:pStyle w:val="NormalWeb"/>
        <w:numPr>
          <w:ilvl w:val="0"/>
          <w:numId w:val="19"/>
        </w:numPr>
        <w:jc w:val="both"/>
        <w:rPr>
          <w:rFonts w:ascii="Cambria" w:hAnsi="Cambria"/>
        </w:rPr>
      </w:pPr>
      <w:r w:rsidRPr="00806ED5">
        <w:rPr>
          <w:rFonts w:ascii="Cambria" w:hAnsi="Cambria"/>
        </w:rPr>
        <w:t xml:space="preserve">Built complex </w:t>
      </w:r>
      <w:r w:rsidRPr="000C60A0">
        <w:rPr>
          <w:rFonts w:ascii="Cambria" w:hAnsi="Cambria"/>
          <w:b/>
        </w:rPr>
        <w:t xml:space="preserve">SQL queries </w:t>
      </w:r>
      <w:r w:rsidRPr="000C60A0">
        <w:rPr>
          <w:rFonts w:ascii="Cambria" w:hAnsi="Cambria"/>
        </w:rPr>
        <w:t>and</w:t>
      </w:r>
      <w:r w:rsidRPr="000C60A0">
        <w:rPr>
          <w:rFonts w:ascii="Cambria" w:hAnsi="Cambria"/>
          <w:b/>
        </w:rPr>
        <w:t xml:space="preserve"> optimized Redshift tables</w:t>
      </w:r>
      <w:r w:rsidRPr="00806ED5">
        <w:rPr>
          <w:rFonts w:ascii="Cambria" w:hAnsi="Cambria"/>
        </w:rPr>
        <w:t xml:space="preserve"> using </w:t>
      </w:r>
      <w:r w:rsidRPr="000C60A0">
        <w:rPr>
          <w:rFonts w:ascii="Cambria" w:hAnsi="Cambria"/>
          <w:b/>
        </w:rPr>
        <w:t>distribution styles</w:t>
      </w:r>
      <w:r w:rsidRPr="00806ED5">
        <w:rPr>
          <w:rFonts w:ascii="Cambria" w:hAnsi="Cambria"/>
        </w:rPr>
        <w:t xml:space="preserve"> and </w:t>
      </w:r>
      <w:r w:rsidRPr="000C60A0">
        <w:rPr>
          <w:rFonts w:ascii="Cambria" w:hAnsi="Cambria"/>
          <w:b/>
        </w:rPr>
        <w:t>sort keys</w:t>
      </w:r>
      <w:r w:rsidRPr="00806ED5">
        <w:rPr>
          <w:rFonts w:ascii="Cambria" w:hAnsi="Cambria"/>
        </w:rPr>
        <w:t xml:space="preserve"> for faster query execution in Power BI. </w:t>
      </w:r>
    </w:p>
    <w:p w:rsidR="001B5CE1" w:rsidRPr="00806ED5" w:rsidRDefault="001B5CE1" w:rsidP="001B5CE1">
      <w:pPr>
        <w:pStyle w:val="NormalWeb"/>
        <w:numPr>
          <w:ilvl w:val="0"/>
          <w:numId w:val="19"/>
        </w:numPr>
        <w:jc w:val="both"/>
        <w:rPr>
          <w:rFonts w:ascii="Cambria" w:hAnsi="Cambria"/>
        </w:rPr>
      </w:pPr>
      <w:r w:rsidRPr="00806ED5">
        <w:rPr>
          <w:rFonts w:ascii="Cambria" w:hAnsi="Cambria"/>
        </w:rPr>
        <w:t xml:space="preserve">Managed </w:t>
      </w:r>
      <w:r w:rsidRPr="000C60A0">
        <w:rPr>
          <w:rFonts w:ascii="Cambria" w:hAnsi="Cambria"/>
          <w:b/>
        </w:rPr>
        <w:t>Redshift performance tuning, vacuuming,</w:t>
      </w:r>
      <w:r w:rsidRPr="00806ED5">
        <w:rPr>
          <w:rFonts w:ascii="Cambria" w:hAnsi="Cambria"/>
        </w:rPr>
        <w:t xml:space="preserve"> and </w:t>
      </w:r>
      <w:r w:rsidRPr="000C60A0">
        <w:rPr>
          <w:rFonts w:ascii="Cambria" w:hAnsi="Cambria"/>
          <w:b/>
        </w:rPr>
        <w:t>monitoring workloads</w:t>
      </w:r>
      <w:r w:rsidRPr="00806ED5">
        <w:rPr>
          <w:rFonts w:ascii="Cambria" w:hAnsi="Cambria"/>
        </w:rPr>
        <w:t xml:space="preserve"> using </w:t>
      </w:r>
      <w:r w:rsidRPr="000C60A0">
        <w:rPr>
          <w:rFonts w:ascii="Cambria" w:hAnsi="Cambria"/>
          <w:b/>
        </w:rPr>
        <w:t>AWS CloudWatch</w:t>
      </w:r>
      <w:r w:rsidRPr="00806ED5">
        <w:rPr>
          <w:rFonts w:ascii="Cambria" w:hAnsi="Cambria"/>
        </w:rPr>
        <w:t xml:space="preserve"> and </w:t>
      </w:r>
      <w:r w:rsidRPr="000C60A0">
        <w:rPr>
          <w:rFonts w:ascii="Cambria" w:hAnsi="Cambria"/>
          <w:b/>
        </w:rPr>
        <w:t>Redshift Console</w:t>
      </w:r>
      <w:r w:rsidRPr="00806ED5">
        <w:rPr>
          <w:rFonts w:ascii="Cambria" w:hAnsi="Cambria"/>
        </w:rPr>
        <w:t>.</w:t>
      </w:r>
    </w:p>
    <w:p w:rsidR="001B5CE1" w:rsidRPr="00806ED5" w:rsidRDefault="001B5CE1" w:rsidP="001B5CE1">
      <w:pPr>
        <w:pStyle w:val="NormalWeb"/>
        <w:numPr>
          <w:ilvl w:val="0"/>
          <w:numId w:val="19"/>
        </w:numPr>
        <w:jc w:val="both"/>
        <w:rPr>
          <w:rFonts w:ascii="Cambria" w:hAnsi="Cambria"/>
        </w:rPr>
      </w:pPr>
      <w:r w:rsidRPr="00806ED5">
        <w:rPr>
          <w:rFonts w:ascii="Cambria" w:hAnsi="Cambria"/>
        </w:rPr>
        <w:t xml:space="preserve"> Automated </w:t>
      </w:r>
      <w:r w:rsidRPr="000C60A0">
        <w:rPr>
          <w:rFonts w:ascii="Cambria" w:hAnsi="Cambria"/>
          <w:b/>
        </w:rPr>
        <w:t>data pipelines</w:t>
      </w:r>
      <w:r w:rsidRPr="00806ED5">
        <w:rPr>
          <w:rFonts w:ascii="Cambria" w:hAnsi="Cambria"/>
        </w:rPr>
        <w:t xml:space="preserve"> using </w:t>
      </w:r>
      <w:r w:rsidRPr="000C60A0">
        <w:rPr>
          <w:rFonts w:ascii="Cambria" w:hAnsi="Cambria"/>
          <w:b/>
        </w:rPr>
        <w:t>AWS Glue</w:t>
      </w:r>
      <w:r w:rsidRPr="00806ED5">
        <w:rPr>
          <w:rFonts w:ascii="Cambria" w:hAnsi="Cambria"/>
        </w:rPr>
        <w:t xml:space="preserve"> and </w:t>
      </w:r>
      <w:r w:rsidRPr="000C60A0">
        <w:rPr>
          <w:rFonts w:ascii="Cambria" w:hAnsi="Cambria"/>
          <w:b/>
        </w:rPr>
        <w:t>Redshift Spectrum</w:t>
      </w:r>
      <w:r w:rsidRPr="00806ED5">
        <w:rPr>
          <w:rFonts w:ascii="Cambria" w:hAnsi="Cambria"/>
        </w:rPr>
        <w:t xml:space="preserve"> to load and query data from </w:t>
      </w:r>
      <w:r w:rsidRPr="000C60A0">
        <w:rPr>
          <w:rFonts w:ascii="Cambria" w:hAnsi="Cambria"/>
          <w:b/>
        </w:rPr>
        <w:t>S3</w:t>
      </w:r>
      <w:r w:rsidRPr="00806ED5">
        <w:rPr>
          <w:rFonts w:ascii="Cambria" w:hAnsi="Cambria"/>
        </w:rPr>
        <w:t xml:space="preserve">. </w:t>
      </w:r>
    </w:p>
    <w:p w:rsidR="001B5CE1" w:rsidRPr="00806ED5" w:rsidRDefault="001B5CE1" w:rsidP="001B5CE1">
      <w:pPr>
        <w:pStyle w:val="NormalWeb"/>
        <w:numPr>
          <w:ilvl w:val="0"/>
          <w:numId w:val="19"/>
        </w:numPr>
        <w:jc w:val="both"/>
        <w:rPr>
          <w:rFonts w:ascii="Cambria" w:hAnsi="Cambria"/>
        </w:rPr>
      </w:pPr>
      <w:r w:rsidRPr="00806ED5">
        <w:rPr>
          <w:rFonts w:ascii="Cambria" w:hAnsi="Cambria"/>
        </w:rPr>
        <w:t xml:space="preserve">Designed dashboards in Power BI consuming data directly via </w:t>
      </w:r>
      <w:r w:rsidRPr="00113556">
        <w:rPr>
          <w:rFonts w:ascii="Cambria" w:hAnsi="Cambria"/>
          <w:b/>
        </w:rPr>
        <w:t>ODBC/Direct Query</w:t>
      </w:r>
      <w:r w:rsidRPr="00806ED5">
        <w:rPr>
          <w:rFonts w:ascii="Cambria" w:hAnsi="Cambria"/>
        </w:rPr>
        <w:t xml:space="preserve"> connection to </w:t>
      </w:r>
      <w:r w:rsidRPr="00113556">
        <w:rPr>
          <w:rFonts w:ascii="Cambria" w:hAnsi="Cambria"/>
          <w:b/>
        </w:rPr>
        <w:t>Redshift,</w:t>
      </w:r>
      <w:r w:rsidRPr="00806ED5">
        <w:rPr>
          <w:rFonts w:ascii="Cambria" w:hAnsi="Cambria"/>
        </w:rPr>
        <w:t xml:space="preserve"> ensuring near real-time analytics.</w:t>
      </w:r>
    </w:p>
    <w:p w:rsidR="005849B3" w:rsidRPr="00806ED5" w:rsidRDefault="005849B3"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Conducted performance optimization on </w:t>
      </w:r>
      <w:r w:rsidRPr="00113556">
        <w:rPr>
          <w:rFonts w:ascii="Cambria" w:hAnsi="Cambria"/>
          <w:b/>
        </w:rPr>
        <w:t>complex SQL queries, SSAS models</w:t>
      </w:r>
      <w:r w:rsidRPr="00806ED5">
        <w:rPr>
          <w:rFonts w:ascii="Cambria" w:hAnsi="Cambria"/>
        </w:rPr>
        <w:t xml:space="preserve">, and </w:t>
      </w:r>
      <w:r w:rsidRPr="00113556">
        <w:rPr>
          <w:rFonts w:ascii="Cambria" w:hAnsi="Cambria"/>
          <w:b/>
        </w:rPr>
        <w:t>dataflows</w:t>
      </w:r>
      <w:r w:rsidRPr="00806ED5">
        <w:rPr>
          <w:rFonts w:ascii="Cambria" w:hAnsi="Cambria"/>
        </w:rPr>
        <w:t xml:space="preserve"> to enhance reporting responsiveness.</w:t>
      </w:r>
    </w:p>
    <w:p w:rsidR="00913B06" w:rsidRPr="00806ED5" w:rsidRDefault="00913B06"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Implemented </w:t>
      </w:r>
      <w:r w:rsidRPr="00113556">
        <w:rPr>
          <w:rFonts w:ascii="Cambria" w:hAnsi="Cambria"/>
          <w:b/>
        </w:rPr>
        <w:t>ML-based churn</w:t>
      </w:r>
      <w:r w:rsidRPr="00806ED5">
        <w:rPr>
          <w:rFonts w:ascii="Cambria" w:hAnsi="Cambria"/>
        </w:rPr>
        <w:t xml:space="preserve"> prediction and campaign effectiveness analysis using </w:t>
      </w:r>
      <w:r w:rsidRPr="00113556">
        <w:rPr>
          <w:rFonts w:ascii="Cambria" w:hAnsi="Cambria"/>
          <w:b/>
        </w:rPr>
        <w:t xml:space="preserve">Alteryx </w:t>
      </w:r>
      <w:r w:rsidRPr="00806ED5">
        <w:rPr>
          <w:rFonts w:ascii="Cambria" w:hAnsi="Cambria"/>
        </w:rPr>
        <w:t xml:space="preserve">and </w:t>
      </w:r>
      <w:r w:rsidRPr="00113556">
        <w:rPr>
          <w:rFonts w:ascii="Cambria" w:hAnsi="Cambria"/>
          <w:b/>
        </w:rPr>
        <w:t>Python.</w:t>
      </w:r>
    </w:p>
    <w:p w:rsidR="00975E16" w:rsidRPr="00806ED5" w:rsidRDefault="00975E16"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For smooth insight distribution and visualization, used alteryx outputs were integrated with </w:t>
      </w:r>
      <w:r w:rsidRPr="00113556">
        <w:rPr>
          <w:rFonts w:ascii="Cambria" w:hAnsi="Cambria"/>
          <w:b/>
        </w:rPr>
        <w:t>Power BI</w:t>
      </w:r>
      <w:r w:rsidRPr="00113556">
        <w:rPr>
          <w:rFonts w:ascii="Cambria" w:hAnsi="Cambria"/>
        </w:rPr>
        <w:t xml:space="preserve"> and</w:t>
      </w:r>
      <w:r w:rsidRPr="00806ED5">
        <w:rPr>
          <w:rFonts w:ascii="Cambria" w:hAnsi="Cambria"/>
        </w:rPr>
        <w:t xml:space="preserve"> </w:t>
      </w:r>
      <w:r w:rsidRPr="00113556">
        <w:rPr>
          <w:rFonts w:ascii="Cambria" w:hAnsi="Cambria"/>
          <w:b/>
        </w:rPr>
        <w:t>Tableau dashboards</w:t>
      </w:r>
      <w:r w:rsidRPr="00806ED5">
        <w:rPr>
          <w:rFonts w:ascii="Cambria" w:hAnsi="Cambria"/>
        </w:rPr>
        <w:t>.</w:t>
      </w:r>
    </w:p>
    <w:p w:rsidR="008E61A3" w:rsidRPr="00806ED5" w:rsidRDefault="008E61A3"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Using </w:t>
      </w:r>
      <w:r w:rsidRPr="00113556">
        <w:rPr>
          <w:rFonts w:ascii="Cambria" w:hAnsi="Cambria"/>
          <w:b/>
        </w:rPr>
        <w:t>IBM Cognos Analytics</w:t>
      </w:r>
      <w:r w:rsidRPr="00806ED5">
        <w:rPr>
          <w:rFonts w:ascii="Cambria" w:hAnsi="Cambria"/>
        </w:rPr>
        <w:t>, I created, maintained, and improved dashboards and reports to give business stakeholders useful information.</w:t>
      </w:r>
    </w:p>
    <w:p w:rsidR="00913B06" w:rsidRPr="00806ED5" w:rsidRDefault="00913B06"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Used </w:t>
      </w:r>
      <w:r w:rsidRPr="00113556">
        <w:rPr>
          <w:rFonts w:ascii="Cambria" w:hAnsi="Cambria"/>
          <w:b/>
        </w:rPr>
        <w:t>BigQuery ML</w:t>
      </w:r>
      <w:r w:rsidRPr="00806ED5">
        <w:rPr>
          <w:rFonts w:ascii="Cambria" w:hAnsi="Cambria"/>
        </w:rPr>
        <w:t xml:space="preserve"> and </w:t>
      </w:r>
      <w:r w:rsidRPr="00113556">
        <w:rPr>
          <w:rFonts w:ascii="Cambria" w:hAnsi="Cambria"/>
          <w:b/>
        </w:rPr>
        <w:t>Python</w:t>
      </w:r>
      <w:r w:rsidRPr="00806ED5">
        <w:rPr>
          <w:rFonts w:ascii="Cambria" w:hAnsi="Cambria"/>
        </w:rPr>
        <w:t xml:space="preserve"> to forecast drug demand and flag supply chain risks.</w:t>
      </w:r>
    </w:p>
    <w:p w:rsidR="005849B3" w:rsidRPr="00806ED5" w:rsidRDefault="005849B3"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Delivered forecasting models and time series analytics using </w:t>
      </w:r>
      <w:r w:rsidRPr="00113556">
        <w:rPr>
          <w:rFonts w:ascii="Cambria" w:hAnsi="Cambria"/>
          <w:b/>
        </w:rPr>
        <w:t xml:space="preserve">DAX </w:t>
      </w:r>
      <w:r w:rsidRPr="00806ED5">
        <w:rPr>
          <w:rFonts w:ascii="Cambria" w:hAnsi="Cambria"/>
        </w:rPr>
        <w:t xml:space="preserve">and </w:t>
      </w:r>
      <w:r w:rsidRPr="00113556">
        <w:rPr>
          <w:rFonts w:ascii="Cambria" w:hAnsi="Cambria"/>
          <w:b/>
        </w:rPr>
        <w:t>Python</w:t>
      </w:r>
      <w:r w:rsidRPr="00806ED5">
        <w:rPr>
          <w:rFonts w:ascii="Cambria" w:hAnsi="Cambria"/>
        </w:rPr>
        <w:t xml:space="preserve"> to support operational planning.</w:t>
      </w:r>
    </w:p>
    <w:p w:rsidR="005F6E3F" w:rsidRPr="00806ED5" w:rsidRDefault="005F6E3F"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Implemented row-level security policies and used </w:t>
      </w:r>
      <w:r w:rsidRPr="00113556">
        <w:rPr>
          <w:rFonts w:ascii="Cambria" w:hAnsi="Cambria"/>
          <w:b/>
        </w:rPr>
        <w:t>ODBC/JDBC</w:t>
      </w:r>
      <w:r w:rsidRPr="00806ED5">
        <w:rPr>
          <w:rFonts w:ascii="Cambria" w:hAnsi="Cambria"/>
        </w:rPr>
        <w:t xml:space="preserve"> connectors to integrate </w:t>
      </w:r>
      <w:r w:rsidRPr="00113556">
        <w:rPr>
          <w:rFonts w:ascii="Cambria" w:hAnsi="Cambria"/>
          <w:b/>
        </w:rPr>
        <w:t>Snowflake</w:t>
      </w:r>
      <w:r w:rsidRPr="00806ED5">
        <w:rPr>
          <w:rFonts w:ascii="Cambria" w:hAnsi="Cambria"/>
        </w:rPr>
        <w:t xml:space="preserve"> with Power BI.</w:t>
      </w:r>
    </w:p>
    <w:p w:rsidR="00240EA5" w:rsidRPr="00806ED5" w:rsidRDefault="00240EA5"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Used </w:t>
      </w:r>
      <w:r w:rsidRPr="00113556">
        <w:rPr>
          <w:rFonts w:ascii="Cambria" w:hAnsi="Cambria"/>
          <w:b/>
        </w:rPr>
        <w:t>Vertex AI</w:t>
      </w:r>
      <w:r w:rsidRPr="00806ED5">
        <w:rPr>
          <w:rFonts w:ascii="Cambria" w:hAnsi="Cambria"/>
        </w:rPr>
        <w:t xml:space="preserve"> pipelines, I oversaw the ML lifecycle, which included </w:t>
      </w:r>
      <w:r w:rsidRPr="00113556">
        <w:rPr>
          <w:rFonts w:ascii="Cambria" w:hAnsi="Cambria"/>
          <w:b/>
        </w:rPr>
        <w:t>pipeline orchestration, model evaluation,</w:t>
      </w:r>
      <w:r w:rsidRPr="00806ED5">
        <w:rPr>
          <w:rFonts w:ascii="Cambria" w:hAnsi="Cambria"/>
        </w:rPr>
        <w:t xml:space="preserve"> and </w:t>
      </w:r>
      <w:r w:rsidRPr="00113556">
        <w:rPr>
          <w:rFonts w:ascii="Cambria" w:hAnsi="Cambria"/>
          <w:b/>
        </w:rPr>
        <w:t>dataset preparation</w:t>
      </w:r>
      <w:r w:rsidRPr="00806ED5">
        <w:rPr>
          <w:rFonts w:ascii="Cambria" w:hAnsi="Cambria"/>
        </w:rPr>
        <w:t>.</w:t>
      </w:r>
    </w:p>
    <w:p w:rsidR="00C9670F" w:rsidRPr="00806ED5" w:rsidRDefault="00BC34DB"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Collaborated with </w:t>
      </w:r>
      <w:r w:rsidRPr="00113556">
        <w:rPr>
          <w:rFonts w:ascii="Cambria" w:hAnsi="Cambria"/>
          <w:b/>
        </w:rPr>
        <w:t xml:space="preserve">data scientists </w:t>
      </w:r>
      <w:r w:rsidRPr="00806ED5">
        <w:rPr>
          <w:rFonts w:ascii="Cambria" w:hAnsi="Cambria"/>
        </w:rPr>
        <w:t xml:space="preserve">and </w:t>
      </w:r>
      <w:r w:rsidRPr="00113556">
        <w:rPr>
          <w:rFonts w:ascii="Cambria" w:hAnsi="Cambria"/>
          <w:b/>
        </w:rPr>
        <w:t>cloud engineers</w:t>
      </w:r>
      <w:r w:rsidRPr="00806ED5">
        <w:rPr>
          <w:rFonts w:ascii="Cambria" w:hAnsi="Cambria"/>
        </w:rPr>
        <w:t xml:space="preserve"> to build scalable, secure </w:t>
      </w:r>
      <w:r w:rsidRPr="00113556">
        <w:rPr>
          <w:rFonts w:ascii="Cambria" w:hAnsi="Cambria"/>
          <w:b/>
        </w:rPr>
        <w:t>data pipelines</w:t>
      </w:r>
      <w:r w:rsidRPr="00806ED5">
        <w:rPr>
          <w:rFonts w:ascii="Cambria" w:hAnsi="Cambria"/>
        </w:rPr>
        <w:t xml:space="preserve"> and integrated </w:t>
      </w:r>
      <w:r w:rsidRPr="00113556">
        <w:rPr>
          <w:rFonts w:ascii="Cambria" w:hAnsi="Cambria"/>
          <w:b/>
        </w:rPr>
        <w:t>AI/ML features</w:t>
      </w:r>
      <w:r w:rsidRPr="00806ED5">
        <w:rPr>
          <w:rFonts w:ascii="Cambria" w:hAnsi="Cambria"/>
        </w:rPr>
        <w:t xml:space="preserve"> using </w:t>
      </w:r>
      <w:r w:rsidRPr="00113556">
        <w:rPr>
          <w:rFonts w:ascii="Cambria" w:hAnsi="Cambria"/>
          <w:b/>
        </w:rPr>
        <w:t>AWS Glue, BigQuery ML, and Vertex AI, supporting compliance, data privacy,</w:t>
      </w:r>
      <w:r w:rsidRPr="00806ED5">
        <w:rPr>
          <w:rFonts w:ascii="Cambria" w:hAnsi="Cambria"/>
        </w:rPr>
        <w:t xml:space="preserve"> and </w:t>
      </w:r>
      <w:r w:rsidRPr="00113556">
        <w:rPr>
          <w:rFonts w:ascii="Cambria" w:hAnsi="Cambria"/>
          <w:b/>
        </w:rPr>
        <w:t>automation goals.</w:t>
      </w:r>
    </w:p>
    <w:p w:rsidR="009444C3" w:rsidRPr="00806ED5" w:rsidRDefault="009444C3"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Performed detailed </w:t>
      </w:r>
      <w:r w:rsidRPr="00113556">
        <w:rPr>
          <w:rFonts w:ascii="Cambria" w:hAnsi="Cambria"/>
          <w:b/>
        </w:rPr>
        <w:t>data troubleshooting</w:t>
      </w:r>
      <w:r w:rsidRPr="00806ED5">
        <w:rPr>
          <w:rFonts w:ascii="Cambria" w:hAnsi="Cambria"/>
        </w:rPr>
        <w:t xml:space="preserve"> and </w:t>
      </w:r>
      <w:r w:rsidRPr="00113556">
        <w:rPr>
          <w:rFonts w:ascii="Cambria" w:hAnsi="Cambria"/>
          <w:b/>
        </w:rPr>
        <w:t>root cause analysis</w:t>
      </w:r>
      <w:r w:rsidRPr="00806ED5">
        <w:rPr>
          <w:rFonts w:ascii="Cambria" w:hAnsi="Cambria"/>
        </w:rPr>
        <w:t xml:space="preserve"> to resolve data quality and reporting issues, ensuring consistent delivery of accurate dashboards and </w:t>
      </w:r>
      <w:r w:rsidRPr="00113556">
        <w:rPr>
          <w:rFonts w:ascii="Cambria" w:hAnsi="Cambria"/>
          <w:b/>
        </w:rPr>
        <w:t>KPIs</w:t>
      </w:r>
      <w:r w:rsidRPr="00806ED5">
        <w:rPr>
          <w:rFonts w:ascii="Cambria" w:hAnsi="Cambria"/>
        </w:rPr>
        <w:t>.</w:t>
      </w:r>
    </w:p>
    <w:p w:rsidR="00BC34DB" w:rsidRPr="00806ED5" w:rsidRDefault="00BC34DB"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Designed scalable </w:t>
      </w:r>
      <w:r w:rsidRPr="00113556">
        <w:rPr>
          <w:rFonts w:ascii="Cambria" w:hAnsi="Cambria"/>
          <w:b/>
        </w:rPr>
        <w:t>data architecture</w:t>
      </w:r>
      <w:r w:rsidRPr="00806ED5">
        <w:rPr>
          <w:rFonts w:ascii="Cambria" w:hAnsi="Cambria"/>
        </w:rPr>
        <w:t xml:space="preserve"> and </w:t>
      </w:r>
      <w:r w:rsidRPr="00113556">
        <w:rPr>
          <w:rFonts w:ascii="Cambria" w:hAnsi="Cambria"/>
          <w:b/>
        </w:rPr>
        <w:t>ETL frameworks</w:t>
      </w:r>
      <w:r w:rsidRPr="00806ED5">
        <w:rPr>
          <w:rFonts w:ascii="Cambria" w:hAnsi="Cambria"/>
        </w:rPr>
        <w:t xml:space="preserve"> to support AI-driven analytics across clinical and operational datasets.</w:t>
      </w:r>
    </w:p>
    <w:p w:rsidR="009444C3" w:rsidRPr="00806ED5" w:rsidRDefault="009444C3"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Collaborated closely with </w:t>
      </w:r>
      <w:r w:rsidRPr="00113556">
        <w:rPr>
          <w:rFonts w:ascii="Cambria" w:hAnsi="Cambria"/>
          <w:b/>
        </w:rPr>
        <w:t>business stakeholders</w:t>
      </w:r>
      <w:r w:rsidRPr="00806ED5">
        <w:rPr>
          <w:rFonts w:ascii="Cambria" w:hAnsi="Cambria"/>
        </w:rPr>
        <w:t xml:space="preserve">, including operations and leadership teams, to gather requirements, align deliverables with business goals, and deliver actionable insights via </w:t>
      </w:r>
      <w:r w:rsidRPr="00113556">
        <w:rPr>
          <w:rFonts w:ascii="Cambria" w:hAnsi="Cambria"/>
          <w:b/>
        </w:rPr>
        <w:t>Power BI reports</w:t>
      </w:r>
      <w:r w:rsidRPr="00806ED5">
        <w:rPr>
          <w:rFonts w:ascii="Cambria" w:hAnsi="Cambria"/>
        </w:rPr>
        <w:t>.</w:t>
      </w:r>
    </w:p>
    <w:p w:rsidR="005F6E3F" w:rsidRPr="00806ED5" w:rsidRDefault="005F6E3F" w:rsidP="00946CB9">
      <w:pPr>
        <w:pStyle w:val="NormalWeb"/>
        <w:numPr>
          <w:ilvl w:val="0"/>
          <w:numId w:val="19"/>
        </w:numPr>
        <w:spacing w:before="0" w:beforeAutospacing="0" w:after="0" w:afterAutospacing="0"/>
        <w:jc w:val="both"/>
        <w:rPr>
          <w:rFonts w:ascii="Cambria" w:hAnsi="Cambria"/>
        </w:rPr>
      </w:pPr>
      <w:r w:rsidRPr="00806ED5">
        <w:rPr>
          <w:rFonts w:ascii="Cambria" w:hAnsi="Cambria"/>
        </w:rPr>
        <w:t xml:space="preserve">Wrote advanced </w:t>
      </w:r>
      <w:r w:rsidRPr="00113556">
        <w:rPr>
          <w:rFonts w:ascii="Cambria" w:hAnsi="Cambria"/>
          <w:b/>
        </w:rPr>
        <w:t>SQL</w:t>
      </w:r>
      <w:r w:rsidRPr="00806ED5">
        <w:rPr>
          <w:rFonts w:ascii="Cambria" w:hAnsi="Cambria"/>
        </w:rPr>
        <w:t xml:space="preserve"> in </w:t>
      </w:r>
      <w:r w:rsidRPr="00113556">
        <w:rPr>
          <w:rFonts w:ascii="Cambria" w:hAnsi="Cambria"/>
          <w:b/>
        </w:rPr>
        <w:t xml:space="preserve">BigQuery </w:t>
      </w:r>
      <w:r w:rsidRPr="00806ED5">
        <w:rPr>
          <w:rFonts w:ascii="Cambria" w:hAnsi="Cambria"/>
        </w:rPr>
        <w:t xml:space="preserve">to perform joins, window functions, and analytics for digital marketing and </w:t>
      </w:r>
      <w:r w:rsidRPr="00113556">
        <w:rPr>
          <w:rFonts w:ascii="Cambria" w:hAnsi="Cambria"/>
          <w:b/>
        </w:rPr>
        <w:t>clinical data</w:t>
      </w:r>
      <w:r w:rsidRPr="00806ED5">
        <w:rPr>
          <w:rFonts w:ascii="Cambria" w:hAnsi="Cambria"/>
        </w:rPr>
        <w:t>.</w:t>
      </w:r>
    </w:p>
    <w:p w:rsidR="00D36E33" w:rsidRPr="00C04064" w:rsidRDefault="005F6E3F" w:rsidP="00EC118A">
      <w:pPr>
        <w:pStyle w:val="NormalWeb"/>
        <w:numPr>
          <w:ilvl w:val="0"/>
          <w:numId w:val="19"/>
        </w:numPr>
        <w:spacing w:before="0" w:beforeAutospacing="0" w:after="0" w:afterAutospacing="0"/>
        <w:jc w:val="both"/>
        <w:rPr>
          <w:rFonts w:ascii="Perpetua" w:hAnsi="Perpetua"/>
        </w:rPr>
      </w:pPr>
      <w:r w:rsidRPr="00806ED5">
        <w:rPr>
          <w:rFonts w:ascii="Cambria" w:hAnsi="Cambria"/>
        </w:rPr>
        <w:t>Created and maintained dimensional modeling (</w:t>
      </w:r>
      <w:r w:rsidRPr="00113556">
        <w:rPr>
          <w:rFonts w:ascii="Cambria" w:hAnsi="Cambria"/>
          <w:b/>
        </w:rPr>
        <w:t>Star/Snowflake schema</w:t>
      </w:r>
      <w:r w:rsidRPr="00806ED5">
        <w:rPr>
          <w:rFonts w:ascii="Cambria" w:hAnsi="Cambria"/>
        </w:rPr>
        <w:t xml:space="preserve">) </w:t>
      </w:r>
      <w:r w:rsidRPr="00113556">
        <w:rPr>
          <w:rFonts w:ascii="Cambria" w:hAnsi="Cambria"/>
          <w:b/>
        </w:rPr>
        <w:t>SQL Server data warehouses</w:t>
      </w:r>
      <w:r w:rsidRPr="00806ED5">
        <w:rPr>
          <w:rFonts w:ascii="Cambria" w:hAnsi="Cambria"/>
        </w:rPr>
        <w:t xml:space="preserve"> for high-performance reporting</w:t>
      </w:r>
      <w:r w:rsidRPr="00240EA5">
        <w:rPr>
          <w:rFonts w:ascii="Perpetua" w:hAnsi="Perpetua"/>
        </w:rPr>
        <w:t>.</w:t>
      </w:r>
    </w:p>
    <w:p w:rsidR="00BC438A" w:rsidRDefault="00000000" w:rsidP="00EC118A">
      <w:pPr>
        <w:pStyle w:val="NormalWeb"/>
        <w:spacing w:before="0" w:beforeAutospacing="0" w:after="0" w:afterAutospacing="0"/>
        <w:jc w:val="both"/>
        <w:rPr>
          <w:rFonts w:ascii="Perpetua" w:hAnsi="Perpetua"/>
        </w:rPr>
      </w:pPr>
      <w:r>
        <w:rPr>
          <w:rFonts w:ascii="Perpetua" w:hAnsi="Perpetua"/>
        </w:rPr>
        <w:pict w14:anchorId="282DF860">
          <v:rect id="_x0000_i1029" style="width:0;height:1.5pt" o:hralign="center" o:hrstd="t" o:hr="t" fillcolor="#a0a0a0" stroked="f"/>
        </w:pict>
      </w:r>
    </w:p>
    <w:p w:rsidR="00BC438A" w:rsidRDefault="00BC438A" w:rsidP="00EC118A">
      <w:pPr>
        <w:pStyle w:val="NormalWeb"/>
        <w:spacing w:before="0" w:beforeAutospacing="0" w:after="0" w:afterAutospacing="0"/>
        <w:jc w:val="both"/>
        <w:rPr>
          <w:rFonts w:ascii="Perpetua" w:hAnsi="Perpetua"/>
        </w:rPr>
      </w:pPr>
    </w:p>
    <w:p w:rsidR="00622DDD" w:rsidRPr="00640849" w:rsidRDefault="00ED5320" w:rsidP="00EC118A">
      <w:pPr>
        <w:pStyle w:val="NormalWeb"/>
        <w:spacing w:before="0" w:beforeAutospacing="0" w:after="0" w:afterAutospacing="0"/>
        <w:jc w:val="both"/>
        <w:rPr>
          <w:rStyle w:val="Strong"/>
          <w:rFonts w:ascii="Cambria" w:hAnsi="Cambria"/>
          <w:b w:val="0"/>
          <w:bCs w:val="0"/>
          <w:i/>
          <w:iCs/>
        </w:rPr>
      </w:pPr>
      <w:r w:rsidRPr="00640849">
        <w:rPr>
          <w:rStyle w:val="Strong"/>
          <w:rFonts w:ascii="Cambria" w:hAnsi="Cambria"/>
        </w:rPr>
        <w:lastRenderedPageBreak/>
        <w:t xml:space="preserve">NEIMAN MARCUS, DALLAS, TX </w:t>
      </w:r>
      <w:r w:rsidR="00C0225D" w:rsidRPr="00640849">
        <w:rPr>
          <w:rStyle w:val="Strong"/>
          <w:rFonts w:ascii="Cambria" w:hAnsi="Cambria"/>
        </w:rPr>
        <w:t xml:space="preserve">                                                                                          </w:t>
      </w:r>
      <w:r w:rsidR="00C0225D" w:rsidRPr="00640849">
        <w:rPr>
          <w:rFonts w:ascii="Cambria" w:hAnsi="Cambria"/>
          <w:b/>
          <w:bCs/>
        </w:rPr>
        <w:t>Jan 2022 – Dec 2022</w:t>
      </w:r>
      <w:r w:rsidRPr="00640849">
        <w:rPr>
          <w:rStyle w:val="Strong"/>
          <w:rFonts w:ascii="Cambria" w:hAnsi="Cambria"/>
        </w:rPr>
        <w:br/>
      </w:r>
      <w:r w:rsidRPr="00640849">
        <w:rPr>
          <w:rStyle w:val="Strong"/>
          <w:rFonts w:ascii="Cambria" w:hAnsi="Cambria"/>
          <w:b w:val="0"/>
          <w:bCs w:val="0"/>
          <w:i/>
          <w:iCs/>
        </w:rPr>
        <w:t>BI/SQL DEVELOPER</w:t>
      </w:r>
    </w:p>
    <w:p w:rsidR="00EC118A" w:rsidRPr="009444C3" w:rsidRDefault="00EC118A" w:rsidP="00EC118A">
      <w:pPr>
        <w:pStyle w:val="NormalWeb"/>
        <w:spacing w:before="0" w:beforeAutospacing="0" w:after="0" w:afterAutospacing="0"/>
        <w:jc w:val="both"/>
        <w:rPr>
          <w:rFonts w:ascii="Perpetua" w:hAnsi="Perpetua"/>
        </w:rPr>
      </w:pPr>
    </w:p>
    <w:p w:rsidR="00622DDD" w:rsidRPr="0021403F" w:rsidRDefault="00622DDD" w:rsidP="00622DDD">
      <w:pPr>
        <w:pStyle w:val="NormalWeb"/>
        <w:spacing w:before="0" w:beforeAutospacing="0" w:after="0" w:afterAutospacing="0"/>
        <w:rPr>
          <w:rFonts w:ascii="Cambria" w:hAnsi="Cambria"/>
          <w:b/>
          <w:bCs/>
          <w:i/>
          <w:iCs/>
          <w:sz w:val="28"/>
          <w:szCs w:val="28"/>
        </w:rPr>
      </w:pPr>
      <w:r w:rsidRPr="0021403F">
        <w:rPr>
          <w:rFonts w:ascii="Cambria" w:hAnsi="Cambria"/>
          <w:b/>
          <w:bCs/>
          <w:i/>
          <w:iCs/>
          <w:sz w:val="28"/>
          <w:szCs w:val="28"/>
        </w:rPr>
        <w:t>Project Description:</w:t>
      </w:r>
    </w:p>
    <w:p w:rsidR="00A94E8E" w:rsidRPr="00622DDD" w:rsidRDefault="00A94E8E" w:rsidP="00622DDD">
      <w:pPr>
        <w:pStyle w:val="NormalWeb"/>
        <w:spacing w:before="0" w:beforeAutospacing="0" w:after="0" w:afterAutospacing="0"/>
        <w:rPr>
          <w:b/>
          <w:bCs/>
          <w:i/>
          <w:iCs/>
        </w:rPr>
      </w:pPr>
    </w:p>
    <w:p w:rsidR="00967417" w:rsidRPr="00A94E8E" w:rsidRDefault="002C4C0F" w:rsidP="00946CB9">
      <w:pPr>
        <w:pStyle w:val="NormalWeb"/>
        <w:spacing w:before="0" w:beforeAutospacing="0" w:after="0" w:afterAutospacing="0"/>
        <w:jc w:val="both"/>
        <w:rPr>
          <w:rFonts w:ascii="Perpetua" w:hAnsi="Perpetua"/>
          <w:i/>
          <w:iCs/>
        </w:rPr>
      </w:pPr>
      <w:r w:rsidRPr="0021403F">
        <w:rPr>
          <w:rFonts w:ascii="Cambria" w:hAnsi="Cambria"/>
          <w:i/>
          <w:iCs/>
        </w:rPr>
        <w:t>Delivered an end-to-end analytics solution integrating cloud-based data ingestion and transformation with real-time retail dashboards. Focused on inventory visibility, sales trends, and personalized marketing campaigns</w:t>
      </w:r>
      <w:r w:rsidR="00622DDD" w:rsidRPr="00A94E8E">
        <w:rPr>
          <w:rFonts w:ascii="Perpetua" w:hAnsi="Perpetua"/>
          <w:i/>
          <w:iCs/>
        </w:rPr>
        <w:t>.</w:t>
      </w:r>
    </w:p>
    <w:p w:rsidR="00622DDD" w:rsidRPr="00622DDD" w:rsidRDefault="00622DDD" w:rsidP="00622DDD">
      <w:pPr>
        <w:pStyle w:val="NormalWeb"/>
        <w:spacing w:before="0" w:beforeAutospacing="0" w:after="0" w:afterAutospacing="0"/>
        <w:rPr>
          <w:rStyle w:val="Strong"/>
          <w:sz w:val="25"/>
          <w:szCs w:val="25"/>
        </w:rPr>
      </w:pPr>
    </w:p>
    <w:p w:rsidR="005849B3" w:rsidRPr="0021403F" w:rsidRDefault="005849B3"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Developed comprehensive retail dashboards in Power BI and </w:t>
      </w:r>
      <w:r w:rsidRPr="00320EEE">
        <w:rPr>
          <w:rFonts w:ascii="Cambria" w:hAnsi="Cambria"/>
          <w:b/>
        </w:rPr>
        <w:t>Looker Studio</w:t>
      </w:r>
      <w:r w:rsidRPr="0021403F">
        <w:rPr>
          <w:rFonts w:ascii="Cambria" w:hAnsi="Cambria"/>
        </w:rPr>
        <w:t xml:space="preserve"> to visualize real-time performance metrics, sales trends, and inventory management.</w:t>
      </w:r>
    </w:p>
    <w:p w:rsidR="005849B3" w:rsidRPr="0021403F" w:rsidRDefault="005849B3"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Built dynamic </w:t>
      </w:r>
      <w:r w:rsidRPr="00320EEE">
        <w:rPr>
          <w:rFonts w:ascii="Cambria" w:hAnsi="Cambria"/>
          <w:b/>
        </w:rPr>
        <w:t>customer segmentation</w:t>
      </w:r>
      <w:r w:rsidRPr="0021403F">
        <w:rPr>
          <w:rFonts w:ascii="Cambria" w:hAnsi="Cambria"/>
        </w:rPr>
        <w:t xml:space="preserve"> and </w:t>
      </w:r>
      <w:r w:rsidRPr="00320EEE">
        <w:rPr>
          <w:rFonts w:ascii="Cambria" w:hAnsi="Cambria"/>
          <w:b/>
        </w:rPr>
        <w:t>loyalty program analytics</w:t>
      </w:r>
      <w:r w:rsidRPr="0021403F">
        <w:rPr>
          <w:rFonts w:ascii="Cambria" w:hAnsi="Cambria"/>
        </w:rPr>
        <w:t xml:space="preserve"> using </w:t>
      </w:r>
      <w:r w:rsidRPr="00320EEE">
        <w:rPr>
          <w:rFonts w:ascii="Cambria" w:hAnsi="Cambria"/>
          <w:b/>
        </w:rPr>
        <w:t>DAX</w:t>
      </w:r>
      <w:r w:rsidRPr="0021403F">
        <w:rPr>
          <w:rFonts w:ascii="Cambria" w:hAnsi="Cambria"/>
        </w:rPr>
        <w:t xml:space="preserve"> and advanced filters for marketing optimization.</w:t>
      </w:r>
    </w:p>
    <w:p w:rsidR="008E61A3" w:rsidRPr="0021403F" w:rsidRDefault="008E61A3"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Integrated </w:t>
      </w:r>
      <w:r w:rsidRPr="00320EEE">
        <w:rPr>
          <w:rFonts w:ascii="Cambria" w:hAnsi="Cambria"/>
          <w:b/>
        </w:rPr>
        <w:t>Qlik Sense</w:t>
      </w:r>
      <w:r w:rsidRPr="0021403F">
        <w:rPr>
          <w:rFonts w:ascii="Cambria" w:hAnsi="Cambria"/>
        </w:rPr>
        <w:t xml:space="preserve"> with third-party systems and </w:t>
      </w:r>
      <w:r w:rsidRPr="00320EEE">
        <w:rPr>
          <w:rFonts w:ascii="Cambria" w:hAnsi="Cambria"/>
          <w:b/>
        </w:rPr>
        <w:t>APIs</w:t>
      </w:r>
      <w:r w:rsidRPr="0021403F">
        <w:rPr>
          <w:rFonts w:ascii="Cambria" w:hAnsi="Cambria"/>
        </w:rPr>
        <w:t xml:space="preserve"> to enhance </w:t>
      </w:r>
      <w:r w:rsidRPr="00320EEE">
        <w:rPr>
          <w:rFonts w:ascii="Cambria" w:hAnsi="Cambria"/>
          <w:b/>
        </w:rPr>
        <w:t>data accessibility</w:t>
      </w:r>
      <w:r w:rsidRPr="0021403F">
        <w:rPr>
          <w:rFonts w:ascii="Cambria" w:hAnsi="Cambria"/>
        </w:rPr>
        <w:t xml:space="preserve"> and </w:t>
      </w:r>
      <w:r w:rsidRPr="00320EEE">
        <w:rPr>
          <w:rFonts w:ascii="Cambria" w:hAnsi="Cambria"/>
          <w:b/>
        </w:rPr>
        <w:t>automation.</w:t>
      </w:r>
    </w:p>
    <w:p w:rsidR="00240EA5" w:rsidRPr="0021403F" w:rsidRDefault="00240EA5"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Created </w:t>
      </w:r>
      <w:r w:rsidRPr="00320EEE">
        <w:rPr>
          <w:rFonts w:ascii="Cambria" w:hAnsi="Cambria"/>
          <w:b/>
        </w:rPr>
        <w:t>reusable Power Query functions</w:t>
      </w:r>
      <w:r w:rsidRPr="0021403F">
        <w:rPr>
          <w:rFonts w:ascii="Cambria" w:hAnsi="Cambria"/>
        </w:rPr>
        <w:t xml:space="preserve"> in order to standardize </w:t>
      </w:r>
      <w:r w:rsidRPr="00320EEE">
        <w:rPr>
          <w:rFonts w:ascii="Cambria" w:hAnsi="Cambria"/>
          <w:b/>
        </w:rPr>
        <w:t>ETL logic</w:t>
      </w:r>
      <w:r w:rsidRPr="0021403F">
        <w:rPr>
          <w:rFonts w:ascii="Cambria" w:hAnsi="Cambria"/>
        </w:rPr>
        <w:t xml:space="preserve"> for various reports and datasets.</w:t>
      </w:r>
    </w:p>
    <w:p w:rsidR="005F6E3F" w:rsidRPr="0021403F" w:rsidRDefault="005F6E3F"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Developed </w:t>
      </w:r>
      <w:r w:rsidRPr="00320EEE">
        <w:rPr>
          <w:rFonts w:ascii="Cambria" w:hAnsi="Cambria"/>
          <w:b/>
        </w:rPr>
        <w:t>ETL workflows</w:t>
      </w:r>
      <w:r w:rsidRPr="0021403F">
        <w:rPr>
          <w:rFonts w:ascii="Cambria" w:hAnsi="Cambria"/>
        </w:rPr>
        <w:t xml:space="preserve"> using AWS Glue to load structured data into </w:t>
      </w:r>
      <w:r w:rsidRPr="00320EEE">
        <w:rPr>
          <w:rFonts w:ascii="Cambria" w:hAnsi="Cambria"/>
          <w:b/>
        </w:rPr>
        <w:t>Redshift</w:t>
      </w:r>
      <w:r w:rsidRPr="0021403F">
        <w:rPr>
          <w:rFonts w:ascii="Cambria" w:hAnsi="Cambria"/>
        </w:rPr>
        <w:t xml:space="preserve"> from </w:t>
      </w:r>
      <w:r w:rsidRPr="00320EEE">
        <w:rPr>
          <w:rFonts w:ascii="Cambria" w:hAnsi="Cambria"/>
          <w:b/>
        </w:rPr>
        <w:t>S3</w:t>
      </w:r>
      <w:r w:rsidRPr="0021403F">
        <w:rPr>
          <w:rFonts w:ascii="Cambria" w:hAnsi="Cambria"/>
        </w:rPr>
        <w:t xml:space="preserve"> and </w:t>
      </w:r>
      <w:r w:rsidRPr="00320EEE">
        <w:rPr>
          <w:rFonts w:ascii="Cambria" w:hAnsi="Cambria"/>
          <w:b/>
        </w:rPr>
        <w:t>RDS.</w:t>
      </w:r>
    </w:p>
    <w:p w:rsidR="005849B3" w:rsidRPr="0021403F" w:rsidRDefault="005849B3"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Constructed </w:t>
      </w:r>
      <w:r w:rsidRPr="00320EEE">
        <w:rPr>
          <w:rFonts w:ascii="Cambria" w:hAnsi="Cambria"/>
          <w:b/>
        </w:rPr>
        <w:t>SSIS</w:t>
      </w:r>
      <w:r w:rsidRPr="0021403F">
        <w:rPr>
          <w:rFonts w:ascii="Cambria" w:hAnsi="Cambria"/>
        </w:rPr>
        <w:t xml:space="preserve">-based </w:t>
      </w:r>
      <w:r w:rsidRPr="00320EEE">
        <w:rPr>
          <w:rFonts w:ascii="Cambria" w:hAnsi="Cambria"/>
          <w:b/>
        </w:rPr>
        <w:t>ETL pipelines</w:t>
      </w:r>
      <w:r w:rsidRPr="0021403F">
        <w:rPr>
          <w:rFonts w:ascii="Cambria" w:hAnsi="Cambria"/>
        </w:rPr>
        <w:t xml:space="preserve"> to integrate transactional and operational data from various sources into </w:t>
      </w:r>
      <w:r w:rsidRPr="00320EEE">
        <w:rPr>
          <w:rFonts w:ascii="Cambria" w:hAnsi="Cambria"/>
          <w:b/>
        </w:rPr>
        <w:t>SQL Server.</w:t>
      </w:r>
    </w:p>
    <w:p w:rsidR="008E61A3" w:rsidRPr="0021403F" w:rsidRDefault="008E61A3"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To meet business intelligence needs, used </w:t>
      </w:r>
      <w:r w:rsidRPr="00320EEE">
        <w:rPr>
          <w:rFonts w:ascii="Cambria" w:hAnsi="Cambria"/>
          <w:b/>
        </w:rPr>
        <w:t>Cognos Framework</w:t>
      </w:r>
      <w:r w:rsidRPr="0021403F">
        <w:rPr>
          <w:rFonts w:ascii="Cambria" w:hAnsi="Cambria"/>
        </w:rPr>
        <w:t xml:space="preserve"> Manager was used to design and implement data models and frameworks.</w:t>
      </w:r>
    </w:p>
    <w:p w:rsidR="00240EA5" w:rsidRPr="0021403F" w:rsidRDefault="00240EA5"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Created </w:t>
      </w:r>
      <w:r w:rsidRPr="00320EEE">
        <w:rPr>
          <w:rFonts w:ascii="Cambria" w:hAnsi="Cambria"/>
          <w:b/>
        </w:rPr>
        <w:t>Apache NiFi</w:t>
      </w:r>
      <w:r w:rsidRPr="0021403F">
        <w:rPr>
          <w:rFonts w:ascii="Cambria" w:hAnsi="Cambria"/>
        </w:rPr>
        <w:t xml:space="preserve"> real-time data ingestion workflows for batch processing and streaming of </w:t>
      </w:r>
      <w:r w:rsidRPr="00320EEE">
        <w:rPr>
          <w:rFonts w:ascii="Cambria" w:hAnsi="Cambria"/>
          <w:b/>
        </w:rPr>
        <w:t>sensor, API,</w:t>
      </w:r>
      <w:r w:rsidRPr="0021403F">
        <w:rPr>
          <w:rFonts w:ascii="Cambria" w:hAnsi="Cambria"/>
        </w:rPr>
        <w:t xml:space="preserve"> and </w:t>
      </w:r>
      <w:r w:rsidRPr="00320EEE">
        <w:rPr>
          <w:rFonts w:ascii="Cambria" w:hAnsi="Cambria"/>
          <w:b/>
        </w:rPr>
        <w:t>system log data</w:t>
      </w:r>
      <w:r w:rsidRPr="0021403F">
        <w:rPr>
          <w:rFonts w:ascii="Cambria" w:hAnsi="Cambria"/>
        </w:rPr>
        <w:t>.</w:t>
      </w:r>
    </w:p>
    <w:p w:rsidR="003F66F4" w:rsidRPr="00320EEE" w:rsidRDefault="003F66F4" w:rsidP="003F66F4">
      <w:pPr>
        <w:pStyle w:val="NormalWeb"/>
        <w:numPr>
          <w:ilvl w:val="0"/>
          <w:numId w:val="19"/>
        </w:numPr>
        <w:rPr>
          <w:rFonts w:ascii="Cambria" w:hAnsi="Cambria"/>
          <w:b/>
        </w:rPr>
      </w:pPr>
      <w:r w:rsidRPr="0021403F">
        <w:rPr>
          <w:rFonts w:ascii="Cambria" w:hAnsi="Cambria"/>
        </w:rPr>
        <w:t xml:space="preserve">Integrated </w:t>
      </w:r>
      <w:r w:rsidRPr="00320EEE">
        <w:rPr>
          <w:rFonts w:ascii="Cambria" w:hAnsi="Cambria"/>
          <w:b/>
        </w:rPr>
        <w:t>REST APIs</w:t>
      </w:r>
      <w:r w:rsidRPr="0021403F">
        <w:rPr>
          <w:rFonts w:ascii="Cambria" w:hAnsi="Cambria"/>
        </w:rPr>
        <w:t xml:space="preserve"> and </w:t>
      </w:r>
      <w:r w:rsidRPr="00320EEE">
        <w:rPr>
          <w:rFonts w:ascii="Cambria" w:hAnsi="Cambria"/>
          <w:b/>
        </w:rPr>
        <w:t>Mulesoft</w:t>
      </w:r>
      <w:r w:rsidRPr="0021403F">
        <w:rPr>
          <w:rFonts w:ascii="Cambria" w:hAnsi="Cambria"/>
        </w:rPr>
        <w:t xml:space="preserve"> to share </w:t>
      </w:r>
      <w:r w:rsidRPr="00320EEE">
        <w:rPr>
          <w:rFonts w:ascii="Cambria" w:hAnsi="Cambria"/>
          <w:b/>
        </w:rPr>
        <w:t>ML model</w:t>
      </w:r>
      <w:r w:rsidRPr="0021403F">
        <w:rPr>
          <w:rFonts w:ascii="Cambria" w:hAnsi="Cambria"/>
        </w:rPr>
        <w:t xml:space="preserve"> outputs across internal </w:t>
      </w:r>
      <w:r w:rsidRPr="00320EEE">
        <w:rPr>
          <w:rFonts w:ascii="Cambria" w:hAnsi="Cambria"/>
          <w:b/>
        </w:rPr>
        <w:t>R&amp;D departments.</w:t>
      </w:r>
    </w:p>
    <w:p w:rsidR="008E61A3" w:rsidRPr="0021403F" w:rsidRDefault="008E61A3"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Utilized Qlik Sense scripting to extract, transform, and load (ETL) data from various sources ensuring data integrity.</w:t>
      </w:r>
    </w:p>
    <w:p w:rsidR="00975E16" w:rsidRPr="0021403F" w:rsidRDefault="00975E16"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Improved business insights in dashboards by utilizing </w:t>
      </w:r>
      <w:r w:rsidRPr="00320EEE">
        <w:rPr>
          <w:rFonts w:ascii="Cambria" w:hAnsi="Cambria"/>
          <w:b/>
        </w:rPr>
        <w:t>Alteryx's</w:t>
      </w:r>
      <w:r w:rsidRPr="0021403F">
        <w:rPr>
          <w:rFonts w:ascii="Cambria" w:hAnsi="Cambria"/>
        </w:rPr>
        <w:t xml:space="preserve"> sophisticated analytics features, such as its spatial and predictive tools.</w:t>
      </w:r>
    </w:p>
    <w:p w:rsidR="00AE5738" w:rsidRPr="0021403F" w:rsidRDefault="00AE5738" w:rsidP="00AE5738">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Created AI-driven dashboards for </w:t>
      </w:r>
      <w:r w:rsidRPr="00320EEE">
        <w:rPr>
          <w:rFonts w:ascii="Cambria" w:hAnsi="Cambria"/>
          <w:b/>
        </w:rPr>
        <w:t>clinical trial</w:t>
      </w:r>
      <w:r w:rsidRPr="0021403F">
        <w:rPr>
          <w:rFonts w:ascii="Cambria" w:hAnsi="Cambria"/>
        </w:rPr>
        <w:t xml:space="preserve"> progress and </w:t>
      </w:r>
      <w:r w:rsidRPr="00320EEE">
        <w:rPr>
          <w:rFonts w:ascii="Cambria" w:hAnsi="Cambria"/>
          <w:b/>
        </w:rPr>
        <w:t>FDA-compliant</w:t>
      </w:r>
      <w:r w:rsidRPr="0021403F">
        <w:rPr>
          <w:rFonts w:ascii="Cambria" w:hAnsi="Cambria"/>
        </w:rPr>
        <w:t xml:space="preserve"> reporting using Power BI.</w:t>
      </w:r>
    </w:p>
    <w:p w:rsidR="00C715BD" w:rsidRPr="0021403F" w:rsidRDefault="00C715BD"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Used Python scripts for </w:t>
      </w:r>
      <w:r w:rsidRPr="00320EEE">
        <w:rPr>
          <w:rFonts w:ascii="Cambria" w:hAnsi="Cambria"/>
          <w:b/>
        </w:rPr>
        <w:t>data cleansing, transformation</w:t>
      </w:r>
      <w:r w:rsidRPr="0021403F">
        <w:rPr>
          <w:rFonts w:ascii="Cambria" w:hAnsi="Cambria"/>
        </w:rPr>
        <w:t xml:space="preserve">, and </w:t>
      </w:r>
      <w:r w:rsidRPr="00320EEE">
        <w:rPr>
          <w:rFonts w:ascii="Cambria" w:hAnsi="Cambria"/>
          <w:b/>
        </w:rPr>
        <w:t>orchestration across Snowflake</w:t>
      </w:r>
      <w:r w:rsidRPr="0021403F">
        <w:rPr>
          <w:rFonts w:ascii="Cambria" w:hAnsi="Cambria"/>
        </w:rPr>
        <w:t xml:space="preserve"> and </w:t>
      </w:r>
      <w:r w:rsidRPr="00320EEE">
        <w:rPr>
          <w:rFonts w:ascii="Cambria" w:hAnsi="Cambria"/>
          <w:b/>
        </w:rPr>
        <w:t>AWS S3.</w:t>
      </w:r>
    </w:p>
    <w:p w:rsidR="00C715BD" w:rsidRPr="0021403F" w:rsidRDefault="00C715BD"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Tuned complex </w:t>
      </w:r>
      <w:r w:rsidRPr="00320EEE">
        <w:rPr>
          <w:rFonts w:ascii="Cambria" w:hAnsi="Cambria"/>
          <w:b/>
        </w:rPr>
        <w:t>SQL</w:t>
      </w:r>
      <w:r w:rsidRPr="0021403F">
        <w:rPr>
          <w:rFonts w:ascii="Cambria" w:hAnsi="Cambria"/>
        </w:rPr>
        <w:t xml:space="preserve"> and </w:t>
      </w:r>
      <w:r w:rsidRPr="00320EEE">
        <w:rPr>
          <w:rFonts w:ascii="Cambria" w:hAnsi="Cambria"/>
          <w:b/>
        </w:rPr>
        <w:t>PL/SQL queries</w:t>
      </w:r>
      <w:r w:rsidRPr="0021403F">
        <w:rPr>
          <w:rFonts w:ascii="Cambria" w:hAnsi="Cambria"/>
        </w:rPr>
        <w:t xml:space="preserve"> for high-performance data access and reporting</w:t>
      </w:r>
    </w:p>
    <w:p w:rsidR="005849B3" w:rsidRPr="0021403F" w:rsidRDefault="005849B3"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Authored complex </w:t>
      </w:r>
      <w:r w:rsidRPr="0031164E">
        <w:rPr>
          <w:rFonts w:ascii="Cambria" w:hAnsi="Cambria"/>
          <w:b/>
        </w:rPr>
        <w:t>T-SQL scripts</w:t>
      </w:r>
      <w:r w:rsidRPr="0021403F">
        <w:rPr>
          <w:rFonts w:ascii="Cambria" w:hAnsi="Cambria"/>
        </w:rPr>
        <w:t>, stored procedures, and views to enforce business logic and data transformations.</w:t>
      </w:r>
    </w:p>
    <w:p w:rsidR="005849B3" w:rsidRPr="0021403F" w:rsidRDefault="005849B3"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Designed and deployed </w:t>
      </w:r>
      <w:r w:rsidRPr="0031164E">
        <w:rPr>
          <w:rFonts w:ascii="Cambria" w:hAnsi="Cambria"/>
          <w:b/>
        </w:rPr>
        <w:t>SSAS tabular models</w:t>
      </w:r>
      <w:r w:rsidRPr="0021403F">
        <w:rPr>
          <w:rFonts w:ascii="Cambria" w:hAnsi="Cambria"/>
        </w:rPr>
        <w:t xml:space="preserve"> with partitioning strategies and optimized </w:t>
      </w:r>
      <w:r w:rsidRPr="0031164E">
        <w:rPr>
          <w:rFonts w:ascii="Cambria" w:hAnsi="Cambria"/>
          <w:b/>
        </w:rPr>
        <w:t>MDX/DAX queries</w:t>
      </w:r>
      <w:r w:rsidRPr="0021403F">
        <w:rPr>
          <w:rFonts w:ascii="Cambria" w:hAnsi="Cambria"/>
        </w:rPr>
        <w:t>.</w:t>
      </w:r>
    </w:p>
    <w:p w:rsidR="00975E16" w:rsidRPr="0021403F" w:rsidRDefault="005F6E3F"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Created and scheduled </w:t>
      </w:r>
      <w:r w:rsidRPr="0031164E">
        <w:rPr>
          <w:rFonts w:ascii="Cambria" w:hAnsi="Cambria"/>
          <w:b/>
        </w:rPr>
        <w:t>SSIS packages</w:t>
      </w:r>
      <w:r w:rsidRPr="0021403F">
        <w:rPr>
          <w:rFonts w:ascii="Cambria" w:hAnsi="Cambria"/>
        </w:rPr>
        <w:t xml:space="preserve"> for extracting, transforming, and loading data from various operational systems into </w:t>
      </w:r>
      <w:r w:rsidRPr="0031164E">
        <w:rPr>
          <w:rFonts w:ascii="Cambria" w:hAnsi="Cambria"/>
          <w:b/>
        </w:rPr>
        <w:t>SQL Server</w:t>
      </w:r>
      <w:r w:rsidRPr="0021403F">
        <w:rPr>
          <w:rFonts w:ascii="Cambria" w:hAnsi="Cambria"/>
        </w:rPr>
        <w:t>.</w:t>
      </w:r>
    </w:p>
    <w:p w:rsidR="008E61A3" w:rsidRPr="0021403F" w:rsidRDefault="008E61A3"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Connected Tableau to various data sources including </w:t>
      </w:r>
      <w:r w:rsidRPr="0031164E">
        <w:rPr>
          <w:rFonts w:ascii="Cambria" w:hAnsi="Cambria"/>
          <w:b/>
        </w:rPr>
        <w:t>SQL databases, cloud platforms,</w:t>
      </w:r>
      <w:r w:rsidRPr="0021403F">
        <w:rPr>
          <w:rFonts w:ascii="Cambria" w:hAnsi="Cambria"/>
        </w:rPr>
        <w:t xml:space="preserve"> and </w:t>
      </w:r>
      <w:r w:rsidRPr="0031164E">
        <w:rPr>
          <w:rFonts w:ascii="Cambria" w:hAnsi="Cambria"/>
          <w:b/>
        </w:rPr>
        <w:t>Excel files</w:t>
      </w:r>
      <w:r w:rsidRPr="0021403F">
        <w:rPr>
          <w:rFonts w:ascii="Cambria" w:hAnsi="Cambria"/>
        </w:rPr>
        <w:t xml:space="preserve"> for seamless data integration.</w:t>
      </w:r>
    </w:p>
    <w:p w:rsidR="00AE5738" w:rsidRPr="0021403F" w:rsidRDefault="00AE5738" w:rsidP="00AE5738">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Implemented </w:t>
      </w:r>
      <w:r w:rsidRPr="0031164E">
        <w:rPr>
          <w:rFonts w:ascii="Cambria" w:hAnsi="Cambria"/>
          <w:b/>
        </w:rPr>
        <w:t>ML-based churn</w:t>
      </w:r>
      <w:r w:rsidRPr="0021403F">
        <w:rPr>
          <w:rFonts w:ascii="Cambria" w:hAnsi="Cambria"/>
        </w:rPr>
        <w:t xml:space="preserve"> prediction and campaign effectiveness analysis using </w:t>
      </w:r>
      <w:r w:rsidRPr="0031164E">
        <w:rPr>
          <w:rFonts w:ascii="Cambria" w:hAnsi="Cambria"/>
          <w:b/>
        </w:rPr>
        <w:t>Alteryx</w:t>
      </w:r>
      <w:r w:rsidRPr="0021403F">
        <w:rPr>
          <w:rFonts w:ascii="Cambria" w:hAnsi="Cambria"/>
        </w:rPr>
        <w:t xml:space="preserve"> and </w:t>
      </w:r>
      <w:r w:rsidRPr="0031164E">
        <w:rPr>
          <w:rFonts w:ascii="Cambria" w:hAnsi="Cambria"/>
          <w:b/>
        </w:rPr>
        <w:t>Python</w:t>
      </w:r>
      <w:r w:rsidRPr="0021403F">
        <w:rPr>
          <w:rFonts w:ascii="Cambria" w:hAnsi="Cambria"/>
        </w:rPr>
        <w:t>.</w:t>
      </w:r>
    </w:p>
    <w:p w:rsidR="00913B06" w:rsidRPr="0021403F" w:rsidRDefault="00913B06"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Automated financial and operational forecasting with </w:t>
      </w:r>
      <w:r w:rsidRPr="0031164E">
        <w:rPr>
          <w:rFonts w:ascii="Cambria" w:hAnsi="Cambria"/>
          <w:b/>
        </w:rPr>
        <w:t>DAX</w:t>
      </w:r>
      <w:r w:rsidRPr="0021403F">
        <w:rPr>
          <w:rFonts w:ascii="Cambria" w:hAnsi="Cambria"/>
        </w:rPr>
        <w:t xml:space="preserve"> and </w:t>
      </w:r>
      <w:r w:rsidRPr="0031164E">
        <w:rPr>
          <w:rFonts w:ascii="Cambria" w:hAnsi="Cambria"/>
          <w:b/>
        </w:rPr>
        <w:t>R</w:t>
      </w:r>
      <w:r w:rsidRPr="0021403F">
        <w:rPr>
          <w:rFonts w:ascii="Cambria" w:hAnsi="Cambria"/>
        </w:rPr>
        <w:t xml:space="preserve">-based </w:t>
      </w:r>
      <w:r w:rsidRPr="0031164E">
        <w:rPr>
          <w:rFonts w:ascii="Cambria" w:hAnsi="Cambria"/>
          <w:b/>
        </w:rPr>
        <w:t xml:space="preserve">ML </w:t>
      </w:r>
      <w:r w:rsidRPr="0031164E">
        <w:rPr>
          <w:rFonts w:ascii="Cambria" w:hAnsi="Cambria"/>
        </w:rPr>
        <w:t>scripts.</w:t>
      </w:r>
    </w:p>
    <w:p w:rsidR="005849B3" w:rsidRPr="0021403F" w:rsidRDefault="005849B3"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Integrated campaign data from </w:t>
      </w:r>
      <w:r w:rsidRPr="0031164E">
        <w:rPr>
          <w:rFonts w:ascii="Cambria" w:hAnsi="Cambria"/>
          <w:b/>
        </w:rPr>
        <w:t>GA4</w:t>
      </w:r>
      <w:r w:rsidRPr="0021403F">
        <w:rPr>
          <w:rFonts w:ascii="Cambria" w:hAnsi="Cambria"/>
        </w:rPr>
        <w:t xml:space="preserve"> and external </w:t>
      </w:r>
      <w:r w:rsidRPr="0031164E">
        <w:rPr>
          <w:rFonts w:ascii="Cambria" w:hAnsi="Cambria"/>
          <w:b/>
        </w:rPr>
        <w:t>APIs,</w:t>
      </w:r>
      <w:r w:rsidRPr="0021403F">
        <w:rPr>
          <w:rFonts w:ascii="Cambria" w:hAnsi="Cambria"/>
        </w:rPr>
        <w:t xml:space="preserve"> enabling unified analysis across multiple digital platforms.</w:t>
      </w:r>
    </w:p>
    <w:p w:rsidR="005F6E3F" w:rsidRPr="0021403F" w:rsidRDefault="005F6E3F"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Developed ETL processes using </w:t>
      </w:r>
      <w:r w:rsidRPr="0031164E">
        <w:rPr>
          <w:rFonts w:ascii="Cambria" w:hAnsi="Cambria"/>
          <w:b/>
        </w:rPr>
        <w:t>SSIS</w:t>
      </w:r>
      <w:r w:rsidRPr="0021403F">
        <w:rPr>
          <w:rFonts w:ascii="Cambria" w:hAnsi="Cambria"/>
        </w:rPr>
        <w:t xml:space="preserve"> and</w:t>
      </w:r>
      <w:r w:rsidRPr="0031164E">
        <w:rPr>
          <w:rFonts w:ascii="Cambria" w:hAnsi="Cambria"/>
          <w:b/>
        </w:rPr>
        <w:t xml:space="preserve"> Talend</w:t>
      </w:r>
      <w:r w:rsidRPr="0021403F">
        <w:rPr>
          <w:rFonts w:ascii="Cambria" w:hAnsi="Cambria"/>
        </w:rPr>
        <w:t xml:space="preserve"> to integrate </w:t>
      </w:r>
      <w:r w:rsidRPr="0031164E">
        <w:rPr>
          <w:rFonts w:ascii="Cambria" w:hAnsi="Cambria"/>
          <w:b/>
        </w:rPr>
        <w:t>MySQL</w:t>
      </w:r>
      <w:r w:rsidRPr="0021403F">
        <w:rPr>
          <w:rFonts w:ascii="Cambria" w:hAnsi="Cambria"/>
        </w:rPr>
        <w:t xml:space="preserve"> data into centralized reporting systems.</w:t>
      </w:r>
    </w:p>
    <w:p w:rsidR="005F6E3F" w:rsidRPr="0021403F" w:rsidRDefault="005F6E3F" w:rsidP="00946CB9">
      <w:pPr>
        <w:pStyle w:val="NormalWeb"/>
        <w:numPr>
          <w:ilvl w:val="0"/>
          <w:numId w:val="19"/>
        </w:numPr>
        <w:spacing w:before="0" w:beforeAutospacing="0" w:after="0" w:afterAutospacing="0"/>
        <w:jc w:val="both"/>
        <w:rPr>
          <w:rFonts w:ascii="Cambria" w:hAnsi="Cambria"/>
        </w:rPr>
      </w:pPr>
      <w:r w:rsidRPr="0021403F">
        <w:rPr>
          <w:rFonts w:ascii="Cambria" w:hAnsi="Cambria"/>
        </w:rPr>
        <w:lastRenderedPageBreak/>
        <w:t xml:space="preserve">Built </w:t>
      </w:r>
      <w:r w:rsidRPr="0031164E">
        <w:rPr>
          <w:rFonts w:ascii="Cambria" w:hAnsi="Cambria"/>
          <w:b/>
        </w:rPr>
        <w:t>PL/SQL</w:t>
      </w:r>
      <w:r w:rsidRPr="0021403F">
        <w:rPr>
          <w:rFonts w:ascii="Cambria" w:hAnsi="Cambria"/>
        </w:rPr>
        <w:t xml:space="preserve"> scripts for data manipulation and transformation, supporting operational dashboards and analytical reporting in Power BI.</w:t>
      </w:r>
    </w:p>
    <w:p w:rsidR="005F6E3F" w:rsidRPr="0021403F" w:rsidRDefault="005F6E3F"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Improved reporting responsiveness and decreased execution time in production environments through optimized </w:t>
      </w:r>
      <w:r w:rsidRPr="0031164E">
        <w:rPr>
          <w:rFonts w:ascii="Cambria" w:hAnsi="Cambria"/>
          <w:b/>
        </w:rPr>
        <w:t>SQL queries</w:t>
      </w:r>
      <w:r w:rsidRPr="0021403F">
        <w:rPr>
          <w:rFonts w:ascii="Cambria" w:hAnsi="Cambria"/>
        </w:rPr>
        <w:t xml:space="preserve"> and indexing techniques.</w:t>
      </w:r>
    </w:p>
    <w:p w:rsidR="009444C3" w:rsidRPr="0021403F" w:rsidRDefault="009444C3"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Engaged with cross-functional </w:t>
      </w:r>
      <w:r w:rsidRPr="0031164E">
        <w:rPr>
          <w:rFonts w:ascii="Cambria" w:hAnsi="Cambria"/>
          <w:b/>
        </w:rPr>
        <w:t>stakeholders</w:t>
      </w:r>
      <w:r w:rsidRPr="0021403F">
        <w:rPr>
          <w:rFonts w:ascii="Cambria" w:hAnsi="Cambria"/>
        </w:rPr>
        <w:t xml:space="preserve"> to translate </w:t>
      </w:r>
      <w:r w:rsidRPr="0031164E">
        <w:rPr>
          <w:rFonts w:ascii="Cambria" w:hAnsi="Cambria"/>
          <w:b/>
        </w:rPr>
        <w:t>business needs</w:t>
      </w:r>
      <w:r w:rsidRPr="0021403F">
        <w:rPr>
          <w:rFonts w:ascii="Cambria" w:hAnsi="Cambria"/>
        </w:rPr>
        <w:t xml:space="preserve"> into technical reporting requirements, streamlining data processes and reporting accuracy.</w:t>
      </w:r>
    </w:p>
    <w:p w:rsidR="009444C3" w:rsidRPr="0021403F" w:rsidRDefault="009444C3"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Identified and resolved data inconsistencies through </w:t>
      </w:r>
      <w:r w:rsidRPr="0031164E">
        <w:rPr>
          <w:rFonts w:ascii="Cambria" w:hAnsi="Cambria"/>
          <w:b/>
        </w:rPr>
        <w:t>SQL validation, ETL checks,</w:t>
      </w:r>
      <w:r w:rsidRPr="0021403F">
        <w:rPr>
          <w:rFonts w:ascii="Cambria" w:hAnsi="Cambria"/>
        </w:rPr>
        <w:t xml:space="preserve"> and coordination with </w:t>
      </w:r>
      <w:r w:rsidRPr="0031164E">
        <w:rPr>
          <w:rFonts w:ascii="Cambria" w:hAnsi="Cambria"/>
          <w:b/>
        </w:rPr>
        <w:t>upstream data providers</w:t>
      </w:r>
      <w:r w:rsidRPr="0021403F">
        <w:rPr>
          <w:rFonts w:ascii="Cambria" w:hAnsi="Cambria"/>
        </w:rPr>
        <w:t>.</w:t>
      </w:r>
    </w:p>
    <w:p w:rsidR="005849B3" w:rsidRPr="0021403F" w:rsidRDefault="005849B3" w:rsidP="00946CB9">
      <w:pPr>
        <w:pStyle w:val="NormalWeb"/>
        <w:numPr>
          <w:ilvl w:val="0"/>
          <w:numId w:val="19"/>
        </w:numPr>
        <w:spacing w:before="0" w:beforeAutospacing="0" w:after="0" w:afterAutospacing="0"/>
        <w:jc w:val="both"/>
        <w:rPr>
          <w:rFonts w:ascii="Cambria" w:hAnsi="Cambria"/>
        </w:rPr>
      </w:pPr>
      <w:r w:rsidRPr="0021403F">
        <w:rPr>
          <w:rFonts w:ascii="Cambria" w:hAnsi="Cambria"/>
        </w:rPr>
        <w:t xml:space="preserve">Created </w:t>
      </w:r>
      <w:r w:rsidRPr="0031164E">
        <w:rPr>
          <w:rFonts w:ascii="Cambria" w:hAnsi="Cambria"/>
          <w:b/>
        </w:rPr>
        <w:t>Power Apps</w:t>
      </w:r>
      <w:r w:rsidRPr="0021403F">
        <w:rPr>
          <w:rFonts w:ascii="Cambria" w:hAnsi="Cambria"/>
        </w:rPr>
        <w:t xml:space="preserve"> to collect field feedback and embedded the insights directly into Power BI dashboards for regional managers.</w:t>
      </w:r>
    </w:p>
    <w:p w:rsidR="005849B3" w:rsidRDefault="005849B3" w:rsidP="00946CB9">
      <w:pPr>
        <w:pStyle w:val="NormalWeb"/>
        <w:numPr>
          <w:ilvl w:val="0"/>
          <w:numId w:val="19"/>
        </w:numPr>
        <w:spacing w:before="0" w:beforeAutospacing="0" w:after="0" w:afterAutospacing="0"/>
        <w:jc w:val="both"/>
        <w:rPr>
          <w:rFonts w:ascii="Perpetua" w:hAnsi="Perpetua"/>
        </w:rPr>
      </w:pPr>
      <w:r w:rsidRPr="0021403F">
        <w:rPr>
          <w:rFonts w:ascii="Cambria" w:hAnsi="Cambria"/>
        </w:rPr>
        <w:t xml:space="preserve">Developed and maintained </w:t>
      </w:r>
      <w:r w:rsidRPr="0031164E">
        <w:rPr>
          <w:rFonts w:ascii="Cambria" w:hAnsi="Cambria"/>
          <w:b/>
        </w:rPr>
        <w:t>Power BI datasets, report refresh schedules</w:t>
      </w:r>
      <w:r w:rsidRPr="0021403F">
        <w:rPr>
          <w:rFonts w:ascii="Cambria" w:hAnsi="Cambria"/>
        </w:rPr>
        <w:t>, and embedded content for executive consumption.</w:t>
      </w:r>
    </w:p>
    <w:p w:rsidR="00022B8E" w:rsidRDefault="00000000" w:rsidP="00EC118A">
      <w:pPr>
        <w:pStyle w:val="NormalWeb"/>
        <w:spacing w:before="0" w:beforeAutospacing="0" w:after="0" w:afterAutospacing="0"/>
        <w:jc w:val="both"/>
        <w:rPr>
          <w:rFonts w:ascii="Perpetua" w:hAnsi="Perpetua"/>
        </w:rPr>
      </w:pPr>
      <w:r>
        <w:rPr>
          <w:rFonts w:ascii="Perpetua" w:hAnsi="Perpetua"/>
        </w:rPr>
        <w:pict w14:anchorId="485AB5F7">
          <v:rect id="_x0000_i1030" style="width:0;height:1.5pt" o:hralign="center" o:hrstd="t" o:hr="t" fillcolor="#a0a0a0" stroked="f"/>
        </w:pict>
      </w:r>
    </w:p>
    <w:p w:rsidR="00022B8E" w:rsidRDefault="00022B8E" w:rsidP="00EC118A">
      <w:pPr>
        <w:pStyle w:val="NormalWeb"/>
        <w:spacing w:before="0" w:beforeAutospacing="0" w:after="0" w:afterAutospacing="0"/>
        <w:jc w:val="both"/>
        <w:rPr>
          <w:rFonts w:ascii="Perpetua" w:hAnsi="Perpetua"/>
        </w:rPr>
      </w:pPr>
    </w:p>
    <w:p w:rsidR="005849B3" w:rsidRDefault="00C1156C" w:rsidP="00EC118A">
      <w:pPr>
        <w:pStyle w:val="NormalWeb"/>
        <w:spacing w:before="0" w:beforeAutospacing="0" w:after="0" w:afterAutospacing="0"/>
        <w:jc w:val="both"/>
        <w:rPr>
          <w:rStyle w:val="Emphasis"/>
          <w:rFonts w:ascii="Perpetua" w:hAnsi="Perpetua"/>
          <w:sz w:val="25"/>
          <w:szCs w:val="25"/>
        </w:rPr>
      </w:pPr>
      <w:r w:rsidRPr="00502DB3">
        <w:rPr>
          <w:rStyle w:val="Strong"/>
          <w:rFonts w:ascii="Cambria" w:hAnsi="Cambria"/>
        </w:rPr>
        <w:t>MERCK PHARMA, BRANCHBURG, NJ</w:t>
      </w:r>
      <w:r w:rsidR="00C0225D" w:rsidRPr="00502DB3">
        <w:rPr>
          <w:rStyle w:val="Strong"/>
          <w:rFonts w:ascii="Cambria" w:hAnsi="Cambria"/>
        </w:rPr>
        <w:t xml:space="preserve">                                                                                 </w:t>
      </w:r>
      <w:r w:rsidR="00C0225D" w:rsidRPr="00502DB3">
        <w:rPr>
          <w:rFonts w:ascii="Cambria" w:hAnsi="Cambria"/>
          <w:b/>
          <w:bCs/>
        </w:rPr>
        <w:t>Jan 2020 – Dec 2021</w:t>
      </w:r>
      <w:r w:rsidR="00ED5320" w:rsidRPr="00240EA5">
        <w:rPr>
          <w:rFonts w:ascii="Perpetua" w:hAnsi="Perpetua"/>
          <w:sz w:val="25"/>
          <w:szCs w:val="25"/>
        </w:rPr>
        <w:br/>
      </w:r>
      <w:r w:rsidR="00ED5320" w:rsidRPr="0021403F">
        <w:rPr>
          <w:rStyle w:val="Emphasis"/>
          <w:rFonts w:ascii="Cambria" w:hAnsi="Cambria"/>
        </w:rPr>
        <w:t>POWER BI DEVELOPER</w:t>
      </w:r>
    </w:p>
    <w:p w:rsidR="00EC118A" w:rsidRPr="009444C3" w:rsidRDefault="00EC118A" w:rsidP="00EC118A">
      <w:pPr>
        <w:pStyle w:val="NormalWeb"/>
        <w:spacing w:before="0" w:beforeAutospacing="0" w:after="0" w:afterAutospacing="0"/>
        <w:jc w:val="both"/>
        <w:rPr>
          <w:rStyle w:val="Emphasis"/>
          <w:rFonts w:ascii="Perpetua" w:hAnsi="Perpetua"/>
          <w:i w:val="0"/>
          <w:iCs w:val="0"/>
        </w:rPr>
      </w:pPr>
    </w:p>
    <w:p w:rsidR="00622DDD" w:rsidRPr="00AF1FE5" w:rsidRDefault="00622DDD" w:rsidP="00622DDD">
      <w:pPr>
        <w:pStyle w:val="NormalWeb"/>
        <w:spacing w:before="0" w:beforeAutospacing="0" w:after="0" w:afterAutospacing="0"/>
        <w:rPr>
          <w:rStyle w:val="Strong"/>
          <w:rFonts w:ascii="Cambria" w:hAnsi="Cambria"/>
          <w:i/>
          <w:iCs/>
          <w:sz w:val="28"/>
          <w:szCs w:val="28"/>
        </w:rPr>
      </w:pPr>
      <w:r w:rsidRPr="00AF1FE5">
        <w:rPr>
          <w:rStyle w:val="Strong"/>
          <w:rFonts w:ascii="Cambria" w:hAnsi="Cambria"/>
          <w:i/>
          <w:iCs/>
          <w:sz w:val="28"/>
          <w:szCs w:val="28"/>
        </w:rPr>
        <w:t>Project Description:</w:t>
      </w:r>
    </w:p>
    <w:p w:rsidR="00022B8E" w:rsidRDefault="00022B8E" w:rsidP="00622DDD">
      <w:pPr>
        <w:pStyle w:val="NormalWeb"/>
        <w:spacing w:before="0" w:beforeAutospacing="0" w:after="0" w:afterAutospacing="0"/>
        <w:rPr>
          <w:rFonts w:ascii="Perpetua" w:hAnsi="Perpetua"/>
          <w:i/>
          <w:iCs/>
        </w:rPr>
      </w:pPr>
    </w:p>
    <w:p w:rsidR="00622DDD" w:rsidRPr="00AF1FE5" w:rsidRDefault="008A2C35" w:rsidP="00946CB9">
      <w:pPr>
        <w:pStyle w:val="NormalWeb"/>
        <w:spacing w:before="0" w:beforeAutospacing="0" w:after="0" w:afterAutospacing="0"/>
        <w:jc w:val="both"/>
        <w:rPr>
          <w:rFonts w:ascii="Cambria" w:hAnsi="Cambria"/>
          <w:i/>
          <w:iCs/>
        </w:rPr>
      </w:pPr>
      <w:r w:rsidRPr="00AF1FE5">
        <w:rPr>
          <w:rFonts w:ascii="Cambria" w:hAnsi="Cambria"/>
          <w:i/>
          <w:iCs/>
        </w:rPr>
        <w:t>Built a centralized BI framework to manage clinical trial tracking, automate FDA-compliant reports, and develop predictive models for demand forecasting and risk mitigation using BI tools</w:t>
      </w:r>
      <w:r w:rsidR="00622DDD" w:rsidRPr="00AF1FE5">
        <w:rPr>
          <w:rFonts w:ascii="Cambria" w:hAnsi="Cambria"/>
          <w:i/>
          <w:iCs/>
        </w:rPr>
        <w:t>.</w:t>
      </w:r>
    </w:p>
    <w:p w:rsidR="00622DDD" w:rsidRPr="00622DDD" w:rsidRDefault="00622DDD" w:rsidP="00622DDD">
      <w:pPr>
        <w:pStyle w:val="NormalWeb"/>
        <w:spacing w:before="0" w:beforeAutospacing="0" w:after="0" w:afterAutospacing="0"/>
        <w:rPr>
          <w:rFonts w:ascii="Perpetua" w:hAnsi="Perpetua"/>
          <w:i/>
          <w:iCs/>
          <w:sz w:val="25"/>
          <w:szCs w:val="25"/>
        </w:rPr>
      </w:pPr>
    </w:p>
    <w:p w:rsidR="005849B3" w:rsidRPr="00AF1FE5" w:rsidRDefault="005849B3" w:rsidP="00622DDD">
      <w:pPr>
        <w:pStyle w:val="NormalWeb"/>
        <w:numPr>
          <w:ilvl w:val="0"/>
          <w:numId w:val="19"/>
        </w:numPr>
        <w:spacing w:before="0" w:beforeAutospacing="0" w:after="0" w:afterAutospacing="0"/>
        <w:jc w:val="both"/>
        <w:rPr>
          <w:rFonts w:ascii="Cambria" w:hAnsi="Cambria"/>
        </w:rPr>
      </w:pPr>
      <w:r w:rsidRPr="00AF1FE5">
        <w:rPr>
          <w:rFonts w:ascii="Cambria" w:hAnsi="Cambria"/>
        </w:rPr>
        <w:t xml:space="preserve">Created visually intuitive dashboards in </w:t>
      </w:r>
      <w:r w:rsidRPr="00E16BC5">
        <w:rPr>
          <w:rFonts w:ascii="Cambria" w:hAnsi="Cambria"/>
          <w:b/>
        </w:rPr>
        <w:t>Power BI</w:t>
      </w:r>
      <w:r w:rsidRPr="00AF1FE5">
        <w:rPr>
          <w:rFonts w:ascii="Cambria" w:hAnsi="Cambria"/>
        </w:rPr>
        <w:t xml:space="preserve"> and </w:t>
      </w:r>
      <w:r w:rsidRPr="00E16BC5">
        <w:rPr>
          <w:rFonts w:ascii="Cambria" w:hAnsi="Cambria"/>
          <w:b/>
        </w:rPr>
        <w:t>Looker Studio</w:t>
      </w:r>
      <w:r w:rsidRPr="00AF1FE5">
        <w:rPr>
          <w:rFonts w:ascii="Cambria" w:hAnsi="Cambria"/>
        </w:rPr>
        <w:t xml:space="preserve"> for monitoring the progress of clinical trials and research productivity.</w:t>
      </w:r>
    </w:p>
    <w:p w:rsidR="005849B3" w:rsidRPr="00AF1FE5" w:rsidRDefault="005849B3" w:rsidP="00622DDD">
      <w:pPr>
        <w:pStyle w:val="NormalWeb"/>
        <w:numPr>
          <w:ilvl w:val="0"/>
          <w:numId w:val="19"/>
        </w:numPr>
        <w:spacing w:before="0" w:beforeAutospacing="0" w:after="0" w:afterAutospacing="0"/>
        <w:jc w:val="both"/>
        <w:rPr>
          <w:rFonts w:ascii="Cambria" w:hAnsi="Cambria"/>
        </w:rPr>
      </w:pPr>
      <w:r w:rsidRPr="00AF1FE5">
        <w:rPr>
          <w:rFonts w:ascii="Cambria" w:hAnsi="Cambria"/>
        </w:rPr>
        <w:t xml:space="preserve">Automated regulatory and </w:t>
      </w:r>
      <w:r w:rsidRPr="00E16BC5">
        <w:rPr>
          <w:rFonts w:ascii="Cambria" w:hAnsi="Cambria"/>
          <w:b/>
        </w:rPr>
        <w:t>FDA-compliant</w:t>
      </w:r>
      <w:r w:rsidRPr="00AF1FE5">
        <w:rPr>
          <w:rFonts w:ascii="Cambria" w:hAnsi="Cambria"/>
        </w:rPr>
        <w:t xml:space="preserve"> reporting using </w:t>
      </w:r>
      <w:r w:rsidRPr="00E16BC5">
        <w:rPr>
          <w:rFonts w:ascii="Cambria" w:hAnsi="Cambria"/>
          <w:b/>
        </w:rPr>
        <w:t>Power BI, Looker Studio, and SSRS</w:t>
      </w:r>
      <w:r w:rsidRPr="00AF1FE5">
        <w:rPr>
          <w:rFonts w:ascii="Cambria" w:hAnsi="Cambria"/>
        </w:rPr>
        <w:t xml:space="preserve">, </w:t>
      </w:r>
      <w:r w:rsidRPr="00E16BC5">
        <w:rPr>
          <w:rFonts w:ascii="Cambria" w:hAnsi="Cambria"/>
          <w:b/>
        </w:rPr>
        <w:t>ensuring data integrity</w:t>
      </w:r>
      <w:r w:rsidRPr="00AF1FE5">
        <w:rPr>
          <w:rFonts w:ascii="Cambria" w:hAnsi="Cambria"/>
        </w:rPr>
        <w:t>.</w:t>
      </w:r>
    </w:p>
    <w:p w:rsidR="008E61A3" w:rsidRPr="00AF1FE5" w:rsidRDefault="008E61A3" w:rsidP="00D70C80">
      <w:pPr>
        <w:pStyle w:val="NormalWeb"/>
        <w:numPr>
          <w:ilvl w:val="0"/>
          <w:numId w:val="19"/>
        </w:numPr>
        <w:jc w:val="both"/>
        <w:rPr>
          <w:rFonts w:ascii="Cambria" w:hAnsi="Cambria"/>
        </w:rPr>
      </w:pPr>
      <w:r w:rsidRPr="00AF1FE5">
        <w:rPr>
          <w:rFonts w:ascii="Cambria" w:hAnsi="Cambria"/>
        </w:rPr>
        <w:t xml:space="preserve">Performed </w:t>
      </w:r>
      <w:r w:rsidRPr="00E16BC5">
        <w:rPr>
          <w:rFonts w:ascii="Cambria" w:hAnsi="Cambria"/>
          <w:b/>
        </w:rPr>
        <w:t>data extraction</w:t>
      </w:r>
      <w:r w:rsidRPr="00AF1FE5">
        <w:rPr>
          <w:rFonts w:ascii="Cambria" w:hAnsi="Cambria"/>
        </w:rPr>
        <w:t xml:space="preserve"> and transformation using </w:t>
      </w:r>
      <w:r w:rsidRPr="00E16BC5">
        <w:rPr>
          <w:rFonts w:ascii="Cambria" w:hAnsi="Cambria"/>
          <w:b/>
        </w:rPr>
        <w:t>QlikView</w:t>
      </w:r>
      <w:r w:rsidRPr="00AF1FE5">
        <w:rPr>
          <w:rFonts w:ascii="Cambria" w:hAnsi="Cambria"/>
        </w:rPr>
        <w:t xml:space="preserve"> load scripts from multiple data sources.</w:t>
      </w:r>
    </w:p>
    <w:p w:rsidR="008E61A3" w:rsidRPr="00AF1FE5" w:rsidRDefault="008E61A3" w:rsidP="00D70C80">
      <w:pPr>
        <w:pStyle w:val="NormalWeb"/>
        <w:numPr>
          <w:ilvl w:val="0"/>
          <w:numId w:val="19"/>
        </w:numPr>
        <w:jc w:val="both"/>
        <w:rPr>
          <w:rFonts w:ascii="Cambria" w:hAnsi="Cambria"/>
        </w:rPr>
      </w:pPr>
      <w:r w:rsidRPr="00AF1FE5">
        <w:rPr>
          <w:rFonts w:ascii="Cambria" w:hAnsi="Cambria"/>
        </w:rPr>
        <w:t xml:space="preserve">Created automated </w:t>
      </w:r>
      <w:r w:rsidRPr="00E16BC5">
        <w:rPr>
          <w:rFonts w:ascii="Cambria" w:hAnsi="Cambria"/>
          <w:b/>
        </w:rPr>
        <w:t xml:space="preserve">Alteryx </w:t>
      </w:r>
      <w:r w:rsidRPr="00AF1FE5">
        <w:rPr>
          <w:rFonts w:ascii="Cambria" w:hAnsi="Cambria"/>
        </w:rPr>
        <w:t>Designer data preparation processes for cleaning, combining, and enhancing datasets from various sources.</w:t>
      </w:r>
    </w:p>
    <w:p w:rsidR="00975E16" w:rsidRPr="00AF1FE5" w:rsidRDefault="00975E16" w:rsidP="00D70C80">
      <w:pPr>
        <w:pStyle w:val="NormalWeb"/>
        <w:numPr>
          <w:ilvl w:val="0"/>
          <w:numId w:val="19"/>
        </w:numPr>
        <w:jc w:val="both"/>
        <w:rPr>
          <w:rFonts w:ascii="Cambria" w:hAnsi="Cambria"/>
        </w:rPr>
      </w:pPr>
      <w:r w:rsidRPr="00AF1FE5">
        <w:rPr>
          <w:rFonts w:ascii="Cambria" w:hAnsi="Cambria"/>
        </w:rPr>
        <w:t xml:space="preserve">Standardized and scaled recurring </w:t>
      </w:r>
      <w:r w:rsidRPr="00E16BC5">
        <w:rPr>
          <w:rFonts w:ascii="Cambria" w:hAnsi="Cambria"/>
          <w:b/>
        </w:rPr>
        <w:t>data tasks</w:t>
      </w:r>
      <w:r w:rsidRPr="00AF1FE5">
        <w:rPr>
          <w:rFonts w:ascii="Cambria" w:hAnsi="Cambria"/>
        </w:rPr>
        <w:t xml:space="preserve"> across business units by creating parameterized workflows and macros.</w:t>
      </w:r>
    </w:p>
    <w:p w:rsidR="005849B3" w:rsidRPr="00AF1FE5" w:rsidRDefault="005849B3" w:rsidP="00D70C80">
      <w:pPr>
        <w:pStyle w:val="NormalWeb"/>
        <w:numPr>
          <w:ilvl w:val="0"/>
          <w:numId w:val="19"/>
        </w:numPr>
        <w:jc w:val="both"/>
        <w:rPr>
          <w:rFonts w:ascii="Cambria" w:hAnsi="Cambria"/>
        </w:rPr>
      </w:pPr>
      <w:r w:rsidRPr="00AF1FE5">
        <w:rPr>
          <w:rFonts w:ascii="Cambria" w:hAnsi="Cambria"/>
        </w:rPr>
        <w:t xml:space="preserve">Built AI-powered predictive models using </w:t>
      </w:r>
      <w:r w:rsidRPr="00E16BC5">
        <w:rPr>
          <w:rFonts w:ascii="Cambria" w:hAnsi="Cambria"/>
          <w:b/>
        </w:rPr>
        <w:t>BigQuery ML</w:t>
      </w:r>
      <w:r w:rsidRPr="00AF1FE5">
        <w:rPr>
          <w:rFonts w:ascii="Cambria" w:hAnsi="Cambria"/>
        </w:rPr>
        <w:t xml:space="preserve"> and </w:t>
      </w:r>
      <w:r w:rsidRPr="00E16BC5">
        <w:rPr>
          <w:rFonts w:ascii="Cambria" w:hAnsi="Cambria"/>
          <w:b/>
        </w:rPr>
        <w:t xml:space="preserve">Python </w:t>
      </w:r>
      <w:r w:rsidRPr="00AF1FE5">
        <w:rPr>
          <w:rFonts w:ascii="Cambria" w:hAnsi="Cambria"/>
        </w:rPr>
        <w:t>to forecast drug demand and identify supply chain risk.</w:t>
      </w:r>
    </w:p>
    <w:p w:rsidR="00946CB9" w:rsidRPr="00AF1FE5" w:rsidRDefault="00946CB9" w:rsidP="00946CB9">
      <w:pPr>
        <w:pStyle w:val="NormalWeb"/>
        <w:numPr>
          <w:ilvl w:val="0"/>
          <w:numId w:val="19"/>
        </w:numPr>
        <w:jc w:val="both"/>
        <w:rPr>
          <w:rFonts w:ascii="Cambria" w:hAnsi="Cambria"/>
        </w:rPr>
      </w:pPr>
      <w:r w:rsidRPr="00AF1FE5">
        <w:rPr>
          <w:rFonts w:ascii="Cambria" w:hAnsi="Cambria"/>
        </w:rPr>
        <w:t xml:space="preserve">Created automated </w:t>
      </w:r>
      <w:r w:rsidRPr="00E16BC5">
        <w:rPr>
          <w:rFonts w:ascii="Cambria" w:hAnsi="Cambria"/>
          <w:b/>
        </w:rPr>
        <w:t xml:space="preserve">SSIS/SSRS reporting pipelines </w:t>
      </w:r>
      <w:r w:rsidRPr="00AF1FE5">
        <w:rPr>
          <w:rFonts w:ascii="Cambria" w:hAnsi="Cambria"/>
        </w:rPr>
        <w:t>for operational performance.</w:t>
      </w:r>
    </w:p>
    <w:p w:rsidR="00BC34DB" w:rsidRPr="00AF1FE5" w:rsidRDefault="00C9670F" w:rsidP="00BC34DB">
      <w:pPr>
        <w:pStyle w:val="NormalWeb"/>
        <w:numPr>
          <w:ilvl w:val="0"/>
          <w:numId w:val="19"/>
        </w:numPr>
        <w:jc w:val="both"/>
        <w:rPr>
          <w:rFonts w:ascii="Cambria" w:hAnsi="Cambria"/>
        </w:rPr>
      </w:pPr>
      <w:r w:rsidRPr="00AF1FE5">
        <w:rPr>
          <w:rFonts w:ascii="Cambria" w:hAnsi="Cambria"/>
        </w:rPr>
        <w:t>Vertex AI</w:t>
      </w:r>
      <w:r w:rsidR="00BC34DB" w:rsidRPr="00AF1FE5">
        <w:rPr>
          <w:rFonts w:ascii="Cambria" w:hAnsi="Cambria"/>
        </w:rPr>
        <w:t xml:space="preserve"> </w:t>
      </w:r>
      <w:r w:rsidRPr="00AF1FE5">
        <w:rPr>
          <w:rFonts w:ascii="Cambria" w:hAnsi="Cambria"/>
        </w:rPr>
        <w:t>ensured alignment with compliance and regulatory standards.</w:t>
      </w:r>
    </w:p>
    <w:p w:rsidR="00BC34DB" w:rsidRPr="00AF1FE5" w:rsidRDefault="00BC34DB" w:rsidP="00BC34DB">
      <w:pPr>
        <w:pStyle w:val="NormalWeb"/>
        <w:numPr>
          <w:ilvl w:val="0"/>
          <w:numId w:val="19"/>
        </w:numPr>
        <w:jc w:val="both"/>
        <w:rPr>
          <w:rFonts w:ascii="Cambria" w:hAnsi="Cambria"/>
        </w:rPr>
      </w:pPr>
      <w:r w:rsidRPr="00AF1FE5">
        <w:rPr>
          <w:rFonts w:ascii="Cambria" w:hAnsi="Cambria"/>
        </w:rPr>
        <w:t xml:space="preserve">Maintained secure data management environments, ensuring compliance with </w:t>
      </w:r>
      <w:r w:rsidRPr="00E16BC5">
        <w:rPr>
          <w:rFonts w:ascii="Cambria" w:hAnsi="Cambria"/>
          <w:b/>
        </w:rPr>
        <w:t>FDA, HIPAA</w:t>
      </w:r>
      <w:r w:rsidRPr="00AF1FE5">
        <w:rPr>
          <w:rFonts w:ascii="Cambria" w:hAnsi="Cambria"/>
        </w:rPr>
        <w:t xml:space="preserve">, and </w:t>
      </w:r>
      <w:r w:rsidRPr="00E16BC5">
        <w:rPr>
          <w:rFonts w:ascii="Cambria" w:hAnsi="Cambria"/>
          <w:b/>
        </w:rPr>
        <w:t>GDPR</w:t>
      </w:r>
      <w:r w:rsidRPr="00AF1FE5">
        <w:rPr>
          <w:rFonts w:ascii="Cambria" w:hAnsi="Cambria"/>
        </w:rPr>
        <w:t xml:space="preserve"> requirements.</w:t>
      </w:r>
    </w:p>
    <w:p w:rsidR="008E61A3" w:rsidRPr="00AF1FE5" w:rsidRDefault="008E61A3" w:rsidP="00D70C80">
      <w:pPr>
        <w:pStyle w:val="NormalWeb"/>
        <w:numPr>
          <w:ilvl w:val="0"/>
          <w:numId w:val="19"/>
        </w:numPr>
        <w:jc w:val="both"/>
        <w:rPr>
          <w:rFonts w:ascii="Cambria" w:hAnsi="Cambria"/>
        </w:rPr>
      </w:pPr>
      <w:r w:rsidRPr="00AF1FE5">
        <w:rPr>
          <w:rFonts w:ascii="Cambria" w:hAnsi="Cambria"/>
        </w:rPr>
        <w:t xml:space="preserve">Conducted performance tuning of </w:t>
      </w:r>
      <w:r w:rsidRPr="00E16BC5">
        <w:rPr>
          <w:rFonts w:ascii="Cambria" w:hAnsi="Cambria"/>
          <w:b/>
        </w:rPr>
        <w:t>QlikView</w:t>
      </w:r>
      <w:r w:rsidRPr="00AF1FE5">
        <w:rPr>
          <w:rFonts w:ascii="Cambria" w:hAnsi="Cambria"/>
        </w:rPr>
        <w:t xml:space="preserve"> applications to enhance load speed and user experience.</w:t>
      </w:r>
    </w:p>
    <w:p w:rsidR="005F6E3F" w:rsidRPr="00E16BC5" w:rsidRDefault="005F6E3F" w:rsidP="00D70C80">
      <w:pPr>
        <w:pStyle w:val="NormalWeb"/>
        <w:numPr>
          <w:ilvl w:val="0"/>
          <w:numId w:val="19"/>
        </w:numPr>
        <w:jc w:val="both"/>
        <w:rPr>
          <w:rFonts w:ascii="Cambria" w:hAnsi="Cambria"/>
          <w:b/>
        </w:rPr>
      </w:pPr>
      <w:r w:rsidRPr="00AF1FE5">
        <w:rPr>
          <w:rFonts w:ascii="Cambria" w:hAnsi="Cambria"/>
        </w:rPr>
        <w:t xml:space="preserve">Integrated Oracle datasets with </w:t>
      </w:r>
      <w:r w:rsidRPr="00E16BC5">
        <w:rPr>
          <w:rFonts w:ascii="Cambria" w:hAnsi="Cambria"/>
          <w:b/>
        </w:rPr>
        <w:t>ETL tools</w:t>
      </w:r>
      <w:r w:rsidRPr="00AF1FE5">
        <w:rPr>
          <w:rFonts w:ascii="Cambria" w:hAnsi="Cambria"/>
        </w:rPr>
        <w:t xml:space="preserve"> like </w:t>
      </w:r>
      <w:r w:rsidRPr="00E16BC5">
        <w:rPr>
          <w:rFonts w:ascii="Cambria" w:hAnsi="Cambria"/>
          <w:b/>
        </w:rPr>
        <w:t>Informatica</w:t>
      </w:r>
      <w:r w:rsidRPr="00AF1FE5">
        <w:rPr>
          <w:rFonts w:ascii="Cambria" w:hAnsi="Cambria"/>
        </w:rPr>
        <w:t xml:space="preserve"> and </w:t>
      </w:r>
      <w:r w:rsidRPr="00E16BC5">
        <w:rPr>
          <w:rFonts w:ascii="Cambria" w:hAnsi="Cambria"/>
          <w:b/>
        </w:rPr>
        <w:t>Talend</w:t>
      </w:r>
      <w:r w:rsidRPr="00AF1FE5">
        <w:rPr>
          <w:rFonts w:ascii="Cambria" w:hAnsi="Cambria"/>
        </w:rPr>
        <w:t xml:space="preserve"> to prepare data for </w:t>
      </w:r>
      <w:r w:rsidRPr="00E16BC5">
        <w:rPr>
          <w:rFonts w:ascii="Cambria" w:hAnsi="Cambria"/>
          <w:b/>
        </w:rPr>
        <w:t>cloud-based BI solutions.</w:t>
      </w:r>
    </w:p>
    <w:p w:rsidR="005F6E3F" w:rsidRPr="00AF1FE5" w:rsidRDefault="005F6E3F" w:rsidP="00D70C80">
      <w:pPr>
        <w:pStyle w:val="NormalWeb"/>
        <w:numPr>
          <w:ilvl w:val="0"/>
          <w:numId w:val="19"/>
        </w:numPr>
        <w:jc w:val="both"/>
        <w:rPr>
          <w:rFonts w:ascii="Cambria" w:hAnsi="Cambria"/>
        </w:rPr>
      </w:pPr>
      <w:r w:rsidRPr="00AF1FE5">
        <w:rPr>
          <w:rFonts w:ascii="Cambria" w:hAnsi="Cambria"/>
        </w:rPr>
        <w:t>Developed</w:t>
      </w:r>
      <w:r w:rsidRPr="00E16BC5">
        <w:rPr>
          <w:rFonts w:ascii="Cambria" w:hAnsi="Cambria"/>
          <w:b/>
        </w:rPr>
        <w:t xml:space="preserve"> SnowSQL</w:t>
      </w:r>
      <w:r w:rsidRPr="00AF1FE5">
        <w:rPr>
          <w:rFonts w:ascii="Cambria" w:hAnsi="Cambria"/>
        </w:rPr>
        <w:t xml:space="preserve"> scripts and stored procedures for automating schemas and transformation logic.</w:t>
      </w:r>
    </w:p>
    <w:p w:rsidR="005849B3" w:rsidRPr="00AF1FE5" w:rsidRDefault="005849B3" w:rsidP="00D70C80">
      <w:pPr>
        <w:pStyle w:val="NormalWeb"/>
        <w:numPr>
          <w:ilvl w:val="0"/>
          <w:numId w:val="19"/>
        </w:numPr>
        <w:jc w:val="both"/>
        <w:rPr>
          <w:rFonts w:ascii="Cambria" w:hAnsi="Cambria"/>
        </w:rPr>
      </w:pPr>
      <w:r w:rsidRPr="00AF1FE5">
        <w:rPr>
          <w:rFonts w:ascii="Cambria" w:hAnsi="Cambria"/>
        </w:rPr>
        <w:t xml:space="preserve">Developed </w:t>
      </w:r>
      <w:r w:rsidRPr="00E16BC5">
        <w:rPr>
          <w:rFonts w:ascii="Cambria" w:hAnsi="Cambria"/>
          <w:b/>
        </w:rPr>
        <w:t>SSIS, Talend</w:t>
      </w:r>
      <w:r w:rsidRPr="00AF1FE5">
        <w:rPr>
          <w:rFonts w:ascii="Cambria" w:hAnsi="Cambria"/>
        </w:rPr>
        <w:t xml:space="preserve">, and </w:t>
      </w:r>
      <w:r w:rsidRPr="00E16BC5">
        <w:rPr>
          <w:rFonts w:ascii="Cambria" w:hAnsi="Cambria"/>
          <w:b/>
        </w:rPr>
        <w:t>DBT-based pipelines</w:t>
      </w:r>
      <w:r w:rsidRPr="00AF1FE5">
        <w:rPr>
          <w:rFonts w:ascii="Cambria" w:hAnsi="Cambria"/>
        </w:rPr>
        <w:t xml:space="preserve"> to clean, transform, and load structured and semi-structured data.</w:t>
      </w:r>
    </w:p>
    <w:p w:rsidR="005849B3" w:rsidRPr="00AF1FE5" w:rsidRDefault="005849B3" w:rsidP="00D70C80">
      <w:pPr>
        <w:pStyle w:val="NormalWeb"/>
        <w:numPr>
          <w:ilvl w:val="0"/>
          <w:numId w:val="19"/>
        </w:numPr>
        <w:jc w:val="both"/>
        <w:rPr>
          <w:rFonts w:ascii="Cambria" w:hAnsi="Cambria"/>
        </w:rPr>
      </w:pPr>
      <w:r w:rsidRPr="00AF1FE5">
        <w:rPr>
          <w:rFonts w:ascii="Cambria" w:hAnsi="Cambria"/>
        </w:rPr>
        <w:t xml:space="preserve">Created secure </w:t>
      </w:r>
      <w:r w:rsidRPr="00B16C65">
        <w:rPr>
          <w:rFonts w:ascii="Cambria" w:hAnsi="Cambria"/>
          <w:b/>
        </w:rPr>
        <w:t>REST APIs</w:t>
      </w:r>
      <w:r w:rsidRPr="00AF1FE5">
        <w:rPr>
          <w:rFonts w:ascii="Cambria" w:hAnsi="Cambria"/>
        </w:rPr>
        <w:t xml:space="preserve"> and </w:t>
      </w:r>
      <w:r w:rsidRPr="00B16C65">
        <w:rPr>
          <w:rFonts w:ascii="Cambria" w:hAnsi="Cambria"/>
          <w:b/>
        </w:rPr>
        <w:t>Mulesoft integrations</w:t>
      </w:r>
      <w:r w:rsidRPr="00AF1FE5">
        <w:rPr>
          <w:rFonts w:ascii="Cambria" w:hAnsi="Cambria"/>
        </w:rPr>
        <w:t xml:space="preserve"> to enable consistent data sharing across internal </w:t>
      </w:r>
      <w:r w:rsidRPr="00B16C65">
        <w:rPr>
          <w:rFonts w:ascii="Cambria" w:hAnsi="Cambria"/>
          <w:b/>
        </w:rPr>
        <w:t>R&amp;D departments.</w:t>
      </w:r>
    </w:p>
    <w:p w:rsidR="005849B3" w:rsidRPr="00AF1FE5" w:rsidRDefault="005849B3" w:rsidP="00D70C80">
      <w:pPr>
        <w:pStyle w:val="NormalWeb"/>
        <w:numPr>
          <w:ilvl w:val="0"/>
          <w:numId w:val="19"/>
        </w:numPr>
        <w:jc w:val="both"/>
        <w:rPr>
          <w:rFonts w:ascii="Cambria" w:hAnsi="Cambria"/>
        </w:rPr>
      </w:pPr>
      <w:r w:rsidRPr="00AF1FE5">
        <w:rPr>
          <w:rFonts w:ascii="Cambria" w:hAnsi="Cambria"/>
        </w:rPr>
        <w:t xml:space="preserve">Developed </w:t>
      </w:r>
      <w:r w:rsidRPr="00B16C65">
        <w:rPr>
          <w:rFonts w:ascii="Cambria" w:hAnsi="Cambria"/>
          <w:b/>
        </w:rPr>
        <w:t>advanced DAX</w:t>
      </w:r>
      <w:r w:rsidRPr="00AF1FE5">
        <w:rPr>
          <w:rFonts w:ascii="Cambria" w:hAnsi="Cambria"/>
        </w:rPr>
        <w:t xml:space="preserve"> measures and calculated columns to conduct deep-dive analysis on lab trial outcomes and effectiveness.</w:t>
      </w:r>
    </w:p>
    <w:p w:rsidR="00541487" w:rsidRDefault="00000000" w:rsidP="00EC118A">
      <w:pPr>
        <w:pStyle w:val="NormalWeb"/>
        <w:jc w:val="both"/>
        <w:rPr>
          <w:rFonts w:ascii="Perpetua" w:hAnsi="Perpetua"/>
        </w:rPr>
      </w:pPr>
      <w:r>
        <w:rPr>
          <w:rFonts w:ascii="Perpetua" w:hAnsi="Perpetua"/>
        </w:rPr>
        <w:lastRenderedPageBreak/>
        <w:pict w14:anchorId="42F5A9C9">
          <v:rect id="_x0000_i1031" style="width:0;height:1.5pt" o:hralign="center" o:hrstd="t" o:hr="t" fillcolor="#a0a0a0" stroked="f"/>
        </w:pict>
      </w:r>
    </w:p>
    <w:p w:rsidR="00AF1FE5" w:rsidRPr="00AF1FE5" w:rsidRDefault="00ED5320" w:rsidP="00946CB9">
      <w:pPr>
        <w:pStyle w:val="NormalWeb"/>
        <w:jc w:val="both"/>
        <w:rPr>
          <w:rStyle w:val="Emphasis"/>
          <w:rFonts w:ascii="Cambria" w:hAnsi="Cambria"/>
          <w:sz w:val="28"/>
          <w:szCs w:val="28"/>
        </w:rPr>
      </w:pPr>
      <w:r w:rsidRPr="00AF1FE5">
        <w:rPr>
          <w:rStyle w:val="Strong"/>
          <w:rFonts w:ascii="Cambria" w:hAnsi="Cambria"/>
        </w:rPr>
        <w:t>SYNOPSYS, HYDERABAD, INDIA</w:t>
      </w:r>
      <w:r w:rsidR="00C0225D" w:rsidRPr="00AF1FE5">
        <w:rPr>
          <w:rStyle w:val="Strong"/>
          <w:rFonts w:ascii="Cambria" w:hAnsi="Cambria"/>
        </w:rPr>
        <w:t xml:space="preserve">                                                                                       </w:t>
      </w:r>
      <w:r w:rsidR="00C0225D" w:rsidRPr="00AF1FE5">
        <w:rPr>
          <w:rFonts w:ascii="Cambria" w:hAnsi="Cambria"/>
          <w:b/>
          <w:bCs/>
          <w:iCs/>
        </w:rPr>
        <w:t>Mar 2016 – Jun 2018</w:t>
      </w:r>
      <w:r w:rsidRPr="00240EA5">
        <w:rPr>
          <w:rFonts w:ascii="Perpetua" w:hAnsi="Perpetua"/>
          <w:sz w:val="25"/>
          <w:szCs w:val="25"/>
        </w:rPr>
        <w:br/>
      </w:r>
      <w:r w:rsidR="00285512" w:rsidRPr="0021403F">
        <w:rPr>
          <w:rStyle w:val="Emphasis"/>
          <w:rFonts w:ascii="Cambria" w:hAnsi="Cambria"/>
        </w:rPr>
        <w:t>BI Developer</w:t>
      </w:r>
    </w:p>
    <w:p w:rsidR="00487971" w:rsidRPr="00AF1FE5" w:rsidRDefault="00622DDD" w:rsidP="00946CB9">
      <w:pPr>
        <w:pStyle w:val="NormalWeb"/>
        <w:jc w:val="both"/>
        <w:rPr>
          <w:rStyle w:val="Strong"/>
          <w:rFonts w:ascii="Perpetua" w:hAnsi="Perpetua"/>
          <w:b w:val="0"/>
          <w:bCs w:val="0"/>
        </w:rPr>
      </w:pPr>
      <w:r w:rsidRPr="00494A4C">
        <w:rPr>
          <w:rStyle w:val="Strong"/>
          <w:rFonts w:ascii="Cambria" w:hAnsi="Cambria"/>
          <w:i/>
          <w:iCs/>
          <w:sz w:val="28"/>
          <w:szCs w:val="28"/>
        </w:rPr>
        <w:t>Project</w:t>
      </w:r>
      <w:r w:rsidR="00494A4C" w:rsidRPr="00494A4C">
        <w:rPr>
          <w:rStyle w:val="Strong"/>
          <w:rFonts w:ascii="Cambria" w:hAnsi="Cambria"/>
          <w:i/>
          <w:iCs/>
          <w:sz w:val="28"/>
          <w:szCs w:val="28"/>
        </w:rPr>
        <w:t xml:space="preserve"> </w:t>
      </w:r>
      <w:r w:rsidRPr="00494A4C">
        <w:rPr>
          <w:rStyle w:val="Strong"/>
          <w:rFonts w:ascii="Cambria" w:hAnsi="Cambria"/>
          <w:i/>
          <w:iCs/>
          <w:sz w:val="28"/>
          <w:szCs w:val="28"/>
        </w:rPr>
        <w:t>Description:</w:t>
      </w:r>
    </w:p>
    <w:p w:rsidR="00622DDD" w:rsidRPr="00494A4C" w:rsidRDefault="00487971" w:rsidP="00946CB9">
      <w:pPr>
        <w:pStyle w:val="NormalWeb"/>
        <w:jc w:val="both"/>
        <w:rPr>
          <w:rFonts w:ascii="Cambria" w:hAnsi="Cambria"/>
          <w:b/>
          <w:bCs/>
          <w:i/>
          <w:iCs/>
        </w:rPr>
      </w:pPr>
      <w:r w:rsidRPr="00494A4C">
        <w:rPr>
          <w:rFonts w:ascii="Cambria" w:hAnsi="Cambria"/>
          <w:i/>
          <w:iCs/>
        </w:rPr>
        <w:t>Modernized internal reporting architecture and financial dashboards with enhanced OLAP models and time series analysis, helping leadership with operational visibility and financial forecasting</w:t>
      </w:r>
      <w:r w:rsidR="00735891" w:rsidRPr="00494A4C">
        <w:rPr>
          <w:rFonts w:ascii="Cambria" w:hAnsi="Cambria"/>
          <w:i/>
          <w:iCs/>
        </w:rPr>
        <w:t>.</w:t>
      </w:r>
    </w:p>
    <w:p w:rsidR="005849B3" w:rsidRPr="001E5138" w:rsidRDefault="005849B3" w:rsidP="00946CB9">
      <w:pPr>
        <w:pStyle w:val="NormalWeb"/>
        <w:numPr>
          <w:ilvl w:val="0"/>
          <w:numId w:val="19"/>
        </w:numPr>
        <w:spacing w:before="0" w:beforeAutospacing="0" w:after="0" w:afterAutospacing="0"/>
        <w:jc w:val="both"/>
        <w:rPr>
          <w:rFonts w:ascii="Cambria" w:hAnsi="Cambria"/>
          <w:sz w:val="22"/>
          <w:szCs w:val="22"/>
        </w:rPr>
      </w:pPr>
      <w:r w:rsidRPr="001E5138">
        <w:rPr>
          <w:rFonts w:ascii="Cambria" w:hAnsi="Cambria"/>
          <w:sz w:val="22"/>
          <w:szCs w:val="22"/>
        </w:rPr>
        <w:t xml:space="preserve">Automated generation of financial and operational dashboards using </w:t>
      </w:r>
      <w:r w:rsidRPr="00B13423">
        <w:rPr>
          <w:rFonts w:ascii="Cambria" w:hAnsi="Cambria"/>
          <w:b/>
          <w:sz w:val="22"/>
          <w:szCs w:val="22"/>
        </w:rPr>
        <w:t>Power BI</w:t>
      </w:r>
      <w:r w:rsidRPr="001E5138">
        <w:rPr>
          <w:rFonts w:ascii="Cambria" w:hAnsi="Cambria"/>
          <w:sz w:val="22"/>
          <w:szCs w:val="22"/>
        </w:rPr>
        <w:t xml:space="preserve"> and </w:t>
      </w:r>
      <w:r w:rsidRPr="00B13423">
        <w:rPr>
          <w:rFonts w:ascii="Cambria" w:hAnsi="Cambria"/>
          <w:b/>
          <w:sz w:val="22"/>
          <w:szCs w:val="22"/>
        </w:rPr>
        <w:t>SSRS</w:t>
      </w:r>
      <w:r w:rsidRPr="001E5138">
        <w:rPr>
          <w:rFonts w:ascii="Cambria" w:hAnsi="Cambria"/>
          <w:sz w:val="22"/>
          <w:szCs w:val="22"/>
        </w:rPr>
        <w:t>, streamlining internal reporting.</w:t>
      </w:r>
    </w:p>
    <w:p w:rsidR="005849B3" w:rsidRPr="001E5138" w:rsidRDefault="005849B3" w:rsidP="00946CB9">
      <w:pPr>
        <w:pStyle w:val="NormalWeb"/>
        <w:numPr>
          <w:ilvl w:val="0"/>
          <w:numId w:val="19"/>
        </w:numPr>
        <w:spacing w:before="0" w:beforeAutospacing="0" w:after="0" w:afterAutospacing="0"/>
        <w:jc w:val="both"/>
        <w:rPr>
          <w:rFonts w:ascii="Cambria" w:hAnsi="Cambria"/>
          <w:sz w:val="22"/>
          <w:szCs w:val="22"/>
        </w:rPr>
      </w:pPr>
      <w:r w:rsidRPr="001E5138">
        <w:rPr>
          <w:rFonts w:ascii="Cambria" w:hAnsi="Cambria"/>
          <w:sz w:val="22"/>
          <w:szCs w:val="22"/>
        </w:rPr>
        <w:t xml:space="preserve">Built profitability and variance analysis models leveraging </w:t>
      </w:r>
      <w:r w:rsidRPr="00B13423">
        <w:rPr>
          <w:rFonts w:ascii="Cambria" w:hAnsi="Cambria"/>
          <w:b/>
          <w:sz w:val="22"/>
          <w:szCs w:val="22"/>
        </w:rPr>
        <w:t>SQL Server, DAX</w:t>
      </w:r>
      <w:r w:rsidRPr="001E5138">
        <w:rPr>
          <w:rFonts w:ascii="Cambria" w:hAnsi="Cambria"/>
          <w:sz w:val="22"/>
          <w:szCs w:val="22"/>
        </w:rPr>
        <w:t xml:space="preserve">, and </w:t>
      </w:r>
      <w:r w:rsidRPr="00B13423">
        <w:rPr>
          <w:rFonts w:ascii="Cambria" w:hAnsi="Cambria"/>
          <w:b/>
          <w:sz w:val="22"/>
          <w:szCs w:val="22"/>
        </w:rPr>
        <w:t>R</w:t>
      </w:r>
      <w:r w:rsidRPr="001E5138">
        <w:rPr>
          <w:rFonts w:ascii="Cambria" w:hAnsi="Cambria"/>
          <w:sz w:val="22"/>
          <w:szCs w:val="22"/>
        </w:rPr>
        <w:t>-based forecasting scripts.</w:t>
      </w:r>
    </w:p>
    <w:p w:rsidR="005849B3" w:rsidRPr="001E5138" w:rsidRDefault="005849B3" w:rsidP="00946CB9">
      <w:pPr>
        <w:pStyle w:val="NormalWeb"/>
        <w:numPr>
          <w:ilvl w:val="0"/>
          <w:numId w:val="19"/>
        </w:numPr>
        <w:spacing w:before="0" w:beforeAutospacing="0" w:after="0" w:afterAutospacing="0"/>
        <w:jc w:val="both"/>
        <w:rPr>
          <w:rFonts w:ascii="Cambria" w:hAnsi="Cambria"/>
          <w:sz w:val="22"/>
          <w:szCs w:val="22"/>
        </w:rPr>
      </w:pPr>
      <w:r w:rsidRPr="001E5138">
        <w:rPr>
          <w:rFonts w:ascii="Cambria" w:hAnsi="Cambria"/>
          <w:sz w:val="22"/>
          <w:szCs w:val="22"/>
        </w:rPr>
        <w:t xml:space="preserve">Designed and executed </w:t>
      </w:r>
      <w:r w:rsidRPr="00B13423">
        <w:rPr>
          <w:rFonts w:ascii="Cambria" w:hAnsi="Cambria"/>
          <w:b/>
          <w:sz w:val="22"/>
          <w:szCs w:val="22"/>
        </w:rPr>
        <w:t>ETL workflows</w:t>
      </w:r>
      <w:r w:rsidRPr="001E5138">
        <w:rPr>
          <w:rFonts w:ascii="Cambria" w:hAnsi="Cambria"/>
          <w:sz w:val="22"/>
          <w:szCs w:val="22"/>
        </w:rPr>
        <w:t xml:space="preserve"> using </w:t>
      </w:r>
      <w:r w:rsidRPr="00B13423">
        <w:rPr>
          <w:rFonts w:ascii="Cambria" w:hAnsi="Cambria"/>
          <w:b/>
          <w:sz w:val="22"/>
          <w:szCs w:val="22"/>
        </w:rPr>
        <w:t>SSIS</w:t>
      </w:r>
      <w:r w:rsidRPr="001E5138">
        <w:rPr>
          <w:rFonts w:ascii="Cambria" w:hAnsi="Cambria"/>
          <w:sz w:val="22"/>
          <w:szCs w:val="22"/>
        </w:rPr>
        <w:t xml:space="preserve"> for structured and semi-structured data ingestion.</w:t>
      </w:r>
    </w:p>
    <w:p w:rsidR="005849B3" w:rsidRPr="001E5138" w:rsidRDefault="005849B3" w:rsidP="00946CB9">
      <w:pPr>
        <w:pStyle w:val="NormalWeb"/>
        <w:numPr>
          <w:ilvl w:val="0"/>
          <w:numId w:val="19"/>
        </w:numPr>
        <w:spacing w:before="0" w:beforeAutospacing="0" w:after="0" w:afterAutospacing="0"/>
        <w:jc w:val="both"/>
        <w:rPr>
          <w:rFonts w:ascii="Cambria" w:hAnsi="Cambria"/>
          <w:sz w:val="22"/>
          <w:szCs w:val="22"/>
        </w:rPr>
      </w:pPr>
      <w:r w:rsidRPr="001E5138">
        <w:rPr>
          <w:rFonts w:ascii="Cambria" w:hAnsi="Cambria"/>
          <w:sz w:val="22"/>
          <w:szCs w:val="22"/>
        </w:rPr>
        <w:t xml:space="preserve">Created and maintained complex </w:t>
      </w:r>
      <w:r w:rsidRPr="00B13423">
        <w:rPr>
          <w:rFonts w:ascii="Cambria" w:hAnsi="Cambria"/>
          <w:b/>
          <w:sz w:val="22"/>
          <w:szCs w:val="22"/>
        </w:rPr>
        <w:t xml:space="preserve">SQL </w:t>
      </w:r>
      <w:r w:rsidRPr="001E5138">
        <w:rPr>
          <w:rFonts w:ascii="Cambria" w:hAnsi="Cambria"/>
          <w:sz w:val="22"/>
          <w:szCs w:val="22"/>
        </w:rPr>
        <w:t xml:space="preserve">queries, views, and procedures to support custom </w:t>
      </w:r>
      <w:r w:rsidRPr="00B13423">
        <w:rPr>
          <w:rFonts w:ascii="Cambria" w:hAnsi="Cambria"/>
          <w:b/>
          <w:sz w:val="22"/>
          <w:szCs w:val="22"/>
        </w:rPr>
        <w:t>BI reporting logic.</w:t>
      </w:r>
    </w:p>
    <w:p w:rsidR="005F6E3F" w:rsidRPr="001E5138" w:rsidRDefault="005F6E3F" w:rsidP="00946CB9">
      <w:pPr>
        <w:pStyle w:val="NormalWeb"/>
        <w:numPr>
          <w:ilvl w:val="0"/>
          <w:numId w:val="19"/>
        </w:numPr>
        <w:spacing w:before="0" w:beforeAutospacing="0" w:after="0" w:afterAutospacing="0"/>
        <w:jc w:val="both"/>
        <w:rPr>
          <w:rFonts w:ascii="Cambria" w:hAnsi="Cambria"/>
          <w:sz w:val="22"/>
          <w:szCs w:val="22"/>
        </w:rPr>
      </w:pPr>
      <w:r w:rsidRPr="001E5138">
        <w:rPr>
          <w:rFonts w:ascii="Cambria" w:hAnsi="Cambria"/>
          <w:sz w:val="22"/>
          <w:szCs w:val="22"/>
        </w:rPr>
        <w:t xml:space="preserve">Ensured consistency and referential integrity when integrating cloud-based sources such as </w:t>
      </w:r>
      <w:r w:rsidRPr="00B13423">
        <w:rPr>
          <w:rFonts w:ascii="Cambria" w:hAnsi="Cambria"/>
          <w:b/>
          <w:sz w:val="22"/>
          <w:szCs w:val="22"/>
        </w:rPr>
        <w:t>BigQuery</w:t>
      </w:r>
      <w:r w:rsidRPr="001E5138">
        <w:rPr>
          <w:rFonts w:ascii="Cambria" w:hAnsi="Cambria"/>
          <w:sz w:val="22"/>
          <w:szCs w:val="22"/>
        </w:rPr>
        <w:t xml:space="preserve"> or </w:t>
      </w:r>
      <w:r w:rsidRPr="00B13423">
        <w:rPr>
          <w:rFonts w:ascii="Cambria" w:hAnsi="Cambria"/>
          <w:b/>
          <w:sz w:val="22"/>
          <w:szCs w:val="22"/>
        </w:rPr>
        <w:t>Snowflake</w:t>
      </w:r>
      <w:r w:rsidRPr="001E5138">
        <w:rPr>
          <w:rFonts w:ascii="Cambria" w:hAnsi="Cambria"/>
          <w:sz w:val="22"/>
          <w:szCs w:val="22"/>
        </w:rPr>
        <w:t xml:space="preserve"> with </w:t>
      </w:r>
      <w:r w:rsidRPr="00B13423">
        <w:rPr>
          <w:rFonts w:ascii="Cambria" w:hAnsi="Cambria"/>
          <w:b/>
          <w:sz w:val="22"/>
          <w:szCs w:val="22"/>
        </w:rPr>
        <w:t>MySQL datasets</w:t>
      </w:r>
      <w:r w:rsidRPr="001E5138">
        <w:rPr>
          <w:rFonts w:ascii="Cambria" w:hAnsi="Cambria"/>
          <w:sz w:val="22"/>
          <w:szCs w:val="22"/>
        </w:rPr>
        <w:t>.</w:t>
      </w:r>
    </w:p>
    <w:p w:rsidR="00AE5738" w:rsidRPr="001E5138" w:rsidRDefault="00AE5738" w:rsidP="00AE5738">
      <w:pPr>
        <w:pStyle w:val="NormalWeb"/>
        <w:numPr>
          <w:ilvl w:val="0"/>
          <w:numId w:val="19"/>
        </w:numPr>
        <w:spacing w:before="0" w:beforeAutospacing="0" w:after="0" w:afterAutospacing="0"/>
        <w:jc w:val="both"/>
        <w:rPr>
          <w:rFonts w:ascii="Cambria" w:hAnsi="Cambria"/>
          <w:sz w:val="22"/>
          <w:szCs w:val="22"/>
        </w:rPr>
      </w:pPr>
      <w:r w:rsidRPr="001E5138">
        <w:rPr>
          <w:rFonts w:ascii="Cambria" w:hAnsi="Cambria"/>
          <w:sz w:val="22"/>
          <w:szCs w:val="22"/>
        </w:rPr>
        <w:t xml:space="preserve">Deployed </w:t>
      </w:r>
      <w:r w:rsidRPr="00B13423">
        <w:rPr>
          <w:rFonts w:ascii="Cambria" w:hAnsi="Cambria"/>
          <w:b/>
          <w:sz w:val="22"/>
          <w:szCs w:val="22"/>
        </w:rPr>
        <w:t>statistical models</w:t>
      </w:r>
      <w:r w:rsidRPr="001E5138">
        <w:rPr>
          <w:rFonts w:ascii="Cambria" w:hAnsi="Cambria"/>
          <w:sz w:val="22"/>
          <w:szCs w:val="22"/>
        </w:rPr>
        <w:t xml:space="preserve"> for cost variance and profitability analysis across global business units.</w:t>
      </w:r>
    </w:p>
    <w:p w:rsidR="00AE5738" w:rsidRPr="001E5138" w:rsidRDefault="00AE5738" w:rsidP="00AE5738">
      <w:pPr>
        <w:pStyle w:val="NormalWeb"/>
        <w:numPr>
          <w:ilvl w:val="0"/>
          <w:numId w:val="19"/>
        </w:numPr>
        <w:rPr>
          <w:rFonts w:ascii="Cambria" w:hAnsi="Cambria"/>
          <w:sz w:val="22"/>
          <w:szCs w:val="22"/>
        </w:rPr>
      </w:pPr>
      <w:r w:rsidRPr="001E5138">
        <w:rPr>
          <w:rFonts w:ascii="Cambria" w:hAnsi="Cambria"/>
          <w:sz w:val="22"/>
          <w:szCs w:val="22"/>
        </w:rPr>
        <w:t xml:space="preserve">Developed time </w:t>
      </w:r>
      <w:r w:rsidRPr="00B13423">
        <w:rPr>
          <w:rFonts w:ascii="Cambria" w:hAnsi="Cambria"/>
          <w:b/>
          <w:sz w:val="22"/>
          <w:szCs w:val="22"/>
        </w:rPr>
        <w:t>series models</w:t>
      </w:r>
      <w:r w:rsidRPr="001E5138">
        <w:rPr>
          <w:rFonts w:ascii="Cambria" w:hAnsi="Cambria"/>
          <w:sz w:val="22"/>
          <w:szCs w:val="22"/>
        </w:rPr>
        <w:t xml:space="preserve"> to monitor trial site performance and detect anomalies in recruitment trends.</w:t>
      </w:r>
    </w:p>
    <w:p w:rsidR="005849B3" w:rsidRPr="001E5138" w:rsidRDefault="005849B3" w:rsidP="00946CB9">
      <w:pPr>
        <w:pStyle w:val="NormalWeb"/>
        <w:numPr>
          <w:ilvl w:val="0"/>
          <w:numId w:val="19"/>
        </w:numPr>
        <w:spacing w:before="0" w:beforeAutospacing="0" w:after="0" w:afterAutospacing="0"/>
        <w:jc w:val="both"/>
        <w:rPr>
          <w:rFonts w:ascii="Cambria" w:hAnsi="Cambria"/>
          <w:sz w:val="22"/>
          <w:szCs w:val="22"/>
        </w:rPr>
      </w:pPr>
      <w:r w:rsidRPr="001E5138">
        <w:rPr>
          <w:rFonts w:ascii="Cambria" w:hAnsi="Cambria"/>
          <w:sz w:val="22"/>
          <w:szCs w:val="22"/>
        </w:rPr>
        <w:t xml:space="preserve">Participated in </w:t>
      </w:r>
      <w:r w:rsidRPr="00B13423">
        <w:rPr>
          <w:rFonts w:ascii="Cambria" w:hAnsi="Cambria"/>
          <w:b/>
          <w:sz w:val="22"/>
          <w:szCs w:val="22"/>
        </w:rPr>
        <w:t>dimensional modeling,</w:t>
      </w:r>
      <w:r w:rsidRPr="001E5138">
        <w:rPr>
          <w:rFonts w:ascii="Cambria" w:hAnsi="Cambria"/>
          <w:sz w:val="22"/>
          <w:szCs w:val="22"/>
        </w:rPr>
        <w:t xml:space="preserve"> </w:t>
      </w:r>
      <w:r w:rsidRPr="00B13423">
        <w:rPr>
          <w:rFonts w:ascii="Cambria" w:hAnsi="Cambria"/>
          <w:b/>
          <w:sz w:val="22"/>
          <w:szCs w:val="22"/>
        </w:rPr>
        <w:t>translating ER diagrams</w:t>
      </w:r>
      <w:r w:rsidRPr="001E5138">
        <w:rPr>
          <w:rFonts w:ascii="Cambria" w:hAnsi="Cambria"/>
          <w:sz w:val="22"/>
          <w:szCs w:val="22"/>
        </w:rPr>
        <w:t xml:space="preserve"> into </w:t>
      </w:r>
      <w:r w:rsidRPr="00B13423">
        <w:rPr>
          <w:rFonts w:ascii="Cambria" w:hAnsi="Cambria"/>
          <w:b/>
          <w:sz w:val="22"/>
          <w:szCs w:val="22"/>
        </w:rPr>
        <w:t>Star/Snowflake schemas</w:t>
      </w:r>
      <w:r w:rsidRPr="001E5138">
        <w:rPr>
          <w:rFonts w:ascii="Cambria" w:hAnsi="Cambria"/>
          <w:sz w:val="22"/>
          <w:szCs w:val="22"/>
        </w:rPr>
        <w:t xml:space="preserve"> with clear </w:t>
      </w:r>
      <w:r w:rsidRPr="00B13423">
        <w:rPr>
          <w:rFonts w:ascii="Cambria" w:hAnsi="Cambria"/>
          <w:b/>
          <w:sz w:val="22"/>
          <w:szCs w:val="22"/>
        </w:rPr>
        <w:t>KPIs.</w:t>
      </w:r>
    </w:p>
    <w:p w:rsidR="005849B3" w:rsidRPr="001E5138" w:rsidRDefault="005849B3" w:rsidP="00946CB9">
      <w:pPr>
        <w:pStyle w:val="NormalWeb"/>
        <w:numPr>
          <w:ilvl w:val="0"/>
          <w:numId w:val="19"/>
        </w:numPr>
        <w:spacing w:before="0" w:beforeAutospacing="0" w:after="0" w:afterAutospacing="0"/>
        <w:jc w:val="both"/>
        <w:rPr>
          <w:rFonts w:ascii="Cambria" w:hAnsi="Cambria"/>
          <w:sz w:val="22"/>
          <w:szCs w:val="22"/>
        </w:rPr>
      </w:pPr>
      <w:r w:rsidRPr="001E5138">
        <w:rPr>
          <w:rFonts w:ascii="Cambria" w:hAnsi="Cambria"/>
          <w:sz w:val="22"/>
          <w:szCs w:val="22"/>
        </w:rPr>
        <w:t xml:space="preserve">Worked with </w:t>
      </w:r>
      <w:r w:rsidRPr="00B13423">
        <w:rPr>
          <w:rFonts w:ascii="Cambria" w:hAnsi="Cambria"/>
          <w:b/>
          <w:sz w:val="22"/>
          <w:szCs w:val="22"/>
        </w:rPr>
        <w:t>QlikView</w:t>
      </w:r>
      <w:r w:rsidRPr="001E5138">
        <w:rPr>
          <w:rFonts w:ascii="Cambria" w:hAnsi="Cambria"/>
          <w:sz w:val="22"/>
          <w:szCs w:val="22"/>
        </w:rPr>
        <w:t xml:space="preserve"> and </w:t>
      </w:r>
      <w:r w:rsidRPr="00B13423">
        <w:rPr>
          <w:rFonts w:ascii="Cambria" w:hAnsi="Cambria"/>
          <w:b/>
          <w:sz w:val="22"/>
          <w:szCs w:val="22"/>
        </w:rPr>
        <w:t>SSAS</w:t>
      </w:r>
      <w:r w:rsidRPr="001E5138">
        <w:rPr>
          <w:rFonts w:ascii="Cambria" w:hAnsi="Cambria"/>
          <w:sz w:val="22"/>
          <w:szCs w:val="22"/>
        </w:rPr>
        <w:t xml:space="preserve"> for </w:t>
      </w:r>
      <w:r w:rsidRPr="00B13423">
        <w:rPr>
          <w:rFonts w:ascii="Cambria" w:hAnsi="Cambria"/>
          <w:b/>
          <w:sz w:val="22"/>
          <w:szCs w:val="22"/>
        </w:rPr>
        <w:t>data visualizations</w:t>
      </w:r>
      <w:r w:rsidRPr="001E5138">
        <w:rPr>
          <w:rFonts w:ascii="Cambria" w:hAnsi="Cambria"/>
          <w:sz w:val="22"/>
          <w:szCs w:val="22"/>
        </w:rPr>
        <w:t xml:space="preserve"> and </w:t>
      </w:r>
      <w:r w:rsidRPr="00B13423">
        <w:rPr>
          <w:rFonts w:ascii="Cambria" w:hAnsi="Cambria"/>
          <w:b/>
          <w:sz w:val="22"/>
          <w:szCs w:val="22"/>
        </w:rPr>
        <w:t>OLAP</w:t>
      </w:r>
      <w:r w:rsidRPr="001E5138">
        <w:rPr>
          <w:rFonts w:ascii="Cambria" w:hAnsi="Cambria"/>
          <w:sz w:val="22"/>
          <w:szCs w:val="22"/>
        </w:rPr>
        <w:t xml:space="preserve"> cube construction.</w:t>
      </w:r>
    </w:p>
    <w:p w:rsidR="005849B3" w:rsidRPr="001E5138" w:rsidRDefault="005849B3" w:rsidP="00946CB9">
      <w:pPr>
        <w:pStyle w:val="NormalWeb"/>
        <w:numPr>
          <w:ilvl w:val="0"/>
          <w:numId w:val="19"/>
        </w:numPr>
        <w:spacing w:before="0" w:beforeAutospacing="0" w:after="0" w:afterAutospacing="0"/>
        <w:jc w:val="both"/>
        <w:rPr>
          <w:rFonts w:ascii="Cambria" w:hAnsi="Cambria"/>
          <w:sz w:val="22"/>
          <w:szCs w:val="22"/>
        </w:rPr>
      </w:pPr>
      <w:r w:rsidRPr="001E5138">
        <w:rPr>
          <w:rFonts w:ascii="Cambria" w:hAnsi="Cambria"/>
          <w:sz w:val="22"/>
          <w:szCs w:val="22"/>
        </w:rPr>
        <w:t xml:space="preserve">Integrated third-party APIs to synchronize sales and </w:t>
      </w:r>
      <w:r w:rsidRPr="00B13423">
        <w:rPr>
          <w:rFonts w:ascii="Cambria" w:hAnsi="Cambria"/>
          <w:b/>
          <w:sz w:val="22"/>
          <w:szCs w:val="22"/>
        </w:rPr>
        <w:t>CRM</w:t>
      </w:r>
      <w:r w:rsidRPr="001E5138">
        <w:rPr>
          <w:rFonts w:ascii="Cambria" w:hAnsi="Cambria"/>
          <w:sz w:val="22"/>
          <w:szCs w:val="22"/>
        </w:rPr>
        <w:t xml:space="preserve"> data into centralized reporting environments.</w:t>
      </w:r>
    </w:p>
    <w:p w:rsidR="00D70C80" w:rsidRPr="001E5138" w:rsidRDefault="005849B3" w:rsidP="00946CB9">
      <w:pPr>
        <w:pStyle w:val="NormalWeb"/>
        <w:numPr>
          <w:ilvl w:val="0"/>
          <w:numId w:val="19"/>
        </w:numPr>
        <w:spacing w:before="0" w:beforeAutospacing="0" w:after="0" w:afterAutospacing="0"/>
        <w:jc w:val="both"/>
        <w:rPr>
          <w:rFonts w:ascii="Cambria" w:hAnsi="Cambria"/>
          <w:sz w:val="22"/>
          <w:szCs w:val="22"/>
        </w:rPr>
      </w:pPr>
      <w:r w:rsidRPr="001E5138">
        <w:rPr>
          <w:rFonts w:ascii="Cambria" w:hAnsi="Cambria"/>
          <w:sz w:val="22"/>
          <w:szCs w:val="22"/>
        </w:rPr>
        <w:t xml:space="preserve">Conducted performance tuning for </w:t>
      </w:r>
      <w:r w:rsidRPr="00B13423">
        <w:rPr>
          <w:rFonts w:ascii="Cambria" w:hAnsi="Cambria"/>
          <w:b/>
          <w:sz w:val="22"/>
          <w:szCs w:val="22"/>
        </w:rPr>
        <w:t>ETL workflows</w:t>
      </w:r>
      <w:r w:rsidRPr="001E5138">
        <w:rPr>
          <w:rFonts w:ascii="Cambria" w:hAnsi="Cambria"/>
          <w:sz w:val="22"/>
          <w:szCs w:val="22"/>
        </w:rPr>
        <w:t xml:space="preserve"> and ensured high data quality standards.</w:t>
      </w:r>
    </w:p>
    <w:p w:rsidR="00693117" w:rsidRDefault="00000000" w:rsidP="00EC118A">
      <w:pPr>
        <w:pStyle w:val="NormalWeb"/>
        <w:jc w:val="both"/>
        <w:rPr>
          <w:rFonts w:ascii="Perpetua" w:hAnsi="Perpetua"/>
        </w:rPr>
      </w:pPr>
      <w:r>
        <w:rPr>
          <w:rFonts w:ascii="Perpetua" w:hAnsi="Perpetua"/>
        </w:rPr>
        <w:pict w14:anchorId="6488E5FE">
          <v:rect id="_x0000_i1032" style="width:0;height:1.5pt" o:hralign="center" o:hrstd="t" o:hr="t" fillcolor="#a0a0a0" stroked="f"/>
        </w:pict>
      </w:r>
    </w:p>
    <w:p w:rsidR="005849B3" w:rsidRPr="00EC118A" w:rsidRDefault="00ED5320" w:rsidP="00EC118A">
      <w:pPr>
        <w:pStyle w:val="NormalWeb"/>
        <w:jc w:val="both"/>
        <w:rPr>
          <w:rStyle w:val="Emphasis"/>
          <w:rFonts w:ascii="Perpetua" w:hAnsi="Perpetua"/>
          <w:b/>
          <w:bCs/>
          <w:i w:val="0"/>
          <w:iCs w:val="0"/>
          <w:sz w:val="25"/>
          <w:szCs w:val="25"/>
        </w:rPr>
      </w:pPr>
      <w:r w:rsidRPr="00494A4C">
        <w:rPr>
          <w:rStyle w:val="Strong"/>
          <w:rFonts w:ascii="Cambria" w:hAnsi="Cambria"/>
        </w:rPr>
        <w:t>GLOBAL LOGICAL TECHNOLOGIES, HYDERABAD, INDIA</w:t>
      </w:r>
      <w:r w:rsidR="00C0225D" w:rsidRPr="00494A4C">
        <w:rPr>
          <w:rStyle w:val="Strong"/>
          <w:rFonts w:ascii="Cambria" w:hAnsi="Cambria"/>
        </w:rPr>
        <w:t xml:space="preserve">                                          </w:t>
      </w:r>
      <w:r w:rsidR="00C0225D" w:rsidRPr="00494A4C">
        <w:rPr>
          <w:rFonts w:ascii="Cambria" w:hAnsi="Cambria"/>
          <w:b/>
          <w:iCs/>
        </w:rPr>
        <w:t>Jun 2013 – Feb 2016</w:t>
      </w:r>
      <w:r w:rsidRPr="00240EA5">
        <w:rPr>
          <w:rFonts w:ascii="Perpetua" w:hAnsi="Perpetua"/>
          <w:sz w:val="25"/>
          <w:szCs w:val="25"/>
        </w:rPr>
        <w:br/>
      </w:r>
      <w:r w:rsidR="00285512" w:rsidRPr="0021403F">
        <w:rPr>
          <w:rStyle w:val="Emphasis"/>
          <w:rFonts w:ascii="Cambria" w:hAnsi="Cambria"/>
        </w:rPr>
        <w:t>Data Analyst</w:t>
      </w:r>
    </w:p>
    <w:p w:rsidR="00622DDD" w:rsidRPr="00111547" w:rsidRDefault="00622DDD" w:rsidP="00622DDD">
      <w:pPr>
        <w:pStyle w:val="NormalWeb"/>
        <w:spacing w:before="0" w:beforeAutospacing="0" w:after="0" w:afterAutospacing="0"/>
        <w:rPr>
          <w:rFonts w:ascii="Cambria" w:hAnsi="Cambria"/>
          <w:b/>
          <w:bCs/>
          <w:i/>
          <w:iCs/>
          <w:sz w:val="28"/>
          <w:szCs w:val="28"/>
        </w:rPr>
      </w:pPr>
      <w:r w:rsidRPr="00111547">
        <w:rPr>
          <w:rFonts w:ascii="Cambria" w:hAnsi="Cambria"/>
          <w:b/>
          <w:bCs/>
          <w:i/>
          <w:iCs/>
          <w:sz w:val="28"/>
          <w:szCs w:val="28"/>
        </w:rPr>
        <w:t xml:space="preserve">Project Description: </w:t>
      </w:r>
    </w:p>
    <w:p w:rsidR="00431A2E" w:rsidRPr="00622DDD" w:rsidRDefault="00431A2E" w:rsidP="00622DDD">
      <w:pPr>
        <w:pStyle w:val="NormalWeb"/>
        <w:spacing w:before="0" w:beforeAutospacing="0" w:after="0" w:afterAutospacing="0"/>
        <w:rPr>
          <w:b/>
          <w:bCs/>
          <w:i/>
          <w:iCs/>
        </w:rPr>
      </w:pPr>
    </w:p>
    <w:p w:rsidR="00622DDD" w:rsidRPr="00111547" w:rsidRDefault="00431A2E" w:rsidP="00622DDD">
      <w:pPr>
        <w:pStyle w:val="NormalWeb"/>
        <w:spacing w:before="0" w:beforeAutospacing="0" w:after="0" w:afterAutospacing="0"/>
        <w:rPr>
          <w:rFonts w:ascii="Cambria" w:hAnsi="Cambria"/>
          <w:i/>
          <w:iCs/>
        </w:rPr>
      </w:pPr>
      <w:r w:rsidRPr="00111547">
        <w:rPr>
          <w:rFonts w:ascii="Cambria" w:hAnsi="Cambria"/>
          <w:i/>
          <w:iCs/>
        </w:rPr>
        <w:t>Supported the cloud migration of legacy BI systems and built real-time dashboards using streaming data from IoT devices, driving analytics for logistics and manufacturing KPIs</w:t>
      </w:r>
      <w:r w:rsidR="00750C57" w:rsidRPr="00111547">
        <w:rPr>
          <w:rFonts w:ascii="Cambria" w:hAnsi="Cambria"/>
          <w:i/>
          <w:iCs/>
        </w:rPr>
        <w:t>.</w:t>
      </w:r>
    </w:p>
    <w:p w:rsidR="00431A2E" w:rsidRPr="00622DDD" w:rsidRDefault="00431A2E" w:rsidP="00622DDD">
      <w:pPr>
        <w:pStyle w:val="NormalWeb"/>
        <w:spacing w:before="0" w:beforeAutospacing="0" w:after="0" w:afterAutospacing="0"/>
        <w:rPr>
          <w:rFonts w:ascii="Perpetua" w:hAnsi="Perpetua"/>
          <w:i/>
          <w:iCs/>
        </w:rPr>
      </w:pPr>
    </w:p>
    <w:p w:rsidR="005849B3" w:rsidRPr="001E5138" w:rsidRDefault="005849B3" w:rsidP="00946CB9">
      <w:pPr>
        <w:pStyle w:val="NormalWeb"/>
        <w:numPr>
          <w:ilvl w:val="0"/>
          <w:numId w:val="19"/>
        </w:numPr>
        <w:spacing w:before="0" w:beforeAutospacing="0" w:after="0" w:afterAutospacing="0"/>
        <w:jc w:val="both"/>
        <w:rPr>
          <w:rFonts w:ascii="Cambria" w:hAnsi="Cambria"/>
          <w:sz w:val="22"/>
          <w:szCs w:val="22"/>
        </w:rPr>
      </w:pPr>
      <w:r w:rsidRPr="001E5138">
        <w:rPr>
          <w:rFonts w:ascii="Cambria" w:hAnsi="Cambria"/>
          <w:sz w:val="22"/>
          <w:szCs w:val="22"/>
        </w:rPr>
        <w:t xml:space="preserve">Developed </w:t>
      </w:r>
      <w:r w:rsidRPr="00320EEE">
        <w:rPr>
          <w:rFonts w:ascii="Cambria" w:hAnsi="Cambria"/>
          <w:b/>
          <w:sz w:val="22"/>
          <w:szCs w:val="22"/>
        </w:rPr>
        <w:t>business intelligence</w:t>
      </w:r>
      <w:r w:rsidRPr="001E5138">
        <w:rPr>
          <w:rFonts w:ascii="Cambria" w:hAnsi="Cambria"/>
          <w:sz w:val="22"/>
          <w:szCs w:val="22"/>
        </w:rPr>
        <w:t xml:space="preserve"> dashboards using </w:t>
      </w:r>
      <w:r w:rsidRPr="00320EEE">
        <w:rPr>
          <w:rFonts w:ascii="Cambria" w:hAnsi="Cambria"/>
          <w:b/>
          <w:sz w:val="22"/>
          <w:szCs w:val="22"/>
        </w:rPr>
        <w:t>Tableau</w:t>
      </w:r>
      <w:r w:rsidRPr="001E5138">
        <w:rPr>
          <w:rFonts w:ascii="Cambria" w:hAnsi="Cambria"/>
          <w:sz w:val="22"/>
          <w:szCs w:val="22"/>
        </w:rPr>
        <w:t xml:space="preserve"> and </w:t>
      </w:r>
      <w:r w:rsidRPr="00320EEE">
        <w:rPr>
          <w:rFonts w:ascii="Cambria" w:hAnsi="Cambria"/>
          <w:b/>
          <w:sz w:val="22"/>
          <w:szCs w:val="22"/>
        </w:rPr>
        <w:t>Power BI</w:t>
      </w:r>
      <w:r w:rsidRPr="001E5138">
        <w:rPr>
          <w:rFonts w:ascii="Cambria" w:hAnsi="Cambria"/>
          <w:sz w:val="22"/>
          <w:szCs w:val="22"/>
        </w:rPr>
        <w:t xml:space="preserve"> to visualize marketing, operational, and customer engagement data.</w:t>
      </w:r>
    </w:p>
    <w:p w:rsidR="005849B3" w:rsidRPr="001E5138" w:rsidRDefault="005849B3" w:rsidP="00946CB9">
      <w:pPr>
        <w:pStyle w:val="NormalWeb"/>
        <w:numPr>
          <w:ilvl w:val="0"/>
          <w:numId w:val="19"/>
        </w:numPr>
        <w:spacing w:before="0" w:beforeAutospacing="0" w:after="0" w:afterAutospacing="0"/>
        <w:jc w:val="both"/>
        <w:rPr>
          <w:rFonts w:ascii="Cambria" w:hAnsi="Cambria"/>
          <w:sz w:val="22"/>
          <w:szCs w:val="22"/>
        </w:rPr>
      </w:pPr>
      <w:r w:rsidRPr="001E5138">
        <w:rPr>
          <w:rFonts w:ascii="Cambria" w:hAnsi="Cambria"/>
          <w:sz w:val="22"/>
          <w:szCs w:val="22"/>
        </w:rPr>
        <w:t>Managed end-to-end cloud migration for reporting infrastructure to</w:t>
      </w:r>
      <w:r w:rsidRPr="00320EEE">
        <w:rPr>
          <w:rFonts w:ascii="Cambria" w:hAnsi="Cambria"/>
          <w:b/>
          <w:sz w:val="22"/>
          <w:szCs w:val="22"/>
        </w:rPr>
        <w:t xml:space="preserve"> AWS </w:t>
      </w:r>
      <w:r w:rsidRPr="001E5138">
        <w:rPr>
          <w:rFonts w:ascii="Cambria" w:hAnsi="Cambria"/>
          <w:sz w:val="22"/>
          <w:szCs w:val="22"/>
        </w:rPr>
        <w:t xml:space="preserve">and </w:t>
      </w:r>
      <w:r w:rsidRPr="00320EEE">
        <w:rPr>
          <w:rFonts w:ascii="Cambria" w:hAnsi="Cambria"/>
          <w:b/>
          <w:sz w:val="22"/>
          <w:szCs w:val="22"/>
        </w:rPr>
        <w:t>Azure</w:t>
      </w:r>
      <w:r w:rsidRPr="001E5138">
        <w:rPr>
          <w:rFonts w:ascii="Cambria" w:hAnsi="Cambria"/>
          <w:sz w:val="22"/>
          <w:szCs w:val="22"/>
        </w:rPr>
        <w:t>, ensuring scalability and availability.</w:t>
      </w:r>
    </w:p>
    <w:p w:rsidR="008E3957" w:rsidRPr="001E5138" w:rsidRDefault="008E3957" w:rsidP="008E3957">
      <w:pPr>
        <w:pStyle w:val="NormalWeb"/>
        <w:numPr>
          <w:ilvl w:val="0"/>
          <w:numId w:val="19"/>
        </w:numPr>
        <w:spacing w:before="0" w:beforeAutospacing="0" w:after="0" w:afterAutospacing="0"/>
        <w:jc w:val="both"/>
        <w:rPr>
          <w:rFonts w:ascii="Cambria" w:hAnsi="Cambria"/>
          <w:sz w:val="22"/>
          <w:szCs w:val="22"/>
        </w:rPr>
      </w:pPr>
      <w:r w:rsidRPr="001E5138">
        <w:rPr>
          <w:rFonts w:ascii="Cambria" w:hAnsi="Cambria"/>
          <w:sz w:val="22"/>
          <w:szCs w:val="22"/>
        </w:rPr>
        <w:t xml:space="preserve">Delivered </w:t>
      </w:r>
      <w:r w:rsidRPr="00320EEE">
        <w:rPr>
          <w:rFonts w:ascii="Cambria" w:hAnsi="Cambria"/>
          <w:b/>
          <w:sz w:val="22"/>
          <w:szCs w:val="22"/>
        </w:rPr>
        <w:t>SSRS reports</w:t>
      </w:r>
      <w:r w:rsidRPr="001E5138">
        <w:rPr>
          <w:rFonts w:ascii="Cambria" w:hAnsi="Cambria"/>
          <w:sz w:val="22"/>
          <w:szCs w:val="22"/>
        </w:rPr>
        <w:t xml:space="preserve"> and </w:t>
      </w:r>
      <w:r w:rsidRPr="00320EEE">
        <w:rPr>
          <w:rFonts w:ascii="Cambria" w:hAnsi="Cambria"/>
          <w:b/>
          <w:sz w:val="22"/>
          <w:szCs w:val="22"/>
        </w:rPr>
        <w:t>Power BI dashboards</w:t>
      </w:r>
      <w:r w:rsidRPr="001E5138">
        <w:rPr>
          <w:rFonts w:ascii="Cambria" w:hAnsi="Cambria"/>
          <w:sz w:val="22"/>
          <w:szCs w:val="22"/>
        </w:rPr>
        <w:t xml:space="preserve"> linked with real-time </w:t>
      </w:r>
      <w:r w:rsidRPr="00320EEE">
        <w:rPr>
          <w:rFonts w:ascii="Cambria" w:hAnsi="Cambria"/>
          <w:b/>
          <w:sz w:val="22"/>
          <w:szCs w:val="22"/>
        </w:rPr>
        <w:t>KPIs</w:t>
      </w:r>
      <w:r w:rsidRPr="001E5138">
        <w:rPr>
          <w:rFonts w:ascii="Cambria" w:hAnsi="Cambria"/>
          <w:sz w:val="22"/>
          <w:szCs w:val="22"/>
        </w:rPr>
        <w:t>.</w:t>
      </w:r>
    </w:p>
    <w:p w:rsidR="005849B3" w:rsidRPr="001E5138" w:rsidRDefault="005849B3" w:rsidP="00946CB9">
      <w:pPr>
        <w:pStyle w:val="NormalWeb"/>
        <w:numPr>
          <w:ilvl w:val="0"/>
          <w:numId w:val="19"/>
        </w:numPr>
        <w:spacing w:before="0" w:beforeAutospacing="0" w:after="0" w:afterAutospacing="0"/>
        <w:jc w:val="both"/>
        <w:rPr>
          <w:rFonts w:ascii="Cambria" w:hAnsi="Cambria"/>
          <w:sz w:val="22"/>
          <w:szCs w:val="22"/>
        </w:rPr>
      </w:pPr>
      <w:r w:rsidRPr="001E5138">
        <w:rPr>
          <w:rFonts w:ascii="Cambria" w:hAnsi="Cambria"/>
          <w:sz w:val="22"/>
          <w:szCs w:val="22"/>
        </w:rPr>
        <w:t xml:space="preserve">Built real-time analytics solutions by processing IoT sensor data through </w:t>
      </w:r>
      <w:r w:rsidRPr="00320EEE">
        <w:rPr>
          <w:rFonts w:ascii="Cambria" w:hAnsi="Cambria"/>
          <w:b/>
          <w:sz w:val="22"/>
          <w:szCs w:val="22"/>
        </w:rPr>
        <w:t>Azure Stream Analytics</w:t>
      </w:r>
      <w:r w:rsidRPr="001E5138">
        <w:rPr>
          <w:rFonts w:ascii="Cambria" w:hAnsi="Cambria"/>
          <w:sz w:val="22"/>
          <w:szCs w:val="22"/>
        </w:rPr>
        <w:t xml:space="preserve"> and </w:t>
      </w:r>
      <w:r w:rsidRPr="00320EEE">
        <w:rPr>
          <w:rFonts w:ascii="Cambria" w:hAnsi="Cambria"/>
          <w:b/>
          <w:sz w:val="22"/>
          <w:szCs w:val="22"/>
        </w:rPr>
        <w:t>Event Hubs.</w:t>
      </w:r>
    </w:p>
    <w:p w:rsidR="005F6E3F" w:rsidRPr="001E5138" w:rsidRDefault="005849B3" w:rsidP="00946CB9">
      <w:pPr>
        <w:pStyle w:val="NormalWeb"/>
        <w:numPr>
          <w:ilvl w:val="0"/>
          <w:numId w:val="19"/>
        </w:numPr>
        <w:spacing w:before="0" w:beforeAutospacing="0" w:after="0" w:afterAutospacing="0"/>
        <w:jc w:val="both"/>
        <w:rPr>
          <w:rFonts w:ascii="Cambria" w:hAnsi="Cambria"/>
          <w:sz w:val="22"/>
          <w:szCs w:val="22"/>
        </w:rPr>
      </w:pPr>
      <w:r w:rsidRPr="001E5138">
        <w:rPr>
          <w:rFonts w:ascii="Cambria" w:hAnsi="Cambria"/>
          <w:sz w:val="22"/>
          <w:szCs w:val="22"/>
        </w:rPr>
        <w:t xml:space="preserve">Created </w:t>
      </w:r>
      <w:r w:rsidRPr="00320EEE">
        <w:rPr>
          <w:rFonts w:ascii="Cambria" w:hAnsi="Cambria"/>
          <w:b/>
          <w:sz w:val="22"/>
          <w:szCs w:val="22"/>
        </w:rPr>
        <w:t>SSRS reports</w:t>
      </w:r>
      <w:r w:rsidRPr="001E5138">
        <w:rPr>
          <w:rFonts w:ascii="Cambria" w:hAnsi="Cambria"/>
          <w:sz w:val="22"/>
          <w:szCs w:val="22"/>
        </w:rPr>
        <w:t xml:space="preserve"> and designed stored procedures, joins, and temp tables for dynamic reporting logic.</w:t>
      </w:r>
    </w:p>
    <w:p w:rsidR="005F6E3F" w:rsidRPr="001E5138" w:rsidRDefault="005F6E3F" w:rsidP="00946CB9">
      <w:pPr>
        <w:pStyle w:val="NormalWeb"/>
        <w:numPr>
          <w:ilvl w:val="0"/>
          <w:numId w:val="19"/>
        </w:numPr>
        <w:spacing w:before="0" w:beforeAutospacing="0" w:after="0" w:afterAutospacing="0"/>
        <w:jc w:val="both"/>
        <w:rPr>
          <w:rFonts w:ascii="Cambria" w:hAnsi="Cambria"/>
          <w:sz w:val="22"/>
          <w:szCs w:val="22"/>
        </w:rPr>
      </w:pPr>
      <w:r w:rsidRPr="001E5138">
        <w:rPr>
          <w:rFonts w:ascii="Cambria" w:hAnsi="Cambria"/>
          <w:sz w:val="22"/>
          <w:szCs w:val="22"/>
        </w:rPr>
        <w:t xml:space="preserve">Used </w:t>
      </w:r>
      <w:r w:rsidRPr="00320EEE">
        <w:rPr>
          <w:rFonts w:ascii="Cambria" w:hAnsi="Cambria"/>
          <w:b/>
          <w:sz w:val="22"/>
          <w:szCs w:val="22"/>
        </w:rPr>
        <w:t>DBT</w:t>
      </w:r>
      <w:r w:rsidRPr="001E5138">
        <w:rPr>
          <w:rFonts w:ascii="Cambria" w:hAnsi="Cambria"/>
          <w:sz w:val="22"/>
          <w:szCs w:val="22"/>
        </w:rPr>
        <w:t xml:space="preserve"> for incremental loading and transformation of datasets within Snowflake.</w:t>
      </w:r>
    </w:p>
    <w:p w:rsidR="005849B3" w:rsidRPr="001E5138" w:rsidRDefault="005849B3" w:rsidP="00946CB9">
      <w:pPr>
        <w:pStyle w:val="NormalWeb"/>
        <w:numPr>
          <w:ilvl w:val="0"/>
          <w:numId w:val="19"/>
        </w:numPr>
        <w:spacing w:before="0" w:beforeAutospacing="0" w:after="0" w:afterAutospacing="0"/>
        <w:jc w:val="both"/>
        <w:rPr>
          <w:rFonts w:ascii="Cambria" w:hAnsi="Cambria"/>
          <w:sz w:val="22"/>
          <w:szCs w:val="22"/>
        </w:rPr>
      </w:pPr>
      <w:r w:rsidRPr="001E5138">
        <w:rPr>
          <w:rFonts w:ascii="Cambria" w:hAnsi="Cambria"/>
          <w:sz w:val="22"/>
          <w:szCs w:val="22"/>
        </w:rPr>
        <w:t xml:space="preserve">Implemented </w:t>
      </w:r>
      <w:r w:rsidRPr="00320EEE">
        <w:rPr>
          <w:rFonts w:ascii="Cambria" w:hAnsi="Cambria"/>
          <w:b/>
          <w:sz w:val="22"/>
          <w:szCs w:val="22"/>
        </w:rPr>
        <w:t>Power BI</w:t>
      </w:r>
      <w:r w:rsidRPr="001E5138">
        <w:rPr>
          <w:rFonts w:ascii="Cambria" w:hAnsi="Cambria"/>
          <w:sz w:val="22"/>
          <w:szCs w:val="22"/>
        </w:rPr>
        <w:t xml:space="preserve"> </w:t>
      </w:r>
      <w:r w:rsidRPr="00320EEE">
        <w:rPr>
          <w:rFonts w:ascii="Cambria" w:hAnsi="Cambria"/>
          <w:b/>
          <w:sz w:val="22"/>
          <w:szCs w:val="22"/>
        </w:rPr>
        <w:t>gateway</w:t>
      </w:r>
      <w:r w:rsidRPr="001E5138">
        <w:rPr>
          <w:rFonts w:ascii="Cambria" w:hAnsi="Cambria"/>
          <w:sz w:val="22"/>
          <w:szCs w:val="22"/>
        </w:rPr>
        <w:t xml:space="preserve"> configuration for seamless on-premises data refresh.</w:t>
      </w:r>
    </w:p>
    <w:p w:rsidR="005849B3" w:rsidRPr="001E5138" w:rsidRDefault="005849B3" w:rsidP="00946CB9">
      <w:pPr>
        <w:pStyle w:val="NormalWeb"/>
        <w:numPr>
          <w:ilvl w:val="0"/>
          <w:numId w:val="19"/>
        </w:numPr>
        <w:spacing w:before="0" w:beforeAutospacing="0" w:after="0" w:afterAutospacing="0"/>
        <w:jc w:val="both"/>
        <w:rPr>
          <w:rFonts w:ascii="Cambria" w:hAnsi="Cambria"/>
          <w:sz w:val="22"/>
          <w:szCs w:val="22"/>
        </w:rPr>
      </w:pPr>
      <w:r w:rsidRPr="001E5138">
        <w:rPr>
          <w:rFonts w:ascii="Cambria" w:hAnsi="Cambria"/>
          <w:sz w:val="22"/>
          <w:szCs w:val="22"/>
        </w:rPr>
        <w:t xml:space="preserve">Built </w:t>
      </w:r>
      <w:r w:rsidRPr="00320EEE">
        <w:rPr>
          <w:rFonts w:ascii="Cambria" w:hAnsi="Cambria"/>
          <w:b/>
          <w:sz w:val="22"/>
          <w:szCs w:val="22"/>
        </w:rPr>
        <w:t>API integrations</w:t>
      </w:r>
      <w:r w:rsidRPr="001E5138">
        <w:rPr>
          <w:rFonts w:ascii="Cambria" w:hAnsi="Cambria"/>
          <w:sz w:val="22"/>
          <w:szCs w:val="22"/>
        </w:rPr>
        <w:t xml:space="preserve"> using </w:t>
      </w:r>
      <w:r w:rsidRPr="00320EEE">
        <w:rPr>
          <w:rFonts w:ascii="Cambria" w:hAnsi="Cambria"/>
          <w:b/>
          <w:sz w:val="22"/>
          <w:szCs w:val="22"/>
        </w:rPr>
        <w:t xml:space="preserve">Mulesoft </w:t>
      </w:r>
      <w:r w:rsidRPr="001E5138">
        <w:rPr>
          <w:rFonts w:ascii="Cambria" w:hAnsi="Cambria"/>
          <w:sz w:val="22"/>
          <w:szCs w:val="22"/>
        </w:rPr>
        <w:t>to enable secure, real-time business system communication.</w:t>
      </w:r>
    </w:p>
    <w:p w:rsidR="005849B3" w:rsidRPr="001E5138" w:rsidRDefault="005849B3" w:rsidP="00946CB9">
      <w:pPr>
        <w:pStyle w:val="NormalWeb"/>
        <w:numPr>
          <w:ilvl w:val="0"/>
          <w:numId w:val="19"/>
        </w:numPr>
        <w:spacing w:before="0" w:beforeAutospacing="0" w:after="0" w:afterAutospacing="0"/>
        <w:jc w:val="both"/>
        <w:rPr>
          <w:rFonts w:ascii="Cambria" w:hAnsi="Cambria"/>
          <w:sz w:val="22"/>
          <w:szCs w:val="22"/>
        </w:rPr>
      </w:pPr>
      <w:r w:rsidRPr="001E5138">
        <w:rPr>
          <w:rFonts w:ascii="Cambria" w:hAnsi="Cambria"/>
          <w:sz w:val="22"/>
          <w:szCs w:val="22"/>
        </w:rPr>
        <w:t xml:space="preserve">Defined </w:t>
      </w:r>
      <w:r w:rsidRPr="00320EEE">
        <w:rPr>
          <w:rFonts w:ascii="Cambria" w:hAnsi="Cambria"/>
          <w:b/>
          <w:sz w:val="22"/>
          <w:szCs w:val="22"/>
        </w:rPr>
        <w:t>KPI</w:t>
      </w:r>
      <w:r w:rsidRPr="001E5138">
        <w:rPr>
          <w:rFonts w:ascii="Cambria" w:hAnsi="Cambria"/>
          <w:sz w:val="22"/>
          <w:szCs w:val="22"/>
        </w:rPr>
        <w:t xml:space="preserve"> metrics and created interactive dashboards for departmental heads and executives.</w:t>
      </w:r>
    </w:p>
    <w:p w:rsidR="00AA7A1B" w:rsidRPr="00C04064" w:rsidRDefault="005849B3" w:rsidP="00C04064">
      <w:pPr>
        <w:pStyle w:val="NormalWeb"/>
        <w:numPr>
          <w:ilvl w:val="0"/>
          <w:numId w:val="19"/>
        </w:numPr>
        <w:spacing w:before="0" w:beforeAutospacing="0" w:after="0" w:afterAutospacing="0"/>
        <w:jc w:val="both"/>
        <w:rPr>
          <w:rFonts w:ascii="Cambria" w:hAnsi="Cambria"/>
          <w:sz w:val="22"/>
          <w:szCs w:val="22"/>
        </w:rPr>
      </w:pPr>
      <w:r w:rsidRPr="001E5138">
        <w:rPr>
          <w:rFonts w:ascii="Cambria" w:hAnsi="Cambria"/>
          <w:sz w:val="22"/>
          <w:szCs w:val="22"/>
        </w:rPr>
        <w:t xml:space="preserve">Designed </w:t>
      </w:r>
      <w:r w:rsidRPr="00320EEE">
        <w:rPr>
          <w:rFonts w:ascii="Cambria" w:hAnsi="Cambria"/>
          <w:b/>
          <w:sz w:val="22"/>
          <w:szCs w:val="22"/>
        </w:rPr>
        <w:t xml:space="preserve">MDX </w:t>
      </w:r>
      <w:r w:rsidRPr="001E5138">
        <w:rPr>
          <w:rFonts w:ascii="Cambria" w:hAnsi="Cambria"/>
          <w:sz w:val="22"/>
          <w:szCs w:val="22"/>
        </w:rPr>
        <w:t>queries for complex calculations and implemented cascading parameters in enterprise reporting tools.</w:t>
      </w:r>
    </w:p>
    <w:sectPr w:rsidR="00AA7A1B" w:rsidRPr="00C04064" w:rsidSect="00A5231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erpetua">
    <w:panose1 w:val="02020502060401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CA7"/>
    <w:multiLevelType w:val="multilevel"/>
    <w:tmpl w:val="CAF0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4602F"/>
    <w:multiLevelType w:val="multilevel"/>
    <w:tmpl w:val="442CB6C0"/>
    <w:lvl w:ilvl="0">
      <w:start w:val="1"/>
      <w:numFmt w:val="bullet"/>
      <w:lvlText w:val=""/>
      <w:lvlJc w:val="left"/>
      <w:pPr>
        <w:tabs>
          <w:tab w:val="num" w:pos="360"/>
        </w:tabs>
        <w:ind w:left="360" w:hanging="360"/>
      </w:pPr>
      <w:rPr>
        <w:rFonts w:ascii="Symbol" w:hAnsi="Symbol" w:hint="default"/>
        <w:sz w:val="16"/>
        <w:szCs w:val="1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571339D"/>
    <w:multiLevelType w:val="multilevel"/>
    <w:tmpl w:val="46BE45DA"/>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01D54"/>
    <w:multiLevelType w:val="multilevel"/>
    <w:tmpl w:val="BDB2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B51D3"/>
    <w:multiLevelType w:val="multilevel"/>
    <w:tmpl w:val="9650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0470A"/>
    <w:multiLevelType w:val="multilevel"/>
    <w:tmpl w:val="F73A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B3EAD"/>
    <w:multiLevelType w:val="multilevel"/>
    <w:tmpl w:val="80AA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26923"/>
    <w:multiLevelType w:val="multilevel"/>
    <w:tmpl w:val="59D0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64AB3"/>
    <w:multiLevelType w:val="multilevel"/>
    <w:tmpl w:val="5DE21552"/>
    <w:lvl w:ilvl="0">
      <w:start w:val="1"/>
      <w:numFmt w:val="bullet"/>
      <w:lvlText w:val=""/>
      <w:lvlJc w:val="left"/>
      <w:pPr>
        <w:tabs>
          <w:tab w:val="num" w:pos="360"/>
        </w:tabs>
        <w:ind w:left="36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C1EB4"/>
    <w:multiLevelType w:val="multilevel"/>
    <w:tmpl w:val="3AECCF1A"/>
    <w:lvl w:ilvl="0">
      <w:start w:val="1"/>
      <w:numFmt w:val="bullet"/>
      <w:lvlText w:val=""/>
      <w:lvlJc w:val="left"/>
      <w:pPr>
        <w:tabs>
          <w:tab w:val="num" w:pos="360"/>
        </w:tabs>
        <w:ind w:left="360" w:hanging="360"/>
      </w:pPr>
      <w:rPr>
        <w:rFonts w:ascii="Symbol" w:hAnsi="Symbol" w:hint="default"/>
        <w:sz w:val="16"/>
        <w:szCs w:val="1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DA52CAD"/>
    <w:multiLevelType w:val="multilevel"/>
    <w:tmpl w:val="DE527604"/>
    <w:lvl w:ilvl="0">
      <w:start w:val="1"/>
      <w:numFmt w:val="bullet"/>
      <w:lvlText w:val=""/>
      <w:lvlJc w:val="left"/>
      <w:pPr>
        <w:tabs>
          <w:tab w:val="num" w:pos="360"/>
        </w:tabs>
        <w:ind w:left="360" w:hanging="360"/>
      </w:pPr>
      <w:rPr>
        <w:rFonts w:ascii="Symbol" w:hAnsi="Symbol" w:hint="default"/>
        <w:sz w:val="16"/>
        <w:szCs w:val="1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E00512A"/>
    <w:multiLevelType w:val="multilevel"/>
    <w:tmpl w:val="DBAE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E075F"/>
    <w:multiLevelType w:val="multilevel"/>
    <w:tmpl w:val="DA2E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52550"/>
    <w:multiLevelType w:val="multilevel"/>
    <w:tmpl w:val="843A1DE4"/>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65551F"/>
    <w:multiLevelType w:val="multilevel"/>
    <w:tmpl w:val="6B0AC1C2"/>
    <w:lvl w:ilvl="0">
      <w:start w:val="1"/>
      <w:numFmt w:val="bullet"/>
      <w:lvlText w:val=""/>
      <w:lvlJc w:val="left"/>
      <w:pPr>
        <w:tabs>
          <w:tab w:val="num" w:pos="360"/>
        </w:tabs>
        <w:ind w:left="36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8E5BB5"/>
    <w:multiLevelType w:val="multilevel"/>
    <w:tmpl w:val="F7E4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C071B2"/>
    <w:multiLevelType w:val="multilevel"/>
    <w:tmpl w:val="2C8E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D72E28"/>
    <w:multiLevelType w:val="multilevel"/>
    <w:tmpl w:val="34DC4BE4"/>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132D9"/>
    <w:multiLevelType w:val="multilevel"/>
    <w:tmpl w:val="C840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975F5"/>
    <w:multiLevelType w:val="multilevel"/>
    <w:tmpl w:val="00786260"/>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C6920"/>
    <w:multiLevelType w:val="multilevel"/>
    <w:tmpl w:val="C25831F6"/>
    <w:lvl w:ilvl="0">
      <w:start w:val="1"/>
      <w:numFmt w:val="bullet"/>
      <w:lvlText w:val=""/>
      <w:lvlJc w:val="left"/>
      <w:pPr>
        <w:tabs>
          <w:tab w:val="num" w:pos="720"/>
        </w:tabs>
        <w:ind w:left="720" w:hanging="360"/>
      </w:pPr>
      <w:rPr>
        <w:rFonts w:ascii="Symbol" w:hAnsi="Symbol" w:hint="default"/>
        <w:strike/>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E0AD9"/>
    <w:multiLevelType w:val="multilevel"/>
    <w:tmpl w:val="B7AA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042F09"/>
    <w:multiLevelType w:val="multilevel"/>
    <w:tmpl w:val="6B24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3801C9"/>
    <w:multiLevelType w:val="hybridMultilevel"/>
    <w:tmpl w:val="6CD818A0"/>
    <w:lvl w:ilvl="0" w:tplc="34807BC8">
      <w:start w:val="1"/>
      <w:numFmt w:val="bullet"/>
      <w:lvlText w:val=""/>
      <w:lvlJc w:val="left"/>
      <w:pPr>
        <w:ind w:left="450" w:hanging="360"/>
      </w:pPr>
      <w:rPr>
        <w:rFonts w:ascii="Symbol" w:hAnsi="Symbol" w:hint="default"/>
        <w:sz w:val="16"/>
        <w:szCs w:val="16"/>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72836EBE"/>
    <w:multiLevelType w:val="multilevel"/>
    <w:tmpl w:val="5AA6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4C6A66"/>
    <w:multiLevelType w:val="multilevel"/>
    <w:tmpl w:val="2F80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374C54"/>
    <w:multiLevelType w:val="multilevel"/>
    <w:tmpl w:val="1130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558621">
    <w:abstractNumId w:val="11"/>
  </w:num>
  <w:num w:numId="2" w16cid:durableId="872890146">
    <w:abstractNumId w:val="18"/>
  </w:num>
  <w:num w:numId="3" w16cid:durableId="148523402">
    <w:abstractNumId w:val="12"/>
  </w:num>
  <w:num w:numId="4" w16cid:durableId="109134895">
    <w:abstractNumId w:val="4"/>
  </w:num>
  <w:num w:numId="5" w16cid:durableId="753624276">
    <w:abstractNumId w:val="0"/>
  </w:num>
  <w:num w:numId="6" w16cid:durableId="798838883">
    <w:abstractNumId w:val="22"/>
  </w:num>
  <w:num w:numId="7" w16cid:durableId="2086805174">
    <w:abstractNumId w:val="7"/>
  </w:num>
  <w:num w:numId="8" w16cid:durableId="970330877">
    <w:abstractNumId w:val="10"/>
  </w:num>
  <w:num w:numId="9" w16cid:durableId="252709407">
    <w:abstractNumId w:val="1"/>
  </w:num>
  <w:num w:numId="10" w16cid:durableId="521473487">
    <w:abstractNumId w:val="8"/>
  </w:num>
  <w:num w:numId="11" w16cid:durableId="1658536700">
    <w:abstractNumId w:val="14"/>
  </w:num>
  <w:num w:numId="12" w16cid:durableId="1346984012">
    <w:abstractNumId w:val="9"/>
  </w:num>
  <w:num w:numId="13" w16cid:durableId="498035336">
    <w:abstractNumId w:val="6"/>
  </w:num>
  <w:num w:numId="14" w16cid:durableId="853106404">
    <w:abstractNumId w:val="23"/>
  </w:num>
  <w:num w:numId="15" w16cid:durableId="1709187519">
    <w:abstractNumId w:val="25"/>
  </w:num>
  <w:num w:numId="16" w16cid:durableId="1513296228">
    <w:abstractNumId w:val="21"/>
  </w:num>
  <w:num w:numId="17" w16cid:durableId="1958951420">
    <w:abstractNumId w:val="2"/>
  </w:num>
  <w:num w:numId="18" w16cid:durableId="624849999">
    <w:abstractNumId w:val="19"/>
  </w:num>
  <w:num w:numId="19" w16cid:durableId="325088298">
    <w:abstractNumId w:val="13"/>
  </w:num>
  <w:num w:numId="20" w16cid:durableId="855266033">
    <w:abstractNumId w:val="17"/>
  </w:num>
  <w:num w:numId="21" w16cid:durableId="1451973882">
    <w:abstractNumId w:val="20"/>
  </w:num>
  <w:num w:numId="22" w16cid:durableId="119955171">
    <w:abstractNumId w:val="26"/>
  </w:num>
  <w:num w:numId="23" w16cid:durableId="395012930">
    <w:abstractNumId w:val="5"/>
  </w:num>
  <w:num w:numId="24" w16cid:durableId="500316497">
    <w:abstractNumId w:val="3"/>
  </w:num>
  <w:num w:numId="25" w16cid:durableId="845555933">
    <w:abstractNumId w:val="15"/>
  </w:num>
  <w:num w:numId="26" w16cid:durableId="1385376227">
    <w:abstractNumId w:val="16"/>
  </w:num>
  <w:num w:numId="27" w16cid:durableId="19627657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17D"/>
    <w:rsid w:val="00022B8E"/>
    <w:rsid w:val="000537D5"/>
    <w:rsid w:val="000662A2"/>
    <w:rsid w:val="00080148"/>
    <w:rsid w:val="000A402A"/>
    <w:rsid w:val="000B5895"/>
    <w:rsid w:val="000C60A0"/>
    <w:rsid w:val="000D224C"/>
    <w:rsid w:val="000E3662"/>
    <w:rsid w:val="00111547"/>
    <w:rsid w:val="00113556"/>
    <w:rsid w:val="00194934"/>
    <w:rsid w:val="001B5CE1"/>
    <w:rsid w:val="001C651E"/>
    <w:rsid w:val="001E5138"/>
    <w:rsid w:val="001F4EFF"/>
    <w:rsid w:val="0021403F"/>
    <w:rsid w:val="00240EA5"/>
    <w:rsid w:val="00241E6C"/>
    <w:rsid w:val="002654CD"/>
    <w:rsid w:val="00266815"/>
    <w:rsid w:val="00285512"/>
    <w:rsid w:val="002B35D6"/>
    <w:rsid w:val="002C3A9B"/>
    <w:rsid w:val="002C4C0F"/>
    <w:rsid w:val="002D17B0"/>
    <w:rsid w:val="002E1EFE"/>
    <w:rsid w:val="0031164E"/>
    <w:rsid w:val="00320EEE"/>
    <w:rsid w:val="003348EA"/>
    <w:rsid w:val="00342C36"/>
    <w:rsid w:val="00351296"/>
    <w:rsid w:val="00366A6C"/>
    <w:rsid w:val="00366B99"/>
    <w:rsid w:val="00387979"/>
    <w:rsid w:val="0039282E"/>
    <w:rsid w:val="003B7F9D"/>
    <w:rsid w:val="003C187A"/>
    <w:rsid w:val="003C1D13"/>
    <w:rsid w:val="003C2BF5"/>
    <w:rsid w:val="003E239D"/>
    <w:rsid w:val="003F66F4"/>
    <w:rsid w:val="00410520"/>
    <w:rsid w:val="00422A8E"/>
    <w:rsid w:val="00431A2E"/>
    <w:rsid w:val="004429FC"/>
    <w:rsid w:val="004860FA"/>
    <w:rsid w:val="00487971"/>
    <w:rsid w:val="00494A4C"/>
    <w:rsid w:val="004D09C1"/>
    <w:rsid w:val="004D0D6D"/>
    <w:rsid w:val="004D155D"/>
    <w:rsid w:val="004D7AA2"/>
    <w:rsid w:val="004F0B91"/>
    <w:rsid w:val="00502DB3"/>
    <w:rsid w:val="00537BAD"/>
    <w:rsid w:val="00541487"/>
    <w:rsid w:val="005849B3"/>
    <w:rsid w:val="005A2008"/>
    <w:rsid w:val="005A35DF"/>
    <w:rsid w:val="005B2BF9"/>
    <w:rsid w:val="005E22FC"/>
    <w:rsid w:val="005E676A"/>
    <w:rsid w:val="005F2147"/>
    <w:rsid w:val="005F6E3F"/>
    <w:rsid w:val="00622DDD"/>
    <w:rsid w:val="00640849"/>
    <w:rsid w:val="00653A09"/>
    <w:rsid w:val="00656254"/>
    <w:rsid w:val="00660857"/>
    <w:rsid w:val="0067028D"/>
    <w:rsid w:val="00673E58"/>
    <w:rsid w:val="00693117"/>
    <w:rsid w:val="006C23E1"/>
    <w:rsid w:val="006C6244"/>
    <w:rsid w:val="006F217D"/>
    <w:rsid w:val="006F32B1"/>
    <w:rsid w:val="006F63EE"/>
    <w:rsid w:val="00717950"/>
    <w:rsid w:val="00717A55"/>
    <w:rsid w:val="00721DC3"/>
    <w:rsid w:val="00727A8F"/>
    <w:rsid w:val="00727E3A"/>
    <w:rsid w:val="007347CA"/>
    <w:rsid w:val="00735891"/>
    <w:rsid w:val="0074143E"/>
    <w:rsid w:val="00750C57"/>
    <w:rsid w:val="007561D3"/>
    <w:rsid w:val="00774776"/>
    <w:rsid w:val="007A0FE8"/>
    <w:rsid w:val="007B49CA"/>
    <w:rsid w:val="007B6D63"/>
    <w:rsid w:val="00806ED5"/>
    <w:rsid w:val="00820736"/>
    <w:rsid w:val="008577D1"/>
    <w:rsid w:val="008A2C35"/>
    <w:rsid w:val="008B4C23"/>
    <w:rsid w:val="008E3957"/>
    <w:rsid w:val="008E57D4"/>
    <w:rsid w:val="008E61A3"/>
    <w:rsid w:val="008F5128"/>
    <w:rsid w:val="008F6165"/>
    <w:rsid w:val="00913B06"/>
    <w:rsid w:val="00930BA6"/>
    <w:rsid w:val="009444C3"/>
    <w:rsid w:val="009459D2"/>
    <w:rsid w:val="00946CB9"/>
    <w:rsid w:val="00947C63"/>
    <w:rsid w:val="00956456"/>
    <w:rsid w:val="009648A8"/>
    <w:rsid w:val="00964C05"/>
    <w:rsid w:val="00967417"/>
    <w:rsid w:val="00975E16"/>
    <w:rsid w:val="00980256"/>
    <w:rsid w:val="00991037"/>
    <w:rsid w:val="009A798C"/>
    <w:rsid w:val="009B58EA"/>
    <w:rsid w:val="009C710F"/>
    <w:rsid w:val="009E3FE7"/>
    <w:rsid w:val="009F6E2F"/>
    <w:rsid w:val="00A01519"/>
    <w:rsid w:val="00A04930"/>
    <w:rsid w:val="00A11055"/>
    <w:rsid w:val="00A2241F"/>
    <w:rsid w:val="00A52317"/>
    <w:rsid w:val="00A53181"/>
    <w:rsid w:val="00A700FC"/>
    <w:rsid w:val="00A756A2"/>
    <w:rsid w:val="00A85FC5"/>
    <w:rsid w:val="00A94E8E"/>
    <w:rsid w:val="00AA7A1B"/>
    <w:rsid w:val="00AD6E9F"/>
    <w:rsid w:val="00AE5738"/>
    <w:rsid w:val="00AE64AA"/>
    <w:rsid w:val="00AF1FE5"/>
    <w:rsid w:val="00AF48ED"/>
    <w:rsid w:val="00B11257"/>
    <w:rsid w:val="00B13423"/>
    <w:rsid w:val="00B16C65"/>
    <w:rsid w:val="00B663E5"/>
    <w:rsid w:val="00B73E49"/>
    <w:rsid w:val="00B77582"/>
    <w:rsid w:val="00BA050C"/>
    <w:rsid w:val="00BB50E7"/>
    <w:rsid w:val="00BC34DB"/>
    <w:rsid w:val="00BC438A"/>
    <w:rsid w:val="00BD32A6"/>
    <w:rsid w:val="00BD3D4A"/>
    <w:rsid w:val="00C0225D"/>
    <w:rsid w:val="00C04064"/>
    <w:rsid w:val="00C1156C"/>
    <w:rsid w:val="00C148ED"/>
    <w:rsid w:val="00C715BD"/>
    <w:rsid w:val="00C72C21"/>
    <w:rsid w:val="00C86815"/>
    <w:rsid w:val="00C9670F"/>
    <w:rsid w:val="00CE27FF"/>
    <w:rsid w:val="00CE6C48"/>
    <w:rsid w:val="00CF2C79"/>
    <w:rsid w:val="00CF5D6F"/>
    <w:rsid w:val="00D051F4"/>
    <w:rsid w:val="00D36E33"/>
    <w:rsid w:val="00D709C5"/>
    <w:rsid w:val="00D70C80"/>
    <w:rsid w:val="00D72FE9"/>
    <w:rsid w:val="00DA0B9E"/>
    <w:rsid w:val="00DA58FE"/>
    <w:rsid w:val="00DB463A"/>
    <w:rsid w:val="00DE733D"/>
    <w:rsid w:val="00E16BC5"/>
    <w:rsid w:val="00E25C2C"/>
    <w:rsid w:val="00EC118A"/>
    <w:rsid w:val="00ED5320"/>
    <w:rsid w:val="00EF1ED1"/>
    <w:rsid w:val="00F42CA4"/>
    <w:rsid w:val="00F63AFF"/>
    <w:rsid w:val="00F75028"/>
    <w:rsid w:val="00F83262"/>
    <w:rsid w:val="00F90DEB"/>
    <w:rsid w:val="00F93307"/>
    <w:rsid w:val="00FC4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F76AF"/>
  <w15:chartTrackingRefBased/>
  <w15:docId w15:val="{03175D17-7308-4257-B920-0FFE83A7A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F21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F217D"/>
    <w:rPr>
      <w:rFonts w:ascii="Times New Roman" w:eastAsia="Times New Roman" w:hAnsi="Times New Roman" w:cs="Times New Roman"/>
      <w:b/>
      <w:bCs/>
      <w:sz w:val="27"/>
      <w:szCs w:val="27"/>
    </w:rPr>
  </w:style>
  <w:style w:type="paragraph" w:styleId="NormalWeb">
    <w:name w:val="Normal (Web)"/>
    <w:basedOn w:val="Normal"/>
    <w:uiPriority w:val="99"/>
    <w:unhideWhenUsed/>
    <w:rsid w:val="006F21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17D"/>
    <w:rPr>
      <w:b/>
      <w:bCs/>
    </w:rPr>
  </w:style>
  <w:style w:type="character" w:styleId="Emphasis">
    <w:name w:val="Emphasis"/>
    <w:basedOn w:val="DefaultParagraphFont"/>
    <w:uiPriority w:val="20"/>
    <w:qFormat/>
    <w:rsid w:val="006F217D"/>
    <w:rPr>
      <w:i/>
      <w:iCs/>
    </w:rPr>
  </w:style>
  <w:style w:type="paragraph" w:styleId="ListParagraph">
    <w:name w:val="List Paragraph"/>
    <w:basedOn w:val="Normal"/>
    <w:uiPriority w:val="34"/>
    <w:qFormat/>
    <w:rsid w:val="002D17B0"/>
    <w:pPr>
      <w:ind w:left="720"/>
      <w:contextualSpacing/>
    </w:pPr>
  </w:style>
  <w:style w:type="character" w:styleId="Hyperlink">
    <w:name w:val="Hyperlink"/>
    <w:basedOn w:val="DefaultParagraphFont"/>
    <w:uiPriority w:val="99"/>
    <w:unhideWhenUsed/>
    <w:rsid w:val="00C0225D"/>
    <w:rPr>
      <w:color w:val="0563C1" w:themeColor="hyperlink"/>
      <w:u w:val="single"/>
    </w:rPr>
  </w:style>
  <w:style w:type="character" w:customStyle="1" w:styleId="UnresolvedMention1">
    <w:name w:val="Unresolved Mention1"/>
    <w:basedOn w:val="DefaultParagraphFont"/>
    <w:uiPriority w:val="99"/>
    <w:semiHidden/>
    <w:unhideWhenUsed/>
    <w:rsid w:val="00C0225D"/>
    <w:rPr>
      <w:color w:val="605E5C"/>
      <w:shd w:val="clear" w:color="auto" w:fill="E1DFDD"/>
    </w:rPr>
  </w:style>
  <w:style w:type="character" w:styleId="FollowedHyperlink">
    <w:name w:val="FollowedHyperlink"/>
    <w:basedOn w:val="DefaultParagraphFont"/>
    <w:uiPriority w:val="99"/>
    <w:semiHidden/>
    <w:unhideWhenUsed/>
    <w:rsid w:val="00A2241F"/>
    <w:rPr>
      <w:color w:val="954F72" w:themeColor="followedHyperlink"/>
      <w:u w:val="single"/>
    </w:rPr>
  </w:style>
  <w:style w:type="paragraph" w:styleId="NoSpacing">
    <w:name w:val="No Spacing"/>
    <w:uiPriority w:val="1"/>
    <w:qFormat/>
    <w:rsid w:val="00C86815"/>
    <w:pPr>
      <w:spacing w:after="0" w:line="240" w:lineRule="auto"/>
    </w:pPr>
  </w:style>
  <w:style w:type="character" w:styleId="SubtleEmphasis">
    <w:name w:val="Subtle Emphasis"/>
    <w:basedOn w:val="DefaultParagraphFont"/>
    <w:uiPriority w:val="19"/>
    <w:qFormat/>
    <w:rsid w:val="00387979"/>
    <w:rPr>
      <w:i/>
      <w:iCs/>
      <w:color w:val="404040" w:themeColor="text1" w:themeTint="BF"/>
    </w:rPr>
  </w:style>
  <w:style w:type="character" w:styleId="BookTitle">
    <w:name w:val="Book Title"/>
    <w:basedOn w:val="DefaultParagraphFont"/>
    <w:uiPriority w:val="33"/>
    <w:qFormat/>
    <w:rsid w:val="0038797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35086">
      <w:bodyDiv w:val="1"/>
      <w:marLeft w:val="0"/>
      <w:marRight w:val="0"/>
      <w:marTop w:val="0"/>
      <w:marBottom w:val="0"/>
      <w:divBdr>
        <w:top w:val="none" w:sz="0" w:space="0" w:color="auto"/>
        <w:left w:val="none" w:sz="0" w:space="0" w:color="auto"/>
        <w:bottom w:val="none" w:sz="0" w:space="0" w:color="auto"/>
        <w:right w:val="none" w:sz="0" w:space="0" w:color="auto"/>
      </w:divBdr>
    </w:div>
    <w:div w:id="179048552">
      <w:bodyDiv w:val="1"/>
      <w:marLeft w:val="0"/>
      <w:marRight w:val="0"/>
      <w:marTop w:val="0"/>
      <w:marBottom w:val="0"/>
      <w:divBdr>
        <w:top w:val="none" w:sz="0" w:space="0" w:color="auto"/>
        <w:left w:val="none" w:sz="0" w:space="0" w:color="auto"/>
        <w:bottom w:val="none" w:sz="0" w:space="0" w:color="auto"/>
        <w:right w:val="none" w:sz="0" w:space="0" w:color="auto"/>
      </w:divBdr>
    </w:div>
    <w:div w:id="932782825">
      <w:bodyDiv w:val="1"/>
      <w:marLeft w:val="0"/>
      <w:marRight w:val="0"/>
      <w:marTop w:val="0"/>
      <w:marBottom w:val="0"/>
      <w:divBdr>
        <w:top w:val="none" w:sz="0" w:space="0" w:color="auto"/>
        <w:left w:val="none" w:sz="0" w:space="0" w:color="auto"/>
        <w:bottom w:val="none" w:sz="0" w:space="0" w:color="auto"/>
        <w:right w:val="none" w:sz="0" w:space="0" w:color="auto"/>
      </w:divBdr>
      <w:divsChild>
        <w:div w:id="201990193">
          <w:marLeft w:val="0"/>
          <w:marRight w:val="0"/>
          <w:marTop w:val="0"/>
          <w:marBottom w:val="0"/>
          <w:divBdr>
            <w:top w:val="none" w:sz="0" w:space="0" w:color="auto"/>
            <w:left w:val="none" w:sz="0" w:space="0" w:color="auto"/>
            <w:bottom w:val="none" w:sz="0" w:space="0" w:color="auto"/>
            <w:right w:val="none" w:sz="0" w:space="0" w:color="auto"/>
          </w:divBdr>
        </w:div>
        <w:div w:id="383406819">
          <w:marLeft w:val="0"/>
          <w:marRight w:val="0"/>
          <w:marTop w:val="0"/>
          <w:marBottom w:val="0"/>
          <w:divBdr>
            <w:top w:val="none" w:sz="0" w:space="0" w:color="auto"/>
            <w:left w:val="none" w:sz="0" w:space="0" w:color="auto"/>
            <w:bottom w:val="none" w:sz="0" w:space="0" w:color="auto"/>
            <w:right w:val="none" w:sz="0" w:space="0" w:color="auto"/>
          </w:divBdr>
        </w:div>
        <w:div w:id="1792673647">
          <w:marLeft w:val="0"/>
          <w:marRight w:val="0"/>
          <w:marTop w:val="0"/>
          <w:marBottom w:val="0"/>
          <w:divBdr>
            <w:top w:val="none" w:sz="0" w:space="0" w:color="auto"/>
            <w:left w:val="none" w:sz="0" w:space="0" w:color="auto"/>
            <w:bottom w:val="none" w:sz="0" w:space="0" w:color="auto"/>
            <w:right w:val="none" w:sz="0" w:space="0" w:color="auto"/>
          </w:divBdr>
        </w:div>
        <w:div w:id="1043988526">
          <w:marLeft w:val="0"/>
          <w:marRight w:val="0"/>
          <w:marTop w:val="0"/>
          <w:marBottom w:val="0"/>
          <w:divBdr>
            <w:top w:val="none" w:sz="0" w:space="0" w:color="auto"/>
            <w:left w:val="none" w:sz="0" w:space="0" w:color="auto"/>
            <w:bottom w:val="none" w:sz="0" w:space="0" w:color="auto"/>
            <w:right w:val="none" w:sz="0" w:space="0" w:color="auto"/>
          </w:divBdr>
        </w:div>
        <w:div w:id="600995106">
          <w:marLeft w:val="0"/>
          <w:marRight w:val="0"/>
          <w:marTop w:val="0"/>
          <w:marBottom w:val="0"/>
          <w:divBdr>
            <w:top w:val="none" w:sz="0" w:space="0" w:color="auto"/>
            <w:left w:val="none" w:sz="0" w:space="0" w:color="auto"/>
            <w:bottom w:val="none" w:sz="0" w:space="0" w:color="auto"/>
            <w:right w:val="none" w:sz="0" w:space="0" w:color="auto"/>
          </w:divBdr>
        </w:div>
      </w:divsChild>
    </w:div>
    <w:div w:id="1337609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698103">
      <w:bodyDiv w:val="1"/>
      <w:marLeft w:val="0"/>
      <w:marRight w:val="0"/>
      <w:marTop w:val="0"/>
      <w:marBottom w:val="0"/>
      <w:divBdr>
        <w:top w:val="none" w:sz="0" w:space="0" w:color="auto"/>
        <w:left w:val="none" w:sz="0" w:space="0" w:color="auto"/>
        <w:bottom w:val="none" w:sz="0" w:space="0" w:color="auto"/>
        <w:right w:val="none" w:sz="0" w:space="0" w:color="auto"/>
      </w:divBdr>
      <w:divsChild>
        <w:div w:id="337582896">
          <w:marLeft w:val="0"/>
          <w:marRight w:val="0"/>
          <w:marTop w:val="0"/>
          <w:marBottom w:val="0"/>
          <w:divBdr>
            <w:top w:val="none" w:sz="0" w:space="0" w:color="auto"/>
            <w:left w:val="none" w:sz="0" w:space="0" w:color="auto"/>
            <w:bottom w:val="none" w:sz="0" w:space="0" w:color="auto"/>
            <w:right w:val="none" w:sz="0" w:space="0" w:color="auto"/>
          </w:divBdr>
        </w:div>
      </w:divsChild>
    </w:div>
    <w:div w:id="2102606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1404</TotalTime>
  <Pages>6</Pages>
  <Words>2788</Words>
  <Characters>15892</Characters>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2025-06-03T16:07:00Z</dcterms:created>
  <dcterms:modified xsi:type="dcterms:W3CDTF">2025-10-22T15:11:00Z</dcterms:modified>
</cp:coreProperties>
</file>