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F18F" w14:textId="77777777" w:rsidR="00F964CD" w:rsidRPr="00812225" w:rsidRDefault="00F964CD" w:rsidP="00F964CD">
      <w:pPr>
        <w:pStyle w:val="Title"/>
        <w:rPr>
          <w:rFonts w:asciiTheme="minorHAnsi" w:hAnsiTheme="minorHAnsi" w:cstheme="minorHAnsi"/>
          <w:sz w:val="24"/>
          <w:szCs w:val="24"/>
        </w:rPr>
      </w:pPr>
      <w:r w:rsidRPr="00812225">
        <w:rPr>
          <w:rFonts w:asciiTheme="minorHAnsi" w:hAnsiTheme="minorHAnsi" w:cstheme="minorHAnsi"/>
          <w:sz w:val="24"/>
          <w:szCs w:val="24"/>
        </w:rPr>
        <w:t>POOJITHA ACHANTA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</w:p>
    <w:p w14:paraId="54E2F887" w14:textId="77777777" w:rsidR="00F964CD" w:rsidRDefault="00F964CD" w:rsidP="00F964CD">
      <w:pPr>
        <w:pBdr>
          <w:top w:val="nil"/>
          <w:left w:val="nil"/>
          <w:bottom w:val="nil"/>
          <w:right w:val="nil"/>
          <w:between w:val="nil"/>
        </w:pBdr>
        <w:tabs>
          <w:tab w:val="left" w:pos="1375"/>
          <w:tab w:val="left" w:pos="1729"/>
          <w:tab w:val="left" w:pos="4695"/>
          <w:tab w:val="left" w:pos="5049"/>
          <w:tab w:val="left" w:pos="9313"/>
          <w:tab w:val="left" w:pos="9668"/>
        </w:tabs>
        <w:spacing w:before="20" w:after="30"/>
        <w:ind w:right="133"/>
        <w:rPr>
          <w:rFonts w:asciiTheme="minorHAnsi" w:hAnsiTheme="minorHAnsi" w:cstheme="minorHAnsi"/>
          <w:color w:val="1155CC"/>
          <w:sz w:val="24"/>
          <w:szCs w:val="24"/>
        </w:rPr>
      </w:pPr>
      <w:r w:rsidRPr="0081222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Email: </w:t>
      </w:r>
      <w:hyperlink r:id="rId5" w:history="1">
        <w:r w:rsidRPr="00812225">
          <w:rPr>
            <w:rStyle w:val="Hyperlink"/>
            <w:rFonts w:asciiTheme="minorHAnsi" w:hAnsiTheme="minorHAnsi" w:cstheme="minorHAnsi"/>
            <w:sz w:val="24"/>
            <w:szCs w:val="24"/>
          </w:rPr>
          <w:t>poojithaachanta29@gmail.com</w:t>
        </w:r>
      </w:hyperlink>
    </w:p>
    <w:p w14:paraId="22653D5E" w14:textId="77777777" w:rsidR="00F964CD" w:rsidRPr="00812225" w:rsidRDefault="00F964CD" w:rsidP="00F964CD">
      <w:pPr>
        <w:pBdr>
          <w:top w:val="nil"/>
          <w:left w:val="nil"/>
          <w:bottom w:val="nil"/>
          <w:right w:val="nil"/>
          <w:between w:val="nil"/>
        </w:pBdr>
        <w:tabs>
          <w:tab w:val="left" w:pos="1375"/>
          <w:tab w:val="left" w:pos="1729"/>
          <w:tab w:val="left" w:pos="4695"/>
          <w:tab w:val="left" w:pos="5049"/>
          <w:tab w:val="left" w:pos="9313"/>
          <w:tab w:val="left" w:pos="9668"/>
        </w:tabs>
        <w:spacing w:before="20" w:after="30"/>
        <w:ind w:right="133"/>
        <w:rPr>
          <w:rFonts w:asciiTheme="minorHAnsi" w:hAnsiTheme="minorHAnsi" w:cstheme="minorHAnsi"/>
          <w:color w:val="000000"/>
          <w:sz w:val="24"/>
          <w:szCs w:val="24"/>
        </w:rPr>
      </w:pPr>
      <w:r w:rsidRPr="00812225">
        <w:rPr>
          <w:rFonts w:asciiTheme="minorHAnsi" w:hAnsiTheme="minorHAnsi" w:cstheme="minorHAnsi"/>
          <w:color w:val="000000"/>
          <w:sz w:val="24"/>
          <w:szCs w:val="24"/>
        </w:rPr>
        <w:t xml:space="preserve">PH: +1 940-299-9983 </w:t>
      </w:r>
    </w:p>
    <w:p w14:paraId="20F00F53" w14:textId="77777777" w:rsidR="00F964CD" w:rsidRPr="00812225" w:rsidRDefault="00F964CD" w:rsidP="00F964CD">
      <w:pPr>
        <w:pBdr>
          <w:top w:val="nil"/>
          <w:left w:val="nil"/>
          <w:bottom w:val="nil"/>
          <w:right w:val="nil"/>
          <w:between w:val="nil"/>
        </w:pBdr>
        <w:tabs>
          <w:tab w:val="left" w:pos="1375"/>
          <w:tab w:val="left" w:pos="1729"/>
          <w:tab w:val="left" w:pos="4695"/>
          <w:tab w:val="left" w:pos="5049"/>
          <w:tab w:val="left" w:pos="9313"/>
          <w:tab w:val="left" w:pos="9668"/>
        </w:tabs>
        <w:spacing w:before="20" w:after="30"/>
        <w:ind w:right="133"/>
        <w:rPr>
          <w:rFonts w:asciiTheme="minorHAnsi" w:hAnsiTheme="minorHAnsi" w:cstheme="minorHAnsi"/>
          <w:color w:val="000000"/>
          <w:sz w:val="24"/>
          <w:szCs w:val="24"/>
        </w:rPr>
      </w:pPr>
      <w:hyperlink r:id="rId6">
        <w:r w:rsidRPr="00812225">
          <w:rPr>
            <w:rFonts w:asciiTheme="minorHAnsi" w:hAnsiTheme="minorHAnsi" w:cstheme="minorHAnsi"/>
            <w:color w:val="1155CC"/>
            <w:sz w:val="24"/>
            <w:szCs w:val="24"/>
            <w:u w:val="single"/>
          </w:rPr>
          <w:t>linkedin.com/in/poojitha-achanta-328719229</w:t>
        </w:r>
      </w:hyperlink>
      <w:r w:rsidRPr="00812225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488A444" w14:textId="77777777" w:rsidR="00F964CD" w:rsidRPr="00812225" w:rsidRDefault="00F964CD" w:rsidP="00F964CD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1375"/>
          <w:tab w:val="left" w:pos="1729"/>
          <w:tab w:val="left" w:pos="4695"/>
          <w:tab w:val="left" w:pos="5049"/>
          <w:tab w:val="left" w:pos="9313"/>
          <w:tab w:val="left" w:pos="9668"/>
        </w:tabs>
        <w:spacing w:before="20" w:after="30"/>
        <w:ind w:right="133"/>
        <w:rPr>
          <w:rFonts w:asciiTheme="minorHAnsi" w:hAnsiTheme="minorHAnsi" w:cstheme="minorHAnsi"/>
          <w:sz w:val="24"/>
          <w:szCs w:val="24"/>
        </w:rPr>
      </w:pPr>
      <w:r w:rsidRPr="00812225">
        <w:rPr>
          <w:rFonts w:asciiTheme="minorHAnsi" w:hAnsiTheme="minorHAnsi" w:cstheme="minorHAnsi"/>
          <w:sz w:val="24"/>
          <w:szCs w:val="24"/>
        </w:rPr>
        <w:t>DATA ENGINEER | AWS DATA ENGINEER | CLOUD ENGINEER</w:t>
      </w:r>
    </w:p>
    <w:p w14:paraId="7912989F" w14:textId="77777777" w:rsidR="00F964CD" w:rsidRPr="006C44E8" w:rsidRDefault="00F964CD" w:rsidP="00F964CD">
      <w:pPr>
        <w:pBdr>
          <w:top w:val="nil"/>
          <w:left w:val="nil"/>
          <w:bottom w:val="nil"/>
          <w:right w:val="nil"/>
          <w:between w:val="nil"/>
        </w:pBdr>
        <w:tabs>
          <w:tab w:val="left" w:pos="1375"/>
          <w:tab w:val="left" w:pos="1729"/>
          <w:tab w:val="left" w:pos="4695"/>
          <w:tab w:val="left" w:pos="5049"/>
          <w:tab w:val="left" w:pos="9313"/>
          <w:tab w:val="left" w:pos="9668"/>
        </w:tabs>
        <w:spacing w:before="20" w:after="30"/>
        <w:ind w:left="135" w:right="133"/>
        <w:jc w:val="center"/>
        <w:rPr>
          <w:sz w:val="24"/>
          <w:szCs w:val="24"/>
        </w:rPr>
      </w:pPr>
    </w:p>
    <w:p w14:paraId="5975F662" w14:textId="77777777" w:rsidR="00F964CD" w:rsidRDefault="00F964CD" w:rsidP="00F964CD">
      <w:p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857FAA">
        <w:rPr>
          <w:rFonts w:asciiTheme="minorHAnsi" w:hAnsiTheme="minorHAnsi" w:cstheme="minorHAnsi"/>
          <w:b/>
          <w:bCs/>
          <w:sz w:val="24"/>
          <w:szCs w:val="24"/>
        </w:rPr>
        <w:t>PROFESSIONAL SUMMARY</w:t>
      </w:r>
    </w:p>
    <w:p w14:paraId="1D79F9BA" w14:textId="77777777" w:rsidR="00F964CD" w:rsidRPr="006B44D0" w:rsidRDefault="00F964CD" w:rsidP="00F964CD">
      <w:pPr>
        <w:pStyle w:val="NormalWeb"/>
        <w:numPr>
          <w:ilvl w:val="0"/>
          <w:numId w:val="5"/>
        </w:numPr>
        <w:spacing w:after="0" w:afterAutospacing="0" w:line="276" w:lineRule="auto"/>
        <w:rPr>
          <w:rFonts w:asciiTheme="minorHAnsi" w:hAnsiTheme="minorHAnsi" w:cstheme="minorHAnsi"/>
        </w:rPr>
      </w:pPr>
      <w:r w:rsidRPr="006B44D0">
        <w:rPr>
          <w:rFonts w:asciiTheme="minorHAnsi" w:hAnsiTheme="minorHAnsi" w:cstheme="minorHAnsi"/>
        </w:rPr>
        <w:t>Data Engineer with 6+ years, specializing in cloud data engineering, ETL development, and real-time processing. Skilled in scalable ETL frameworks, data pipelines, and cloud-native architectures using AWS, Azure, and Databricks.</w:t>
      </w:r>
    </w:p>
    <w:p w14:paraId="6B6E0C2A" w14:textId="77777777" w:rsidR="00F964CD" w:rsidRDefault="00F964CD" w:rsidP="00F964CD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B44D0">
        <w:rPr>
          <w:rFonts w:asciiTheme="minorHAnsi" w:hAnsiTheme="minorHAnsi" w:cstheme="minorHAnsi"/>
          <w:sz w:val="24"/>
          <w:szCs w:val="24"/>
        </w:rPr>
        <w:t>Extensive experience designing and deploying cloud-based ETL pipelines using AWS Glue, Kinesis, Lambda, Azure Data Factory, and Databricks, ensuring efficient real-time data ingestion and transformation workflows.</w:t>
      </w:r>
    </w:p>
    <w:p w14:paraId="77D59EEA" w14:textId="77777777" w:rsidR="00F964CD" w:rsidRDefault="00F964CD" w:rsidP="00123A45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Planned</w:t>
      </w:r>
      <w:r w:rsidRPr="006B44D0">
        <w:rPr>
          <w:rFonts w:asciiTheme="minorHAnsi" w:hAnsiTheme="minorHAnsi" w:cstheme="minorHAnsi"/>
          <w:sz w:val="24"/>
          <w:szCs w:val="24"/>
        </w:rPr>
        <w:t xml:space="preserve"> and implemented scalable</w:t>
      </w:r>
      <w:r>
        <w:rPr>
          <w:rFonts w:asciiTheme="minorHAnsi" w:hAnsiTheme="minorHAnsi" w:cstheme="minorHAnsi"/>
          <w:sz w:val="24"/>
          <w:szCs w:val="24"/>
        </w:rPr>
        <w:t xml:space="preserve"> Apache Airflow</w:t>
      </w:r>
      <w:r w:rsidRPr="006B44D0">
        <w:rPr>
          <w:rFonts w:asciiTheme="minorHAnsi" w:hAnsiTheme="minorHAnsi" w:cstheme="minorHAnsi"/>
          <w:sz w:val="24"/>
          <w:szCs w:val="24"/>
        </w:rPr>
        <w:t>, API-driven ETL frameworks, enabling seamless data flow across cloud platforms, business intelligence tools, and machine learning models.</w:t>
      </w:r>
    </w:p>
    <w:p w14:paraId="3797BF8C" w14:textId="62198AEC" w:rsidR="00123A45" w:rsidRPr="00123A45" w:rsidRDefault="00123A45" w:rsidP="00123A45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8"/>
          <w:szCs w:val="28"/>
        </w:rPr>
      </w:pPr>
      <w:r w:rsidRPr="00123A45">
        <w:rPr>
          <w:rFonts w:ascii="Calibri" w:hAnsi="Calibri" w:cs="Calibri"/>
          <w:sz w:val="24"/>
          <w:szCs w:val="24"/>
        </w:rPr>
        <w:t xml:space="preserve">Optimized </w:t>
      </w:r>
      <w:r w:rsidRPr="00123A45">
        <w:rPr>
          <w:rStyle w:val="Strong"/>
          <w:rFonts w:ascii="Calibri" w:hAnsi="Calibri" w:cs="Calibri"/>
          <w:b w:val="0"/>
          <w:bCs w:val="0"/>
          <w:sz w:val="24"/>
          <w:szCs w:val="24"/>
        </w:rPr>
        <w:t>large-scale data processing</w:t>
      </w:r>
      <w:r w:rsidRPr="00123A45">
        <w:rPr>
          <w:rFonts w:ascii="Calibri" w:hAnsi="Calibri" w:cs="Calibri"/>
          <w:sz w:val="24"/>
          <w:szCs w:val="24"/>
        </w:rPr>
        <w:t xml:space="preserve"> by designing efficient </w:t>
      </w:r>
      <w:proofErr w:type="spellStart"/>
      <w:r w:rsidRPr="00123A45">
        <w:rPr>
          <w:rStyle w:val="Strong"/>
          <w:rFonts w:ascii="Calibri" w:hAnsi="Calibri" w:cs="Calibri"/>
          <w:b w:val="0"/>
          <w:bCs w:val="0"/>
          <w:sz w:val="24"/>
          <w:szCs w:val="24"/>
        </w:rPr>
        <w:t>BigQuery</w:t>
      </w:r>
      <w:proofErr w:type="spellEnd"/>
      <w:r w:rsidRPr="00123A45">
        <w:rPr>
          <w:rStyle w:val="Strong"/>
          <w:rFonts w:ascii="Calibri" w:hAnsi="Calibri" w:cs="Calibri"/>
          <w:b w:val="0"/>
          <w:bCs w:val="0"/>
          <w:sz w:val="24"/>
          <w:szCs w:val="24"/>
        </w:rPr>
        <w:t xml:space="preserve"> tables with partitioning and clustering</w:t>
      </w:r>
      <w:r w:rsidRPr="00123A45">
        <w:rPr>
          <w:rFonts w:ascii="Calibri" w:hAnsi="Calibri" w:cs="Calibri"/>
          <w:b/>
          <w:bCs/>
          <w:sz w:val="24"/>
          <w:szCs w:val="24"/>
        </w:rPr>
        <w:t>,</w:t>
      </w:r>
      <w:r w:rsidRPr="00123A45">
        <w:rPr>
          <w:rFonts w:ascii="Calibri" w:hAnsi="Calibri" w:cs="Calibri"/>
          <w:sz w:val="24"/>
          <w:szCs w:val="24"/>
        </w:rPr>
        <w:t xml:space="preserve"> improving </w:t>
      </w:r>
      <w:r w:rsidRPr="00123A45">
        <w:rPr>
          <w:rStyle w:val="Strong"/>
          <w:rFonts w:ascii="Calibri" w:hAnsi="Calibri" w:cs="Calibri"/>
          <w:b w:val="0"/>
          <w:bCs w:val="0"/>
          <w:sz w:val="24"/>
          <w:szCs w:val="24"/>
        </w:rPr>
        <w:t>query speed and reducing costs</w:t>
      </w:r>
      <w:r w:rsidRPr="00123A45">
        <w:rPr>
          <w:rFonts w:ascii="Calibri" w:hAnsi="Calibri" w:cs="Calibri"/>
          <w:sz w:val="24"/>
          <w:szCs w:val="24"/>
        </w:rPr>
        <w:t xml:space="preserve"> for healthcare and telecom analytics.</w:t>
      </w:r>
    </w:p>
    <w:p w14:paraId="4A731082" w14:textId="1E8131BC" w:rsidR="00123A45" w:rsidRPr="00123A45" w:rsidRDefault="00123A45" w:rsidP="00123A45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123A45">
        <w:rPr>
          <w:rFonts w:ascii="Calibri" w:hAnsi="Calibri" w:cs="Calibri"/>
          <w:sz w:val="24"/>
          <w:szCs w:val="24"/>
        </w:rPr>
        <w:t xml:space="preserve">Built </w:t>
      </w:r>
      <w:r w:rsidRPr="00123A45">
        <w:rPr>
          <w:rStyle w:val="Strong"/>
          <w:rFonts w:ascii="Calibri" w:hAnsi="Calibri" w:cs="Calibri"/>
          <w:b w:val="0"/>
          <w:bCs w:val="0"/>
          <w:sz w:val="24"/>
          <w:szCs w:val="24"/>
        </w:rPr>
        <w:t>high-performance, real-time data pipelines</w:t>
      </w:r>
      <w:r w:rsidRPr="00123A45">
        <w:rPr>
          <w:rFonts w:ascii="Calibri" w:hAnsi="Calibri" w:cs="Calibri"/>
          <w:sz w:val="24"/>
          <w:szCs w:val="24"/>
        </w:rPr>
        <w:t xml:space="preserve"> using ClickHouse for </w:t>
      </w:r>
      <w:r w:rsidRPr="00123A45">
        <w:rPr>
          <w:rStyle w:val="Strong"/>
          <w:rFonts w:ascii="Calibri" w:hAnsi="Calibri" w:cs="Calibri"/>
          <w:b w:val="0"/>
          <w:bCs w:val="0"/>
          <w:sz w:val="24"/>
          <w:szCs w:val="24"/>
        </w:rPr>
        <w:t>faster query execution and analytics</w:t>
      </w:r>
      <w:r w:rsidRPr="00123A45">
        <w:rPr>
          <w:rFonts w:ascii="Calibri" w:hAnsi="Calibri" w:cs="Calibri"/>
          <w:b/>
          <w:bCs/>
          <w:sz w:val="24"/>
          <w:szCs w:val="24"/>
        </w:rPr>
        <w:t>,</w:t>
      </w:r>
      <w:r w:rsidRPr="00123A45">
        <w:rPr>
          <w:rFonts w:ascii="Calibri" w:hAnsi="Calibri" w:cs="Calibri"/>
          <w:sz w:val="24"/>
          <w:szCs w:val="24"/>
        </w:rPr>
        <w:t xml:space="preserve"> enhancing </w:t>
      </w:r>
      <w:r w:rsidRPr="00123A45">
        <w:rPr>
          <w:rStyle w:val="Strong"/>
          <w:rFonts w:ascii="Calibri" w:hAnsi="Calibri" w:cs="Calibri"/>
          <w:b w:val="0"/>
          <w:bCs w:val="0"/>
          <w:sz w:val="24"/>
          <w:szCs w:val="24"/>
        </w:rPr>
        <w:t>data processing efficiency and low-latency insights</w:t>
      </w:r>
      <w:r w:rsidRPr="00123A45">
        <w:rPr>
          <w:rFonts w:ascii="Calibri" w:hAnsi="Calibri" w:cs="Calibri"/>
          <w:b/>
          <w:bCs/>
          <w:sz w:val="24"/>
          <w:szCs w:val="24"/>
        </w:rPr>
        <w:t>.</w:t>
      </w:r>
    </w:p>
    <w:p w14:paraId="593E7A5B" w14:textId="77777777" w:rsidR="00F964CD" w:rsidRPr="006B44D0" w:rsidRDefault="00F964CD" w:rsidP="00123A45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B44D0">
        <w:rPr>
          <w:rFonts w:asciiTheme="minorHAnsi" w:hAnsiTheme="minorHAnsi" w:cstheme="minorHAnsi"/>
          <w:sz w:val="24"/>
          <w:szCs w:val="24"/>
        </w:rPr>
        <w:t>Skilled in architecting real-time data streaming solutions using Kafka and AWS Kinesis, enhancing event-driven processing and reducing data latency for large-scale analytics applications.</w:t>
      </w:r>
    </w:p>
    <w:p w14:paraId="4CE8DEEF" w14:textId="77777777" w:rsidR="00F964CD" w:rsidRPr="006B44D0" w:rsidRDefault="00F964CD" w:rsidP="00F964CD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B44D0">
        <w:rPr>
          <w:rFonts w:asciiTheme="minorHAnsi" w:hAnsiTheme="minorHAnsi" w:cstheme="minorHAnsi"/>
          <w:sz w:val="24"/>
          <w:szCs w:val="24"/>
        </w:rPr>
        <w:t>Proficient in building and optimizing cloud-native data warehousing solutions in Snowflake, Redshift, and Teradata, achieving 50% faster query execution times and 30% cost savings through efficient data partitioning strategies.</w:t>
      </w:r>
    </w:p>
    <w:p w14:paraId="1CBD438E" w14:textId="77777777" w:rsidR="00F964CD" w:rsidRPr="006B44D0" w:rsidRDefault="00F964CD" w:rsidP="00F964CD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B44D0">
        <w:rPr>
          <w:rFonts w:asciiTheme="minorHAnsi" w:hAnsiTheme="minorHAnsi" w:cstheme="minorHAnsi"/>
          <w:sz w:val="24"/>
          <w:szCs w:val="24"/>
        </w:rPr>
        <w:t>Optimized complex SQL queries in Snowflake, Redshift, and Teradata, reducing query execution times by 50%, and fine-tuned data models to enhance reporting capabilities.</w:t>
      </w:r>
    </w:p>
    <w:p w14:paraId="23D55210" w14:textId="77777777" w:rsidR="00F964CD" w:rsidRPr="006B44D0" w:rsidRDefault="00F964CD" w:rsidP="00F964CD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B44D0">
        <w:rPr>
          <w:rFonts w:asciiTheme="minorHAnsi" w:hAnsiTheme="minorHAnsi" w:cstheme="minorHAnsi"/>
          <w:sz w:val="24"/>
          <w:szCs w:val="24"/>
        </w:rPr>
        <w:t>Expertise in Spark, Flink, and Hadoop-based data platforms, optimizing batch and streaming workloads to support large-scale AI/ML-driven insights.</w:t>
      </w:r>
    </w:p>
    <w:p w14:paraId="49BA017C" w14:textId="77777777" w:rsidR="00F964CD" w:rsidRPr="006B44D0" w:rsidRDefault="00F964CD" w:rsidP="00F964CD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B44D0">
        <w:rPr>
          <w:rFonts w:asciiTheme="minorHAnsi" w:hAnsiTheme="minorHAnsi" w:cstheme="minorHAnsi"/>
          <w:sz w:val="24"/>
          <w:szCs w:val="24"/>
        </w:rPr>
        <w:t>Implemented Terraform-based cloud provisioning and automated CI/CD pipelines using Jenkins, Ansible, and Kubernetes, reducing manual workload and improving deployment efficiency.</w:t>
      </w:r>
    </w:p>
    <w:p w14:paraId="7FD7CB6F" w14:textId="77777777" w:rsidR="00F964CD" w:rsidRPr="00B339E0" w:rsidRDefault="00F964CD" w:rsidP="00F964CD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</w:rPr>
      </w:pPr>
      <w:r w:rsidRPr="00B339E0">
        <w:rPr>
          <w:rFonts w:asciiTheme="minorHAnsi" w:hAnsiTheme="minorHAnsi" w:cstheme="minorHAnsi"/>
        </w:rPr>
        <w:t>Led data governance and compliance initiatives, ensuring GDPR, SOC2, and HIPAA standards by enforcing RBAC, IAM policies, data encryption, and audit logging across cloud-based data pipelines.</w:t>
      </w:r>
    </w:p>
    <w:p w14:paraId="14A455EA" w14:textId="77777777" w:rsidR="00F964CD" w:rsidRPr="006B44D0" w:rsidRDefault="00F964CD" w:rsidP="00F964CD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B44D0">
        <w:rPr>
          <w:rFonts w:asciiTheme="minorHAnsi" w:hAnsiTheme="minorHAnsi" w:cstheme="minorHAnsi"/>
          <w:sz w:val="24"/>
          <w:szCs w:val="24"/>
        </w:rPr>
        <w:t>Led cloud cost reduction initiatives in AWS and Azure, achieving 30% savings by implementing data lifecycle policies, storage tiering, and compute resource optimizations.</w:t>
      </w:r>
    </w:p>
    <w:p w14:paraId="7F80BDC2" w14:textId="77777777" w:rsidR="00F964CD" w:rsidRPr="006B44D0" w:rsidRDefault="00F964CD" w:rsidP="00F964CD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B44D0">
        <w:rPr>
          <w:rFonts w:asciiTheme="minorHAnsi" w:hAnsiTheme="minorHAnsi" w:cstheme="minorHAnsi"/>
          <w:sz w:val="24"/>
          <w:szCs w:val="24"/>
        </w:rPr>
        <w:t>Automated ETL validation and data quality checks using Python and SQL scripts, ensuring high data accuracy and consistency across distributed environments.</w:t>
      </w:r>
    </w:p>
    <w:p w14:paraId="08FCADD2" w14:textId="77777777" w:rsidR="00F964CD" w:rsidRPr="006B44D0" w:rsidRDefault="00F964CD" w:rsidP="00F964CD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Created</w:t>
      </w:r>
      <w:r w:rsidRPr="006B44D0">
        <w:rPr>
          <w:rFonts w:asciiTheme="minorHAnsi" w:hAnsiTheme="minorHAnsi" w:cstheme="minorHAnsi"/>
          <w:sz w:val="24"/>
          <w:szCs w:val="24"/>
        </w:rPr>
        <w:t xml:space="preserve"> real-time monitoring solutions using Datadog, CloudWatch, and Prometheus, ensuring high system reliability, anomaly detection, and rapid issue resolution.</w:t>
      </w:r>
    </w:p>
    <w:p w14:paraId="60A50BCE" w14:textId="77777777" w:rsidR="00F964CD" w:rsidRPr="006B44D0" w:rsidRDefault="00F964CD" w:rsidP="00F964CD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B44D0">
        <w:rPr>
          <w:rFonts w:asciiTheme="minorHAnsi" w:hAnsiTheme="minorHAnsi" w:cstheme="minorHAnsi"/>
          <w:sz w:val="24"/>
          <w:szCs w:val="24"/>
        </w:rPr>
        <w:lastRenderedPageBreak/>
        <w:t>Led on-premises to cloud database migrations, ensuring minimal downtime and data integrity, and built metadata-driven ETL frameworks to enhance data transformation and governance.</w:t>
      </w:r>
    </w:p>
    <w:p w14:paraId="36C2D8B8" w14:textId="77777777" w:rsidR="00F964CD" w:rsidRPr="006B44D0" w:rsidRDefault="00F964CD" w:rsidP="00F964CD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B44D0">
        <w:rPr>
          <w:rFonts w:asciiTheme="minorHAnsi" w:hAnsiTheme="minorHAnsi" w:cstheme="minorHAnsi"/>
          <w:sz w:val="24"/>
          <w:szCs w:val="24"/>
        </w:rPr>
        <w:t>Experienced in leading sprint planning, issue resolution, and Agile development cycles using JIRA, improving team collaboration, prioritization, and project timelines.</w:t>
      </w:r>
    </w:p>
    <w:p w14:paraId="6C00E07C" w14:textId="77777777" w:rsidR="00F964CD" w:rsidRPr="006B44D0" w:rsidRDefault="00F964CD" w:rsidP="00F964CD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B44D0">
        <w:rPr>
          <w:rFonts w:asciiTheme="minorHAnsi" w:hAnsiTheme="minorHAnsi" w:cstheme="minorHAnsi"/>
          <w:sz w:val="24"/>
          <w:szCs w:val="24"/>
        </w:rPr>
        <w:t>Provided technical mentorship to junior engineers, fostering knowledge-sharing, skill development, and collaboration across data engineering, DevOps, and AI/ML teams.</w:t>
      </w:r>
    </w:p>
    <w:p w14:paraId="78B0E67C" w14:textId="77777777" w:rsidR="00F964CD" w:rsidRPr="0002598A" w:rsidRDefault="00F964CD" w:rsidP="00F964CD">
      <w:pPr>
        <w:rPr>
          <w:rFonts w:asciiTheme="minorHAnsi" w:hAnsiTheme="minorHAnsi" w:cstheme="minorHAnsi"/>
          <w:sz w:val="24"/>
          <w:szCs w:val="24"/>
        </w:rPr>
      </w:pPr>
    </w:p>
    <w:p w14:paraId="35872366" w14:textId="77777777" w:rsidR="00F964CD" w:rsidRPr="00857FAA" w:rsidRDefault="00F964CD" w:rsidP="00F964CD">
      <w:pPr>
        <w:rPr>
          <w:rFonts w:asciiTheme="minorHAnsi" w:eastAsia="Arial" w:hAnsiTheme="minorHAnsi" w:cstheme="minorHAnsi"/>
          <w:sz w:val="24"/>
          <w:szCs w:val="24"/>
        </w:rPr>
      </w:pPr>
    </w:p>
    <w:p w14:paraId="1C65DFBE" w14:textId="77777777" w:rsidR="00F964CD" w:rsidRPr="00857FAA" w:rsidRDefault="00F964CD" w:rsidP="00F964CD">
      <w:pPr>
        <w:rPr>
          <w:rFonts w:asciiTheme="minorHAnsi" w:hAnsiTheme="minorHAnsi" w:cstheme="minorHAnsi"/>
          <w:sz w:val="24"/>
          <w:szCs w:val="24"/>
        </w:rPr>
      </w:pPr>
      <w:r w:rsidRPr="00857FAA">
        <w:rPr>
          <w:rFonts w:asciiTheme="minorHAnsi" w:hAnsiTheme="minorHAnsi" w:cstheme="minorHAnsi"/>
          <w:b/>
          <w:sz w:val="24"/>
          <w:szCs w:val="24"/>
        </w:rPr>
        <w:t>TECHNICAL SKILLS</w:t>
      </w:r>
      <w:r w:rsidRPr="00857FAA">
        <w:rPr>
          <w:rFonts w:asciiTheme="minorHAnsi" w:hAnsiTheme="minorHAnsi" w:cstheme="minorHAnsi"/>
          <w:b/>
          <w:sz w:val="24"/>
          <w:szCs w:val="24"/>
        </w:rPr>
        <w:br/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964CD" w:rsidRPr="00857FAA" w14:paraId="4B64D4E3" w14:textId="77777777" w:rsidTr="00E77A62">
        <w:tc>
          <w:tcPr>
            <w:tcW w:w="4675" w:type="dxa"/>
          </w:tcPr>
          <w:p w14:paraId="0B452DC8" w14:textId="77777777" w:rsidR="00F964CD" w:rsidRPr="00857FAA" w:rsidRDefault="00F964CD" w:rsidP="00E77A62">
            <w:pPr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  <w:r w:rsidRPr="00857FAA">
              <w:rPr>
                <w:rFonts w:asciiTheme="minorHAnsi" w:hAnsiTheme="minorHAnsi" w:cstheme="minorHAnsi"/>
                <w:b/>
                <w:sz w:val="24"/>
                <w:szCs w:val="24"/>
              </w:rPr>
              <w:t>Programming Languages</w:t>
            </w:r>
          </w:p>
        </w:tc>
        <w:tc>
          <w:tcPr>
            <w:tcW w:w="4675" w:type="dxa"/>
          </w:tcPr>
          <w:p w14:paraId="77F9F625" w14:textId="77777777" w:rsidR="00F964CD" w:rsidRPr="000439C1" w:rsidRDefault="00F964CD" w:rsidP="00E77A62">
            <w:pPr>
              <w:pStyle w:val="NormalWeb"/>
              <w:rPr>
                <w:rFonts w:asciiTheme="minorHAnsi" w:hAnsiTheme="minorHAnsi" w:cstheme="minorHAnsi"/>
              </w:rPr>
            </w:pPr>
            <w:r w:rsidRPr="000439C1">
              <w:rPr>
                <w:rFonts w:asciiTheme="minorHAnsi" w:hAnsiTheme="minorHAnsi" w:cstheme="minorHAnsi"/>
              </w:rPr>
              <w:t>SQL (TSQL, PL/SQL), Python, Scala, Shell Scripting</w:t>
            </w:r>
          </w:p>
        </w:tc>
      </w:tr>
      <w:tr w:rsidR="00F964CD" w:rsidRPr="00857FAA" w14:paraId="631AEBA8" w14:textId="77777777" w:rsidTr="00E77A62">
        <w:tc>
          <w:tcPr>
            <w:tcW w:w="4675" w:type="dxa"/>
          </w:tcPr>
          <w:p w14:paraId="7647F46F" w14:textId="77777777" w:rsidR="00F964CD" w:rsidRPr="00857FAA" w:rsidRDefault="00F964CD" w:rsidP="00E77A62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57FAA">
              <w:rPr>
                <w:rFonts w:asciiTheme="minorHAnsi" w:hAnsiTheme="minorHAnsi" w:cstheme="minorHAnsi"/>
                <w:b/>
                <w:sz w:val="24"/>
                <w:szCs w:val="24"/>
              </w:rPr>
              <w:t>Big Data &amp; Streaming</w:t>
            </w:r>
          </w:p>
        </w:tc>
        <w:tc>
          <w:tcPr>
            <w:tcW w:w="4675" w:type="dxa"/>
          </w:tcPr>
          <w:p w14:paraId="41793CB6" w14:textId="6C44F8BD" w:rsidR="00F964CD" w:rsidRPr="000439C1" w:rsidRDefault="00F964CD" w:rsidP="00E77A62">
            <w:pPr>
              <w:pStyle w:val="NormalWeb"/>
              <w:rPr>
                <w:rFonts w:asciiTheme="minorHAnsi" w:hAnsiTheme="minorHAnsi" w:cstheme="minorHAnsi"/>
              </w:rPr>
            </w:pPr>
            <w:r w:rsidRPr="000439C1">
              <w:rPr>
                <w:rFonts w:asciiTheme="minorHAnsi" w:hAnsiTheme="minorHAnsi" w:cstheme="minorHAnsi"/>
              </w:rPr>
              <w:t>Hadoop, Spark (</w:t>
            </w:r>
            <w:proofErr w:type="spellStart"/>
            <w:r w:rsidRPr="000439C1">
              <w:rPr>
                <w:rFonts w:asciiTheme="minorHAnsi" w:hAnsiTheme="minorHAnsi" w:cstheme="minorHAnsi"/>
              </w:rPr>
              <w:t>PySpark</w:t>
            </w:r>
            <w:proofErr w:type="spellEnd"/>
            <w:r w:rsidRPr="000439C1">
              <w:rPr>
                <w:rFonts w:asciiTheme="minorHAnsi" w:hAnsiTheme="minorHAnsi" w:cstheme="minorHAnsi"/>
              </w:rPr>
              <w:t>/Scala), Flink, Kafka, Kinesis, ClickHouse, Databricks</w:t>
            </w:r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BigQuery</w:t>
            </w:r>
            <w:proofErr w:type="spellEnd"/>
          </w:p>
        </w:tc>
      </w:tr>
      <w:tr w:rsidR="00F964CD" w:rsidRPr="00857FAA" w14:paraId="37C8FE93" w14:textId="77777777" w:rsidTr="00E77A62">
        <w:tc>
          <w:tcPr>
            <w:tcW w:w="4675" w:type="dxa"/>
          </w:tcPr>
          <w:p w14:paraId="1ACF6832" w14:textId="77777777" w:rsidR="00F964CD" w:rsidRPr="00857FAA" w:rsidRDefault="00F964CD" w:rsidP="00E77A62">
            <w:pPr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  <w:r w:rsidRPr="00857FAA">
              <w:rPr>
                <w:rFonts w:asciiTheme="minorHAnsi" w:hAnsiTheme="minorHAnsi" w:cstheme="minorHAnsi"/>
                <w:b/>
                <w:sz w:val="24"/>
                <w:szCs w:val="24"/>
              </w:rPr>
              <w:t>Databases</w:t>
            </w:r>
          </w:p>
        </w:tc>
        <w:tc>
          <w:tcPr>
            <w:tcW w:w="4675" w:type="dxa"/>
          </w:tcPr>
          <w:p w14:paraId="21DD09AD" w14:textId="77777777" w:rsidR="00F964CD" w:rsidRPr="000439C1" w:rsidRDefault="00F964CD" w:rsidP="00E77A62">
            <w:pPr>
              <w:pStyle w:val="NormalWeb"/>
              <w:rPr>
                <w:rFonts w:asciiTheme="minorHAnsi" w:hAnsiTheme="minorHAnsi" w:cstheme="minorHAnsi"/>
              </w:rPr>
            </w:pPr>
            <w:r w:rsidRPr="000439C1">
              <w:rPr>
                <w:rFonts w:asciiTheme="minorHAnsi" w:hAnsiTheme="minorHAnsi" w:cstheme="minorHAnsi"/>
              </w:rPr>
              <w:t>MySQL, SQL Server, PostgreSQL, Oracle, MongoDB, Cassandra</w:t>
            </w:r>
          </w:p>
        </w:tc>
      </w:tr>
      <w:tr w:rsidR="00F964CD" w:rsidRPr="00857FAA" w14:paraId="1F21228E" w14:textId="77777777" w:rsidTr="00E77A62">
        <w:tc>
          <w:tcPr>
            <w:tcW w:w="4675" w:type="dxa"/>
          </w:tcPr>
          <w:p w14:paraId="34DB273E" w14:textId="77777777" w:rsidR="00F964CD" w:rsidRPr="00857FAA" w:rsidRDefault="00F964CD" w:rsidP="00E77A62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57FAA">
              <w:rPr>
                <w:rFonts w:asciiTheme="minorHAnsi" w:hAnsiTheme="minorHAnsi" w:cstheme="minorHAnsi"/>
                <w:b/>
                <w:sz w:val="24"/>
                <w:szCs w:val="24"/>
              </w:rPr>
              <w:t>Data Warehouse</w:t>
            </w:r>
          </w:p>
        </w:tc>
        <w:tc>
          <w:tcPr>
            <w:tcW w:w="4675" w:type="dxa"/>
          </w:tcPr>
          <w:p w14:paraId="567D4732" w14:textId="77777777" w:rsidR="00F964CD" w:rsidRPr="007119BC" w:rsidRDefault="00F964CD" w:rsidP="00E77A62">
            <w:pPr>
              <w:pStyle w:val="NormalWeb"/>
            </w:pPr>
            <w:r w:rsidRPr="000439C1">
              <w:rPr>
                <w:rFonts w:asciiTheme="minorHAnsi" w:hAnsiTheme="minorHAnsi" w:cstheme="minorHAnsi"/>
              </w:rPr>
              <w:t>Snowflake, Teradata, Azure Synapse, Redshift, Databricks</w:t>
            </w:r>
          </w:p>
        </w:tc>
      </w:tr>
      <w:tr w:rsidR="00F964CD" w:rsidRPr="00857FAA" w14:paraId="2734D168" w14:textId="77777777" w:rsidTr="00E77A62">
        <w:tc>
          <w:tcPr>
            <w:tcW w:w="4675" w:type="dxa"/>
          </w:tcPr>
          <w:p w14:paraId="55376FCF" w14:textId="77777777" w:rsidR="00F964CD" w:rsidRPr="00857FAA" w:rsidRDefault="00F964CD" w:rsidP="00E77A62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57FAA">
              <w:rPr>
                <w:rFonts w:asciiTheme="minorHAnsi" w:hAnsiTheme="minorHAnsi" w:cstheme="minorHAnsi"/>
                <w:b/>
                <w:sz w:val="24"/>
                <w:szCs w:val="24"/>
              </w:rPr>
              <w:t>Multi-Dimensional Analysis</w:t>
            </w:r>
          </w:p>
        </w:tc>
        <w:tc>
          <w:tcPr>
            <w:tcW w:w="4675" w:type="dxa"/>
          </w:tcPr>
          <w:p w14:paraId="4AC94A51" w14:textId="77777777" w:rsidR="00F964CD" w:rsidRPr="00857FAA" w:rsidRDefault="00F964CD" w:rsidP="00E77A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57FAA">
              <w:rPr>
                <w:rFonts w:asciiTheme="minorHAnsi" w:hAnsiTheme="minorHAnsi" w:cstheme="minorHAnsi"/>
                <w:sz w:val="24"/>
                <w:szCs w:val="24"/>
              </w:rPr>
              <w:t>Data Marts, OLAP Models</w:t>
            </w:r>
          </w:p>
        </w:tc>
      </w:tr>
      <w:tr w:rsidR="00F964CD" w:rsidRPr="00857FAA" w14:paraId="3B88C26B" w14:textId="77777777" w:rsidTr="00E77A62">
        <w:tc>
          <w:tcPr>
            <w:tcW w:w="4675" w:type="dxa"/>
          </w:tcPr>
          <w:p w14:paraId="30523D4D" w14:textId="77777777" w:rsidR="00F964CD" w:rsidRPr="00857FAA" w:rsidRDefault="00F964CD" w:rsidP="00E77A62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57FAA">
              <w:rPr>
                <w:rFonts w:asciiTheme="minorHAnsi" w:hAnsiTheme="minorHAnsi" w:cstheme="minorHAnsi"/>
                <w:b/>
                <w:sz w:val="24"/>
                <w:szCs w:val="24"/>
              </w:rPr>
              <w:t>ETL &amp; Data Integration</w:t>
            </w:r>
          </w:p>
        </w:tc>
        <w:tc>
          <w:tcPr>
            <w:tcW w:w="4675" w:type="dxa"/>
          </w:tcPr>
          <w:p w14:paraId="5E06877E" w14:textId="77777777" w:rsidR="00F964CD" w:rsidRPr="007119BC" w:rsidRDefault="00F964CD" w:rsidP="00E77A62">
            <w:pPr>
              <w:pStyle w:val="NormalWeb"/>
            </w:pPr>
            <w:r w:rsidRPr="000439C1">
              <w:rPr>
                <w:rFonts w:asciiTheme="minorHAnsi" w:hAnsiTheme="minorHAnsi" w:cstheme="minorHAnsi"/>
              </w:rPr>
              <w:t>AWS Glue, Azure Data Factory, Databricks Workflows, Talend</w:t>
            </w:r>
            <w:r>
              <w:rPr>
                <w:rFonts w:asciiTheme="minorHAnsi" w:hAnsiTheme="minorHAnsi" w:cstheme="minorHAnsi"/>
              </w:rPr>
              <w:t xml:space="preserve">, </w:t>
            </w:r>
            <w:r w:rsidRPr="007119BC">
              <w:rPr>
                <w:rFonts w:asciiTheme="minorHAnsi" w:hAnsiTheme="minorHAnsi" w:cstheme="minorHAnsi"/>
              </w:rPr>
              <w:t>Apache Airflow</w:t>
            </w:r>
          </w:p>
        </w:tc>
      </w:tr>
      <w:tr w:rsidR="00F964CD" w:rsidRPr="00857FAA" w14:paraId="31B93950" w14:textId="77777777" w:rsidTr="00E77A62">
        <w:trPr>
          <w:trHeight w:val="375"/>
        </w:trPr>
        <w:tc>
          <w:tcPr>
            <w:tcW w:w="4675" w:type="dxa"/>
          </w:tcPr>
          <w:p w14:paraId="08974DF4" w14:textId="77777777" w:rsidR="00F964CD" w:rsidRPr="00857FAA" w:rsidRDefault="00F964CD" w:rsidP="00E77A62">
            <w:pPr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  <w:r w:rsidRPr="00857FAA">
              <w:rPr>
                <w:rFonts w:asciiTheme="minorHAnsi" w:hAnsiTheme="minorHAnsi" w:cstheme="minorHAnsi"/>
                <w:b/>
                <w:sz w:val="24"/>
                <w:szCs w:val="24"/>
              </w:rPr>
              <w:t>Cloud Platforms</w:t>
            </w:r>
          </w:p>
        </w:tc>
        <w:tc>
          <w:tcPr>
            <w:tcW w:w="4675" w:type="dxa"/>
          </w:tcPr>
          <w:p w14:paraId="2F963D44" w14:textId="77777777" w:rsidR="00F964CD" w:rsidRPr="007119BC" w:rsidRDefault="00F964CD" w:rsidP="00E77A62">
            <w:pPr>
              <w:pStyle w:val="NormalWeb"/>
            </w:pPr>
            <w:r w:rsidRPr="002C7020">
              <w:rPr>
                <w:rFonts w:asciiTheme="minorHAnsi" w:hAnsiTheme="minorHAnsi" w:cstheme="minorHAnsi"/>
              </w:rPr>
              <w:t>AWS (S3, Redshift, Glue, Kinesis, DynamoDB, Lambda, Step Functions), Azure (Data Lake, Synapse, ADLS, Functions, Cosmos DB)</w:t>
            </w:r>
          </w:p>
        </w:tc>
      </w:tr>
      <w:tr w:rsidR="00F964CD" w:rsidRPr="00857FAA" w14:paraId="7C94F4ED" w14:textId="77777777" w:rsidTr="00E77A62">
        <w:tc>
          <w:tcPr>
            <w:tcW w:w="4675" w:type="dxa"/>
          </w:tcPr>
          <w:p w14:paraId="29D88336" w14:textId="77777777" w:rsidR="00F964CD" w:rsidRPr="00857FAA" w:rsidRDefault="00F964CD" w:rsidP="00E77A62">
            <w:pPr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  <w:r w:rsidRPr="00857FAA">
              <w:rPr>
                <w:rFonts w:asciiTheme="minorHAnsi" w:hAnsiTheme="minorHAnsi" w:cstheme="minorHAnsi"/>
                <w:b/>
                <w:sz w:val="24"/>
                <w:szCs w:val="24"/>
              </w:rPr>
              <w:t>Monitoring Tools</w:t>
            </w:r>
          </w:p>
        </w:tc>
        <w:tc>
          <w:tcPr>
            <w:tcW w:w="4675" w:type="dxa"/>
          </w:tcPr>
          <w:p w14:paraId="722E7D97" w14:textId="77777777" w:rsidR="00F964CD" w:rsidRPr="002C7020" w:rsidRDefault="00F964CD" w:rsidP="00E77A62">
            <w:pPr>
              <w:pStyle w:val="NormalWeb"/>
              <w:rPr>
                <w:rFonts w:asciiTheme="minorHAnsi" w:hAnsiTheme="minorHAnsi" w:cstheme="minorHAnsi"/>
              </w:rPr>
            </w:pPr>
            <w:r w:rsidRPr="002C7020">
              <w:rPr>
                <w:rFonts w:asciiTheme="minorHAnsi" w:hAnsiTheme="minorHAnsi" w:cstheme="minorHAnsi"/>
              </w:rPr>
              <w:t>Datadog, CloudWatch, Azure Monitor, Prometheus, IAM Security, HIPAA Compliance</w:t>
            </w:r>
          </w:p>
        </w:tc>
      </w:tr>
      <w:tr w:rsidR="00F964CD" w:rsidRPr="00857FAA" w14:paraId="7F88168C" w14:textId="77777777" w:rsidTr="00E77A62">
        <w:tc>
          <w:tcPr>
            <w:tcW w:w="4675" w:type="dxa"/>
          </w:tcPr>
          <w:p w14:paraId="798517AA" w14:textId="77777777" w:rsidR="00F964CD" w:rsidRPr="00857FAA" w:rsidRDefault="00F964CD" w:rsidP="00E77A62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57FAA">
              <w:rPr>
                <w:rFonts w:asciiTheme="minorHAnsi" w:hAnsiTheme="minorHAnsi" w:cstheme="minorHAnsi"/>
                <w:b/>
                <w:sz w:val="24"/>
                <w:szCs w:val="24"/>
              </w:rPr>
              <w:t>CI/CD &amp; DevOps</w:t>
            </w:r>
          </w:p>
        </w:tc>
        <w:tc>
          <w:tcPr>
            <w:tcW w:w="4675" w:type="dxa"/>
          </w:tcPr>
          <w:p w14:paraId="01E9C06F" w14:textId="77777777" w:rsidR="00F964CD" w:rsidRPr="002C7020" w:rsidRDefault="00F964CD" w:rsidP="00E77A62">
            <w:pPr>
              <w:pStyle w:val="NormalWeb"/>
              <w:rPr>
                <w:rFonts w:asciiTheme="minorHAnsi" w:hAnsiTheme="minorHAnsi" w:cstheme="minorHAnsi"/>
              </w:rPr>
            </w:pPr>
            <w:r w:rsidRPr="002C7020">
              <w:rPr>
                <w:rFonts w:asciiTheme="minorHAnsi" w:hAnsiTheme="minorHAnsi" w:cstheme="minorHAnsi"/>
              </w:rPr>
              <w:t>Terraform, Jenkins, Kubernetes, Azure DevOps, CloudFormation, Docker, Ansible</w:t>
            </w:r>
          </w:p>
        </w:tc>
      </w:tr>
      <w:tr w:rsidR="00F964CD" w:rsidRPr="00857FAA" w14:paraId="5D3F8B0E" w14:textId="77777777" w:rsidTr="00E77A62">
        <w:tc>
          <w:tcPr>
            <w:tcW w:w="4675" w:type="dxa"/>
          </w:tcPr>
          <w:p w14:paraId="22D5E9DB" w14:textId="77777777" w:rsidR="00F964CD" w:rsidRPr="00857FAA" w:rsidRDefault="00F964CD" w:rsidP="00E77A62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57FAA">
              <w:rPr>
                <w:rFonts w:asciiTheme="minorHAnsi" w:hAnsiTheme="minorHAnsi" w:cstheme="minorHAnsi"/>
                <w:b/>
                <w:sz w:val="24"/>
                <w:szCs w:val="24"/>
              </w:rPr>
              <w:t>Software Development Lifecycle (SDLC)</w:t>
            </w:r>
          </w:p>
        </w:tc>
        <w:tc>
          <w:tcPr>
            <w:tcW w:w="4675" w:type="dxa"/>
          </w:tcPr>
          <w:p w14:paraId="03793DAB" w14:textId="77777777" w:rsidR="00F964CD" w:rsidRPr="002C7020" w:rsidRDefault="00F964CD" w:rsidP="00E77A62">
            <w:pPr>
              <w:pStyle w:val="NormalWeb"/>
              <w:rPr>
                <w:rFonts w:asciiTheme="minorHAnsi" w:hAnsiTheme="minorHAnsi" w:cstheme="minorHAnsi"/>
              </w:rPr>
            </w:pPr>
            <w:r w:rsidRPr="002C7020">
              <w:rPr>
                <w:rFonts w:asciiTheme="minorHAnsi" w:hAnsiTheme="minorHAnsi" w:cstheme="minorHAnsi"/>
              </w:rPr>
              <w:t>Agile, JIRA, Waterfall, CI/CD Pipelines</w:t>
            </w:r>
          </w:p>
        </w:tc>
      </w:tr>
      <w:tr w:rsidR="00F964CD" w:rsidRPr="00857FAA" w14:paraId="1C65A9BA" w14:textId="77777777" w:rsidTr="00E77A62">
        <w:tc>
          <w:tcPr>
            <w:tcW w:w="4675" w:type="dxa"/>
          </w:tcPr>
          <w:p w14:paraId="69C6924B" w14:textId="77777777" w:rsidR="00F964CD" w:rsidRPr="00857FAA" w:rsidRDefault="00F964CD" w:rsidP="00E77A62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57FAA">
              <w:rPr>
                <w:rFonts w:asciiTheme="minorHAnsi" w:hAnsiTheme="minorHAnsi" w:cstheme="minorHAnsi"/>
                <w:b/>
                <w:sz w:val="24"/>
                <w:szCs w:val="24"/>
              </w:rPr>
              <w:t>Visualization Tools</w:t>
            </w:r>
          </w:p>
        </w:tc>
        <w:tc>
          <w:tcPr>
            <w:tcW w:w="4675" w:type="dxa"/>
          </w:tcPr>
          <w:p w14:paraId="01E72AE8" w14:textId="77777777" w:rsidR="00F964CD" w:rsidRPr="00857FAA" w:rsidRDefault="00F964CD" w:rsidP="00E77A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57FAA">
              <w:rPr>
                <w:rFonts w:asciiTheme="minorHAnsi" w:hAnsiTheme="minorHAnsi" w:cstheme="minorHAnsi"/>
                <w:sz w:val="24"/>
                <w:szCs w:val="24"/>
              </w:rPr>
              <w:t>Power BI, Tableau</w:t>
            </w:r>
          </w:p>
        </w:tc>
      </w:tr>
      <w:tr w:rsidR="00F964CD" w:rsidRPr="00857FAA" w14:paraId="51D6D94C" w14:textId="77777777" w:rsidTr="00E77A62">
        <w:tc>
          <w:tcPr>
            <w:tcW w:w="4675" w:type="dxa"/>
          </w:tcPr>
          <w:p w14:paraId="032CF4D5" w14:textId="77777777" w:rsidR="00F964CD" w:rsidRPr="00B339E0" w:rsidRDefault="00F964CD" w:rsidP="00E77A62">
            <w:pPr>
              <w:pStyle w:val="NormalWeb"/>
              <w:rPr>
                <w:rFonts w:asciiTheme="minorHAnsi" w:hAnsiTheme="minorHAnsi" w:cstheme="minorHAnsi"/>
              </w:rPr>
            </w:pPr>
            <w:r w:rsidRPr="00B339E0">
              <w:rPr>
                <w:rStyle w:val="Strong"/>
                <w:rFonts w:asciiTheme="minorHAnsi" w:eastAsiaTheme="majorEastAsia" w:hAnsiTheme="minorHAnsi" w:cstheme="minorHAnsi"/>
              </w:rPr>
              <w:t>Data Governance &amp; Compliance</w:t>
            </w:r>
          </w:p>
        </w:tc>
        <w:tc>
          <w:tcPr>
            <w:tcW w:w="4675" w:type="dxa"/>
          </w:tcPr>
          <w:p w14:paraId="6EB93298" w14:textId="77777777" w:rsidR="00F964CD" w:rsidRPr="00B339E0" w:rsidRDefault="00F964CD" w:rsidP="00E77A62">
            <w:pPr>
              <w:pStyle w:val="NormalWeb"/>
              <w:rPr>
                <w:rFonts w:asciiTheme="minorHAnsi" w:hAnsiTheme="minorHAnsi" w:cstheme="minorHAnsi"/>
              </w:rPr>
            </w:pPr>
            <w:r w:rsidRPr="00B339E0">
              <w:rPr>
                <w:rFonts w:asciiTheme="minorHAnsi" w:hAnsiTheme="minorHAnsi" w:cstheme="minorHAnsi"/>
              </w:rPr>
              <w:t>GDPR, SOC2, HIPAA</w:t>
            </w:r>
          </w:p>
        </w:tc>
      </w:tr>
    </w:tbl>
    <w:p w14:paraId="3A5B0E8E" w14:textId="77777777" w:rsidR="00F964CD" w:rsidRPr="00857FAA" w:rsidRDefault="00F964CD" w:rsidP="00F964CD">
      <w:pPr>
        <w:rPr>
          <w:rFonts w:asciiTheme="minorHAnsi" w:hAnsiTheme="minorHAnsi" w:cstheme="minorHAnsi"/>
          <w:sz w:val="24"/>
          <w:szCs w:val="24"/>
        </w:rPr>
      </w:pPr>
    </w:p>
    <w:p w14:paraId="524A1E2C" w14:textId="77777777" w:rsidR="00F964CD" w:rsidRPr="00857FAA" w:rsidRDefault="00F964CD" w:rsidP="00F964CD">
      <w:pPr>
        <w:rPr>
          <w:rFonts w:asciiTheme="minorHAnsi" w:hAnsiTheme="minorHAnsi" w:cstheme="minorHAnsi"/>
          <w:b/>
          <w:sz w:val="24"/>
          <w:szCs w:val="24"/>
        </w:rPr>
      </w:pPr>
      <w:r w:rsidRPr="00857FAA">
        <w:rPr>
          <w:rFonts w:asciiTheme="minorHAnsi" w:hAnsiTheme="minorHAnsi" w:cstheme="minorHAnsi"/>
          <w:b/>
          <w:bCs/>
          <w:sz w:val="24"/>
          <w:szCs w:val="24"/>
        </w:rPr>
        <w:t>EDUCATION</w:t>
      </w: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857FAA">
        <w:rPr>
          <w:rFonts w:asciiTheme="minorHAnsi" w:hAnsiTheme="minorHAnsi" w:cstheme="minorHAnsi"/>
          <w:sz w:val="24"/>
          <w:szCs w:val="24"/>
        </w:rPr>
        <w:br/>
        <w:t xml:space="preserve">Master’s in Computer Science </w:t>
      </w:r>
    </w:p>
    <w:p w14:paraId="00746DDB" w14:textId="77777777" w:rsidR="00F964CD" w:rsidRPr="00857FAA" w:rsidRDefault="00F964CD" w:rsidP="00F964CD">
      <w:pPr>
        <w:rPr>
          <w:rFonts w:asciiTheme="minorHAnsi" w:hAnsiTheme="minorHAnsi" w:cstheme="minorHAnsi"/>
          <w:sz w:val="24"/>
          <w:szCs w:val="24"/>
        </w:rPr>
      </w:pPr>
      <w:r w:rsidRPr="00857FAA">
        <w:rPr>
          <w:rFonts w:asciiTheme="minorHAnsi" w:hAnsiTheme="minorHAnsi" w:cstheme="minorHAnsi"/>
          <w:sz w:val="24"/>
          <w:szCs w:val="24"/>
        </w:rPr>
        <w:t xml:space="preserve">University of North Texas, Denton, TX, USA </w:t>
      </w:r>
    </w:p>
    <w:p w14:paraId="0DA7254E" w14:textId="77777777" w:rsidR="00F964CD" w:rsidRPr="00857FAA" w:rsidRDefault="00F964CD" w:rsidP="00F964CD">
      <w:pPr>
        <w:rPr>
          <w:rFonts w:asciiTheme="minorHAnsi" w:hAnsiTheme="minorHAnsi" w:cstheme="minorHAnsi"/>
          <w:sz w:val="24"/>
          <w:szCs w:val="24"/>
        </w:rPr>
      </w:pPr>
      <w:r w:rsidRPr="00857FAA">
        <w:rPr>
          <w:rFonts w:asciiTheme="minorHAnsi" w:hAnsiTheme="minorHAnsi" w:cstheme="minorHAnsi"/>
          <w:sz w:val="24"/>
          <w:szCs w:val="24"/>
        </w:rPr>
        <w:t>Aug 2021 - May 2023</w:t>
      </w:r>
    </w:p>
    <w:p w14:paraId="604EE465" w14:textId="77777777" w:rsidR="00F964CD" w:rsidRPr="00857FAA" w:rsidRDefault="00F964CD" w:rsidP="00F964CD">
      <w:pPr>
        <w:rPr>
          <w:rFonts w:asciiTheme="minorHAnsi" w:hAnsiTheme="minorHAnsi" w:cstheme="minorHAnsi"/>
          <w:sz w:val="24"/>
          <w:szCs w:val="24"/>
        </w:rPr>
      </w:pPr>
    </w:p>
    <w:p w14:paraId="4D9CF1D6" w14:textId="77777777" w:rsidR="00F964CD" w:rsidRPr="00857FAA" w:rsidRDefault="00F964CD" w:rsidP="00F964CD">
      <w:pPr>
        <w:rPr>
          <w:rFonts w:asciiTheme="minorHAnsi" w:hAnsiTheme="minorHAnsi" w:cstheme="minorHAnsi"/>
          <w:sz w:val="24"/>
          <w:szCs w:val="24"/>
        </w:rPr>
      </w:pPr>
      <w:r w:rsidRPr="00857FAA">
        <w:rPr>
          <w:rFonts w:asciiTheme="minorHAnsi" w:hAnsiTheme="minorHAnsi" w:cstheme="minorHAnsi"/>
          <w:sz w:val="24"/>
          <w:szCs w:val="24"/>
        </w:rPr>
        <w:t xml:space="preserve">Bachelor’s in Computer Science </w:t>
      </w:r>
    </w:p>
    <w:p w14:paraId="18F679A2" w14:textId="77777777" w:rsidR="00F964CD" w:rsidRPr="00857FAA" w:rsidRDefault="00F964CD" w:rsidP="00F964CD">
      <w:pPr>
        <w:rPr>
          <w:rFonts w:asciiTheme="minorHAnsi" w:hAnsiTheme="minorHAnsi" w:cstheme="minorHAnsi"/>
          <w:sz w:val="24"/>
          <w:szCs w:val="24"/>
        </w:rPr>
      </w:pPr>
      <w:r w:rsidRPr="00857FAA">
        <w:rPr>
          <w:rFonts w:asciiTheme="minorHAnsi" w:hAnsiTheme="minorHAnsi" w:cstheme="minorHAnsi"/>
          <w:sz w:val="24"/>
          <w:szCs w:val="24"/>
        </w:rPr>
        <w:t xml:space="preserve">Sridevi Women’s Engineering College, Hyderabad, IND </w:t>
      </w:r>
    </w:p>
    <w:p w14:paraId="42A4FBFE" w14:textId="77777777" w:rsidR="00F964CD" w:rsidRPr="00857FAA" w:rsidRDefault="00F964CD" w:rsidP="00F964CD">
      <w:pPr>
        <w:rPr>
          <w:rFonts w:asciiTheme="minorHAnsi" w:hAnsiTheme="minorHAnsi" w:cstheme="minorHAnsi"/>
          <w:sz w:val="24"/>
          <w:szCs w:val="24"/>
        </w:rPr>
      </w:pPr>
      <w:r w:rsidRPr="00857FAA">
        <w:rPr>
          <w:rFonts w:asciiTheme="minorHAnsi" w:hAnsiTheme="minorHAnsi" w:cstheme="minorHAnsi"/>
          <w:sz w:val="24"/>
          <w:szCs w:val="24"/>
        </w:rPr>
        <w:t>Aug 2014 - May 2018</w:t>
      </w:r>
    </w:p>
    <w:p w14:paraId="4E640555" w14:textId="77777777" w:rsidR="00F964CD" w:rsidRPr="00857FAA" w:rsidRDefault="00F964CD" w:rsidP="00F964CD">
      <w:pPr>
        <w:rPr>
          <w:rFonts w:asciiTheme="minorHAnsi" w:hAnsiTheme="minorHAnsi" w:cstheme="minorHAnsi"/>
          <w:sz w:val="24"/>
          <w:szCs w:val="24"/>
        </w:rPr>
      </w:pPr>
      <w:bookmarkStart w:id="0" w:name="_3ekupa9npoaa" w:colFirst="0" w:colLast="0"/>
      <w:bookmarkEnd w:id="0"/>
    </w:p>
    <w:p w14:paraId="3E7EA02A" w14:textId="77777777" w:rsidR="00123A45" w:rsidRDefault="00123A45" w:rsidP="00F964CD">
      <w:pPr>
        <w:rPr>
          <w:rFonts w:asciiTheme="minorHAnsi" w:hAnsiTheme="minorHAnsi" w:cstheme="minorHAnsi"/>
          <w:b/>
          <w:bCs/>
          <w:sz w:val="24"/>
          <w:szCs w:val="24"/>
        </w:rPr>
      </w:pPr>
      <w:bookmarkStart w:id="1" w:name="_30j0zll" w:colFirst="0" w:colLast="0"/>
      <w:bookmarkEnd w:id="1"/>
    </w:p>
    <w:p w14:paraId="338ABEB9" w14:textId="77777777" w:rsidR="00123A45" w:rsidRDefault="00123A45" w:rsidP="00F964CD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E2D6159" w14:textId="1AD33451" w:rsidR="00F964CD" w:rsidRPr="00C573CB" w:rsidRDefault="00F964CD" w:rsidP="00F964C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C573CB">
        <w:rPr>
          <w:rFonts w:asciiTheme="minorHAnsi" w:hAnsiTheme="minorHAnsi" w:cstheme="minorHAnsi"/>
          <w:b/>
          <w:bCs/>
          <w:sz w:val="24"/>
          <w:szCs w:val="24"/>
        </w:rPr>
        <w:lastRenderedPageBreak/>
        <w:t>PROFESSIONAL EXPERIENCE</w:t>
      </w:r>
      <w:r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5DFC7A82" w14:textId="77777777" w:rsidR="00F964CD" w:rsidRPr="00C573CB" w:rsidRDefault="00F964CD" w:rsidP="00F964CD">
      <w:pPr>
        <w:rPr>
          <w:rFonts w:asciiTheme="minorHAnsi" w:hAnsiTheme="minorHAnsi" w:cstheme="minorHAnsi"/>
          <w:b/>
          <w:bCs/>
          <w:sz w:val="24"/>
          <w:szCs w:val="24"/>
        </w:rPr>
      </w:pPr>
      <w:bookmarkStart w:id="2" w:name="_1fob9te" w:colFirst="0" w:colLast="0"/>
      <w:bookmarkEnd w:id="2"/>
      <w:r w:rsidRPr="00C573CB">
        <w:rPr>
          <w:rFonts w:asciiTheme="minorHAnsi" w:hAnsiTheme="minorHAnsi" w:cstheme="minorHAnsi"/>
          <w:b/>
          <w:bCs/>
          <w:sz w:val="24"/>
          <w:szCs w:val="24"/>
        </w:rPr>
        <w:t>Deloitte - Dallas, TX</w:t>
      </w:r>
    </w:p>
    <w:p w14:paraId="39F4ABB6" w14:textId="77777777" w:rsidR="00F964CD" w:rsidRDefault="00F964CD" w:rsidP="00F964CD">
      <w:pPr>
        <w:rPr>
          <w:rFonts w:asciiTheme="minorHAnsi" w:hAnsiTheme="minorHAnsi" w:cstheme="minorHAnsi"/>
          <w:b/>
          <w:sz w:val="24"/>
          <w:szCs w:val="24"/>
        </w:rPr>
      </w:pPr>
      <w:r w:rsidRPr="00857FAA">
        <w:rPr>
          <w:rFonts w:asciiTheme="minorHAnsi" w:hAnsiTheme="minorHAnsi" w:cstheme="minorHAnsi"/>
          <w:b/>
          <w:sz w:val="24"/>
          <w:szCs w:val="24"/>
        </w:rPr>
        <w:t xml:space="preserve">Role: </w:t>
      </w:r>
      <w:r>
        <w:rPr>
          <w:rFonts w:asciiTheme="minorHAnsi" w:hAnsiTheme="minorHAnsi" w:cstheme="minorHAnsi"/>
          <w:b/>
          <w:sz w:val="24"/>
          <w:szCs w:val="24"/>
        </w:rPr>
        <w:t>Data</w:t>
      </w:r>
      <w:r w:rsidRPr="00857FAA">
        <w:rPr>
          <w:rFonts w:asciiTheme="minorHAnsi" w:hAnsiTheme="minorHAnsi" w:cstheme="minorHAnsi"/>
          <w:b/>
          <w:sz w:val="24"/>
          <w:szCs w:val="24"/>
        </w:rPr>
        <w:t xml:space="preserve"> Engineer                                                    </w:t>
      </w:r>
      <w:r>
        <w:rPr>
          <w:rFonts w:asciiTheme="minorHAnsi" w:hAnsiTheme="minorHAnsi" w:cstheme="minorHAnsi"/>
          <w:b/>
          <w:sz w:val="24"/>
          <w:szCs w:val="24"/>
        </w:rPr>
        <w:t xml:space="preserve">                    </w:t>
      </w:r>
      <w:r w:rsidRPr="00857FAA">
        <w:rPr>
          <w:rFonts w:asciiTheme="minorHAnsi" w:hAnsiTheme="minorHAnsi" w:cstheme="minorHAnsi"/>
          <w:b/>
          <w:sz w:val="24"/>
          <w:szCs w:val="24"/>
        </w:rPr>
        <w:t xml:space="preserve">                                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857FAA">
        <w:rPr>
          <w:rFonts w:asciiTheme="minorHAnsi" w:hAnsiTheme="minorHAnsi" w:cstheme="minorHAnsi"/>
          <w:b/>
          <w:sz w:val="24"/>
          <w:szCs w:val="24"/>
        </w:rPr>
        <w:t xml:space="preserve">   </w:t>
      </w:r>
      <w:proofErr w:type="gramStart"/>
      <w:r w:rsidRPr="00857FAA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 xml:space="preserve">  (</w:t>
      </w:r>
      <w:proofErr w:type="gramEnd"/>
      <w:r w:rsidRPr="00857FAA">
        <w:rPr>
          <w:rFonts w:asciiTheme="minorHAnsi" w:hAnsiTheme="minorHAnsi" w:cstheme="minorHAnsi"/>
          <w:b/>
          <w:sz w:val="24"/>
          <w:szCs w:val="24"/>
        </w:rPr>
        <w:t>Feb 2024 – Present)</w:t>
      </w:r>
    </w:p>
    <w:p w14:paraId="7A6C40D4" w14:textId="77777777" w:rsidR="00F964CD" w:rsidRPr="00857FAA" w:rsidRDefault="00F964CD" w:rsidP="00F964CD">
      <w:pPr>
        <w:rPr>
          <w:rFonts w:asciiTheme="minorHAnsi" w:hAnsiTheme="minorHAnsi" w:cstheme="minorHAnsi"/>
          <w:sz w:val="24"/>
          <w:szCs w:val="24"/>
        </w:rPr>
      </w:pPr>
    </w:p>
    <w:p w14:paraId="25FFEB72" w14:textId="77777777" w:rsidR="00F964CD" w:rsidRPr="001B7F63" w:rsidRDefault="00F964CD" w:rsidP="00F964CD">
      <w:pPr>
        <w:pStyle w:val="ListParagraph"/>
        <w:widowControl/>
        <w:numPr>
          <w:ilvl w:val="0"/>
          <w:numId w:val="1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Developed</w:t>
      </w:r>
      <w:r w:rsidRPr="001B7F63">
        <w:rPr>
          <w:rFonts w:asciiTheme="minorHAnsi" w:eastAsia="Times New Roman" w:hAnsiTheme="minorHAnsi" w:cstheme="minorHAnsi"/>
          <w:sz w:val="24"/>
          <w:szCs w:val="24"/>
        </w:rPr>
        <w:t xml:space="preserve"> and deployed cloud-based ETL pipelines in AWS Glue, Kinesis, Lambda, and Azure Data Factory, improving real-time data ingestion and transformation workflows.</w:t>
      </w:r>
    </w:p>
    <w:p w14:paraId="65F83394" w14:textId="77777777" w:rsidR="00F964CD" w:rsidRPr="001B7F63" w:rsidRDefault="00F964CD" w:rsidP="00F964CD">
      <w:pPr>
        <w:pStyle w:val="ListParagraph"/>
        <w:numPr>
          <w:ilvl w:val="0"/>
          <w:numId w:val="1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B7F63">
        <w:rPr>
          <w:rFonts w:asciiTheme="minorHAnsi" w:eastAsia="Times New Roman" w:hAnsiTheme="minorHAnsi" w:cstheme="minorHAnsi"/>
          <w:sz w:val="24"/>
          <w:szCs w:val="24"/>
        </w:rPr>
        <w:t>Integrated data lakes with structured, semi-structured, and unstructured data sources for advanced analytics, improving overall data accessibility.</w:t>
      </w:r>
    </w:p>
    <w:p w14:paraId="7DDF9352" w14:textId="77777777" w:rsidR="00F964CD" w:rsidRDefault="00F964CD" w:rsidP="00F964CD">
      <w:pPr>
        <w:pStyle w:val="ListParagraph"/>
        <w:widowControl/>
        <w:numPr>
          <w:ilvl w:val="0"/>
          <w:numId w:val="1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B7F63">
        <w:rPr>
          <w:rFonts w:asciiTheme="minorHAnsi" w:eastAsia="Times New Roman" w:hAnsiTheme="minorHAnsi" w:cstheme="minorHAnsi"/>
          <w:sz w:val="24"/>
          <w:szCs w:val="24"/>
        </w:rPr>
        <w:t>Designed real-time streaming architectures using Kafka and AWS Kinesis, enhancing event-driven data processing and reducing data latency.</w:t>
      </w:r>
    </w:p>
    <w:p w14:paraId="0523B9D6" w14:textId="77777777" w:rsidR="00F964CD" w:rsidRDefault="00F964CD" w:rsidP="00F964CD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 w:cstheme="minorHAnsi"/>
        </w:rPr>
      </w:pPr>
      <w:r w:rsidRPr="00AD35D1">
        <w:rPr>
          <w:rFonts w:asciiTheme="minorHAnsi" w:hAnsiTheme="minorHAnsi" w:cstheme="minorHAnsi"/>
        </w:rPr>
        <w:t xml:space="preserve">Implemented Apache Airflow to automate ETL workflows, improving pipeline efficiency and </w:t>
      </w:r>
      <w:r w:rsidRPr="00C161FF">
        <w:rPr>
          <w:rFonts w:asciiTheme="minorHAnsi" w:hAnsiTheme="minorHAnsi" w:cstheme="minorHAnsi"/>
        </w:rPr>
        <w:t>reducing manual intervention.</w:t>
      </w:r>
    </w:p>
    <w:p w14:paraId="1625DC58" w14:textId="6A97A602" w:rsidR="00F964CD" w:rsidRPr="00F964CD" w:rsidRDefault="00F964CD" w:rsidP="00F964CD">
      <w:pPr>
        <w:pStyle w:val="NormalWeb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F964CD">
        <w:rPr>
          <w:rFonts w:ascii="Calibri" w:hAnsi="Calibri" w:cs="Calibri"/>
        </w:rPr>
        <w:t xml:space="preserve">Designed and optimized </w:t>
      </w:r>
      <w:r w:rsidRPr="00F964CD">
        <w:rPr>
          <w:rStyle w:val="Strong"/>
          <w:rFonts w:ascii="Calibri" w:eastAsiaTheme="majorEastAsia" w:hAnsi="Calibri" w:cs="Calibri"/>
          <w:b w:val="0"/>
          <w:bCs w:val="0"/>
        </w:rPr>
        <w:t>Big Query</w:t>
      </w:r>
      <w:r w:rsidRPr="00F964CD">
        <w:rPr>
          <w:rStyle w:val="Strong"/>
          <w:rFonts w:ascii="Calibri" w:eastAsiaTheme="majorEastAsia" w:hAnsi="Calibri" w:cs="Calibri"/>
          <w:b w:val="0"/>
          <w:bCs w:val="0"/>
        </w:rPr>
        <w:t xml:space="preserve"> tables</w:t>
      </w:r>
      <w:r w:rsidRPr="00F964CD">
        <w:rPr>
          <w:rFonts w:ascii="Calibri" w:hAnsi="Calibri" w:cs="Calibri"/>
        </w:rPr>
        <w:t xml:space="preserve"> to store and process large-scale healthcare data, ensuring efficient query execution and cost-effective analytics.</w:t>
      </w:r>
    </w:p>
    <w:p w14:paraId="469D02C2" w14:textId="1469CB44" w:rsidR="00F964CD" w:rsidRDefault="00F964CD" w:rsidP="00F964CD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 w:cstheme="minorHAnsi"/>
        </w:rPr>
      </w:pPr>
      <w:r w:rsidRPr="00C161FF">
        <w:rPr>
          <w:rFonts w:asciiTheme="minorHAnsi" w:hAnsiTheme="minorHAnsi" w:cstheme="minorHAnsi"/>
        </w:rPr>
        <w:t xml:space="preserve">Leveraged </w:t>
      </w:r>
      <w:proofErr w:type="spellStart"/>
      <w:r w:rsidRPr="00C161FF">
        <w:rPr>
          <w:rStyle w:val="Strong"/>
          <w:rFonts w:asciiTheme="minorHAnsi" w:eastAsiaTheme="majorEastAsia" w:hAnsiTheme="minorHAnsi" w:cstheme="minorHAnsi"/>
          <w:b w:val="0"/>
          <w:bCs w:val="0"/>
        </w:rPr>
        <w:t>ClickHouse</w:t>
      </w:r>
      <w:proofErr w:type="spellEnd"/>
      <w:r w:rsidRPr="00C161FF">
        <w:rPr>
          <w:rFonts w:asciiTheme="minorHAnsi" w:hAnsiTheme="minorHAnsi" w:cstheme="minorHAnsi"/>
        </w:rPr>
        <w:t xml:space="preserve"> for </w:t>
      </w:r>
      <w:r w:rsidRPr="00C161FF">
        <w:rPr>
          <w:rStyle w:val="Strong"/>
          <w:rFonts w:asciiTheme="minorHAnsi" w:eastAsiaTheme="majorEastAsia" w:hAnsiTheme="minorHAnsi" w:cstheme="minorHAnsi"/>
          <w:b w:val="0"/>
          <w:bCs w:val="0"/>
        </w:rPr>
        <w:t>fast ad-hoc querying and data aggregation</w:t>
      </w:r>
      <w:r w:rsidRPr="00C161FF">
        <w:rPr>
          <w:rFonts w:asciiTheme="minorHAnsi" w:hAnsiTheme="minorHAnsi" w:cstheme="minorHAnsi"/>
        </w:rPr>
        <w:t>, reducing query execution time for large datasets.</w:t>
      </w:r>
    </w:p>
    <w:p w14:paraId="07175E59" w14:textId="054A74A7" w:rsidR="00F964CD" w:rsidRPr="00F964CD" w:rsidRDefault="00F964CD" w:rsidP="00F964C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</w:rPr>
      </w:pPr>
      <w:r w:rsidRPr="00F964CD">
        <w:rPr>
          <w:rFonts w:ascii="Calibri" w:eastAsia="Times New Roman" w:hAnsi="Calibri" w:cs="Calibri"/>
          <w:sz w:val="24"/>
          <w:szCs w:val="24"/>
        </w:rPr>
        <w:t xml:space="preserve">Implemented materialized views and partitioning strategies in </w:t>
      </w:r>
      <w:proofErr w:type="spellStart"/>
      <w:r w:rsidRPr="00F964CD">
        <w:rPr>
          <w:rFonts w:ascii="Calibri" w:eastAsia="Times New Roman" w:hAnsi="Calibri" w:cs="Calibri"/>
          <w:sz w:val="24"/>
          <w:szCs w:val="24"/>
        </w:rPr>
        <w:t>ClickHouse</w:t>
      </w:r>
      <w:proofErr w:type="spellEnd"/>
      <w:r w:rsidRPr="00F964CD">
        <w:rPr>
          <w:rFonts w:ascii="Calibri" w:eastAsia="Times New Roman" w:hAnsi="Calibri" w:cs="Calibri"/>
          <w:sz w:val="24"/>
          <w:szCs w:val="24"/>
        </w:rPr>
        <w:t xml:space="preserve"> to improve query speed and data retrieval performance.</w:t>
      </w:r>
    </w:p>
    <w:p w14:paraId="107FB947" w14:textId="77777777" w:rsidR="00F964CD" w:rsidRPr="001B7F63" w:rsidRDefault="00F964CD" w:rsidP="00F964CD">
      <w:pPr>
        <w:pStyle w:val="ListParagraph"/>
        <w:widowControl/>
        <w:numPr>
          <w:ilvl w:val="0"/>
          <w:numId w:val="1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Evolved</w:t>
      </w:r>
      <w:r w:rsidRPr="001B7F63">
        <w:rPr>
          <w:rFonts w:asciiTheme="minorHAnsi" w:eastAsia="Times New Roman" w:hAnsiTheme="minorHAnsi" w:cstheme="minorHAnsi"/>
          <w:sz w:val="24"/>
          <w:szCs w:val="24"/>
        </w:rPr>
        <w:t xml:space="preserve"> and optimized complex SQL queries using Snowflake, Teradata, and Redshift, reducing execution times by 50%.</w:t>
      </w:r>
    </w:p>
    <w:p w14:paraId="0EF38262" w14:textId="77777777" w:rsidR="00F964CD" w:rsidRPr="001B7F63" w:rsidRDefault="00F964CD" w:rsidP="00F964CD">
      <w:pPr>
        <w:pStyle w:val="ListParagraph"/>
        <w:widowControl/>
        <w:numPr>
          <w:ilvl w:val="0"/>
          <w:numId w:val="1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B7F63">
        <w:rPr>
          <w:rFonts w:asciiTheme="minorHAnsi" w:eastAsia="Times New Roman" w:hAnsiTheme="minorHAnsi" w:cstheme="minorHAnsi"/>
          <w:sz w:val="24"/>
          <w:szCs w:val="24"/>
        </w:rPr>
        <w:t>Designed Azure Synapse and AWS Redshift optimization strategies, reducing query execution time by 50% and improving analytical performance.</w:t>
      </w:r>
    </w:p>
    <w:p w14:paraId="2EDD95D0" w14:textId="77777777" w:rsidR="00F964CD" w:rsidRPr="001B7F63" w:rsidRDefault="00F964CD" w:rsidP="00F964CD">
      <w:pPr>
        <w:pStyle w:val="ListParagraph"/>
        <w:numPr>
          <w:ilvl w:val="0"/>
          <w:numId w:val="1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B7F63">
        <w:rPr>
          <w:rFonts w:asciiTheme="minorHAnsi" w:eastAsia="Times New Roman" w:hAnsiTheme="minorHAnsi" w:cstheme="minorHAnsi"/>
          <w:sz w:val="24"/>
          <w:szCs w:val="24"/>
        </w:rPr>
        <w:t>Designed scalable cloud-native data warehousing solutions, reducing storage costs by 30% through efficient data partitioning strategies.</w:t>
      </w:r>
    </w:p>
    <w:p w14:paraId="05C9067C" w14:textId="77777777" w:rsidR="00F964CD" w:rsidRPr="001B7F63" w:rsidRDefault="00F964CD" w:rsidP="00F964CD">
      <w:pPr>
        <w:pStyle w:val="ListParagraph"/>
        <w:widowControl/>
        <w:numPr>
          <w:ilvl w:val="0"/>
          <w:numId w:val="1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B7F63">
        <w:rPr>
          <w:rFonts w:asciiTheme="minorHAnsi" w:eastAsia="Times New Roman" w:hAnsiTheme="minorHAnsi" w:cstheme="minorHAnsi"/>
          <w:sz w:val="24"/>
          <w:szCs w:val="24"/>
        </w:rPr>
        <w:t>Automated ETL validation and testing using Python and SQL test scripts, ensuring data quality and consistency across distributed environments.</w:t>
      </w:r>
    </w:p>
    <w:p w14:paraId="0C0A8630" w14:textId="77777777" w:rsidR="00F964CD" w:rsidRPr="001B7F63" w:rsidRDefault="00F964CD" w:rsidP="00F964CD">
      <w:pPr>
        <w:pStyle w:val="ListParagraph"/>
        <w:widowControl/>
        <w:numPr>
          <w:ilvl w:val="0"/>
          <w:numId w:val="1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B7F63">
        <w:rPr>
          <w:rFonts w:asciiTheme="minorHAnsi" w:eastAsia="Times New Roman" w:hAnsiTheme="minorHAnsi" w:cstheme="minorHAnsi"/>
          <w:sz w:val="24"/>
          <w:szCs w:val="24"/>
        </w:rPr>
        <w:t>Conducted root cause analysis (RCA) for data anomalies, identifying bottlenecks and implementing corrective measures.</w:t>
      </w:r>
    </w:p>
    <w:p w14:paraId="0ACA8953" w14:textId="77777777" w:rsidR="00F964CD" w:rsidRDefault="00F964CD" w:rsidP="00F964CD">
      <w:pPr>
        <w:pStyle w:val="ListParagraph"/>
        <w:widowControl/>
        <w:numPr>
          <w:ilvl w:val="0"/>
          <w:numId w:val="1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B7F63">
        <w:rPr>
          <w:rFonts w:asciiTheme="minorHAnsi" w:eastAsia="Times New Roman" w:hAnsiTheme="minorHAnsi" w:cstheme="minorHAnsi"/>
          <w:sz w:val="24"/>
          <w:szCs w:val="24"/>
        </w:rPr>
        <w:t>Enhanced security policies with RBAC, IAM, and encryption, enforcing HIPAA and GDPR compliance and minimizing security breaches.</w:t>
      </w:r>
    </w:p>
    <w:p w14:paraId="1702FD3C" w14:textId="77777777" w:rsidR="00F964CD" w:rsidRPr="00EF1193" w:rsidRDefault="00F964CD" w:rsidP="00F964CD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 w:cstheme="minorHAnsi"/>
        </w:rPr>
      </w:pPr>
      <w:r w:rsidRPr="00EF1193">
        <w:rPr>
          <w:rFonts w:asciiTheme="minorHAnsi" w:hAnsiTheme="minorHAnsi" w:cstheme="minorHAnsi"/>
        </w:rPr>
        <w:t>Developed and implemented Data Governance strategies aligning with SOC2 compliance.</w:t>
      </w:r>
    </w:p>
    <w:p w14:paraId="68B9B698" w14:textId="77777777" w:rsidR="00F964CD" w:rsidRPr="001B7F63" w:rsidRDefault="00F964CD" w:rsidP="00F964CD">
      <w:pPr>
        <w:pStyle w:val="ListParagraph"/>
        <w:numPr>
          <w:ilvl w:val="0"/>
          <w:numId w:val="1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B7F63">
        <w:rPr>
          <w:rFonts w:asciiTheme="minorHAnsi" w:eastAsia="Times New Roman" w:hAnsiTheme="minorHAnsi" w:cstheme="minorHAnsi"/>
          <w:sz w:val="24"/>
          <w:szCs w:val="24"/>
        </w:rPr>
        <w:t>Built data lineage and metadata tracking frameworks, ensuring transparency in data management and compliance.</w:t>
      </w:r>
    </w:p>
    <w:p w14:paraId="379ED038" w14:textId="77777777" w:rsidR="00F964CD" w:rsidRPr="001B7F63" w:rsidRDefault="00F964CD" w:rsidP="00F964CD">
      <w:pPr>
        <w:pStyle w:val="ListParagraph"/>
        <w:widowControl/>
        <w:numPr>
          <w:ilvl w:val="0"/>
          <w:numId w:val="1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B7F63">
        <w:rPr>
          <w:rFonts w:asciiTheme="minorHAnsi" w:eastAsia="Times New Roman" w:hAnsiTheme="minorHAnsi" w:cstheme="minorHAnsi"/>
          <w:sz w:val="24"/>
          <w:szCs w:val="24"/>
        </w:rPr>
        <w:t>Implemented Terraform-based infrastructure automation, streamlining cloud provisioning workflows and reducing manual intervention.</w:t>
      </w:r>
    </w:p>
    <w:p w14:paraId="62A6B681" w14:textId="77777777" w:rsidR="00F964CD" w:rsidRPr="001B7F63" w:rsidRDefault="00F964CD" w:rsidP="00F964CD">
      <w:pPr>
        <w:pStyle w:val="ListParagraph"/>
        <w:widowControl/>
        <w:numPr>
          <w:ilvl w:val="0"/>
          <w:numId w:val="1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B7F63">
        <w:rPr>
          <w:rFonts w:asciiTheme="minorHAnsi" w:eastAsia="Times New Roman" w:hAnsiTheme="minorHAnsi" w:cstheme="minorHAnsi"/>
          <w:sz w:val="24"/>
          <w:szCs w:val="24"/>
        </w:rPr>
        <w:t>Collaborated with DevOps and AI/ML teams to optimize model deployments and enable real-time business insights through AI-driven analytics.</w:t>
      </w:r>
    </w:p>
    <w:p w14:paraId="30B45B9D" w14:textId="77777777" w:rsidR="00F964CD" w:rsidRPr="001B7F63" w:rsidRDefault="00F964CD" w:rsidP="00F964CD">
      <w:pPr>
        <w:pStyle w:val="ListParagraph"/>
        <w:numPr>
          <w:ilvl w:val="0"/>
          <w:numId w:val="1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B7F63">
        <w:rPr>
          <w:rFonts w:asciiTheme="minorHAnsi" w:eastAsia="Times New Roman" w:hAnsiTheme="minorHAnsi" w:cstheme="minorHAnsi"/>
          <w:sz w:val="24"/>
          <w:szCs w:val="24"/>
        </w:rPr>
        <w:t>Led sprint planning and issue resolution in JIRA, improving task prioritization, tracking, and team collaboration.</w:t>
      </w:r>
    </w:p>
    <w:p w14:paraId="122B6D54" w14:textId="6F514FCE" w:rsidR="00F964CD" w:rsidRPr="00E83649" w:rsidRDefault="00F964CD" w:rsidP="00F964CD">
      <w:pPr>
        <w:pStyle w:val="NormalWeb"/>
        <w:spacing w:line="276" w:lineRule="auto"/>
        <w:rPr>
          <w:rFonts w:asciiTheme="minorHAnsi" w:hAnsiTheme="minorHAnsi" w:cstheme="minorHAnsi"/>
        </w:rPr>
      </w:pPr>
      <w:r w:rsidRPr="00857FAA">
        <w:rPr>
          <w:rFonts w:asciiTheme="minorHAnsi" w:hAnsiTheme="minorHAnsi" w:cstheme="minorHAnsi"/>
          <w:b/>
          <w:bCs/>
          <w:color w:val="000000" w:themeColor="text1"/>
        </w:rPr>
        <w:lastRenderedPageBreak/>
        <w:t>Environment</w:t>
      </w:r>
      <w:r w:rsidRPr="00857FAA">
        <w:rPr>
          <w:rFonts w:asciiTheme="minorHAnsi" w:hAnsiTheme="minorHAnsi" w:cstheme="minorHAnsi"/>
          <w:color w:val="000000" w:themeColor="text1"/>
        </w:rPr>
        <w:t xml:space="preserve">: </w:t>
      </w:r>
      <w:r w:rsidRPr="000C1760">
        <w:rPr>
          <w:rFonts w:asciiTheme="minorHAnsi" w:hAnsiTheme="minorHAnsi" w:cstheme="minorHAnsi"/>
        </w:rPr>
        <w:t>AWS, Azure, Databricks, Terraform, Kubernetes, Jenkins, JIRA, Ansible, CloudFormation, Datadog, CloudWatch, SQL, TSQL, PL/SQL, RDBMS,</w:t>
      </w:r>
      <w:r>
        <w:rPr>
          <w:rFonts w:asciiTheme="minorHAnsi" w:hAnsiTheme="minorHAnsi" w:cstheme="minorHAnsi"/>
        </w:rPr>
        <w:t xml:space="preserve"> ClickHouse, Big Query</w:t>
      </w:r>
      <w:r w:rsidRPr="000C1760">
        <w:rPr>
          <w:rFonts w:asciiTheme="minorHAnsi" w:hAnsiTheme="minorHAnsi" w:cstheme="minorHAnsi"/>
        </w:rPr>
        <w:t xml:space="preserve"> Python, Spark, Flink, Kafka, HIPAA Compliance</w:t>
      </w:r>
    </w:p>
    <w:p w14:paraId="270DFA72" w14:textId="77777777" w:rsidR="00F964CD" w:rsidRPr="00857FAA" w:rsidRDefault="00F964CD" w:rsidP="00F964CD">
      <w:pPr>
        <w:rPr>
          <w:rFonts w:asciiTheme="minorHAnsi" w:hAnsiTheme="minorHAnsi" w:cstheme="minorHAnsi"/>
          <w:b/>
          <w:sz w:val="24"/>
          <w:szCs w:val="24"/>
        </w:rPr>
      </w:pPr>
      <w:r w:rsidRPr="00857FAA">
        <w:rPr>
          <w:rFonts w:asciiTheme="minorHAnsi" w:hAnsiTheme="minorHAnsi" w:cstheme="minorHAnsi"/>
          <w:b/>
          <w:sz w:val="24"/>
          <w:szCs w:val="24"/>
        </w:rPr>
        <w:t>Verizon - Dallas, TX</w:t>
      </w:r>
    </w:p>
    <w:p w14:paraId="5E4DB377" w14:textId="77777777" w:rsidR="00F964CD" w:rsidRDefault="00F964CD" w:rsidP="00F964CD">
      <w:pPr>
        <w:rPr>
          <w:rFonts w:asciiTheme="minorHAnsi" w:hAnsiTheme="minorHAnsi" w:cstheme="minorHAnsi"/>
          <w:b/>
          <w:sz w:val="24"/>
          <w:szCs w:val="24"/>
        </w:rPr>
      </w:pPr>
      <w:r w:rsidRPr="00857FAA">
        <w:rPr>
          <w:rFonts w:asciiTheme="minorHAnsi" w:hAnsiTheme="minorHAnsi" w:cstheme="minorHAnsi"/>
          <w:b/>
          <w:sz w:val="24"/>
          <w:szCs w:val="24"/>
        </w:rPr>
        <w:t xml:space="preserve">Role: Data Engineer                                                                                                           </w:t>
      </w:r>
      <w:proofErr w:type="gramStart"/>
      <w:r w:rsidRPr="00857FAA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 xml:space="preserve">  </w:t>
      </w:r>
      <w:r w:rsidRPr="00857FAA">
        <w:rPr>
          <w:rFonts w:asciiTheme="minorHAnsi" w:hAnsiTheme="minorHAnsi" w:cstheme="minorHAnsi"/>
          <w:b/>
          <w:sz w:val="24"/>
          <w:szCs w:val="24"/>
        </w:rPr>
        <w:t>(</w:t>
      </w:r>
      <w:proofErr w:type="gramEnd"/>
      <w:r w:rsidRPr="00857FAA">
        <w:rPr>
          <w:rFonts w:asciiTheme="minorHAnsi" w:hAnsiTheme="minorHAnsi" w:cstheme="minorHAnsi"/>
          <w:b/>
          <w:sz w:val="24"/>
          <w:szCs w:val="24"/>
        </w:rPr>
        <w:t>Jan 2022 – Feb 2024)</w:t>
      </w:r>
    </w:p>
    <w:p w14:paraId="65EAC414" w14:textId="77777777" w:rsidR="00F964CD" w:rsidRPr="00857FAA" w:rsidRDefault="00F964CD" w:rsidP="00F964CD">
      <w:pPr>
        <w:rPr>
          <w:rFonts w:asciiTheme="minorHAnsi" w:hAnsiTheme="minorHAnsi" w:cstheme="minorHAnsi"/>
          <w:b/>
          <w:sz w:val="24"/>
          <w:szCs w:val="24"/>
        </w:rPr>
      </w:pPr>
    </w:p>
    <w:p w14:paraId="7A712A06" w14:textId="77777777" w:rsidR="00F964CD" w:rsidRPr="006B785F" w:rsidRDefault="00F964CD" w:rsidP="00F964CD">
      <w:pPr>
        <w:pStyle w:val="ListParagraph"/>
        <w:widowControl/>
        <w:numPr>
          <w:ilvl w:val="0"/>
          <w:numId w:val="2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6B785F">
        <w:rPr>
          <w:rFonts w:asciiTheme="minorHAnsi" w:eastAsia="Times New Roman" w:hAnsiTheme="minorHAnsi" w:cstheme="minorHAnsi"/>
          <w:sz w:val="24"/>
          <w:szCs w:val="24"/>
        </w:rPr>
        <w:t>Developed and managed data pipelines using AWS Glue, Kinesis, and Databricks, ensuring optimized data ingestion and processing.</w:t>
      </w:r>
    </w:p>
    <w:p w14:paraId="6266248F" w14:textId="77777777" w:rsidR="00F964CD" w:rsidRPr="006B785F" w:rsidRDefault="00F964CD" w:rsidP="00F964CD">
      <w:pPr>
        <w:pStyle w:val="ListParagraph"/>
        <w:widowControl/>
        <w:numPr>
          <w:ilvl w:val="0"/>
          <w:numId w:val="2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6B785F">
        <w:rPr>
          <w:rFonts w:asciiTheme="minorHAnsi" w:eastAsia="Times New Roman" w:hAnsiTheme="minorHAnsi" w:cstheme="minorHAnsi"/>
          <w:sz w:val="24"/>
          <w:szCs w:val="24"/>
        </w:rPr>
        <w:t>Created API-based data pipelines, enabling seamless integrations between cloud platforms and data analytics tools.</w:t>
      </w:r>
    </w:p>
    <w:p w14:paraId="03956FDF" w14:textId="77777777" w:rsidR="00F964CD" w:rsidRDefault="00F964CD" w:rsidP="00F964CD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AD35D1">
        <w:rPr>
          <w:rFonts w:asciiTheme="minorHAnsi" w:hAnsiTheme="minorHAnsi" w:cstheme="minorHAnsi"/>
        </w:rPr>
        <w:t xml:space="preserve">Built ETL frameworks that integrate structured and semi-structured data into AWS Redshift, </w:t>
      </w:r>
      <w:r>
        <w:rPr>
          <w:rFonts w:asciiTheme="minorHAnsi" w:hAnsiTheme="minorHAnsi" w:cstheme="minorHAnsi"/>
        </w:rPr>
        <w:t xml:space="preserve">and </w:t>
      </w:r>
      <w:r w:rsidRPr="00AD35D1">
        <w:rPr>
          <w:rFonts w:asciiTheme="minorHAnsi" w:hAnsiTheme="minorHAnsi" w:cstheme="minorHAnsi"/>
        </w:rPr>
        <w:t>Snowflake</w:t>
      </w:r>
      <w:r>
        <w:rPr>
          <w:rFonts w:asciiTheme="minorHAnsi" w:hAnsiTheme="minorHAnsi" w:cstheme="minorHAnsi"/>
        </w:rPr>
        <w:t xml:space="preserve"> </w:t>
      </w:r>
      <w:r w:rsidRPr="00AD35D1">
        <w:rPr>
          <w:rFonts w:asciiTheme="minorHAnsi" w:hAnsiTheme="minorHAnsi" w:cstheme="minorHAnsi"/>
        </w:rPr>
        <w:t>improving performance by 60%.</w:t>
      </w:r>
    </w:p>
    <w:p w14:paraId="16F18366" w14:textId="77777777" w:rsidR="00F964CD" w:rsidRPr="00AD35D1" w:rsidRDefault="00F964CD" w:rsidP="00F964CD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AD35D1">
        <w:rPr>
          <w:rFonts w:asciiTheme="minorHAnsi" w:hAnsiTheme="minorHAnsi" w:cstheme="minorHAnsi"/>
        </w:rPr>
        <w:t>Implemented Apache Airflow to orchestrate data workflows, reducing dependency on manual scheduling.</w:t>
      </w:r>
    </w:p>
    <w:p w14:paraId="4A4A9B2C" w14:textId="77777777" w:rsidR="00F964CD" w:rsidRDefault="00F964CD" w:rsidP="00F964CD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AD35D1">
        <w:rPr>
          <w:rFonts w:asciiTheme="minorHAnsi" w:hAnsiTheme="minorHAnsi" w:cstheme="minorHAnsi"/>
        </w:rPr>
        <w:t>Designed real-time data streaming solutions leveraging Kafka, AWS Kinesis</w:t>
      </w:r>
      <w:r>
        <w:rPr>
          <w:rFonts w:asciiTheme="minorHAnsi" w:hAnsiTheme="minorHAnsi" w:cstheme="minorHAnsi"/>
        </w:rPr>
        <w:t xml:space="preserve"> </w:t>
      </w:r>
      <w:r w:rsidRPr="00AD35D1">
        <w:rPr>
          <w:rFonts w:asciiTheme="minorHAnsi" w:hAnsiTheme="minorHAnsi" w:cstheme="minorHAnsi"/>
        </w:rPr>
        <w:t>to enhance near real-time analytics.</w:t>
      </w:r>
    </w:p>
    <w:p w14:paraId="6F400C7A" w14:textId="19AF7CF1" w:rsidR="00F964CD" w:rsidRDefault="00F964CD" w:rsidP="00F964CD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F964CD">
        <w:rPr>
          <w:rFonts w:ascii="Calibri" w:hAnsi="Calibri" w:cs="Calibri"/>
        </w:rPr>
        <w:t>Stored and analyzed</w:t>
      </w:r>
      <w:r w:rsidRPr="00F964CD">
        <w:rPr>
          <w:rFonts w:ascii="Calibri" w:hAnsi="Calibri" w:cs="Calibri"/>
          <w:b/>
          <w:bCs/>
        </w:rPr>
        <w:t xml:space="preserve"> </w:t>
      </w:r>
      <w:r w:rsidRPr="00F964CD">
        <w:rPr>
          <w:rStyle w:val="Strong"/>
          <w:rFonts w:ascii="Calibri" w:eastAsiaTheme="majorEastAsia" w:hAnsi="Calibri" w:cs="Calibri"/>
          <w:b w:val="0"/>
          <w:bCs w:val="0"/>
        </w:rPr>
        <w:t>customer behavior, call records, and network performance data</w:t>
      </w:r>
      <w:r w:rsidRPr="00F964CD">
        <w:rPr>
          <w:rFonts w:ascii="Calibri" w:hAnsi="Calibri" w:cs="Calibri"/>
          <w:b/>
          <w:bCs/>
        </w:rPr>
        <w:t xml:space="preserve"> </w:t>
      </w:r>
      <w:r w:rsidRPr="00F964CD">
        <w:rPr>
          <w:rFonts w:ascii="Calibri" w:hAnsi="Calibri" w:cs="Calibri"/>
        </w:rPr>
        <w:t>to optimize service delivery.</w:t>
      </w:r>
    </w:p>
    <w:p w14:paraId="3D6EC707" w14:textId="77777777" w:rsidR="00F964CD" w:rsidRDefault="00F964CD" w:rsidP="00F964CD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F964CD">
        <w:rPr>
          <w:rFonts w:ascii="Calibri" w:hAnsi="Calibri" w:cs="Calibri"/>
        </w:rPr>
        <w:t xml:space="preserve">Utilized </w:t>
      </w:r>
      <w:r w:rsidRPr="00F964CD">
        <w:rPr>
          <w:rStyle w:val="Strong"/>
          <w:rFonts w:ascii="Calibri" w:eastAsiaTheme="majorEastAsia" w:hAnsi="Calibri" w:cs="Calibri"/>
          <w:b w:val="0"/>
          <w:bCs w:val="0"/>
        </w:rPr>
        <w:t>Big Query’s</w:t>
      </w:r>
      <w:r w:rsidRPr="00F964CD">
        <w:rPr>
          <w:rStyle w:val="Strong"/>
          <w:rFonts w:ascii="Calibri" w:eastAsiaTheme="majorEastAsia" w:hAnsi="Calibri" w:cs="Calibri"/>
          <w:b w:val="0"/>
          <w:bCs w:val="0"/>
        </w:rPr>
        <w:t xml:space="preserve"> partitioning and clustering</w:t>
      </w:r>
      <w:r w:rsidRPr="00F964CD">
        <w:rPr>
          <w:rFonts w:ascii="Calibri" w:hAnsi="Calibri" w:cs="Calibri"/>
        </w:rPr>
        <w:t xml:space="preserve"> features for </w:t>
      </w:r>
      <w:r w:rsidRPr="00F964CD">
        <w:rPr>
          <w:rStyle w:val="Strong"/>
          <w:rFonts w:ascii="Calibri" w:eastAsiaTheme="majorEastAsia" w:hAnsi="Calibri" w:cs="Calibri"/>
          <w:b w:val="0"/>
          <w:bCs w:val="0"/>
        </w:rPr>
        <w:t>cost-effective storage and retrieval</w:t>
      </w:r>
      <w:r w:rsidRPr="00F964CD">
        <w:rPr>
          <w:rFonts w:ascii="Calibri" w:hAnsi="Calibri" w:cs="Calibri"/>
        </w:rPr>
        <w:t xml:space="preserve"> of telecom event data.</w:t>
      </w:r>
    </w:p>
    <w:p w14:paraId="0F39DCF8" w14:textId="6D464FC2" w:rsidR="00F964CD" w:rsidRPr="00F964CD" w:rsidRDefault="00F964CD" w:rsidP="00F964CD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F964CD">
        <w:rPr>
          <w:rFonts w:ascii="Calibri" w:hAnsi="Calibri" w:cs="Calibri"/>
        </w:rPr>
        <w:t xml:space="preserve">Integrated Kafka with ClickHouse for real-time processing of network event data, enhancing service quality monitoring and outage detection. </w:t>
      </w:r>
    </w:p>
    <w:p w14:paraId="2B2FCCE3" w14:textId="77777777" w:rsidR="00F964CD" w:rsidRPr="006B785F" w:rsidRDefault="00F964CD" w:rsidP="00F964CD">
      <w:pPr>
        <w:pStyle w:val="ListParagraph"/>
        <w:numPr>
          <w:ilvl w:val="0"/>
          <w:numId w:val="2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Worked together</w:t>
      </w:r>
      <w:r w:rsidRPr="006B785F">
        <w:rPr>
          <w:rFonts w:asciiTheme="minorHAnsi" w:eastAsia="Times New Roman" w:hAnsiTheme="minorHAnsi" w:cstheme="minorHAnsi"/>
          <w:sz w:val="24"/>
          <w:szCs w:val="24"/>
        </w:rPr>
        <w:t xml:space="preserve"> with cross-functional teams to design scalable big data architectures, integrating Databricks and Flink for real-time insights.</w:t>
      </w:r>
    </w:p>
    <w:p w14:paraId="63D3FB80" w14:textId="77777777" w:rsidR="00F964CD" w:rsidRPr="00AD35D1" w:rsidRDefault="00F964CD" w:rsidP="00F964CD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AD35D1">
        <w:rPr>
          <w:rFonts w:asciiTheme="minorHAnsi" w:hAnsiTheme="minorHAnsi" w:cstheme="minorHAnsi"/>
        </w:rPr>
        <w:t>Optimized SQL queries for analytical processing, reducing query execution times in Snowflake, Redshift.</w:t>
      </w:r>
    </w:p>
    <w:p w14:paraId="566451F0" w14:textId="77777777" w:rsidR="00F964CD" w:rsidRPr="006B785F" w:rsidRDefault="00F964CD" w:rsidP="00F964CD">
      <w:pPr>
        <w:pStyle w:val="ListParagraph"/>
        <w:numPr>
          <w:ilvl w:val="0"/>
          <w:numId w:val="2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6B785F">
        <w:rPr>
          <w:rFonts w:asciiTheme="minorHAnsi" w:eastAsia="Times New Roman" w:hAnsiTheme="minorHAnsi" w:cstheme="minorHAnsi"/>
          <w:sz w:val="24"/>
          <w:szCs w:val="24"/>
        </w:rPr>
        <w:t>Led performance tuning efforts on Hadoop and Spark-based data platforms, enhancing batch and streaming processing.</w:t>
      </w:r>
    </w:p>
    <w:p w14:paraId="61A8485D" w14:textId="77777777" w:rsidR="00F964CD" w:rsidRPr="006B785F" w:rsidRDefault="00F964CD" w:rsidP="00F964CD">
      <w:pPr>
        <w:pStyle w:val="ListParagraph"/>
        <w:widowControl/>
        <w:numPr>
          <w:ilvl w:val="0"/>
          <w:numId w:val="2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6B785F">
        <w:rPr>
          <w:rFonts w:asciiTheme="minorHAnsi" w:eastAsia="Times New Roman" w:hAnsiTheme="minorHAnsi" w:cstheme="minorHAnsi"/>
          <w:sz w:val="24"/>
          <w:szCs w:val="24"/>
        </w:rPr>
        <w:t>Implemented Python and SQL-based test scripts to validate ETL workflows and ensure high-quality data consistency.</w:t>
      </w:r>
    </w:p>
    <w:p w14:paraId="0FED125F" w14:textId="77777777" w:rsidR="00F964CD" w:rsidRDefault="00F964CD" w:rsidP="00F964CD">
      <w:pPr>
        <w:pStyle w:val="ListParagraph"/>
        <w:numPr>
          <w:ilvl w:val="0"/>
          <w:numId w:val="2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6B785F">
        <w:rPr>
          <w:rFonts w:asciiTheme="minorHAnsi" w:eastAsia="Times New Roman" w:hAnsiTheme="minorHAnsi" w:cstheme="minorHAnsi"/>
          <w:sz w:val="24"/>
          <w:szCs w:val="24"/>
        </w:rPr>
        <w:t>Monitored and troubleshot data pipelines using Datadog, CloudWatch, and Prometheus, ensuring system reliability.</w:t>
      </w:r>
    </w:p>
    <w:p w14:paraId="14E68049" w14:textId="77777777" w:rsidR="00F964CD" w:rsidRPr="00AD35D1" w:rsidRDefault="00F964CD" w:rsidP="00F964CD">
      <w:pPr>
        <w:pStyle w:val="NormalWeb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AD35D1">
        <w:rPr>
          <w:rFonts w:asciiTheme="minorHAnsi" w:hAnsiTheme="minorHAnsi" w:cstheme="minorHAnsi"/>
        </w:rPr>
        <w:t>Implemented governance frameworks ensuring GDPR, SOC2</w:t>
      </w:r>
      <w:r>
        <w:rPr>
          <w:rFonts w:asciiTheme="minorHAnsi" w:hAnsiTheme="minorHAnsi" w:cstheme="minorHAnsi"/>
        </w:rPr>
        <w:t xml:space="preserve"> </w:t>
      </w:r>
      <w:r w:rsidRPr="00AD35D1">
        <w:rPr>
          <w:rFonts w:asciiTheme="minorHAnsi" w:hAnsiTheme="minorHAnsi" w:cstheme="minorHAnsi"/>
        </w:rPr>
        <w:t>compliance in data processing pipelines.</w:t>
      </w:r>
    </w:p>
    <w:p w14:paraId="69D425B7" w14:textId="77777777" w:rsidR="00F964CD" w:rsidRPr="006B785F" w:rsidRDefault="00F964CD" w:rsidP="00F964CD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6B785F">
        <w:rPr>
          <w:rFonts w:asciiTheme="minorHAnsi" w:hAnsiTheme="minorHAnsi" w:cstheme="minorHAnsi"/>
          <w:sz w:val="24"/>
          <w:szCs w:val="24"/>
        </w:rPr>
        <w:t>Developed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785F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role-based access control (RBAC) policies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785F">
        <w:rPr>
          <w:rFonts w:asciiTheme="minorHAnsi" w:hAnsiTheme="minorHAnsi" w:cstheme="minorHAnsi"/>
          <w:sz w:val="24"/>
          <w:szCs w:val="24"/>
        </w:rPr>
        <w:t>and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785F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IAM configurations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785F">
        <w:rPr>
          <w:rFonts w:asciiTheme="minorHAnsi" w:hAnsiTheme="minorHAnsi" w:cstheme="minorHAnsi"/>
          <w:sz w:val="24"/>
          <w:szCs w:val="24"/>
        </w:rPr>
        <w:t>to enforce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785F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security best practices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0AB7DC56" w14:textId="77777777" w:rsidR="00F964CD" w:rsidRPr="006B785F" w:rsidRDefault="00F964CD" w:rsidP="00F964CD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6B785F">
        <w:rPr>
          <w:rFonts w:asciiTheme="minorHAnsi" w:hAnsiTheme="minorHAnsi" w:cstheme="minorHAnsi"/>
          <w:sz w:val="24"/>
          <w:szCs w:val="24"/>
        </w:rPr>
        <w:t>Automated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785F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deployment of data pipelines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785F">
        <w:rPr>
          <w:rFonts w:asciiTheme="minorHAnsi" w:hAnsiTheme="minorHAnsi" w:cstheme="minorHAnsi"/>
          <w:sz w:val="24"/>
          <w:szCs w:val="24"/>
        </w:rPr>
        <w:t>using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785F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Terraform and Jenkins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r w:rsidRPr="006B785F">
        <w:rPr>
          <w:rFonts w:asciiTheme="minorHAnsi" w:hAnsiTheme="minorHAnsi" w:cstheme="minorHAnsi"/>
          <w:sz w:val="24"/>
          <w:szCs w:val="24"/>
        </w:rPr>
        <w:t>reducing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785F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manual workload and improving efficiency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4A8C9693" w14:textId="77777777" w:rsidR="00F964CD" w:rsidRPr="006B785F" w:rsidRDefault="00F964CD" w:rsidP="00F964CD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6B785F">
        <w:rPr>
          <w:rFonts w:asciiTheme="minorHAnsi" w:hAnsiTheme="minorHAnsi" w:cstheme="minorHAnsi"/>
          <w:sz w:val="24"/>
          <w:szCs w:val="24"/>
        </w:rPr>
        <w:t>Spearheaded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785F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cost optimization strategies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r w:rsidRPr="006B785F">
        <w:rPr>
          <w:rFonts w:asciiTheme="minorHAnsi" w:hAnsiTheme="minorHAnsi" w:cstheme="minorHAnsi"/>
          <w:sz w:val="24"/>
          <w:szCs w:val="24"/>
        </w:rPr>
        <w:t>reducing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785F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AWS and Azure expenses by 30%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785F">
        <w:rPr>
          <w:rFonts w:asciiTheme="minorHAnsi" w:hAnsiTheme="minorHAnsi" w:cstheme="minorHAnsi"/>
          <w:sz w:val="24"/>
          <w:szCs w:val="24"/>
        </w:rPr>
        <w:t>through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785F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efficient data management practices</w:t>
      </w:r>
      <w:r w:rsidRPr="006B785F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0E795C3F" w14:textId="77777777" w:rsidR="00F964CD" w:rsidRPr="006B785F" w:rsidRDefault="00F964CD" w:rsidP="00F964CD">
      <w:pPr>
        <w:pStyle w:val="ListParagraph"/>
        <w:widowControl/>
        <w:numPr>
          <w:ilvl w:val="0"/>
          <w:numId w:val="2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6B785F">
        <w:rPr>
          <w:rFonts w:asciiTheme="minorHAnsi" w:eastAsia="Times New Roman" w:hAnsiTheme="minorHAnsi" w:cstheme="minorHAnsi"/>
          <w:sz w:val="24"/>
          <w:szCs w:val="24"/>
        </w:rPr>
        <w:t>Led Agile sprint planning sessions to improve collaboration and accelerate data engineering project timelines.</w:t>
      </w:r>
    </w:p>
    <w:p w14:paraId="60D4A45E" w14:textId="77777777" w:rsidR="00F964CD" w:rsidRPr="006B785F" w:rsidRDefault="00F964CD" w:rsidP="00F964CD">
      <w:pPr>
        <w:pStyle w:val="ListParagraph"/>
        <w:widowControl/>
        <w:numPr>
          <w:ilvl w:val="0"/>
          <w:numId w:val="2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6B785F">
        <w:rPr>
          <w:rFonts w:asciiTheme="minorHAnsi" w:eastAsia="Times New Roman" w:hAnsiTheme="minorHAnsi" w:cstheme="minorHAnsi"/>
          <w:sz w:val="24"/>
          <w:szCs w:val="24"/>
        </w:rPr>
        <w:lastRenderedPageBreak/>
        <w:t>Provided mentorship to junior engineers, fostering skill development and knowledge-sharing across the data team.</w:t>
      </w:r>
    </w:p>
    <w:p w14:paraId="58B28EED" w14:textId="28170AC7" w:rsidR="00F964CD" w:rsidRPr="00E83649" w:rsidRDefault="00F964CD" w:rsidP="00F964CD">
      <w:pPr>
        <w:pStyle w:val="NormalWeb"/>
        <w:spacing w:line="276" w:lineRule="auto"/>
        <w:rPr>
          <w:rFonts w:asciiTheme="minorHAnsi" w:hAnsiTheme="minorHAnsi" w:cstheme="minorHAnsi"/>
        </w:rPr>
      </w:pPr>
      <w:r w:rsidRPr="00857FAA">
        <w:rPr>
          <w:rFonts w:asciiTheme="minorHAnsi" w:hAnsiTheme="minorHAnsi" w:cstheme="minorHAnsi"/>
          <w:b/>
          <w:highlight w:val="white"/>
        </w:rPr>
        <w:t>Environment:</w:t>
      </w:r>
      <w:r w:rsidRPr="00857FAA">
        <w:rPr>
          <w:rFonts w:asciiTheme="minorHAnsi" w:hAnsiTheme="minorHAnsi" w:cstheme="minorHAnsi"/>
          <w:highlight w:val="white"/>
        </w:rPr>
        <w:t xml:space="preserve"> </w:t>
      </w:r>
      <w:r w:rsidRPr="000C1760">
        <w:rPr>
          <w:rFonts w:asciiTheme="minorHAnsi" w:hAnsiTheme="minorHAnsi" w:cstheme="minorHAnsi"/>
        </w:rPr>
        <w:t xml:space="preserve">AWS, Azure, Databricks, Terraform, Kubernetes, Jenkins, JIRA, Ansible, </w:t>
      </w:r>
      <w:r>
        <w:rPr>
          <w:rFonts w:asciiTheme="minorHAnsi" w:hAnsiTheme="minorHAnsi" w:cstheme="minorHAnsi"/>
        </w:rPr>
        <w:t xml:space="preserve">ClickHouse, Big Query, </w:t>
      </w:r>
      <w:r w:rsidRPr="000C1760">
        <w:rPr>
          <w:rFonts w:asciiTheme="minorHAnsi" w:hAnsiTheme="minorHAnsi" w:cstheme="minorHAnsi"/>
        </w:rPr>
        <w:t>Snowflake, Redshift, Python, Spark, Flink, Kafka, IAM, Datadog, CloudWatch</w:t>
      </w:r>
    </w:p>
    <w:p w14:paraId="5521FFB3" w14:textId="77777777" w:rsidR="00F964CD" w:rsidRPr="00857FAA" w:rsidRDefault="00F964CD" w:rsidP="00F964CD">
      <w:pPr>
        <w:rPr>
          <w:rFonts w:asciiTheme="minorHAnsi" w:hAnsiTheme="minorHAnsi" w:cstheme="minorHAnsi"/>
          <w:b/>
          <w:sz w:val="24"/>
          <w:szCs w:val="24"/>
        </w:rPr>
      </w:pPr>
      <w:r w:rsidRPr="00857FAA">
        <w:rPr>
          <w:rFonts w:asciiTheme="minorHAnsi" w:hAnsiTheme="minorHAnsi" w:cstheme="minorHAnsi"/>
          <w:b/>
          <w:sz w:val="24"/>
          <w:szCs w:val="24"/>
        </w:rPr>
        <w:t>Teleperformance - Hyderabad, IND</w:t>
      </w:r>
    </w:p>
    <w:p w14:paraId="145B5B8F" w14:textId="77777777" w:rsidR="00F964CD" w:rsidRDefault="00F964CD" w:rsidP="00F964CD">
      <w:pPr>
        <w:rPr>
          <w:rFonts w:asciiTheme="minorHAnsi" w:hAnsiTheme="minorHAnsi" w:cstheme="minorHAnsi"/>
          <w:b/>
          <w:sz w:val="24"/>
          <w:szCs w:val="24"/>
        </w:rPr>
      </w:pPr>
      <w:r w:rsidRPr="00857FAA">
        <w:rPr>
          <w:rFonts w:asciiTheme="minorHAnsi" w:hAnsiTheme="minorHAnsi" w:cstheme="minorHAnsi"/>
          <w:b/>
          <w:sz w:val="24"/>
          <w:szCs w:val="24"/>
        </w:rPr>
        <w:t xml:space="preserve">Role: Software Engineer                                                                                               </w:t>
      </w:r>
      <w:r>
        <w:rPr>
          <w:rFonts w:asciiTheme="minorHAnsi" w:hAnsiTheme="minorHAnsi" w:cstheme="minorHAnsi"/>
          <w:b/>
          <w:sz w:val="24"/>
          <w:szCs w:val="24"/>
        </w:rPr>
        <w:t xml:space="preserve">  </w:t>
      </w:r>
      <w:proofErr w:type="gramStart"/>
      <w:r>
        <w:rPr>
          <w:rFonts w:asciiTheme="minorHAnsi" w:hAnsiTheme="minorHAnsi" w:cstheme="minorHAnsi"/>
          <w:b/>
          <w:sz w:val="24"/>
          <w:szCs w:val="24"/>
        </w:rPr>
        <w:t xml:space="preserve">   </w:t>
      </w:r>
      <w:r w:rsidRPr="00857FAA">
        <w:rPr>
          <w:rFonts w:asciiTheme="minorHAnsi" w:hAnsiTheme="minorHAnsi" w:cstheme="minorHAnsi"/>
          <w:b/>
          <w:sz w:val="24"/>
          <w:szCs w:val="24"/>
        </w:rPr>
        <w:t>(</w:t>
      </w:r>
      <w:proofErr w:type="gramEnd"/>
      <w:r w:rsidRPr="00857FAA">
        <w:rPr>
          <w:rFonts w:asciiTheme="minorHAnsi" w:hAnsiTheme="minorHAnsi" w:cstheme="minorHAnsi"/>
          <w:b/>
          <w:sz w:val="24"/>
          <w:szCs w:val="24"/>
        </w:rPr>
        <w:t>July 2018 – July 2021)</w:t>
      </w:r>
    </w:p>
    <w:p w14:paraId="0FD43526" w14:textId="77777777" w:rsidR="00F964CD" w:rsidRPr="00857FAA" w:rsidRDefault="00F964CD" w:rsidP="00F964CD">
      <w:pPr>
        <w:rPr>
          <w:rFonts w:asciiTheme="minorHAnsi" w:hAnsiTheme="minorHAnsi" w:cstheme="minorHAnsi"/>
          <w:b/>
          <w:sz w:val="24"/>
          <w:szCs w:val="24"/>
        </w:rPr>
      </w:pPr>
    </w:p>
    <w:p w14:paraId="5B07AF1F" w14:textId="77777777" w:rsidR="00F964CD" w:rsidRPr="0002598A" w:rsidRDefault="00F964CD" w:rsidP="00F964CD">
      <w:pPr>
        <w:widowControl/>
        <w:numPr>
          <w:ilvl w:val="0"/>
          <w:numId w:val="3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02598A">
        <w:rPr>
          <w:rFonts w:asciiTheme="minorHAnsi" w:eastAsia="Times New Roman" w:hAnsiTheme="minorHAnsi" w:cstheme="minorHAnsi"/>
          <w:sz w:val="24"/>
          <w:szCs w:val="24"/>
        </w:rPr>
        <w:t>Developed SQL-based dashboards and ETL solutions, integrating AWS Glue, Databricks, and Azure Data Factory, ensuring efficient data processing workflows.</w:t>
      </w:r>
    </w:p>
    <w:p w14:paraId="50D61A91" w14:textId="77777777" w:rsidR="00F964CD" w:rsidRPr="0002598A" w:rsidRDefault="00F964CD" w:rsidP="00F964CD">
      <w:pPr>
        <w:widowControl/>
        <w:numPr>
          <w:ilvl w:val="0"/>
          <w:numId w:val="3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02598A">
        <w:rPr>
          <w:rFonts w:asciiTheme="minorHAnsi" w:eastAsia="Times New Roman" w:hAnsiTheme="minorHAnsi" w:cstheme="minorHAnsi"/>
          <w:sz w:val="24"/>
          <w:szCs w:val="24"/>
        </w:rPr>
        <w:t>Designed scalable metadata-driven ETL frameworks, enhancing data transformation, validation, and governance across multiple business units.</w:t>
      </w:r>
    </w:p>
    <w:p w14:paraId="40C61281" w14:textId="77777777" w:rsidR="00F964CD" w:rsidRPr="0002598A" w:rsidRDefault="00F964CD" w:rsidP="00F964CD">
      <w:pPr>
        <w:widowControl/>
        <w:numPr>
          <w:ilvl w:val="0"/>
          <w:numId w:val="3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02598A">
        <w:rPr>
          <w:rFonts w:asciiTheme="minorHAnsi" w:eastAsia="Times New Roman" w:hAnsiTheme="minorHAnsi" w:cstheme="minorHAnsi"/>
          <w:sz w:val="24"/>
          <w:szCs w:val="24"/>
        </w:rPr>
        <w:t>Developed API-driven ETL pipelines to support business intelligence and machine learning applications.</w:t>
      </w:r>
    </w:p>
    <w:p w14:paraId="09C0B2F0" w14:textId="77777777" w:rsidR="00F964CD" w:rsidRPr="0002598A" w:rsidRDefault="00F964CD" w:rsidP="00F964CD">
      <w:pPr>
        <w:widowControl/>
        <w:numPr>
          <w:ilvl w:val="0"/>
          <w:numId w:val="3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02598A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02598A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streaming solutions</w:t>
      </w:r>
      <w:r w:rsidRPr="0002598A">
        <w:rPr>
          <w:rFonts w:asciiTheme="minorHAnsi" w:hAnsiTheme="minorHAnsi" w:cstheme="minorHAnsi"/>
          <w:sz w:val="24"/>
          <w:szCs w:val="24"/>
        </w:rPr>
        <w:t xml:space="preserve"> using </w:t>
      </w:r>
      <w:r w:rsidRPr="0002598A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Kafka</w:t>
      </w:r>
      <w:r w:rsidRPr="0002598A">
        <w:rPr>
          <w:rFonts w:asciiTheme="minorHAnsi" w:hAnsiTheme="minorHAnsi" w:cstheme="minorHAnsi"/>
          <w:sz w:val="24"/>
          <w:szCs w:val="24"/>
        </w:rPr>
        <w:t xml:space="preserve"> to enable </w:t>
      </w:r>
      <w:r w:rsidRPr="0002598A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real-time data processing</w:t>
      </w:r>
      <w:r w:rsidRPr="0002598A">
        <w:rPr>
          <w:rFonts w:asciiTheme="minorHAnsi" w:hAnsiTheme="minorHAnsi" w:cstheme="minorHAnsi"/>
          <w:sz w:val="24"/>
          <w:szCs w:val="24"/>
        </w:rPr>
        <w:t xml:space="preserve"> and reduce </w:t>
      </w:r>
      <w:r w:rsidRPr="0002598A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batch-processing delays</w:t>
      </w:r>
      <w:r w:rsidRPr="0002598A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409D4D05" w14:textId="77777777" w:rsidR="00F964CD" w:rsidRDefault="00F964CD" w:rsidP="00F964CD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0C1760">
        <w:rPr>
          <w:rFonts w:asciiTheme="minorHAnsi" w:hAnsiTheme="minorHAnsi" w:cstheme="minorHAnsi"/>
        </w:rPr>
        <w:t xml:space="preserve">Built cloud-native data warehouses using Snowflake, Redshift, </w:t>
      </w:r>
      <w:r>
        <w:rPr>
          <w:rFonts w:asciiTheme="minorHAnsi" w:hAnsiTheme="minorHAnsi" w:cstheme="minorHAnsi"/>
        </w:rPr>
        <w:t xml:space="preserve">and </w:t>
      </w:r>
      <w:r w:rsidRPr="000C1760">
        <w:rPr>
          <w:rFonts w:asciiTheme="minorHAnsi" w:hAnsiTheme="minorHAnsi" w:cstheme="minorHAnsi"/>
        </w:rPr>
        <w:t>Teradata, optimizing analytical workloads and reporting capabilities.</w:t>
      </w:r>
    </w:p>
    <w:p w14:paraId="6DA09C9E" w14:textId="77777777" w:rsidR="00F964CD" w:rsidRDefault="00F964CD" w:rsidP="00F964CD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0C1760">
        <w:rPr>
          <w:rFonts w:asciiTheme="minorHAnsi" w:hAnsiTheme="minorHAnsi" w:cstheme="minorHAnsi"/>
        </w:rPr>
        <w:t>Integrated Apache Airflow for scheduling and managing data workflows, improving automation and efficiency.</w:t>
      </w:r>
      <w:r>
        <w:rPr>
          <w:rFonts w:asciiTheme="minorHAnsi" w:hAnsiTheme="minorHAnsi" w:cstheme="minorHAnsi"/>
        </w:rPr>
        <w:t xml:space="preserve"> </w:t>
      </w:r>
    </w:p>
    <w:p w14:paraId="45A55781" w14:textId="77777777" w:rsidR="00F964CD" w:rsidRPr="000C1760" w:rsidRDefault="00F964CD" w:rsidP="00F964CD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0C1760">
        <w:rPr>
          <w:rFonts w:asciiTheme="minorHAnsi" w:hAnsiTheme="minorHAnsi" w:cstheme="minorHAnsi"/>
        </w:rPr>
        <w:t>Implemented streaming solutions using Kafka to enable real-time data processing and reduce batch-processing delays.</w:t>
      </w:r>
    </w:p>
    <w:p w14:paraId="731ABE4F" w14:textId="77777777" w:rsidR="00F964CD" w:rsidRPr="0002598A" w:rsidRDefault="00F964CD" w:rsidP="00F964CD">
      <w:pPr>
        <w:pStyle w:val="ListParagraph"/>
        <w:widowControl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02598A">
        <w:rPr>
          <w:rFonts w:asciiTheme="minorHAnsi" w:eastAsia="Times New Roman" w:hAnsiTheme="minorHAnsi" w:cstheme="minorHAnsi"/>
          <w:sz w:val="24"/>
          <w:szCs w:val="24"/>
        </w:rPr>
        <w:t>Designed and maintained NoSQL databases (MongoDB, Cassandra) to support high-throughput applications.</w:t>
      </w:r>
    </w:p>
    <w:p w14:paraId="6403E3B8" w14:textId="77777777" w:rsidR="00F964CD" w:rsidRPr="0002598A" w:rsidRDefault="00F964CD" w:rsidP="00F964CD">
      <w:pPr>
        <w:pStyle w:val="ListParagraph"/>
        <w:widowControl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02598A">
        <w:rPr>
          <w:rFonts w:asciiTheme="minorHAnsi" w:eastAsia="Times New Roman" w:hAnsiTheme="minorHAnsi" w:cstheme="minorHAnsi"/>
          <w:sz w:val="24"/>
          <w:szCs w:val="24"/>
        </w:rPr>
        <w:t>Automated error detection in data pipelines using Python and Databricks, improving anomaly detection accuracy and reducing troubleshooting time.</w:t>
      </w:r>
    </w:p>
    <w:p w14:paraId="0443EFD3" w14:textId="77777777" w:rsidR="00F964CD" w:rsidRPr="0002598A" w:rsidRDefault="00F964CD" w:rsidP="00F964CD">
      <w:pPr>
        <w:pStyle w:val="ListParagraph"/>
        <w:widowControl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02598A">
        <w:rPr>
          <w:rFonts w:asciiTheme="minorHAnsi" w:eastAsia="Times New Roman" w:hAnsiTheme="minorHAnsi" w:cstheme="minorHAnsi"/>
          <w:sz w:val="24"/>
          <w:szCs w:val="24"/>
        </w:rPr>
        <w:t>Designed automated data quality checks and validation workflows using Python scripts.</w:t>
      </w:r>
    </w:p>
    <w:p w14:paraId="3D542D4C" w14:textId="77777777" w:rsidR="00F964CD" w:rsidRPr="0002598A" w:rsidRDefault="00F964CD" w:rsidP="00F964CD">
      <w:pPr>
        <w:pStyle w:val="ListParagraph"/>
        <w:widowControl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02598A">
        <w:rPr>
          <w:rFonts w:asciiTheme="minorHAnsi" w:eastAsia="Times New Roman" w:hAnsiTheme="minorHAnsi" w:cstheme="minorHAnsi"/>
          <w:sz w:val="24"/>
          <w:szCs w:val="24"/>
        </w:rPr>
        <w:t>Created real-time monitoring solutions using Power BI and Datadog, improving data observability.</w:t>
      </w:r>
    </w:p>
    <w:p w14:paraId="615A8690" w14:textId="77777777" w:rsidR="00F964CD" w:rsidRPr="0002598A" w:rsidRDefault="00F964CD" w:rsidP="00F964CD">
      <w:pPr>
        <w:pStyle w:val="ListParagraph"/>
        <w:widowControl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02598A">
        <w:rPr>
          <w:rFonts w:asciiTheme="minorHAnsi" w:eastAsia="Times New Roman" w:hAnsiTheme="minorHAnsi" w:cstheme="minorHAnsi"/>
          <w:sz w:val="24"/>
          <w:szCs w:val="24"/>
        </w:rPr>
        <w:t>Conducted performance tuning of SQL queries and data models, optimizing execution times for complex business reports.</w:t>
      </w:r>
    </w:p>
    <w:p w14:paraId="68E926DD" w14:textId="77777777" w:rsidR="00F964CD" w:rsidRPr="000C1760" w:rsidRDefault="00F964CD" w:rsidP="00F964CD">
      <w:pPr>
        <w:pStyle w:val="NormalWeb"/>
        <w:numPr>
          <w:ilvl w:val="0"/>
          <w:numId w:val="3"/>
        </w:numPr>
        <w:spacing w:line="276" w:lineRule="auto"/>
      </w:pPr>
      <w:r w:rsidRPr="000C1760">
        <w:rPr>
          <w:rFonts w:asciiTheme="minorHAnsi" w:hAnsiTheme="minorHAnsi" w:cstheme="minorHAnsi"/>
        </w:rPr>
        <w:t>Ensured compliance with GDPR, SOC2</w:t>
      </w:r>
      <w:r>
        <w:rPr>
          <w:rFonts w:asciiTheme="minorHAnsi" w:hAnsiTheme="minorHAnsi" w:cstheme="minorHAnsi"/>
        </w:rPr>
        <w:t xml:space="preserve"> </w:t>
      </w:r>
      <w:r w:rsidRPr="000C1760">
        <w:rPr>
          <w:rFonts w:asciiTheme="minorHAnsi" w:hAnsiTheme="minorHAnsi" w:cstheme="minorHAnsi"/>
        </w:rPr>
        <w:t>in data governance strategies. Implemented role-based access controls (RBAC) and IAM policies to enhance data security and compliance.</w:t>
      </w:r>
    </w:p>
    <w:p w14:paraId="5384E358" w14:textId="77777777" w:rsidR="00F964CD" w:rsidRPr="0002598A" w:rsidRDefault="00F964CD" w:rsidP="00F964CD">
      <w:pPr>
        <w:pStyle w:val="ListParagraph"/>
        <w:widowControl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Cooperated</w:t>
      </w:r>
      <w:r w:rsidRPr="0002598A">
        <w:rPr>
          <w:rFonts w:asciiTheme="minorHAnsi" w:eastAsia="Times New Roman" w:hAnsiTheme="minorHAnsi" w:cstheme="minorHAnsi"/>
          <w:sz w:val="24"/>
          <w:szCs w:val="24"/>
        </w:rPr>
        <w:t xml:space="preserve"> with cross-functional teams to refine database optimization strategies and ETL processes.</w:t>
      </w:r>
    </w:p>
    <w:p w14:paraId="2C1298DC" w14:textId="77777777" w:rsidR="00F964CD" w:rsidRPr="0002598A" w:rsidRDefault="00F964CD" w:rsidP="00F964CD">
      <w:pPr>
        <w:pStyle w:val="ListParagraph"/>
        <w:widowControl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02598A">
        <w:rPr>
          <w:rFonts w:asciiTheme="minorHAnsi" w:eastAsia="Times New Roman" w:hAnsiTheme="minorHAnsi" w:cstheme="minorHAnsi"/>
          <w:sz w:val="24"/>
          <w:szCs w:val="24"/>
        </w:rPr>
        <w:t>Led migration of on-premises databases to cloud environments, ensuring minimal downtime and data integrity.</w:t>
      </w:r>
    </w:p>
    <w:p w14:paraId="607F0D5B" w14:textId="77777777" w:rsidR="00F964CD" w:rsidRPr="0002598A" w:rsidRDefault="00F964CD" w:rsidP="00F964CD">
      <w:pPr>
        <w:pStyle w:val="ListParagraph"/>
        <w:widowControl/>
        <w:numPr>
          <w:ilvl w:val="0"/>
          <w:numId w:val="3"/>
        </w:numPr>
        <w:spacing w:line="276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Enhanced</w:t>
      </w:r>
      <w:r w:rsidRPr="0002598A">
        <w:rPr>
          <w:rFonts w:asciiTheme="minorHAnsi" w:eastAsia="Times New Roman" w:hAnsiTheme="minorHAnsi" w:cstheme="minorHAnsi"/>
          <w:sz w:val="24"/>
          <w:szCs w:val="24"/>
        </w:rPr>
        <w:t xml:space="preserve"> reusable ETL components, reducing development efforts and improving deployment consistency.</w:t>
      </w:r>
    </w:p>
    <w:p w14:paraId="0530494F" w14:textId="77777777" w:rsidR="00F964CD" w:rsidRPr="00857FAA" w:rsidRDefault="00F964CD" w:rsidP="00F964CD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287908BC" w14:textId="77777777" w:rsidR="00F964CD" w:rsidRDefault="00F964CD" w:rsidP="00F964CD">
      <w:pPr>
        <w:pStyle w:val="NormalWeb"/>
        <w:spacing w:line="276" w:lineRule="auto"/>
      </w:pPr>
      <w:r w:rsidRPr="00857FAA">
        <w:rPr>
          <w:rFonts w:asciiTheme="minorHAnsi" w:hAnsiTheme="minorHAnsi" w:cstheme="minorHAnsi"/>
          <w:b/>
          <w:highlight w:val="white"/>
        </w:rPr>
        <w:lastRenderedPageBreak/>
        <w:t>Environment:</w:t>
      </w:r>
      <w:r w:rsidRPr="00857FAA">
        <w:rPr>
          <w:rFonts w:asciiTheme="minorHAnsi" w:hAnsiTheme="minorHAnsi" w:cstheme="minorHAnsi"/>
          <w:highlight w:val="white"/>
        </w:rPr>
        <w:t xml:space="preserve"> </w:t>
      </w:r>
      <w:r w:rsidRPr="000C1760">
        <w:rPr>
          <w:rFonts w:asciiTheme="minorHAnsi" w:hAnsiTheme="minorHAnsi" w:cstheme="minorHAnsi"/>
        </w:rPr>
        <w:t>AWS, Azure, Databricks, SQL, PL/SQL, TSQL, RDBMS, Python, Tableau, Cloud Security, Azure Data Lake</w:t>
      </w:r>
    </w:p>
    <w:p w14:paraId="4650CE24" w14:textId="77777777" w:rsidR="00F964CD" w:rsidRPr="00857FAA" w:rsidRDefault="00F964CD" w:rsidP="00F964CD">
      <w:pPr>
        <w:pStyle w:val="NormalWeb"/>
        <w:rPr>
          <w:rFonts w:asciiTheme="minorHAnsi" w:hAnsiTheme="minorHAnsi" w:cstheme="minorHAnsi"/>
        </w:rPr>
      </w:pPr>
    </w:p>
    <w:p w14:paraId="25011D9C" w14:textId="77777777" w:rsidR="00F964CD" w:rsidRPr="00857FAA" w:rsidRDefault="00F964CD" w:rsidP="00F964CD">
      <w:pPr>
        <w:rPr>
          <w:rFonts w:asciiTheme="minorHAnsi" w:hAnsiTheme="minorHAnsi" w:cstheme="minorHAnsi"/>
          <w:sz w:val="24"/>
          <w:szCs w:val="24"/>
        </w:rPr>
      </w:pPr>
    </w:p>
    <w:p w14:paraId="2F2EF982" w14:textId="77777777" w:rsidR="00F964CD" w:rsidRDefault="00F964CD"/>
    <w:sectPr w:rsidR="00F964CD" w:rsidSect="00F964CD">
      <w:pgSz w:w="12240" w:h="15840"/>
      <w:pgMar w:top="920" w:right="1080" w:bottom="280" w:left="108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8B5"/>
    <w:multiLevelType w:val="hybridMultilevel"/>
    <w:tmpl w:val="6BD65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878E3"/>
    <w:multiLevelType w:val="multilevel"/>
    <w:tmpl w:val="E1D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73B08"/>
    <w:multiLevelType w:val="multilevel"/>
    <w:tmpl w:val="E1D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05C25"/>
    <w:multiLevelType w:val="multilevel"/>
    <w:tmpl w:val="601C8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C4656"/>
    <w:multiLevelType w:val="multilevel"/>
    <w:tmpl w:val="E1D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E3173"/>
    <w:multiLevelType w:val="hybridMultilevel"/>
    <w:tmpl w:val="AD425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842923">
    <w:abstractNumId w:val="5"/>
  </w:num>
  <w:num w:numId="2" w16cid:durableId="1348600164">
    <w:abstractNumId w:val="0"/>
  </w:num>
  <w:num w:numId="3" w16cid:durableId="2010017579">
    <w:abstractNumId w:val="2"/>
  </w:num>
  <w:num w:numId="4" w16cid:durableId="54546097">
    <w:abstractNumId w:val="1"/>
  </w:num>
  <w:num w:numId="5" w16cid:durableId="1620991100">
    <w:abstractNumId w:val="4"/>
  </w:num>
  <w:num w:numId="6" w16cid:durableId="1523089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CD"/>
    <w:rsid w:val="00123A45"/>
    <w:rsid w:val="00B64D04"/>
    <w:rsid w:val="00F9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1192"/>
  <w15:chartTrackingRefBased/>
  <w15:docId w15:val="{B30FEB6D-E6B9-FC42-A0E4-8AE7F23C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4CD"/>
    <w:pPr>
      <w:widowControl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64C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64CD"/>
    <w:rPr>
      <w:b/>
      <w:bCs/>
    </w:rPr>
  </w:style>
  <w:style w:type="character" w:styleId="Hyperlink">
    <w:name w:val="Hyperlink"/>
    <w:basedOn w:val="DefaultParagraphFont"/>
    <w:uiPriority w:val="99"/>
    <w:unhideWhenUsed/>
    <w:rsid w:val="00F964C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poojitha-achanta-328719229" TargetMode="External"/><Relationship Id="rId5" Type="http://schemas.openxmlformats.org/officeDocument/2006/relationships/hyperlink" Target="mailto:poojithaachanta2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1814</Words>
  <Characters>10345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Yadla</dc:creator>
  <cp:keywords/>
  <dc:description/>
  <cp:lastModifiedBy>Manish Yadla</cp:lastModifiedBy>
  <cp:revision>1</cp:revision>
  <dcterms:created xsi:type="dcterms:W3CDTF">2025-03-12T16:25:00Z</dcterms:created>
  <dcterms:modified xsi:type="dcterms:W3CDTF">2025-03-12T16:51:00Z</dcterms:modified>
</cp:coreProperties>
</file>