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3EDC" w14:textId="45CDA6D9" w:rsidR="00024202" w:rsidRPr="004D3F3E" w:rsidRDefault="0089675A" w:rsidP="00024202">
      <w:pPr>
        <w:spacing w:after="0" w:line="24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0"/>
          <w:szCs w:val="20"/>
          <w:lang w:val="de-DE"/>
        </w:rPr>
        <w:drawing>
          <wp:anchor distT="0" distB="0" distL="114300" distR="114300" simplePos="0" relativeHeight="251657728" behindDoc="1" locked="0" layoutInCell="1" allowOverlap="1" wp14:anchorId="698B093E" wp14:editId="60B77A5F">
            <wp:simplePos x="0" y="0"/>
            <wp:positionH relativeFrom="column">
              <wp:posOffset>4587240</wp:posOffset>
            </wp:positionH>
            <wp:positionV relativeFrom="paragraph">
              <wp:posOffset>7620</wp:posOffset>
            </wp:positionV>
            <wp:extent cx="539750" cy="579120"/>
            <wp:effectExtent l="0" t="0" r="0" b="0"/>
            <wp:wrapTight wrapText="bothSides">
              <wp:wrapPolygon edited="0">
                <wp:start x="21600" y="21600"/>
                <wp:lineTo x="21600" y="995"/>
                <wp:lineTo x="1016" y="995"/>
                <wp:lineTo x="1016" y="21600"/>
                <wp:lineTo x="21600" y="21600"/>
              </wp:wrapPolygon>
            </wp:wrapTight>
            <wp:docPr id="1747029810" name="Picture 1" descr="A green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9810" name="Picture 1" descr="A green circle with a black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3975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4B80">
        <w:rPr>
          <w:rFonts w:ascii="Times New Roman" w:hAnsi="Times New Roman" w:cs="Times New Roman"/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78208" behindDoc="0" locked="0" layoutInCell="1" allowOverlap="1" wp14:anchorId="2767D217" wp14:editId="51410D85">
            <wp:simplePos x="0" y="0"/>
            <wp:positionH relativeFrom="margin">
              <wp:posOffset>5242560</wp:posOffset>
            </wp:positionH>
            <wp:positionV relativeFrom="paragraph">
              <wp:posOffset>0</wp:posOffset>
            </wp:positionV>
            <wp:extent cx="495300" cy="609600"/>
            <wp:effectExtent l="0" t="0" r="0" b="0"/>
            <wp:wrapThrough wrapText="bothSides">
              <wp:wrapPolygon edited="0">
                <wp:start x="6646" y="0"/>
                <wp:lineTo x="0" y="2700"/>
                <wp:lineTo x="0" y="18225"/>
                <wp:lineTo x="6646" y="20925"/>
                <wp:lineTo x="14123" y="20925"/>
                <wp:lineTo x="20769" y="18225"/>
                <wp:lineTo x="20769" y="2700"/>
                <wp:lineTo x="14123" y="0"/>
                <wp:lineTo x="6646" y="0"/>
              </wp:wrapPolygon>
            </wp:wrapThrough>
            <wp:docPr id="881513780" name="Picture 1" descr="A blue green and white tri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3780" name="Picture 1" descr="A blue green and white triangle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202"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en-IN"/>
        </w:rPr>
        <w:t>Name</w:t>
      </w:r>
      <w:r w:rsidR="00024202"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 : Prathima Chigullapally</w:t>
      </w:r>
      <w:r w:rsidR="00024202"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br/>
        <w:t xml:space="preserve">Phone: 813-608-7903  </w:t>
      </w:r>
    </w:p>
    <w:p w14:paraId="10FB578A" w14:textId="007BEF1C" w:rsidR="00024202" w:rsidRPr="004D3F3E" w:rsidRDefault="00024202" w:rsidP="00024202">
      <w:pPr>
        <w:spacing w:after="0" w:line="24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Email: prathimashetty0722@gmail.com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br/>
        <w:t>ServiceNow Developer / Administrator</w:t>
      </w:r>
    </w:p>
    <w:p w14:paraId="284978F3" w14:textId="4971C04A" w:rsidR="00024202" w:rsidRPr="004D3F3E" w:rsidRDefault="00024202" w:rsidP="00024202">
      <w:pPr>
        <w:spacing w:line="24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de-DE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de-DE"/>
        </w:rPr>
        <w:t xml:space="preserve">LinkedIn- </w:t>
      </w:r>
      <w:r w:rsidR="0005553B" w:rsidRPr="0005553B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  <w:lang w:val="de-DE"/>
        </w:rPr>
        <w:t>https://www.linkedin.com/in/prathima19/</w:t>
      </w:r>
    </w:p>
    <w:p w14:paraId="2F232CF1" w14:textId="299E5DA3" w:rsidR="00024202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37FD351">
          <v:rect id="_x0000_i1025" style="width:462.85pt;height:1.6pt" o:hrpct="989" o:hralign="center" o:hrstd="t" o:hr="t" fillcolor="#a0a0a0" stroked="f"/>
        </w:pict>
      </w:r>
    </w:p>
    <w:p w14:paraId="3834DF2D" w14:textId="64ED8600" w:rsidR="008A2BDC" w:rsidRDefault="008A2BDC" w:rsidP="008A2BDC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</w:pPr>
      <w:r w:rsidRPr="008A2BDC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  <w:t>SUMMARY PROFESSIONAL:</w:t>
      </w:r>
    </w:p>
    <w:p w14:paraId="0A15BCF5" w14:textId="010D9329" w:rsidR="00DB1629" w:rsidRPr="00DB1629" w:rsidRDefault="00073F31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="00DB1629"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="00DB1629"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years of experience</w:t>
      </w:r>
      <w:r w:rsidR="00DB1629"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="00DB1629"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development, administration, and implementation</w:t>
      </w:r>
      <w:r w:rsidR="00DB1629"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specializing in </w:t>
      </w:r>
      <w:r w:rsidR="00DB1629"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ITAM, ITOM, ITBM, GRC, IRM, HRSD, CMDB, SAM, HAM, BCM, SecOps, AIOps, ATF, APP ENGINE, and GEN AI</w:t>
      </w:r>
      <w:r w:rsidR="00DB1629"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EAD43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Expertise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Asset Management (ITAM)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and HAM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to streamline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lifecycle tracking, compliance enforcement, and cost optimization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9CE44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Strong knowledge of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Operations Management (ITOM)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with experience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Discovery, Service Mapping, Event Management, and Hybrid Cloud Monitoring (AWS, Azure)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visibility, automation, and operational efficiency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AC1F9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Extensive experience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CMDB architecture, CSDM alignment, and CI normalization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integrity, automated CI updates, and relationship mapping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across ITSM, ITOM, and ITBM.</w:t>
      </w:r>
    </w:p>
    <w:p w14:paraId="65703AEE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Skilled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and IRM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assessments, compliance tracking, and audit management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aligned with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27001, HIPAA, GDPR, and NIST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regulations.</w:t>
      </w:r>
    </w:p>
    <w:p w14:paraId="1D91B59F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Hands-on expertise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Continuity Management (BCM)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 workflows, disaster recovery strategies, and compliance automation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to strengthen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resilience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16395" w14:textId="18E6816E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SecOps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Intelligence, Vulnerability Response, and Security Incident Management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with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SIEM tools (Splunk, Qualys, Tenable, </w:t>
      </w:r>
      <w:r w:rsidR="00BC2DC1"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Panda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security operations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64EA1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experience with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(GEN AI), Predictive Intelligence, and AIOps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leveraging AI-driven automation to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incident resolution time and improve service efficiency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347F0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Expert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App Engine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developing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low-code applications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workflows, improve process efficiency, and reduce manual effort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B86AC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REST/SOAP APIs, Integration Hub, ETL pipelines, and MID Servers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data synchronization across enterprise applications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1A4F14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Skilled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JavaScript, Glide APIs (GlideRecord, GlideForm), HTML, CSS, AngularJS, React, and Node.js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customization and user experience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85688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Test Framework (ATF), Selenium, and Cypress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testing, platform stability, and seamless ServiceNow upgrades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C75F3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Strong background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ITIL best practices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Incident, Problem, Change, Service Request, and Knowledge Management workflows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delivery and SLA adherence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5D442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Certified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System Administrator, Application Developer, and Implementation Specialist (CIS-ITSM, CIS-Discovery, CIS-GRC, CAD)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governance, compliance, and platform performance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C8772" w14:textId="77777777" w:rsidR="00DB1629" w:rsidRPr="00DB1629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Expertise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development with Performance Analytics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insights into ITSM, ITOM, GRC, APM, and CMDB health metrics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decision-making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4AE1D" w14:textId="77777777" w:rsidR="006F2919" w:rsidRPr="00F80374" w:rsidRDefault="00DB1629" w:rsidP="001B39C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in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ServiceNow implementations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following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SDLC and Agile methodologies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 xml:space="preserve">, from </w:t>
      </w:r>
      <w:r w:rsidRPr="00DB1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gathering to post-production support</w:t>
      </w:r>
      <w:r w:rsidRPr="00DB16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5D7DB" w14:textId="7F7190D5" w:rsidR="006F2919" w:rsidRDefault="006F2919" w:rsidP="006F2919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  <w:t>TECHNICAL SKILLS:</w:t>
      </w:r>
    </w:p>
    <w:p w14:paraId="79299176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 Modules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ITSM, ITOM (Discovery, Service Mapping, Event Management), ITBM, ITAM (SAM, HAM), GRC, IRM, HRSD, CMDB, SecOps, BCM, AIOps, App Engine, APM</w:t>
      </w:r>
    </w:p>
    <w:p w14:paraId="4ABE4DFC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Scripting &amp; Development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JavaScript, GlideScript, Python, PowerShell, HTML, CSS</w:t>
      </w:r>
    </w:p>
    <w:p w14:paraId="01C2889A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Technologies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AngularJS, jQuery, AJAX, JSON, XML</w:t>
      </w:r>
    </w:p>
    <w:p w14:paraId="1EFF3D6F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&amp; Workflows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ATF, Incident, Problem, Change, Request, SLA, Asset Lifecycle, Risk &amp; Compliance Automation</w:t>
      </w:r>
    </w:p>
    <w:p w14:paraId="40E49BBA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 &amp; Cloud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REST/SOAP APIs, Integration Hub, MID Server, LDAP, JIRA, Workday, SAP, AWS, Azure, GCP, Kafka, BigPanda, Splunk, Qualys</w:t>
      </w:r>
    </w:p>
    <w:p w14:paraId="1D36F53B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Compliance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RBAC, ACLs, GDPR, HIPAA, Risk Management, Vulnerability Response, SBOM Modeling</w:t>
      </w:r>
    </w:p>
    <w:p w14:paraId="606A96EC" w14:textId="77777777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Reporting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MySQL, MongoDB, Oracle, Tableau, Power BI, Performance Analytics, Compliance Dashboards</w:t>
      </w:r>
    </w:p>
    <w:p w14:paraId="050ABF34" w14:textId="742CC84D" w:rsidR="006F2919" w:rsidRPr="00F80374" w:rsidRDefault="006F2919" w:rsidP="001B39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Methodologies &amp; Tools</w:t>
      </w:r>
      <w:r w:rsidRPr="00F80374">
        <w:rPr>
          <w:rFonts w:ascii="Times New Roman" w:eastAsia="Times New Roman" w:hAnsi="Times New Roman" w:cs="Times New Roman"/>
          <w:kern w:val="0"/>
          <w14:ligatures w14:val="none"/>
        </w:rPr>
        <w:t>: ITIL, Agile (Scrum), SDLC, UAT, JIRA, ServiceNow Best Practices</w:t>
      </w:r>
    </w:p>
    <w:p w14:paraId="4801E48C" w14:textId="01250086" w:rsidR="00F80374" w:rsidRDefault="00F80374" w:rsidP="00F80374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  <w:t>CERTIFICATIONS:</w:t>
      </w:r>
    </w:p>
    <w:p w14:paraId="24DCFE47" w14:textId="77777777" w:rsidR="00F80374" w:rsidRPr="00F80374" w:rsidRDefault="00F80374" w:rsidP="00F80374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ascii="Times New Roman" w:eastAsia="Times New Roman" w:hAnsi="Times New Roman" w:cs="Times New Roman"/>
        </w:rPr>
      </w:pPr>
      <w:r w:rsidRPr="00F80374">
        <w:rPr>
          <w:rFonts w:ascii="Times New Roman" w:eastAsia="Times New Roman" w:hAnsi="Times New Roman" w:cs="Times New Roman"/>
        </w:rPr>
        <w:t>Delta Certified Vancouver System Administrator</w:t>
      </w:r>
    </w:p>
    <w:p w14:paraId="255CE882" w14:textId="7C5A0775" w:rsidR="00F80374" w:rsidRDefault="00F80374" w:rsidP="00F80374">
      <w:pPr>
        <w:pStyle w:val="ListParagraph"/>
        <w:numPr>
          <w:ilvl w:val="0"/>
          <w:numId w:val="4"/>
        </w:numPr>
        <w:spacing w:afterLines="20" w:after="48" w:line="276" w:lineRule="auto"/>
        <w:jc w:val="both"/>
        <w:rPr>
          <w:rFonts w:ascii="Times New Roman" w:eastAsia="Times New Roman" w:hAnsi="Times New Roman" w:cs="Times New Roman"/>
        </w:rPr>
      </w:pPr>
      <w:r w:rsidRPr="00F80374">
        <w:rPr>
          <w:rFonts w:ascii="Times New Roman" w:eastAsia="Times New Roman" w:hAnsi="Times New Roman" w:cs="Times New Roman"/>
        </w:rPr>
        <w:t>Certified Administrator</w:t>
      </w:r>
    </w:p>
    <w:p w14:paraId="236DD6B8" w14:textId="77777777" w:rsidR="003B4DE8" w:rsidRPr="00494632" w:rsidRDefault="003B4DE8" w:rsidP="003B4DE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94632">
        <w:rPr>
          <w:rFonts w:ascii="Times New Roman" w:hAnsi="Times New Roman" w:cs="Times New Roman"/>
          <w:sz w:val="20"/>
          <w:szCs w:val="20"/>
        </w:rPr>
        <w:t>ServiceNow Certified Implementation Specialist –</w:t>
      </w:r>
      <w:r w:rsidRPr="00494632">
        <w:rPr>
          <w:rFonts w:ascii="Times New Roman" w:hAnsi="Times New Roman" w:cs="Times New Roman"/>
          <w:b/>
          <w:bCs/>
          <w:sz w:val="20"/>
          <w:szCs w:val="20"/>
        </w:rPr>
        <w:t>ITSM</w:t>
      </w:r>
      <w:r w:rsidRPr="00494632">
        <w:rPr>
          <w:rFonts w:ascii="Times New Roman" w:hAnsi="Times New Roman" w:cs="Times New Roman"/>
          <w:sz w:val="20"/>
          <w:szCs w:val="20"/>
        </w:rPr>
        <w:t xml:space="preserve"> </w:t>
      </w:r>
      <w:r w:rsidRPr="00494632">
        <w:rPr>
          <w:rFonts w:ascii="Times New Roman" w:hAnsi="Times New Roman" w:cs="Times New Roman"/>
          <w:b/>
          <w:bCs/>
          <w:sz w:val="20"/>
          <w:szCs w:val="20"/>
        </w:rPr>
        <w:t>(CIS- ITSM)</w:t>
      </w:r>
    </w:p>
    <w:p w14:paraId="0D5F7DE8" w14:textId="642929A2" w:rsidR="003B4DE8" w:rsidRPr="00732880" w:rsidRDefault="003B4DE8" w:rsidP="003B4DE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94632">
        <w:rPr>
          <w:rFonts w:ascii="Times New Roman" w:hAnsi="Times New Roman" w:cs="Times New Roman"/>
          <w:sz w:val="20"/>
          <w:szCs w:val="20"/>
        </w:rPr>
        <w:t>Certified Implementation Specialist</w:t>
      </w:r>
      <w:r w:rsidRPr="00494632">
        <w:rPr>
          <w:rFonts w:ascii="Times New Roman" w:hAnsi="Times New Roman" w:cs="Times New Roman"/>
          <w:b/>
          <w:bCs/>
          <w:sz w:val="20"/>
          <w:szCs w:val="20"/>
        </w:rPr>
        <w:t xml:space="preserve"> – ITOM (CIS-ITOM)</w:t>
      </w:r>
    </w:p>
    <w:p w14:paraId="15D29AC2" w14:textId="213F90B9" w:rsidR="00732880" w:rsidRPr="00732880" w:rsidRDefault="00732880" w:rsidP="0073288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94632">
        <w:rPr>
          <w:rFonts w:ascii="Times New Roman" w:hAnsi="Times New Roman" w:cs="Times New Roman"/>
          <w:sz w:val="20"/>
          <w:szCs w:val="20"/>
        </w:rPr>
        <w:t>Certified Implementation Specialist – Customer Service Management (</w:t>
      </w:r>
      <w:r w:rsidRPr="00494632">
        <w:rPr>
          <w:rFonts w:ascii="Times New Roman" w:hAnsi="Times New Roman" w:cs="Times New Roman"/>
          <w:b/>
          <w:bCs/>
          <w:sz w:val="20"/>
          <w:szCs w:val="20"/>
        </w:rPr>
        <w:t>CIS-CSM</w:t>
      </w:r>
      <w:r w:rsidRPr="00494632">
        <w:rPr>
          <w:rFonts w:ascii="Times New Roman" w:hAnsi="Times New Roman" w:cs="Times New Roman"/>
          <w:sz w:val="20"/>
          <w:szCs w:val="20"/>
        </w:rPr>
        <w:t>)</w:t>
      </w:r>
    </w:p>
    <w:p w14:paraId="3A280081" w14:textId="77777777" w:rsidR="003B4DE8" w:rsidRDefault="003B4DE8" w:rsidP="003B4DE8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  <w:t>EDUCATION:</w:t>
      </w:r>
    </w:p>
    <w:p w14:paraId="2BA8238A" w14:textId="77777777" w:rsidR="003B4DE8" w:rsidRPr="003B4DE8" w:rsidRDefault="003B4DE8" w:rsidP="003B4DE8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b/>
          <w:color w:val="000000" w:themeColor="text1"/>
          <w:kern w:val="0"/>
          <w:lang w:val="en"/>
          <w14:ligatures w14:val="none"/>
        </w:rPr>
        <w:t>Masters:</w:t>
      </w:r>
    </w:p>
    <w:p w14:paraId="6C683454" w14:textId="77777777" w:rsidR="003B4DE8" w:rsidRPr="003B4DE8" w:rsidRDefault="003B4DE8" w:rsidP="003B4DE8">
      <w:pPr>
        <w:spacing w:before="120" w:after="0" w:line="240" w:lineRule="auto"/>
        <w:ind w:left="-15"/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  <w:t>University: Western Illinois University</w:t>
      </w:r>
    </w:p>
    <w:p w14:paraId="74AC7A7E" w14:textId="751170A4" w:rsidR="003B4DE8" w:rsidRPr="003B4DE8" w:rsidRDefault="003B4DE8" w:rsidP="003B4DE8">
      <w:pPr>
        <w:spacing w:before="120" w:after="0" w:line="240" w:lineRule="auto"/>
        <w:ind w:left="-15"/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  <w:t xml:space="preserve">Passed out Jan 2019 (Subject: Computer </w:t>
      </w:r>
      <w:r w:rsidR="001F307B" w:rsidRPr="003B4DE8"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  <w:t>Science)</w:t>
      </w:r>
    </w:p>
    <w:p w14:paraId="17E416E8" w14:textId="77777777" w:rsidR="003B4DE8" w:rsidRPr="003B4DE8" w:rsidRDefault="003B4DE8" w:rsidP="003B4DE8">
      <w:pPr>
        <w:spacing w:before="120" w:after="0" w:line="240" w:lineRule="auto"/>
        <w:ind w:left="-15"/>
        <w:rPr>
          <w:rFonts w:ascii="Times New Roman" w:eastAsia="Times New Roman" w:hAnsi="Times New Roman" w:cs="Times New Roman"/>
          <w:b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b/>
          <w:color w:val="000000" w:themeColor="text1"/>
          <w:kern w:val="0"/>
          <w:lang w:val="en"/>
          <w14:ligatures w14:val="none"/>
        </w:rPr>
        <w:tab/>
        <w:t>Bachelor’s:</w:t>
      </w:r>
    </w:p>
    <w:p w14:paraId="244F81BF" w14:textId="77777777" w:rsidR="003B4DE8" w:rsidRPr="003B4DE8" w:rsidRDefault="003B4DE8" w:rsidP="003B4DE8">
      <w:pPr>
        <w:spacing w:before="120" w:after="0" w:line="240" w:lineRule="auto"/>
        <w:ind w:left="-15"/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  <w:t>University: Jawaharlal Nehru Technological University</w:t>
      </w:r>
    </w:p>
    <w:p w14:paraId="26E4CAD8" w14:textId="372ECE0D" w:rsidR="003B4DE8" w:rsidRPr="003B4DE8" w:rsidRDefault="003B4DE8" w:rsidP="003B4DE8">
      <w:pPr>
        <w:spacing w:before="120" w:after="0" w:line="240" w:lineRule="auto"/>
        <w:ind w:left="-15"/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</w:pPr>
      <w:r w:rsidRPr="003B4DE8">
        <w:rPr>
          <w:rFonts w:ascii="Times New Roman" w:eastAsia="Times New Roman" w:hAnsi="Times New Roman" w:cs="Times New Roman"/>
          <w:color w:val="000000" w:themeColor="text1"/>
          <w:kern w:val="0"/>
          <w:lang w:val="en"/>
          <w14:ligatures w14:val="none"/>
        </w:rPr>
        <w:t>Passed out in May 2014 (Subject: Computer Science)</w:t>
      </w:r>
    </w:p>
    <w:p w14:paraId="57E99E06" w14:textId="77777777" w:rsidR="004D3F3E" w:rsidRDefault="004D3F3E" w:rsidP="004D3F3E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  <w:t>PROFESSIONAL EXPERIENCE: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                                                                  </w:t>
      </w:r>
      <w:r w:rsidRPr="0002420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7277C110" w14:textId="702CC51C" w:rsidR="004D3F3E" w:rsidRDefault="004D3F3E" w:rsidP="004D3F3E">
      <w:pPr>
        <w:spacing w:line="240" w:lineRule="auto"/>
        <w:rPr>
          <w:rFonts w:ascii="Times New Roman" w:hAnsi="Times New Roman" w:cs="Times New Roman"/>
          <w:b/>
          <w:bCs/>
          <w:color w:val="2E74B5" w:themeColor="accent5" w:themeShade="BF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lastRenderedPageBreak/>
        <w:t>ServiceNow Developer / Administrator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 w:rsidR="006256D7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BCBSM</w:t>
      </w:r>
      <w:r w:rsidR="0012486F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, Michigan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Nov 2023 – Present</w:t>
      </w:r>
    </w:p>
    <w:p w14:paraId="1A3DB287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Configured and optimized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ITOM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processes, including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Discovery, Service Mapping, and Event Management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to improve visibility, automation, and control over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IT and cloud environments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6A435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Automated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(Software Asset Management)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 (Hardware Asset Management)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workflows to streamline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lifecycle management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, ensuring compliance and cost optimization.</w:t>
      </w:r>
    </w:p>
    <w:p w14:paraId="500663D0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Continuity Management (BCM)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 recovery planning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uninterrupted service availability. Developed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Analytics dashboards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adherence and IT service performance in real-time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0053F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ITBM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modules to optimize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portfolio management and resource allocation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overall business alignment. Maintained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CMDB with CSDM compliance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asset and service records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5FDD4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Automated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ITSM workflows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(Incident, Problem, and Change Management) using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AIOps and Predictive Intelligence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resolution time and system downtime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2793D8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(Governance, Risk, and Compliance)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IRM (Integrated Risk Management)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modules to automate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tracking, risk mitigation, and regulatory reporting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Enhanced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by implementing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Assist and Employee Center Pro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resolution time by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F999D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ATF (Automated Test Framework)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test cases to validate workflows and ensure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integrity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Automated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CMDB configuration data imports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tools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ensuring compliance with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CSDM standards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4F534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HRSD solutions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lifecycle automation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onboarding, offboarding, and workforce management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Leveraged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Intelligence and Process Mining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optimize incident resolution and enhance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efficiency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8F8535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applications using JavaScript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processes and system integrations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Automated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ITAM workflows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asset tracking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integrated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 Management tools like Qualys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proactive risk assessment.</w:t>
      </w:r>
    </w:p>
    <w:p w14:paraId="41F640BC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REST/SOAP API integrations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enable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synchronization and workflow automation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systems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Developed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Incident Response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workflows to automate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handling and resolution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E3727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subflows in Flow Designer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workflow automation. Designed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Service Portals using UI Builder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self-service functionalities, improving user engagement.</w:t>
      </w:r>
    </w:p>
    <w:p w14:paraId="65369840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Glide APIs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scripting and process automation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system performance. Implemented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Intelligence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assignments and improve efficiency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7BBB38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Configured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Portal interfaces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intuitive user access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managed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Management workflows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to foster knowledge sharing. Supported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sprints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timely solution delivery and platform upgrades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A49BA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dashboards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analytics and business insights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decision-making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Implemented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credential-less AWS Cloud Discovery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extensions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enhanced infrastructure visibility.</w:t>
      </w:r>
    </w:p>
    <w:p w14:paraId="267B647A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Strengthened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security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by implementing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 and API key authentication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ensuring secure integration and data protection. Integrated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and problem management workflows with Jira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, streamlining issue tracking and resolution.</w:t>
      </w:r>
    </w:p>
    <w:p w14:paraId="66CA5231" w14:textId="77777777" w:rsidR="001B39CD" w:rsidRPr="001B39CD" w:rsidRDefault="001B39CD" w:rsidP="001B3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Incident Response workflows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threat detection and response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with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Splunk for efficient security operations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. Automated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and Business Rules enforcement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delivery efficiency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012A4" w14:textId="77777777" w:rsidR="001B39CD" w:rsidRPr="001B39CD" w:rsidRDefault="001B39CD" w:rsidP="001B3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Achievements:</w:t>
      </w:r>
    </w:p>
    <w:p w14:paraId="6577921E" w14:textId="77777777" w:rsidR="001B39CD" w:rsidRPr="001B39CD" w:rsidRDefault="001B39CD" w:rsidP="001B39C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operational efficiency by 30%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ITOM processes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B9643" w14:textId="77777777" w:rsidR="001B39CD" w:rsidRDefault="001B39CD" w:rsidP="001B39C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manual intervention by 25%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by automating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and HAM workflows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, and minimized downtime by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1B39CD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1B3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BCM planning</w:t>
      </w:r>
      <w:r w:rsidRPr="001B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980C8C" w14:textId="7CE9ADC0" w:rsidR="001B39CD" w:rsidRPr="001B39CD" w:rsidRDefault="001B39CD" w:rsidP="001B39C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Improved service delivery by 15%</w:t>
      </w:r>
      <w:r w:rsidRPr="001B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1B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automated ITSM workflows powered by AIOps</w:t>
      </w:r>
      <w:r w:rsidRPr="001B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B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accelerated project timelines by 20%</w:t>
      </w:r>
      <w:r w:rsidRPr="001B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</w:t>
      </w:r>
      <w:r w:rsidRPr="001B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ITBM integration</w:t>
      </w:r>
      <w:r w:rsidRPr="001B39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A56302" w14:textId="4D0B83A1" w:rsidR="001B39CD" w:rsidRPr="003B4DE8" w:rsidRDefault="001B39CD" w:rsidP="001B39CD">
      <w:pPr>
        <w:spacing w:line="240" w:lineRule="auto"/>
        <w:rPr>
          <w:rFonts w:ascii="Times New Roman" w:hAnsi="Times New Roman" w:cs="Times New Roman"/>
          <w:b/>
          <w:bCs/>
          <w:color w:val="2E74B5" w:themeColor="accent5" w:themeShade="BF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t xml:space="preserve">ServiceNow Developer 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 w:rsidR="00992590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Abercrombie &amp; Fitch co., Ohio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 w:rsidR="00144357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July 2021 -Oct 2023</w:t>
      </w:r>
    </w:p>
    <w:p w14:paraId="42962BCB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and maintained a structured CMDB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asset tracking, dependency mapping, and alignment with CSDM standards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for improved IT visibility.</w:t>
      </w:r>
    </w:p>
    <w:p w14:paraId="161AD634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and optimized ITOM processes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including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Discovery, Service Mapping, and Event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, enabling proactive monitoring and automated infrastructure tracking.</w:t>
      </w:r>
    </w:p>
    <w:p w14:paraId="1E9838FF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and implemented Change Management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assessment, impact analysis, and approval processes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controlled IT changes.</w:t>
      </w:r>
    </w:p>
    <w:p w14:paraId="50CF59A4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ITSM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such as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Incident, Problem, and Change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, reducing manual intervention and improving SLA adherence.</w:t>
      </w:r>
    </w:p>
    <w:p w14:paraId="3DAEBB99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Performance Analytics dashboards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monitoring of IT services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SLA metrics and KPI tracking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FC04F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and customized Service Portals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experience, branding, and self-service capabilities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using widgets, UI Pages, and UI Macros.</w:t>
      </w:r>
    </w:p>
    <w:p w14:paraId="3B618DD6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ServiceNow with third-party platforms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(JIRA, Workday, SAP, Splunk, Qualys) using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REST/SOAP APIs, MID Servers, and Integration Hub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for seamless data exchange.</w:t>
      </w:r>
    </w:p>
    <w:p w14:paraId="288B1D64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HR Service Delivery (HRSD) solutions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lifecycle processes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such as onboarding, offboarding, and internal transfers.</w:t>
      </w:r>
    </w:p>
    <w:p w14:paraId="7BF34636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low-code applications in ServiceNow App Engine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business processes and improving operational efficiency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9915C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ITAM (SAM and HAM)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asset lifecycle tracking, software license compliance, and cost optimization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A471F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Security Operations (SecOps)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 Response and Security Incident Response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 threat mitigation and risk assessment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73BCB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Knowledge Management processes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structuring knowledge base articles and workflows for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information sharing and user enablement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D91D2" w14:textId="77777777" w:rsidR="00321C36" w:rsidRPr="00321C36" w:rsidRDefault="00321C36" w:rsidP="00321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regression testing using ATF (Automated Test Framework)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stability and seamless upgrades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FEC2C" w14:textId="77777777" w:rsidR="00321C36" w:rsidRPr="00321C36" w:rsidRDefault="00321C36" w:rsidP="00321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Achievements:</w:t>
      </w:r>
    </w:p>
    <w:p w14:paraId="70B5175C" w14:textId="77777777" w:rsidR="00016DA3" w:rsidRDefault="00321C36" w:rsidP="00016D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manual effort by 25%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by automating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ITAM (SAM &amp; HAM) workflows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>, improving asset lifecycle tracking and ensuring regulatory compliance.</w:t>
      </w:r>
    </w:p>
    <w:p w14:paraId="5B9525CE" w14:textId="77777777" w:rsidR="00A8676D" w:rsidRDefault="00321C36" w:rsidP="00016D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operational efficiency by 30%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implementation of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ITOM processes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Discovery, Service Mapping, and Event Management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42762" w14:textId="2A2B5629" w:rsidR="00321C36" w:rsidRPr="00016DA3" w:rsidRDefault="00321C36" w:rsidP="00016D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SLA compliance by 20%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by designing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Performance Analytics dashboards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, enabling real-time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tracking and proactive issue resolution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CA5CC" w14:textId="43F2BEDD" w:rsidR="00321C36" w:rsidRDefault="00321C36" w:rsidP="00321C36">
      <w:pPr>
        <w:spacing w:line="240" w:lineRule="auto"/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lastRenderedPageBreak/>
        <w:t xml:space="preserve">ServiceNow Developer </w:t>
      </w:r>
      <w:r>
        <w:rPr>
          <w:rFonts w:ascii="Times New Roman" w:hAnsi="Times New Roman" w:cs="Times New Roman"/>
          <w:b/>
          <w:bCs/>
          <w:color w:val="2E74B5" w:themeColor="accent5" w:themeShade="BF"/>
        </w:rPr>
        <w:t>/ Admin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 xml:space="preserve">Advanced </w:t>
      </w:r>
      <w:r w:rsidR="001F307B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Composites, TN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Mar 2019 - June 2021</w:t>
      </w:r>
    </w:p>
    <w:p w14:paraId="2BE9DA89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and implemented ITSM capabilities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in ServiceNow, developing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workflows, business rules, and client scripts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critical business processes.</w:t>
      </w:r>
    </w:p>
    <w:p w14:paraId="4571776F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ITSM with third-party monitoring tools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ticket creation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and reducing manual escalations for faster incident resolution.</w:t>
      </w:r>
    </w:p>
    <w:p w14:paraId="2CFFC9F9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UI policies, client scripts, and notifications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and self-service adoption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within ITSM modules.</w:t>
      </w:r>
    </w:p>
    <w:p w14:paraId="6BF41777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and optimized HAM Pro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hardware lifecycle tracking from procurement to disposal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53169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asset tracking using barcode and RFID technologies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inventory accuracy and minimizing discrepancies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54251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Streamlined stock reconciliation processes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CMDB alignment with physical inventory data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for improved asset tracking.</w:t>
      </w:r>
    </w:p>
    <w:p w14:paraId="29BDE79B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decommissioning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and tracking of retired hardware assets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AF867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SAM Pro for software license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utilization and reclamation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leading to a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reduction in software costs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8721E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ServiceNow Discovery projects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mapping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Items (CIs) across IT environments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significantly improving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visibility and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EB58C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BCM with CMDB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asset tracking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continuity and recovery planning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7B518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Business Impact Analysis (BIA) modules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planning efforts by 35%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B2F83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compliance tracking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adherence to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and internal audit requirements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A8D9B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 ServiceNow modules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Scripts, UI Policies, UI Actions, Script Includes, Business Rules, workflow automation, reporting, and data imports/exports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7450F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vulnerability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by automating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identification and prioritization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real-time data from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Qualys and Tenable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10A72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ITBM modules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streamlining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Demand, Project, and Portfolio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allocation and project execution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A8185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Agile Development for sprint planning and backlog tracking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increasing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efficiency and transparency by 35%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79772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Policy &amp; Compliance Management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workflows and regulatory adherence tracking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9B8DE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risk assessment frameworks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monitoring and mitigation of IT and business risks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60F4B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GRC with vulnerability management tools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scoring and remediation workflows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for improved security posture.</w:t>
      </w:r>
    </w:p>
    <w:p w14:paraId="0F35606E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system capabilities through API integrations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leveraging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 to connect ServiceNow with external applications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for improved efficiency.</w:t>
      </w:r>
    </w:p>
    <w:p w14:paraId="0DC10793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Architected CMDB structures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relationships between infrastructure, applications, and business services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analysis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C3AF0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CI reconciliation and normalization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using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 Servers and Discovery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 to reduce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drift and maintain data consistency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DED4B" w14:textId="77777777" w:rsidR="00321C36" w:rsidRPr="00321C36" w:rsidRDefault="00321C36" w:rsidP="00321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Deployed and scheduled MID Servers for automated discovery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 xml:space="preserve">, identifying </w:t>
      </w: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network devices and maintaining up-to-date infrastructure insights</w:t>
      </w:r>
      <w:r w:rsidRPr="00321C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052380" w14:textId="77777777" w:rsidR="00321C36" w:rsidRPr="00321C36" w:rsidRDefault="00321C36" w:rsidP="00321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1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Achievements:</w:t>
      </w:r>
    </w:p>
    <w:p w14:paraId="57124D62" w14:textId="77777777" w:rsidR="00534505" w:rsidRDefault="00321C36" w:rsidP="00A867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software costs by 20%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 xml:space="preserve"> by optimizing </w:t>
      </w: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Pro license utilization and reclamation</w:t>
      </w:r>
    </w:p>
    <w:p w14:paraId="681FF713" w14:textId="77777777" w:rsidR="00534505" w:rsidRDefault="00321C36" w:rsidP="00A867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7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project execution efficiency by 35%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 xml:space="preserve"> by implementing </w:t>
      </w: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Development module for sprint planning and backlog tracking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FA363" w14:textId="1FDC7923" w:rsidR="00321C36" w:rsidRPr="00A8676D" w:rsidRDefault="00321C36" w:rsidP="00A867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recovery planning efforts by 35%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 xml:space="preserve"> by developing </w:t>
      </w: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Impact Analysis (BIA) modules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867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Continuity Management (BCM)</w:t>
      </w:r>
      <w:r w:rsidRPr="00A867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B6A70" w14:textId="1FCDC281" w:rsidR="00321C36" w:rsidRDefault="00321C36" w:rsidP="00321C36">
      <w:pPr>
        <w:spacing w:line="240" w:lineRule="auto"/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</w:pP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t xml:space="preserve">ServiceNow Developer 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 w:rsidR="003B4DE8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Apex Covantage, Hyderabad</w:t>
      </w:r>
      <w:r w:rsidRPr="004D3F3E">
        <w:rPr>
          <w:rFonts w:ascii="Times New Roman" w:hAnsi="Times New Roman" w:cs="Times New Roman"/>
          <w:b/>
          <w:bCs/>
          <w:color w:val="2E74B5" w:themeColor="accent5" w:themeShade="BF"/>
        </w:rPr>
        <w:br/>
      </w:r>
      <w:r w:rsidR="003B4DE8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Aug 201</w:t>
      </w:r>
      <w:r w:rsidR="001F307B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3</w:t>
      </w:r>
      <w:r w:rsidR="003B4DE8">
        <w:rPr>
          <w:rFonts w:ascii="Times New Roman" w:hAnsi="Times New Roman" w:cs="Times New Roman"/>
          <w:b/>
          <w:bCs/>
          <w:i/>
          <w:iCs/>
          <w:color w:val="2E74B5" w:themeColor="accent5" w:themeShade="BF"/>
        </w:rPr>
        <w:t>– Sep 2017</w:t>
      </w:r>
    </w:p>
    <w:p w14:paraId="25565235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and automated ITSM, ITOM, and GRC workflows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delivery, risk management, and operational efficiency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 across IT services.</w:t>
      </w:r>
    </w:p>
    <w:p w14:paraId="7B9C7F36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incident management with AIOps and ITOM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issue detection and resolution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downtime by 25%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93127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ITAM, SAM, and HAM workflows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asset lifecycle management, compliance tracking, and cost optimization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F8CCB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 CMDB structures to improve service and configuration tracking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aligning with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CSDM standards for enhanced data accuracy and visibility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9299A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HRSD workflows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 to streamline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onboarding, offboarding, and employee service management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reducing manual HR efforts by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DDB53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Performance Analytics dashboards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insights into IT service performance, SLA compliance, and operational KPIs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3EBF3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Configured SecOps workflows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Incident Response (SIR) and Vulnerability Response (VR)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 to strengthen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operations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F993A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custom applications using App Engine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automating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operations and streamlining integrations with external platforms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618A5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ServiceNow instance upgrades, testing, and cloning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platform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while maintaining compliance with best practices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C2BDD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Facilitated cloud integrations, including AWS Cloud Discovery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visibility across internal and cloud environments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B806C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Service Catalog and Self-Service Portal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workflows, UI Policies, and Catalog Client Scripts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intervention by 30%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CA7F7B" w14:textId="77777777" w:rsidR="00732880" w:rsidRPr="00732880" w:rsidRDefault="00732880" w:rsidP="007328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ServiceNow with external systems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REST/SOAP APIs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 xml:space="preserve">, streamlining </w:t>
      </w: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exchange and further automating cross-platform workflows</w:t>
      </w:r>
      <w:r w:rsidRPr="007328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98021" w14:textId="77777777" w:rsidR="00732880" w:rsidRPr="00732880" w:rsidRDefault="00732880" w:rsidP="007328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2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Achievements:</w:t>
      </w:r>
    </w:p>
    <w:p w14:paraId="29397481" w14:textId="77777777" w:rsidR="00016DA3" w:rsidRPr="00016DA3" w:rsidRDefault="00732880" w:rsidP="00016DA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incident response time by 20%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AIOps-driven ITOM automation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>, improving service reliability.</w:t>
      </w:r>
    </w:p>
    <w:p w14:paraId="06CDA677" w14:textId="77777777" w:rsidR="00016DA3" w:rsidRPr="00016DA3" w:rsidRDefault="00732880" w:rsidP="00016DA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operational efficiency by 25%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automating ITSM workflows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>, minimizing manual service request handling.</w:t>
      </w:r>
    </w:p>
    <w:p w14:paraId="5E0541C9" w14:textId="6C515242" w:rsidR="00732880" w:rsidRPr="00016DA3" w:rsidRDefault="00732880" w:rsidP="00016DA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HR service management by 20%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HRSD workflow automation</w:t>
      </w:r>
      <w:r w:rsidRPr="00016DA3">
        <w:rPr>
          <w:rFonts w:ascii="Times New Roman" w:eastAsia="Times New Roman" w:hAnsi="Times New Roman" w:cs="Times New Roman"/>
          <w:kern w:val="0"/>
          <w14:ligatures w14:val="none"/>
        </w:rPr>
        <w:t xml:space="preserve">, streamlining </w:t>
      </w:r>
      <w:r w:rsidRPr="00016D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onboarding, offboarding, and employee services</w:t>
      </w:r>
      <w:r w:rsidRPr="00016D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99E828" w14:textId="77777777" w:rsidR="004D3F3E" w:rsidRPr="004D3F3E" w:rsidRDefault="004D3F3E" w:rsidP="004D3F3E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</w:rPr>
      </w:pPr>
    </w:p>
    <w:p w14:paraId="6BCD7106" w14:textId="77777777" w:rsidR="008A2BDC" w:rsidRPr="00DB1629" w:rsidRDefault="008A2BDC" w:rsidP="00DB1629">
      <w:pPr>
        <w:spacing w:line="360" w:lineRule="auto"/>
        <w:rPr>
          <w:color w:val="538135" w:themeColor="accent6" w:themeShade="BF"/>
          <w:sz w:val="24"/>
          <w:szCs w:val="24"/>
          <w:u w:val="single"/>
        </w:rPr>
      </w:pPr>
    </w:p>
    <w:sectPr w:rsidR="008A2BDC" w:rsidRPr="00DB1629" w:rsidSect="00024202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double" w:sz="4" w:space="24" w:color="262626" w:themeColor="text1" w:themeTint="D9"/>
        <w:left w:val="double" w:sz="4" w:space="24" w:color="262626" w:themeColor="text1" w:themeTint="D9"/>
        <w:bottom w:val="double" w:sz="4" w:space="24" w:color="262626" w:themeColor="text1" w:themeTint="D9"/>
        <w:right w:val="double" w:sz="4" w:space="24" w:color="262626" w:themeColor="text1" w:themeTint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D032" w14:textId="77777777" w:rsidR="002447CB" w:rsidRDefault="002447CB" w:rsidP="006E14DA">
      <w:pPr>
        <w:spacing w:after="0" w:line="240" w:lineRule="auto"/>
      </w:pPr>
      <w:r>
        <w:separator/>
      </w:r>
    </w:p>
  </w:endnote>
  <w:endnote w:type="continuationSeparator" w:id="0">
    <w:p w14:paraId="17F8FBB3" w14:textId="77777777" w:rsidR="002447CB" w:rsidRDefault="002447CB" w:rsidP="006E1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1B56" w14:textId="77777777" w:rsidR="002447CB" w:rsidRDefault="002447CB" w:rsidP="006E14DA">
      <w:pPr>
        <w:spacing w:after="0" w:line="240" w:lineRule="auto"/>
      </w:pPr>
      <w:r>
        <w:separator/>
      </w:r>
    </w:p>
  </w:footnote>
  <w:footnote w:type="continuationSeparator" w:id="0">
    <w:p w14:paraId="21695721" w14:textId="77777777" w:rsidR="002447CB" w:rsidRDefault="002447CB" w:rsidP="006E1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36F5" w14:textId="3748E820" w:rsidR="006E14DA" w:rsidRDefault="006E14DA">
    <w:pPr>
      <w:pStyle w:val="Header"/>
    </w:pPr>
  </w:p>
  <w:p w14:paraId="5B4B1B20" w14:textId="77777777" w:rsidR="006E14DA" w:rsidRDefault="006E1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7B5"/>
    <w:multiLevelType w:val="multilevel"/>
    <w:tmpl w:val="557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3CD"/>
    <w:multiLevelType w:val="hybridMultilevel"/>
    <w:tmpl w:val="413021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02AF5"/>
    <w:multiLevelType w:val="multilevel"/>
    <w:tmpl w:val="5F5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2B6B"/>
    <w:multiLevelType w:val="multilevel"/>
    <w:tmpl w:val="DE9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F54CD"/>
    <w:multiLevelType w:val="multilevel"/>
    <w:tmpl w:val="218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629B9"/>
    <w:multiLevelType w:val="hybridMultilevel"/>
    <w:tmpl w:val="A1AE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52C27"/>
    <w:multiLevelType w:val="multilevel"/>
    <w:tmpl w:val="27E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7080C"/>
    <w:multiLevelType w:val="multilevel"/>
    <w:tmpl w:val="CC4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96824"/>
    <w:multiLevelType w:val="multilevel"/>
    <w:tmpl w:val="D54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241C1"/>
    <w:multiLevelType w:val="multilevel"/>
    <w:tmpl w:val="791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F3F87"/>
    <w:multiLevelType w:val="multilevel"/>
    <w:tmpl w:val="A3F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75D95"/>
    <w:multiLevelType w:val="multilevel"/>
    <w:tmpl w:val="33EEA9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843B4"/>
    <w:multiLevelType w:val="hybridMultilevel"/>
    <w:tmpl w:val="1A78CB3C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6F182A38"/>
    <w:multiLevelType w:val="hybridMultilevel"/>
    <w:tmpl w:val="DD4A161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57600D8"/>
    <w:multiLevelType w:val="hybridMultilevel"/>
    <w:tmpl w:val="32F8A1F2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7FA5217E"/>
    <w:multiLevelType w:val="hybridMultilevel"/>
    <w:tmpl w:val="2F08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734100">
    <w:abstractNumId w:val="7"/>
  </w:num>
  <w:num w:numId="2" w16cid:durableId="554436180">
    <w:abstractNumId w:val="3"/>
  </w:num>
  <w:num w:numId="3" w16cid:durableId="715934411">
    <w:abstractNumId w:val="15"/>
  </w:num>
  <w:num w:numId="4" w16cid:durableId="848102684">
    <w:abstractNumId w:val="5"/>
  </w:num>
  <w:num w:numId="5" w16cid:durableId="183402353">
    <w:abstractNumId w:val="0"/>
  </w:num>
  <w:num w:numId="6" w16cid:durableId="355617609">
    <w:abstractNumId w:val="1"/>
  </w:num>
  <w:num w:numId="7" w16cid:durableId="1233658965">
    <w:abstractNumId w:val="10"/>
  </w:num>
  <w:num w:numId="8" w16cid:durableId="1051031804">
    <w:abstractNumId w:val="2"/>
  </w:num>
  <w:num w:numId="9" w16cid:durableId="1868522030">
    <w:abstractNumId w:val="8"/>
  </w:num>
  <w:num w:numId="10" w16cid:durableId="856886496">
    <w:abstractNumId w:val="4"/>
  </w:num>
  <w:num w:numId="11" w16cid:durableId="775366516">
    <w:abstractNumId w:val="11"/>
  </w:num>
  <w:num w:numId="12" w16cid:durableId="1213037049">
    <w:abstractNumId w:val="6"/>
  </w:num>
  <w:num w:numId="13" w16cid:durableId="188371865">
    <w:abstractNumId w:val="9"/>
  </w:num>
  <w:num w:numId="14" w16cid:durableId="1528132922">
    <w:abstractNumId w:val="14"/>
  </w:num>
  <w:num w:numId="15" w16cid:durableId="1858108717">
    <w:abstractNumId w:val="13"/>
  </w:num>
  <w:num w:numId="16" w16cid:durableId="973406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DA"/>
    <w:rsid w:val="00016DA3"/>
    <w:rsid w:val="00024202"/>
    <w:rsid w:val="000544A0"/>
    <w:rsid w:val="0005553B"/>
    <w:rsid w:val="00073F31"/>
    <w:rsid w:val="00107D43"/>
    <w:rsid w:val="0012486F"/>
    <w:rsid w:val="00144357"/>
    <w:rsid w:val="001B39CD"/>
    <w:rsid w:val="001F307B"/>
    <w:rsid w:val="002447CB"/>
    <w:rsid w:val="0027306D"/>
    <w:rsid w:val="00276A52"/>
    <w:rsid w:val="002D77CA"/>
    <w:rsid w:val="00321C36"/>
    <w:rsid w:val="003B4DE8"/>
    <w:rsid w:val="003E76E9"/>
    <w:rsid w:val="003F3413"/>
    <w:rsid w:val="00420A73"/>
    <w:rsid w:val="00494B80"/>
    <w:rsid w:val="004D3F3E"/>
    <w:rsid w:val="004F4398"/>
    <w:rsid w:val="00534505"/>
    <w:rsid w:val="0055084C"/>
    <w:rsid w:val="006256D7"/>
    <w:rsid w:val="006D3FA6"/>
    <w:rsid w:val="006E14DA"/>
    <w:rsid w:val="006F2919"/>
    <w:rsid w:val="00732880"/>
    <w:rsid w:val="007522FB"/>
    <w:rsid w:val="007554C9"/>
    <w:rsid w:val="00831820"/>
    <w:rsid w:val="00881F2B"/>
    <w:rsid w:val="0089675A"/>
    <w:rsid w:val="008A2BDC"/>
    <w:rsid w:val="0093298A"/>
    <w:rsid w:val="00992590"/>
    <w:rsid w:val="00992F3C"/>
    <w:rsid w:val="00A8676D"/>
    <w:rsid w:val="00BC2DC1"/>
    <w:rsid w:val="00CF7D7D"/>
    <w:rsid w:val="00D039B7"/>
    <w:rsid w:val="00DB1629"/>
    <w:rsid w:val="00E558BB"/>
    <w:rsid w:val="00E948AF"/>
    <w:rsid w:val="00F8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8CE12"/>
  <w15:chartTrackingRefBased/>
  <w15:docId w15:val="{BE7DDE55-2DED-4ED6-9348-CDBE478B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20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4DA"/>
  </w:style>
  <w:style w:type="paragraph" w:styleId="Footer">
    <w:name w:val="footer"/>
    <w:basedOn w:val="Normal"/>
    <w:link w:val="FooterChar"/>
    <w:uiPriority w:val="99"/>
    <w:unhideWhenUsed/>
    <w:rsid w:val="006E1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DA"/>
  </w:style>
  <w:style w:type="paragraph" w:styleId="NoSpacing">
    <w:name w:val="No Spacing"/>
    <w:link w:val="NoSpacingChar"/>
    <w:uiPriority w:val="1"/>
    <w:qFormat/>
    <w:rsid w:val="006E14D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14D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19067D9FEC8448AAF8F7B33CCAB90" ma:contentTypeVersion="5" ma:contentTypeDescription="Create a new document." ma:contentTypeScope="" ma:versionID="8ce7e9f37aa0a1fb0a2f12f2b66257a4">
  <xsd:schema xmlns:xsd="http://www.w3.org/2001/XMLSchema" xmlns:xs="http://www.w3.org/2001/XMLSchema" xmlns:p="http://schemas.microsoft.com/office/2006/metadata/properties" xmlns:ns3="f7ff3b38-712a-4a48-9a6b-93d8dd3e2e93" targetNamespace="http://schemas.microsoft.com/office/2006/metadata/properties" ma:root="true" ma:fieldsID="88c633cf59f9d9b891e0d3897cb0b57e" ns3:_="">
    <xsd:import namespace="f7ff3b38-712a-4a48-9a6b-93d8dd3e2e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f3b38-712a-4a48-9a6b-93d8dd3e2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70B019-624B-4FF3-83C5-6B16AF7463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BE7E9E-9FC7-42F4-B900-4EB8B669D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f3b38-712a-4a48-9a6b-93d8dd3e2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9DFEE5-7327-4317-806E-D88FDCBAF4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584781-0853-4074-A3F8-5A2234B06B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2451</Words>
  <Characters>13975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Ramagiri</dc:creator>
  <cp:keywords/>
  <dc:description/>
  <cp:lastModifiedBy>Prathima Chigullapally</cp:lastModifiedBy>
  <cp:revision>6</cp:revision>
  <cp:lastPrinted>2025-02-26T07:24:00Z</cp:lastPrinted>
  <dcterms:created xsi:type="dcterms:W3CDTF">2025-02-26T17:13:00Z</dcterms:created>
  <dcterms:modified xsi:type="dcterms:W3CDTF">2025-02-27T17:13:00Z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0x010100F0719067D9FEC8448AAF8F7B33CCAB90</vt:lpwstr>
  </property>
</Properties>
</file>