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EEECC" w14:textId="34719D7C" w:rsidR="00C31442" w:rsidRDefault="00090427">
      <w:pPr>
        <w:spacing w:before="72"/>
        <w:ind w:right="12"/>
        <w:jc w:val="center"/>
        <w:rPr>
          <w:rFonts w:ascii="Calibri" w:hAnsi="Calibri" w:cs="Calibri"/>
          <w:sz w:val="30"/>
        </w:rPr>
      </w:pPr>
      <w:r>
        <w:rPr>
          <w:rFonts w:ascii="Calibri" w:hAnsi="Calibri" w:cs="Calibri"/>
          <w:b/>
          <w:sz w:val="39"/>
        </w:rPr>
        <w:t xml:space="preserve">Sheela Dusa </w:t>
      </w:r>
      <w:r>
        <w:rPr>
          <w:rFonts w:ascii="Calibri" w:hAnsi="Calibri" w:cs="Calibri"/>
          <w:sz w:val="30"/>
        </w:rPr>
        <w:t>Data</w:t>
      </w:r>
      <w:r>
        <w:rPr>
          <w:rFonts w:ascii="Calibri" w:hAnsi="Calibri" w:cs="Calibri"/>
          <w:spacing w:val="-1"/>
          <w:sz w:val="30"/>
        </w:rPr>
        <w:t xml:space="preserve"> Engineer</w:t>
      </w:r>
    </w:p>
    <w:p w14:paraId="08CBCB8C" w14:textId="77BF0319" w:rsidR="00C31442" w:rsidRDefault="00000000">
      <w:pPr>
        <w:pStyle w:val="BodyText"/>
        <w:tabs>
          <w:tab w:val="left" w:pos="2407"/>
          <w:tab w:val="left" w:pos="4229"/>
          <w:tab w:val="left" w:pos="5923"/>
          <w:tab w:val="left" w:pos="10340"/>
        </w:tabs>
        <w:spacing w:before="87"/>
        <w:ind w:left="0" w:right="4" w:firstLine="0"/>
        <w:jc w:val="center"/>
        <w:rPr>
          <w:rFonts w:ascii="Times New Roman" w:hAnsi="Times New Roman" w:cs="Times New Roman"/>
        </w:rPr>
      </w:pPr>
      <w:r>
        <w:rPr>
          <w:rFonts w:ascii="Calibri" w:hAnsi="Calibri" w:cs="Calibri"/>
          <w:noProof/>
        </w:rPr>
        <w:drawing>
          <wp:inline distT="0" distB="0" distL="0" distR="0" wp14:anchorId="4E6EAF96" wp14:editId="0752F605">
            <wp:extent cx="118745" cy="92710"/>
            <wp:effectExtent l="0" t="0" r="14605" b="2540"/>
            <wp:docPr id="1" name="Image 1">
              <a:hlinkClick xmlns:a="http://schemas.openxmlformats.org/drawingml/2006/main" r:id="rId7"/>
            </wp:docPr>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9125" cy="93067"/>
                    </a:xfrm>
                    <a:prstGeom prst="rect">
                      <a:avLst/>
                    </a:prstGeom>
                  </pic:spPr>
                </pic:pic>
              </a:graphicData>
            </a:graphic>
          </wp:inline>
        </w:drawing>
      </w:r>
      <w:r>
        <w:rPr>
          <w:rFonts w:ascii="Calibri" w:hAnsi="Calibri" w:cs="Calibri"/>
        </w:rPr>
        <w:t xml:space="preserve"> </w:t>
      </w:r>
      <w:hyperlink r:id="rId9" w:history="1">
        <w:r w:rsidR="00090427" w:rsidRPr="008D41F0">
          <w:rPr>
            <w:rStyle w:val="Hyperlink"/>
            <w:rFonts w:ascii="Calibri" w:hAnsi="Calibri" w:cs="Calibri"/>
          </w:rPr>
          <w:t>dusasheela21@gmail.com</w:t>
        </w:r>
      </w:hyperlink>
      <w:r>
        <w:rPr>
          <w:rFonts w:ascii="Calibri" w:hAnsi="Calibri" w:cs="Calibri"/>
        </w:rPr>
        <w:t xml:space="preserve">    </w:t>
      </w:r>
      <w:r>
        <w:rPr>
          <w:rFonts w:ascii="Calibri" w:hAnsi="Calibri" w:cs="Calibri"/>
          <w:noProof/>
          <w:position w:val="-2"/>
        </w:rPr>
        <w:drawing>
          <wp:inline distT="0" distB="0" distL="0" distR="0" wp14:anchorId="14B4E035" wp14:editId="7A0A022E">
            <wp:extent cx="128270" cy="127635"/>
            <wp:effectExtent l="0" t="0" r="5080" b="571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28578" cy="128193"/>
                    </a:xfrm>
                    <a:prstGeom prst="rect">
                      <a:avLst/>
                    </a:prstGeom>
                  </pic:spPr>
                </pic:pic>
              </a:graphicData>
            </a:graphic>
          </wp:inline>
        </w:drawing>
      </w:r>
      <w:r>
        <w:rPr>
          <w:rFonts w:ascii="Calibri" w:hAnsi="Calibri" w:cs="Calibri"/>
          <w:spacing w:val="40"/>
        </w:rPr>
        <w:t xml:space="preserve"> </w:t>
      </w:r>
      <w:r w:rsidR="00090427">
        <w:rPr>
          <w:rFonts w:ascii="Calibri" w:hAnsi="Calibri" w:cs="Calibri"/>
          <w:spacing w:val="-2"/>
        </w:rPr>
        <w:t>9452341429</w:t>
      </w:r>
      <w:r>
        <w:rPr>
          <w:rFonts w:ascii="Calibri" w:hAnsi="Calibri" w:cs="Calibri"/>
        </w:rPr>
        <w:t xml:space="preserve">       </w:t>
      </w:r>
      <w:r>
        <w:rPr>
          <w:rFonts w:ascii="Times New Roman" w:hAnsi="Times New Roman" w:cs="Times New Roman"/>
        </w:rPr>
        <w:t xml:space="preserve">    </w:t>
      </w:r>
    </w:p>
    <w:p w14:paraId="0D4C7F9F" w14:textId="77777777" w:rsidR="00C31442" w:rsidRDefault="00C31442">
      <w:pPr>
        <w:pStyle w:val="NoSpacing"/>
        <w:pBdr>
          <w:top w:val="single" w:sz="4" w:space="1" w:color="auto"/>
        </w:pBdr>
        <w:contextualSpacing/>
        <w:jc w:val="both"/>
        <w:rPr>
          <w:rFonts w:cs="Times New Roman"/>
          <w:b/>
        </w:rPr>
      </w:pPr>
    </w:p>
    <w:p w14:paraId="4AC8AE5C" w14:textId="77777777" w:rsidR="00C31442" w:rsidRDefault="00000000">
      <w:pPr>
        <w:jc w:val="both"/>
        <w:rPr>
          <w:rFonts w:cs="Calibri"/>
          <w:b/>
          <w:bCs/>
          <w:color w:val="000000" w:themeColor="text1"/>
        </w:rPr>
      </w:pPr>
      <w:r>
        <w:rPr>
          <w:rFonts w:cs="Calibri"/>
          <w:b/>
          <w:bCs/>
          <w:color w:val="000000" w:themeColor="text1"/>
        </w:rPr>
        <w:t>PROFESSIONAL SUMMARY:</w:t>
      </w:r>
    </w:p>
    <w:p w14:paraId="0FD5D0B9"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Style w:val="Strong"/>
          <w:rFonts w:ascii="Calibri" w:eastAsia="SimSun" w:hAnsi="Calibri" w:cs="Calibri"/>
          <w:sz w:val="21"/>
          <w:szCs w:val="21"/>
        </w:rPr>
        <w:t>Over 10 years of expertise</w:t>
      </w:r>
      <w:r>
        <w:rPr>
          <w:rFonts w:ascii="Calibri" w:eastAsia="SimSun" w:hAnsi="Calibri" w:cs="Calibri"/>
          <w:sz w:val="21"/>
          <w:szCs w:val="21"/>
        </w:rPr>
        <w:t xml:space="preserve"> in project development, testing, deployment, and maintenance of big data applications using </w:t>
      </w:r>
      <w:r>
        <w:rPr>
          <w:rStyle w:val="Strong"/>
          <w:rFonts w:ascii="Calibri" w:eastAsia="SimSun" w:hAnsi="Calibri" w:cs="Calibri"/>
          <w:sz w:val="21"/>
          <w:szCs w:val="21"/>
        </w:rPr>
        <w:t>Azure</w:t>
      </w:r>
      <w:r>
        <w:rPr>
          <w:rFonts w:ascii="Calibri" w:eastAsia="SimSun" w:hAnsi="Calibri" w:cs="Calibri"/>
          <w:sz w:val="21"/>
          <w:szCs w:val="21"/>
        </w:rPr>
        <w:t>, with proven skills in designing and implementing data analytical solutions, optimizing data infrastructures, and ensuring high performance and reliability for enterprise-level systems.</w:t>
      </w:r>
    </w:p>
    <w:p w14:paraId="18B4FFC2" w14:textId="49D4C9DB" w:rsidR="00C31442" w:rsidRDefault="00000000">
      <w:pPr>
        <w:pStyle w:val="ListParagraph"/>
        <w:numPr>
          <w:ilvl w:val="0"/>
          <w:numId w:val="1"/>
        </w:numPr>
        <w:spacing w:line="240" w:lineRule="auto"/>
        <w:jc w:val="both"/>
        <w:rPr>
          <w:rFonts w:ascii="Calibri" w:hAnsi="Calibri" w:cs="Calibri"/>
          <w:b/>
          <w:bCs/>
          <w:sz w:val="21"/>
          <w:szCs w:val="21"/>
          <w:lang w:val="en-US"/>
        </w:rPr>
      </w:pPr>
      <w:r>
        <w:rPr>
          <w:rFonts w:ascii="Calibri" w:eastAsia="SimSun" w:hAnsi="Calibri" w:cs="Calibri"/>
          <w:sz w:val="21"/>
          <w:szCs w:val="21"/>
        </w:rPr>
        <w:t xml:space="preserve">Skilled in </w:t>
      </w:r>
      <w:r>
        <w:rPr>
          <w:rStyle w:val="Strong"/>
          <w:rFonts w:ascii="Calibri" w:eastAsia="SimSun" w:hAnsi="Calibri" w:cs="Calibri"/>
          <w:sz w:val="21"/>
          <w:szCs w:val="21"/>
        </w:rPr>
        <w:t xml:space="preserve">Snowflake </w:t>
      </w:r>
      <w:r w:rsidR="00816D02">
        <w:rPr>
          <w:rStyle w:val="Strong"/>
          <w:rFonts w:ascii="Calibri" w:eastAsia="SimSun" w:hAnsi="Calibri" w:cs="Calibri"/>
          <w:sz w:val="21"/>
          <w:szCs w:val="21"/>
        </w:rPr>
        <w:t>modelling</w:t>
      </w:r>
      <w:r>
        <w:rPr>
          <w:rFonts w:ascii="Calibri" w:eastAsia="SimSun" w:hAnsi="Calibri" w:cs="Calibri"/>
          <w:sz w:val="21"/>
          <w:szCs w:val="21"/>
        </w:rPr>
        <w:t xml:space="preserve"> (roles, databases, schemas), </w:t>
      </w:r>
      <w:r>
        <w:rPr>
          <w:rStyle w:val="Strong"/>
          <w:rFonts w:ascii="Calibri" w:eastAsia="SimSun" w:hAnsi="Calibri" w:cs="Calibri"/>
          <w:sz w:val="21"/>
          <w:szCs w:val="21"/>
        </w:rPr>
        <w:t>performance tuning</w:t>
      </w:r>
      <w:r>
        <w:rPr>
          <w:rFonts w:ascii="Calibri" w:eastAsia="SimSun" w:hAnsi="Calibri" w:cs="Calibri"/>
          <w:sz w:val="21"/>
          <w:szCs w:val="21"/>
        </w:rPr>
        <w:t xml:space="preserve">, setting up </w:t>
      </w:r>
      <w:r>
        <w:rPr>
          <w:rStyle w:val="Strong"/>
          <w:rFonts w:ascii="Calibri" w:eastAsia="SimSun" w:hAnsi="Calibri" w:cs="Calibri"/>
          <w:sz w:val="21"/>
          <w:szCs w:val="21"/>
        </w:rPr>
        <w:t>resource monitors</w:t>
      </w:r>
      <w:r>
        <w:rPr>
          <w:rFonts w:ascii="Calibri" w:eastAsia="SimSun" w:hAnsi="Calibri" w:cs="Calibri"/>
          <w:sz w:val="21"/>
          <w:szCs w:val="21"/>
        </w:rPr>
        <w:t xml:space="preserve">, and managing data ingestion workflows. Proficient in </w:t>
      </w:r>
      <w:r>
        <w:rPr>
          <w:rStyle w:val="Strong"/>
          <w:rFonts w:ascii="Calibri" w:eastAsia="SimSun" w:hAnsi="Calibri" w:cs="Calibri"/>
          <w:sz w:val="21"/>
          <w:szCs w:val="21"/>
        </w:rPr>
        <w:t>Snowflake architecture</w:t>
      </w:r>
      <w:r>
        <w:rPr>
          <w:rFonts w:ascii="Calibri" w:eastAsia="SimSun" w:hAnsi="Calibri" w:cs="Calibri"/>
          <w:sz w:val="21"/>
          <w:szCs w:val="21"/>
        </w:rPr>
        <w:t>, query optimization, and administration for efficient data storage and retrieval.</w:t>
      </w:r>
    </w:p>
    <w:p w14:paraId="72C471F1" w14:textId="77777777" w:rsidR="00C31442" w:rsidRDefault="00000000">
      <w:pPr>
        <w:pStyle w:val="ListParagraph"/>
        <w:numPr>
          <w:ilvl w:val="0"/>
          <w:numId w:val="1"/>
        </w:numPr>
        <w:spacing w:line="240" w:lineRule="auto"/>
        <w:jc w:val="both"/>
        <w:rPr>
          <w:rFonts w:ascii="Calibri" w:hAnsi="Calibri" w:cs="Calibri"/>
          <w:b/>
          <w:bCs/>
          <w:sz w:val="21"/>
          <w:szCs w:val="21"/>
          <w:lang w:val="en-US"/>
        </w:rPr>
      </w:pPr>
      <w:r>
        <w:rPr>
          <w:rFonts w:ascii="Calibri" w:eastAsia="SimSun" w:hAnsi="Calibri" w:cs="Calibri"/>
          <w:sz w:val="21"/>
          <w:szCs w:val="21"/>
        </w:rPr>
        <w:t xml:space="preserve">Extensive experience in SQL-based database systems, including </w:t>
      </w:r>
      <w:r>
        <w:rPr>
          <w:rStyle w:val="Strong"/>
          <w:rFonts w:ascii="Calibri" w:eastAsia="SimSun" w:hAnsi="Calibri" w:cs="Calibri"/>
          <w:sz w:val="21"/>
          <w:szCs w:val="21"/>
        </w:rPr>
        <w:t>Oracle</w:t>
      </w:r>
      <w:r>
        <w:rPr>
          <w:rFonts w:ascii="Calibri" w:eastAsia="SimSun" w:hAnsi="Calibri" w:cs="Calibri"/>
          <w:sz w:val="21"/>
          <w:szCs w:val="21"/>
        </w:rPr>
        <w:t xml:space="preserve">, </w:t>
      </w:r>
      <w:r>
        <w:rPr>
          <w:rStyle w:val="Strong"/>
          <w:rFonts w:ascii="Calibri" w:eastAsia="SimSun" w:hAnsi="Calibri" w:cs="Calibri"/>
          <w:sz w:val="21"/>
          <w:szCs w:val="21"/>
        </w:rPr>
        <w:t>SQL Server</w:t>
      </w:r>
      <w:r>
        <w:rPr>
          <w:rFonts w:ascii="Calibri" w:eastAsia="SimSun" w:hAnsi="Calibri" w:cs="Calibri"/>
          <w:sz w:val="21"/>
          <w:szCs w:val="21"/>
        </w:rPr>
        <w:t xml:space="preserve">, and </w:t>
      </w:r>
      <w:r>
        <w:rPr>
          <w:rStyle w:val="Strong"/>
          <w:rFonts w:ascii="Calibri" w:eastAsia="SimSun" w:hAnsi="Calibri" w:cs="Calibri"/>
          <w:sz w:val="21"/>
          <w:szCs w:val="21"/>
        </w:rPr>
        <w:t>Teradata</w:t>
      </w:r>
      <w:r>
        <w:rPr>
          <w:rFonts w:ascii="Calibri" w:eastAsia="SimSun" w:hAnsi="Calibri" w:cs="Calibri"/>
          <w:sz w:val="21"/>
          <w:szCs w:val="21"/>
        </w:rPr>
        <w:t xml:space="preserve">, with advanced skills in </w:t>
      </w:r>
      <w:r>
        <w:rPr>
          <w:rStyle w:val="Strong"/>
          <w:rFonts w:ascii="Calibri" w:eastAsia="SimSun" w:hAnsi="Calibri" w:cs="Calibri"/>
          <w:sz w:val="21"/>
          <w:szCs w:val="21"/>
        </w:rPr>
        <w:t>query tuning</w:t>
      </w:r>
      <w:r>
        <w:rPr>
          <w:rFonts w:ascii="Calibri" w:eastAsia="SimSun" w:hAnsi="Calibri" w:cs="Calibri"/>
          <w:sz w:val="21"/>
          <w:szCs w:val="21"/>
        </w:rPr>
        <w:t>, database optimization, and creating ETL pipelines for robust data integration and transformation.</w:t>
      </w:r>
    </w:p>
    <w:p w14:paraId="75541ACA" w14:textId="77777777" w:rsidR="00C31442" w:rsidRDefault="00000000">
      <w:pPr>
        <w:pStyle w:val="ListParagraph"/>
        <w:numPr>
          <w:ilvl w:val="0"/>
          <w:numId w:val="1"/>
        </w:numPr>
        <w:spacing w:line="240" w:lineRule="auto"/>
        <w:jc w:val="both"/>
        <w:rPr>
          <w:rFonts w:ascii="Calibri" w:hAnsi="Calibri" w:cs="Calibri"/>
          <w:b/>
          <w:bCs/>
          <w:sz w:val="21"/>
          <w:szCs w:val="21"/>
          <w:lang w:val="en-US"/>
        </w:rPr>
      </w:pPr>
      <w:r>
        <w:rPr>
          <w:rFonts w:ascii="Calibri" w:eastAsia="SimSun" w:hAnsi="Calibri" w:cs="Calibri"/>
          <w:sz w:val="21"/>
          <w:szCs w:val="21"/>
        </w:rPr>
        <w:t xml:space="preserve">Proficient in designing and building </w:t>
      </w:r>
      <w:r>
        <w:rPr>
          <w:rStyle w:val="Strong"/>
          <w:rFonts w:ascii="Calibri" w:eastAsia="SimSun" w:hAnsi="Calibri" w:cs="Calibri"/>
          <w:sz w:val="21"/>
          <w:szCs w:val="21"/>
        </w:rPr>
        <w:t>ETL pipelines</w:t>
      </w:r>
      <w:r>
        <w:rPr>
          <w:rFonts w:ascii="Calibri" w:eastAsia="SimSun" w:hAnsi="Calibri" w:cs="Calibri"/>
          <w:sz w:val="21"/>
          <w:szCs w:val="21"/>
        </w:rPr>
        <w:t xml:space="preserve"> using tools like </w:t>
      </w:r>
      <w:r>
        <w:rPr>
          <w:rStyle w:val="Strong"/>
          <w:rFonts w:ascii="Calibri" w:eastAsia="SimSun" w:hAnsi="Calibri" w:cs="Calibri"/>
          <w:sz w:val="21"/>
          <w:szCs w:val="21"/>
        </w:rPr>
        <w:t>Azure Data Factory</w:t>
      </w:r>
      <w:r>
        <w:rPr>
          <w:rFonts w:ascii="Calibri" w:eastAsia="SimSun" w:hAnsi="Calibri" w:cs="Calibri"/>
          <w:sz w:val="21"/>
          <w:szCs w:val="21"/>
        </w:rPr>
        <w:t xml:space="preserve">, </w:t>
      </w:r>
      <w:r>
        <w:rPr>
          <w:rStyle w:val="Strong"/>
          <w:rFonts w:ascii="Calibri" w:eastAsia="SimSun" w:hAnsi="Calibri" w:cs="Calibri"/>
          <w:sz w:val="21"/>
          <w:szCs w:val="21"/>
        </w:rPr>
        <w:t>Talend</w:t>
      </w:r>
      <w:r>
        <w:rPr>
          <w:rFonts w:ascii="Calibri" w:eastAsia="SimSun" w:hAnsi="Calibri" w:cs="Calibri"/>
          <w:sz w:val="21"/>
          <w:szCs w:val="21"/>
        </w:rPr>
        <w:t xml:space="preserve">, and </w:t>
      </w:r>
      <w:r>
        <w:rPr>
          <w:rStyle w:val="Strong"/>
          <w:rFonts w:ascii="Calibri" w:eastAsia="SimSun" w:hAnsi="Calibri" w:cs="Calibri"/>
          <w:sz w:val="21"/>
          <w:szCs w:val="21"/>
        </w:rPr>
        <w:t>Informatica</w:t>
      </w:r>
      <w:r>
        <w:rPr>
          <w:rFonts w:ascii="Calibri" w:eastAsia="SimSun" w:hAnsi="Calibri" w:cs="Calibri"/>
          <w:sz w:val="21"/>
          <w:szCs w:val="21"/>
        </w:rPr>
        <w:t xml:space="preserve">, with hands-on experience migrating data to cloud-based platforms such as </w:t>
      </w:r>
      <w:r>
        <w:rPr>
          <w:rStyle w:val="Strong"/>
          <w:rFonts w:ascii="Calibri" w:eastAsia="SimSun" w:hAnsi="Calibri" w:cs="Calibri"/>
          <w:sz w:val="21"/>
          <w:szCs w:val="21"/>
        </w:rPr>
        <w:t>Azure</w:t>
      </w:r>
      <w:r>
        <w:rPr>
          <w:rFonts w:ascii="Calibri" w:eastAsia="SimSun" w:hAnsi="Calibri" w:cs="Calibri"/>
          <w:sz w:val="21"/>
          <w:szCs w:val="21"/>
        </w:rPr>
        <w:t xml:space="preserve"> and </w:t>
      </w:r>
      <w:r>
        <w:rPr>
          <w:rStyle w:val="Strong"/>
          <w:rFonts w:ascii="Calibri" w:eastAsia="SimSun" w:hAnsi="Calibri" w:cs="Calibri"/>
          <w:sz w:val="21"/>
          <w:szCs w:val="21"/>
        </w:rPr>
        <w:t>AWS Snowflake</w:t>
      </w:r>
      <w:r>
        <w:rPr>
          <w:rFonts w:ascii="Calibri" w:eastAsia="SimSun" w:hAnsi="Calibri" w:cs="Calibri"/>
          <w:sz w:val="21"/>
          <w:szCs w:val="21"/>
        </w:rPr>
        <w:t>.</w:t>
      </w:r>
    </w:p>
    <w:p w14:paraId="3694BB55"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eastAsia="SimSun" w:hAnsi="Calibri" w:cs="Calibri"/>
          <w:sz w:val="21"/>
          <w:szCs w:val="21"/>
        </w:rPr>
        <w:t xml:space="preserve">Skilled in </w:t>
      </w:r>
      <w:r>
        <w:rPr>
          <w:rStyle w:val="Strong"/>
          <w:rFonts w:ascii="Calibri" w:eastAsia="SimSun" w:hAnsi="Calibri" w:cs="Calibri"/>
          <w:sz w:val="21"/>
          <w:szCs w:val="21"/>
        </w:rPr>
        <w:t>Hadoop</w:t>
      </w:r>
      <w:r>
        <w:rPr>
          <w:rFonts w:ascii="Calibri" w:eastAsia="SimSun" w:hAnsi="Calibri" w:cs="Calibri"/>
          <w:sz w:val="21"/>
          <w:szCs w:val="21"/>
        </w:rPr>
        <w:t xml:space="preserve">, </w:t>
      </w:r>
      <w:r>
        <w:rPr>
          <w:rStyle w:val="Strong"/>
          <w:rFonts w:ascii="Calibri" w:eastAsia="SimSun" w:hAnsi="Calibri" w:cs="Calibri"/>
          <w:sz w:val="21"/>
          <w:szCs w:val="21"/>
        </w:rPr>
        <w:t>Spark</w:t>
      </w:r>
      <w:r>
        <w:rPr>
          <w:rFonts w:ascii="Calibri" w:eastAsia="SimSun" w:hAnsi="Calibri" w:cs="Calibri"/>
          <w:sz w:val="21"/>
          <w:szCs w:val="21"/>
        </w:rPr>
        <w:t xml:space="preserve">, </w:t>
      </w:r>
      <w:proofErr w:type="spellStart"/>
      <w:r>
        <w:rPr>
          <w:rStyle w:val="Strong"/>
          <w:rFonts w:ascii="Calibri" w:eastAsia="SimSun" w:hAnsi="Calibri" w:cs="Calibri"/>
          <w:sz w:val="21"/>
          <w:szCs w:val="21"/>
        </w:rPr>
        <w:t>PySpark</w:t>
      </w:r>
      <w:proofErr w:type="spellEnd"/>
      <w:r>
        <w:rPr>
          <w:rFonts w:ascii="Calibri" w:eastAsia="SimSun" w:hAnsi="Calibri" w:cs="Calibri"/>
          <w:sz w:val="21"/>
          <w:szCs w:val="21"/>
        </w:rPr>
        <w:t xml:space="preserve">, and managing distributed systems for parallel data processing. Expertise in processing diverse file formats like </w:t>
      </w:r>
      <w:r>
        <w:rPr>
          <w:rStyle w:val="Strong"/>
          <w:rFonts w:ascii="Calibri" w:eastAsia="SimSun" w:hAnsi="Calibri" w:cs="Calibri"/>
          <w:sz w:val="21"/>
          <w:szCs w:val="21"/>
        </w:rPr>
        <w:t>JSON</w:t>
      </w:r>
      <w:r>
        <w:rPr>
          <w:rFonts w:ascii="Calibri" w:eastAsia="SimSun" w:hAnsi="Calibri" w:cs="Calibri"/>
          <w:sz w:val="21"/>
          <w:szCs w:val="21"/>
        </w:rPr>
        <w:t xml:space="preserve">, </w:t>
      </w:r>
      <w:r>
        <w:rPr>
          <w:rStyle w:val="Strong"/>
          <w:rFonts w:ascii="Calibri" w:eastAsia="SimSun" w:hAnsi="Calibri" w:cs="Calibri"/>
          <w:sz w:val="21"/>
          <w:szCs w:val="21"/>
        </w:rPr>
        <w:t>XML</w:t>
      </w:r>
      <w:r>
        <w:rPr>
          <w:rFonts w:ascii="Calibri" w:eastAsia="SimSun" w:hAnsi="Calibri" w:cs="Calibri"/>
          <w:sz w:val="21"/>
          <w:szCs w:val="21"/>
        </w:rPr>
        <w:t xml:space="preserve">, and </w:t>
      </w:r>
      <w:r>
        <w:rPr>
          <w:rStyle w:val="Strong"/>
          <w:rFonts w:ascii="Calibri" w:eastAsia="SimSun" w:hAnsi="Calibri" w:cs="Calibri"/>
          <w:sz w:val="21"/>
          <w:szCs w:val="21"/>
        </w:rPr>
        <w:t>Parquet</w:t>
      </w:r>
      <w:r>
        <w:rPr>
          <w:rFonts w:ascii="Calibri" w:eastAsia="SimSun" w:hAnsi="Calibri" w:cs="Calibri"/>
          <w:sz w:val="21"/>
          <w:szCs w:val="21"/>
        </w:rPr>
        <w:t xml:space="preserve"> from disparate sources and building scalable data pipelines.</w:t>
      </w:r>
    </w:p>
    <w:p w14:paraId="6CCFFE0C" w14:textId="107BD7F6" w:rsidR="00C31442" w:rsidRDefault="00A319F2">
      <w:pPr>
        <w:pStyle w:val="ListParagraph"/>
        <w:numPr>
          <w:ilvl w:val="0"/>
          <w:numId w:val="1"/>
        </w:numPr>
        <w:spacing w:line="240" w:lineRule="auto"/>
        <w:jc w:val="both"/>
        <w:rPr>
          <w:rFonts w:ascii="Calibri" w:hAnsi="Calibri" w:cs="Calibri"/>
          <w:sz w:val="21"/>
          <w:szCs w:val="21"/>
          <w:lang w:val="en-US"/>
        </w:rPr>
      </w:pPr>
      <w:r>
        <w:rPr>
          <w:rFonts w:ascii="Calibri" w:eastAsia="SimSun" w:hAnsi="Calibri" w:cs="Calibri"/>
          <w:sz w:val="21"/>
          <w:szCs w:val="21"/>
        </w:rPr>
        <w:t xml:space="preserve"> Specialized in </w:t>
      </w:r>
      <w:r>
        <w:rPr>
          <w:rStyle w:val="Strong"/>
          <w:rFonts w:ascii="Calibri" w:eastAsia="SimSun" w:hAnsi="Calibri" w:cs="Calibri"/>
          <w:sz w:val="21"/>
          <w:szCs w:val="21"/>
        </w:rPr>
        <w:t>Star</w:t>
      </w:r>
      <w:r>
        <w:rPr>
          <w:rFonts w:ascii="Calibri" w:eastAsia="SimSun" w:hAnsi="Calibri" w:cs="Calibri"/>
          <w:sz w:val="21"/>
          <w:szCs w:val="21"/>
        </w:rPr>
        <w:t xml:space="preserve"> and </w:t>
      </w:r>
      <w:r>
        <w:rPr>
          <w:rStyle w:val="Strong"/>
          <w:rFonts w:ascii="Calibri" w:eastAsia="SimSun" w:hAnsi="Calibri" w:cs="Calibri"/>
          <w:sz w:val="21"/>
          <w:szCs w:val="21"/>
        </w:rPr>
        <w:t xml:space="preserve">Snowflake Schema </w:t>
      </w:r>
      <w:proofErr w:type="spellStart"/>
      <w:r>
        <w:rPr>
          <w:rStyle w:val="Strong"/>
          <w:rFonts w:ascii="Calibri" w:eastAsia="SimSun" w:hAnsi="Calibri" w:cs="Calibri"/>
          <w:sz w:val="21"/>
          <w:szCs w:val="21"/>
        </w:rPr>
        <w:t>Modeling</w:t>
      </w:r>
      <w:proofErr w:type="spellEnd"/>
      <w:r>
        <w:rPr>
          <w:rFonts w:ascii="Calibri" w:eastAsia="SimSun" w:hAnsi="Calibri" w:cs="Calibri"/>
          <w:sz w:val="21"/>
          <w:szCs w:val="21"/>
        </w:rPr>
        <w:t xml:space="preserve">, designing </w:t>
      </w:r>
      <w:r>
        <w:rPr>
          <w:rStyle w:val="Strong"/>
          <w:rFonts w:ascii="Calibri" w:eastAsia="SimSun" w:hAnsi="Calibri" w:cs="Calibri"/>
          <w:sz w:val="21"/>
          <w:szCs w:val="21"/>
        </w:rPr>
        <w:t>fact</w:t>
      </w:r>
      <w:r>
        <w:rPr>
          <w:rFonts w:ascii="Calibri" w:eastAsia="SimSun" w:hAnsi="Calibri" w:cs="Calibri"/>
          <w:sz w:val="21"/>
          <w:szCs w:val="21"/>
        </w:rPr>
        <w:t xml:space="preserve"> and </w:t>
      </w:r>
      <w:r>
        <w:rPr>
          <w:rStyle w:val="Strong"/>
          <w:rFonts w:ascii="Calibri" w:eastAsia="SimSun" w:hAnsi="Calibri" w:cs="Calibri"/>
          <w:sz w:val="21"/>
          <w:szCs w:val="21"/>
        </w:rPr>
        <w:t>dimension tables</w:t>
      </w:r>
      <w:r>
        <w:rPr>
          <w:rFonts w:ascii="Calibri" w:eastAsia="SimSun" w:hAnsi="Calibri" w:cs="Calibri"/>
          <w:sz w:val="21"/>
          <w:szCs w:val="21"/>
        </w:rPr>
        <w:t>, and optimizing multi-dimensional models for advanced analytics.</w:t>
      </w:r>
    </w:p>
    <w:p w14:paraId="02521591"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eastAsia="SimSun" w:hAnsi="Calibri" w:cs="Calibri"/>
          <w:sz w:val="21"/>
          <w:szCs w:val="21"/>
        </w:rPr>
        <w:t xml:space="preserve">Extensive experience with </w:t>
      </w:r>
      <w:r>
        <w:rPr>
          <w:rStyle w:val="Strong"/>
          <w:rFonts w:ascii="Calibri" w:eastAsia="SimSun" w:hAnsi="Calibri" w:cs="Calibri"/>
          <w:sz w:val="21"/>
          <w:szCs w:val="21"/>
        </w:rPr>
        <w:t>Azure Data Lake</w:t>
      </w:r>
      <w:r>
        <w:rPr>
          <w:rFonts w:ascii="Calibri" w:eastAsia="SimSun" w:hAnsi="Calibri" w:cs="Calibri"/>
          <w:sz w:val="21"/>
          <w:szCs w:val="21"/>
        </w:rPr>
        <w:t xml:space="preserve">, </w:t>
      </w:r>
      <w:r>
        <w:rPr>
          <w:rStyle w:val="Strong"/>
          <w:rFonts w:ascii="Calibri" w:eastAsia="SimSun" w:hAnsi="Calibri" w:cs="Calibri"/>
          <w:sz w:val="21"/>
          <w:szCs w:val="21"/>
        </w:rPr>
        <w:t>Azure Synapse Analytics</w:t>
      </w:r>
      <w:r>
        <w:rPr>
          <w:rFonts w:ascii="Calibri" w:eastAsia="SimSun" w:hAnsi="Calibri" w:cs="Calibri"/>
          <w:sz w:val="21"/>
          <w:szCs w:val="21"/>
        </w:rPr>
        <w:t xml:space="preserve">, </w:t>
      </w:r>
      <w:r>
        <w:rPr>
          <w:rStyle w:val="Strong"/>
          <w:rFonts w:ascii="Calibri" w:eastAsia="SimSun" w:hAnsi="Calibri" w:cs="Calibri"/>
          <w:sz w:val="21"/>
          <w:szCs w:val="21"/>
        </w:rPr>
        <w:t>Azure Databricks</w:t>
      </w:r>
      <w:r>
        <w:rPr>
          <w:rFonts w:ascii="Calibri" w:eastAsia="SimSun" w:hAnsi="Calibri" w:cs="Calibri"/>
          <w:sz w:val="21"/>
          <w:szCs w:val="21"/>
        </w:rPr>
        <w:t xml:space="preserve">, and </w:t>
      </w:r>
      <w:r>
        <w:rPr>
          <w:rStyle w:val="Strong"/>
          <w:rFonts w:ascii="Calibri" w:eastAsia="SimSun" w:hAnsi="Calibri" w:cs="Calibri"/>
          <w:sz w:val="21"/>
          <w:szCs w:val="21"/>
        </w:rPr>
        <w:t>Azure Cosmos DB</w:t>
      </w:r>
      <w:r>
        <w:rPr>
          <w:rFonts w:ascii="Calibri" w:eastAsia="SimSun" w:hAnsi="Calibri" w:cs="Calibri"/>
          <w:sz w:val="21"/>
          <w:szCs w:val="21"/>
        </w:rPr>
        <w:t xml:space="preserve">, alongside integration with </w:t>
      </w:r>
      <w:r>
        <w:rPr>
          <w:rStyle w:val="Strong"/>
          <w:rFonts w:ascii="Calibri" w:eastAsia="SimSun" w:hAnsi="Calibri" w:cs="Calibri"/>
          <w:sz w:val="21"/>
          <w:szCs w:val="21"/>
        </w:rPr>
        <w:t>Snowflake</w:t>
      </w:r>
      <w:r>
        <w:rPr>
          <w:rFonts w:ascii="Calibri" w:eastAsia="SimSun" w:hAnsi="Calibri" w:cs="Calibri"/>
          <w:sz w:val="21"/>
          <w:szCs w:val="21"/>
        </w:rPr>
        <w:t xml:space="preserve"> for advanced warehousing solutions.</w:t>
      </w:r>
    </w:p>
    <w:p w14:paraId="221201D1"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eastAsia="SimSun" w:hAnsi="Calibri" w:cs="Calibri"/>
          <w:sz w:val="21"/>
          <w:szCs w:val="21"/>
        </w:rPr>
        <w:t xml:space="preserve">Proficient in creating and managing </w:t>
      </w:r>
      <w:r>
        <w:rPr>
          <w:rStyle w:val="Strong"/>
          <w:rFonts w:ascii="Calibri" w:eastAsia="SimSun" w:hAnsi="Calibri" w:cs="Calibri"/>
          <w:sz w:val="21"/>
          <w:szCs w:val="21"/>
        </w:rPr>
        <w:t>data dictionaries</w:t>
      </w:r>
      <w:r>
        <w:rPr>
          <w:rFonts w:ascii="Calibri" w:eastAsia="SimSun" w:hAnsi="Calibri" w:cs="Calibri"/>
          <w:sz w:val="21"/>
          <w:szCs w:val="21"/>
        </w:rPr>
        <w:t>, metadata repositories, and implementing data governance frameworks.</w:t>
      </w:r>
    </w:p>
    <w:p w14:paraId="27DC73DD"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eastAsia="SimSun" w:hAnsi="Calibri" w:cs="Calibri"/>
          <w:sz w:val="21"/>
          <w:szCs w:val="21"/>
        </w:rPr>
        <w:t>Experienced in integrating data platforms with third-party tools and services to build end-to-end analytical solutions.</w:t>
      </w:r>
    </w:p>
    <w:p w14:paraId="4F55B3F6" w14:textId="475E63D1"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hAnsi="Calibri" w:cs="Calibri"/>
          <w:sz w:val="21"/>
          <w:szCs w:val="21"/>
          <w:lang w:val="en-US"/>
        </w:rPr>
        <w:t xml:space="preserve">Well-versed in managing and configuring </w:t>
      </w:r>
      <w:r>
        <w:rPr>
          <w:rFonts w:ascii="Calibri" w:hAnsi="Calibri" w:cs="Calibri"/>
          <w:b/>
          <w:bCs/>
          <w:sz w:val="21"/>
          <w:szCs w:val="21"/>
          <w:lang w:val="en-US"/>
        </w:rPr>
        <w:t>Azure Active Directory</w:t>
      </w:r>
      <w:r>
        <w:rPr>
          <w:rFonts w:ascii="Calibri" w:hAnsi="Calibri" w:cs="Calibri"/>
          <w:sz w:val="21"/>
          <w:szCs w:val="21"/>
          <w:lang w:val="en-US"/>
        </w:rPr>
        <w:t xml:space="preserve"> (Entra ID) for secure identity and access management, </w:t>
      </w:r>
      <w:r w:rsidR="00816D02">
        <w:rPr>
          <w:rFonts w:ascii="Calibri" w:hAnsi="Calibri" w:cs="Calibri"/>
          <w:sz w:val="21"/>
          <w:szCs w:val="21"/>
          <w:lang w:val="en-US"/>
        </w:rPr>
        <w:t>expertise</w:t>
      </w:r>
      <w:r>
        <w:rPr>
          <w:rFonts w:ascii="Calibri" w:hAnsi="Calibri" w:cs="Calibri"/>
          <w:sz w:val="21"/>
          <w:szCs w:val="21"/>
          <w:lang w:val="en-US"/>
        </w:rPr>
        <w:t xml:space="preserve"> in setting up and administering user roles, groups, and permissions, as well as integrating </w:t>
      </w:r>
      <w:r>
        <w:rPr>
          <w:rFonts w:ascii="Calibri" w:hAnsi="Calibri" w:cs="Calibri"/>
          <w:b/>
          <w:bCs/>
          <w:sz w:val="21"/>
          <w:szCs w:val="21"/>
          <w:lang w:val="en-US"/>
        </w:rPr>
        <w:t>Entra ID</w:t>
      </w:r>
      <w:r>
        <w:rPr>
          <w:rFonts w:ascii="Calibri" w:hAnsi="Calibri" w:cs="Calibri"/>
          <w:sz w:val="21"/>
          <w:szCs w:val="21"/>
          <w:lang w:val="en-US"/>
        </w:rPr>
        <w:t xml:space="preserve"> with various Azure services.</w:t>
      </w:r>
    </w:p>
    <w:p w14:paraId="25E5B391"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hAnsi="Calibri" w:cs="Calibri"/>
          <w:sz w:val="21"/>
          <w:szCs w:val="21"/>
          <w:lang w:val="en-US"/>
        </w:rPr>
        <w:t xml:space="preserve">Proficient in processing </w:t>
      </w:r>
      <w:r>
        <w:rPr>
          <w:rFonts w:ascii="Calibri" w:hAnsi="Calibri" w:cs="Calibri"/>
          <w:b/>
          <w:bCs/>
          <w:sz w:val="21"/>
          <w:szCs w:val="21"/>
          <w:lang w:val="en-US"/>
        </w:rPr>
        <w:t>event-based</w:t>
      </w:r>
      <w:r>
        <w:rPr>
          <w:rFonts w:ascii="Calibri" w:hAnsi="Calibri" w:cs="Calibri"/>
          <w:sz w:val="21"/>
          <w:szCs w:val="21"/>
          <w:lang w:val="en-US"/>
        </w:rPr>
        <w:t xml:space="preserve"> and </w:t>
      </w:r>
      <w:r>
        <w:rPr>
          <w:rFonts w:ascii="Calibri" w:hAnsi="Calibri" w:cs="Calibri"/>
          <w:b/>
          <w:bCs/>
          <w:sz w:val="21"/>
          <w:szCs w:val="21"/>
          <w:lang w:val="en-US"/>
        </w:rPr>
        <w:t>user logs</w:t>
      </w:r>
      <w:r>
        <w:rPr>
          <w:rFonts w:ascii="Calibri" w:hAnsi="Calibri" w:cs="Calibri"/>
          <w:sz w:val="21"/>
          <w:szCs w:val="21"/>
          <w:lang w:val="en-US"/>
        </w:rPr>
        <w:t xml:space="preserve"> with </w:t>
      </w:r>
      <w:r>
        <w:rPr>
          <w:rFonts w:ascii="Calibri" w:hAnsi="Calibri" w:cs="Calibri"/>
          <w:b/>
          <w:bCs/>
          <w:sz w:val="21"/>
          <w:szCs w:val="21"/>
          <w:lang w:val="en-US"/>
        </w:rPr>
        <w:t>Azure Logic Apps</w:t>
      </w:r>
      <w:r>
        <w:rPr>
          <w:rFonts w:ascii="Calibri" w:hAnsi="Calibri" w:cs="Calibri"/>
          <w:sz w:val="21"/>
          <w:szCs w:val="21"/>
          <w:lang w:val="en-US"/>
        </w:rPr>
        <w:t xml:space="preserve">, utilizing various </w:t>
      </w:r>
      <w:r>
        <w:rPr>
          <w:rFonts w:ascii="Calibri" w:hAnsi="Calibri" w:cs="Calibri"/>
          <w:b/>
          <w:bCs/>
          <w:sz w:val="21"/>
          <w:szCs w:val="21"/>
          <w:lang w:val="en-US"/>
        </w:rPr>
        <w:t>triggers</w:t>
      </w:r>
      <w:r>
        <w:rPr>
          <w:rFonts w:ascii="Calibri" w:hAnsi="Calibri" w:cs="Calibri"/>
          <w:sz w:val="21"/>
          <w:szCs w:val="21"/>
          <w:lang w:val="en-US"/>
        </w:rPr>
        <w:t xml:space="preserve"> for efficient workflow automation, skilled in </w:t>
      </w:r>
      <w:r>
        <w:rPr>
          <w:rFonts w:ascii="Calibri" w:hAnsi="Calibri" w:cs="Calibri"/>
          <w:b/>
          <w:bCs/>
          <w:sz w:val="21"/>
          <w:szCs w:val="21"/>
          <w:lang w:val="en-US"/>
        </w:rPr>
        <w:t>Azure Functional Apps</w:t>
      </w:r>
      <w:r>
        <w:rPr>
          <w:rFonts w:ascii="Calibri" w:hAnsi="Calibri" w:cs="Calibri"/>
          <w:sz w:val="21"/>
          <w:szCs w:val="21"/>
          <w:lang w:val="en-US"/>
        </w:rPr>
        <w:t xml:space="preserve"> for scalable data processing, hands-on expertise in managing end-to-end </w:t>
      </w:r>
      <w:r>
        <w:rPr>
          <w:rFonts w:ascii="Calibri" w:hAnsi="Calibri" w:cs="Calibri"/>
          <w:b/>
          <w:bCs/>
          <w:sz w:val="21"/>
          <w:szCs w:val="21"/>
          <w:lang w:val="en-US"/>
        </w:rPr>
        <w:t>data warehousing solutions</w:t>
      </w:r>
      <w:r>
        <w:rPr>
          <w:rFonts w:ascii="Calibri" w:hAnsi="Calibri" w:cs="Calibri"/>
          <w:sz w:val="21"/>
          <w:szCs w:val="21"/>
          <w:lang w:val="en-US"/>
        </w:rPr>
        <w:t xml:space="preserve"> using Azure Synapse Analytics, including </w:t>
      </w:r>
      <w:r>
        <w:rPr>
          <w:rFonts w:ascii="Calibri" w:hAnsi="Calibri" w:cs="Calibri"/>
          <w:b/>
          <w:bCs/>
          <w:sz w:val="21"/>
          <w:szCs w:val="21"/>
          <w:lang w:val="en-US"/>
        </w:rPr>
        <w:t>data ingestion</w:t>
      </w:r>
      <w:r>
        <w:rPr>
          <w:rFonts w:ascii="Calibri" w:hAnsi="Calibri" w:cs="Calibri"/>
          <w:sz w:val="21"/>
          <w:szCs w:val="21"/>
          <w:lang w:val="en-US"/>
        </w:rPr>
        <w:t xml:space="preserve">, </w:t>
      </w:r>
      <w:r>
        <w:rPr>
          <w:rFonts w:ascii="Calibri" w:hAnsi="Calibri" w:cs="Calibri"/>
          <w:b/>
          <w:bCs/>
          <w:sz w:val="21"/>
          <w:szCs w:val="21"/>
          <w:lang w:val="en-US"/>
        </w:rPr>
        <w:t>data transformation</w:t>
      </w:r>
      <w:r>
        <w:rPr>
          <w:rFonts w:ascii="Calibri" w:hAnsi="Calibri" w:cs="Calibri"/>
          <w:sz w:val="21"/>
          <w:szCs w:val="21"/>
          <w:lang w:val="en-US"/>
        </w:rPr>
        <w:t>.</w:t>
      </w:r>
    </w:p>
    <w:p w14:paraId="78269B49"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hAnsi="Calibri" w:cs="Calibri"/>
          <w:sz w:val="21"/>
          <w:szCs w:val="21"/>
          <w:lang w:val="en-US"/>
        </w:rPr>
        <w:t xml:space="preserve">Expertized in managing </w:t>
      </w:r>
      <w:r>
        <w:rPr>
          <w:rFonts w:ascii="Calibri" w:hAnsi="Calibri" w:cs="Calibri"/>
          <w:b/>
          <w:bCs/>
          <w:sz w:val="21"/>
          <w:szCs w:val="21"/>
          <w:lang w:val="en-US"/>
        </w:rPr>
        <w:t>Azure Key Vault</w:t>
      </w:r>
      <w:r>
        <w:rPr>
          <w:rFonts w:ascii="Calibri" w:hAnsi="Calibri" w:cs="Calibri"/>
          <w:sz w:val="21"/>
          <w:szCs w:val="21"/>
          <w:lang w:val="en-US"/>
        </w:rPr>
        <w:t xml:space="preserve"> for secure storage of </w:t>
      </w:r>
      <w:r>
        <w:rPr>
          <w:rFonts w:ascii="Calibri" w:hAnsi="Calibri" w:cs="Calibri"/>
          <w:b/>
          <w:bCs/>
          <w:sz w:val="21"/>
          <w:szCs w:val="21"/>
          <w:lang w:val="en-US"/>
        </w:rPr>
        <w:t>secrets</w:t>
      </w:r>
      <w:r>
        <w:rPr>
          <w:rFonts w:ascii="Calibri" w:hAnsi="Calibri" w:cs="Calibri"/>
          <w:sz w:val="21"/>
          <w:szCs w:val="21"/>
          <w:lang w:val="en-US"/>
        </w:rPr>
        <w:t xml:space="preserve">, </w:t>
      </w:r>
      <w:r>
        <w:rPr>
          <w:rFonts w:ascii="Calibri" w:hAnsi="Calibri" w:cs="Calibri"/>
          <w:b/>
          <w:bCs/>
          <w:sz w:val="21"/>
          <w:szCs w:val="21"/>
          <w:lang w:val="en-US"/>
        </w:rPr>
        <w:t>keys</w:t>
      </w:r>
      <w:r>
        <w:rPr>
          <w:rFonts w:ascii="Calibri" w:hAnsi="Calibri" w:cs="Calibri"/>
          <w:sz w:val="21"/>
          <w:szCs w:val="21"/>
          <w:lang w:val="en-US"/>
        </w:rPr>
        <w:t xml:space="preserve">, and </w:t>
      </w:r>
      <w:r>
        <w:rPr>
          <w:rFonts w:ascii="Calibri" w:hAnsi="Calibri" w:cs="Calibri"/>
          <w:b/>
          <w:bCs/>
          <w:sz w:val="21"/>
          <w:szCs w:val="21"/>
          <w:lang w:val="en-US"/>
        </w:rPr>
        <w:t>certificates</w:t>
      </w:r>
      <w:r>
        <w:rPr>
          <w:rFonts w:ascii="Calibri" w:hAnsi="Calibri" w:cs="Calibri"/>
          <w:sz w:val="21"/>
          <w:szCs w:val="21"/>
          <w:lang w:val="en-US"/>
        </w:rPr>
        <w:t xml:space="preserve">, ensured secure integration with Azure services and managed access </w:t>
      </w:r>
      <w:r>
        <w:rPr>
          <w:rFonts w:ascii="Calibri" w:hAnsi="Calibri" w:cs="Calibri"/>
          <w:b/>
          <w:bCs/>
          <w:sz w:val="21"/>
          <w:szCs w:val="21"/>
          <w:lang w:val="en-US"/>
        </w:rPr>
        <w:t>policies</w:t>
      </w:r>
      <w:r>
        <w:rPr>
          <w:rFonts w:ascii="Calibri" w:hAnsi="Calibri" w:cs="Calibri"/>
          <w:sz w:val="21"/>
          <w:szCs w:val="21"/>
          <w:lang w:val="en-US"/>
        </w:rPr>
        <w:t xml:space="preserve">, proficient in maintaining </w:t>
      </w:r>
      <w:r>
        <w:rPr>
          <w:rFonts w:ascii="Calibri" w:hAnsi="Calibri" w:cs="Calibri"/>
          <w:b/>
          <w:bCs/>
          <w:sz w:val="21"/>
          <w:szCs w:val="21"/>
          <w:lang w:val="en-US"/>
        </w:rPr>
        <w:t>encryption keys</w:t>
      </w:r>
      <w:r>
        <w:rPr>
          <w:rFonts w:ascii="Calibri" w:hAnsi="Calibri" w:cs="Calibri"/>
          <w:sz w:val="21"/>
          <w:szCs w:val="21"/>
          <w:lang w:val="en-US"/>
        </w:rPr>
        <w:t xml:space="preserve"> to safeguard sensitive data.</w:t>
      </w:r>
    </w:p>
    <w:p w14:paraId="7C204902"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hAnsi="Calibri" w:cs="Calibri"/>
          <w:sz w:val="21"/>
          <w:szCs w:val="21"/>
          <w:lang w:val="en-US"/>
        </w:rPr>
        <w:t xml:space="preserve">Automated infrastructure and application deployments in Azure using </w:t>
      </w:r>
      <w:r>
        <w:rPr>
          <w:rFonts w:ascii="Calibri" w:hAnsi="Calibri" w:cs="Calibri"/>
          <w:b/>
          <w:bCs/>
          <w:sz w:val="21"/>
          <w:szCs w:val="21"/>
          <w:lang w:val="en-US"/>
        </w:rPr>
        <w:t>ARM templates</w:t>
      </w:r>
      <w:r>
        <w:rPr>
          <w:rFonts w:ascii="Calibri" w:hAnsi="Calibri" w:cs="Calibri"/>
          <w:sz w:val="21"/>
          <w:szCs w:val="21"/>
          <w:lang w:val="en-US"/>
        </w:rPr>
        <w:t xml:space="preserve"> and </w:t>
      </w:r>
      <w:r>
        <w:rPr>
          <w:rFonts w:ascii="Calibri" w:hAnsi="Calibri" w:cs="Calibri"/>
          <w:b/>
          <w:bCs/>
          <w:sz w:val="21"/>
          <w:szCs w:val="21"/>
          <w:lang w:val="en-US"/>
        </w:rPr>
        <w:t>Azure DevOps CI/CD pipeline</w:t>
      </w:r>
      <w:r>
        <w:rPr>
          <w:rFonts w:ascii="Calibri" w:hAnsi="Calibri" w:cs="Calibri"/>
          <w:sz w:val="21"/>
          <w:szCs w:val="21"/>
          <w:lang w:val="en-US"/>
        </w:rPr>
        <w:t xml:space="preserve">, streamlined build, test, and deployment processes for efficient and </w:t>
      </w:r>
      <w:r>
        <w:rPr>
          <w:rFonts w:ascii="Calibri" w:hAnsi="Calibri" w:cs="Calibri"/>
          <w:b/>
          <w:bCs/>
          <w:sz w:val="21"/>
          <w:szCs w:val="21"/>
          <w:lang w:val="en-US"/>
        </w:rPr>
        <w:t>reliable delivery</w:t>
      </w:r>
      <w:r>
        <w:rPr>
          <w:rFonts w:ascii="Calibri" w:hAnsi="Calibri" w:cs="Calibri"/>
          <w:sz w:val="21"/>
          <w:szCs w:val="21"/>
          <w:lang w:val="en-US"/>
        </w:rPr>
        <w:t xml:space="preserve"> of cloud resources and applications.</w:t>
      </w:r>
    </w:p>
    <w:p w14:paraId="7D9DDDEA"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hAnsi="Calibri" w:cs="Calibri"/>
          <w:sz w:val="21"/>
          <w:szCs w:val="21"/>
          <w:lang w:val="en-US"/>
        </w:rPr>
        <w:t xml:space="preserve">Leveraged </w:t>
      </w:r>
      <w:r>
        <w:rPr>
          <w:rFonts w:ascii="Calibri" w:hAnsi="Calibri" w:cs="Calibri"/>
          <w:b/>
          <w:bCs/>
          <w:sz w:val="21"/>
          <w:szCs w:val="21"/>
          <w:lang w:val="en-US"/>
        </w:rPr>
        <w:t>shell scripting</w:t>
      </w:r>
      <w:r>
        <w:rPr>
          <w:rFonts w:ascii="Calibri" w:hAnsi="Calibri" w:cs="Calibri"/>
          <w:sz w:val="21"/>
          <w:szCs w:val="21"/>
          <w:lang w:val="en-US"/>
        </w:rPr>
        <w:t xml:space="preserve"> for efficient data processing, system monitoring, and task automation on </w:t>
      </w:r>
      <w:r>
        <w:rPr>
          <w:rFonts w:ascii="Calibri" w:hAnsi="Calibri" w:cs="Calibri"/>
          <w:b/>
          <w:bCs/>
          <w:sz w:val="21"/>
          <w:szCs w:val="21"/>
          <w:lang w:val="en-US"/>
        </w:rPr>
        <w:t>Azure VMs</w:t>
      </w:r>
      <w:r>
        <w:rPr>
          <w:rFonts w:ascii="Calibri" w:hAnsi="Calibri" w:cs="Calibri"/>
          <w:sz w:val="21"/>
          <w:szCs w:val="21"/>
          <w:lang w:val="en-US"/>
        </w:rPr>
        <w:t xml:space="preserve"> and </w:t>
      </w:r>
      <w:r>
        <w:rPr>
          <w:rFonts w:ascii="Calibri" w:hAnsi="Calibri" w:cs="Calibri"/>
          <w:b/>
          <w:bCs/>
          <w:sz w:val="21"/>
          <w:szCs w:val="21"/>
          <w:lang w:val="en-US"/>
        </w:rPr>
        <w:t>Azure Storage</w:t>
      </w:r>
      <w:r>
        <w:rPr>
          <w:rFonts w:ascii="Calibri" w:hAnsi="Calibri" w:cs="Calibri"/>
          <w:sz w:val="21"/>
          <w:szCs w:val="21"/>
          <w:lang w:val="en-US"/>
        </w:rPr>
        <w:t xml:space="preserve">. Integrated scripts with Azure services (Azure Data Factory, Azure Databricks, Azure </w:t>
      </w:r>
      <w:r>
        <w:rPr>
          <w:rFonts w:ascii="Calibri" w:hAnsi="Calibri" w:cs="Calibri"/>
          <w:b/>
          <w:bCs/>
          <w:sz w:val="21"/>
          <w:szCs w:val="21"/>
          <w:lang w:val="en-US"/>
        </w:rPr>
        <w:t>Kubernetes Service</w:t>
      </w:r>
      <w:r>
        <w:rPr>
          <w:rFonts w:ascii="Calibri" w:hAnsi="Calibri" w:cs="Calibri"/>
          <w:sz w:val="21"/>
          <w:szCs w:val="21"/>
          <w:lang w:val="en-US"/>
        </w:rPr>
        <w:t xml:space="preserve">) to orchestrate data pipelines, manage Azure Data Lake storage, and automate workflows, enhancing </w:t>
      </w:r>
      <w:r>
        <w:rPr>
          <w:rFonts w:ascii="Calibri" w:hAnsi="Calibri" w:cs="Calibri"/>
          <w:b/>
          <w:bCs/>
          <w:sz w:val="21"/>
          <w:szCs w:val="21"/>
          <w:lang w:val="en-US"/>
        </w:rPr>
        <w:t>operational efficiency</w:t>
      </w:r>
      <w:r>
        <w:rPr>
          <w:rFonts w:ascii="Calibri" w:hAnsi="Calibri" w:cs="Calibri"/>
          <w:sz w:val="21"/>
          <w:szCs w:val="21"/>
          <w:lang w:val="en-US"/>
        </w:rPr>
        <w:t>.</w:t>
      </w:r>
    </w:p>
    <w:p w14:paraId="2C575484"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hAnsi="Calibri" w:cs="Calibri"/>
          <w:sz w:val="21"/>
          <w:szCs w:val="21"/>
          <w:lang w:val="en-US"/>
        </w:rPr>
        <w:t xml:space="preserve">Working Experience in developing large scale data pipelines using </w:t>
      </w:r>
      <w:r>
        <w:rPr>
          <w:rFonts w:ascii="Calibri" w:hAnsi="Calibri" w:cs="Calibri"/>
          <w:b/>
          <w:bCs/>
          <w:sz w:val="21"/>
          <w:szCs w:val="21"/>
          <w:lang w:val="en-US"/>
        </w:rPr>
        <w:t>spark</w:t>
      </w:r>
      <w:r>
        <w:rPr>
          <w:rFonts w:ascii="Calibri" w:hAnsi="Calibri" w:cs="Calibri"/>
          <w:sz w:val="21"/>
          <w:szCs w:val="21"/>
          <w:lang w:val="en-US"/>
        </w:rPr>
        <w:t xml:space="preserve"> and </w:t>
      </w:r>
      <w:r>
        <w:rPr>
          <w:rFonts w:ascii="Calibri" w:hAnsi="Calibri" w:cs="Calibri"/>
          <w:b/>
          <w:bCs/>
          <w:sz w:val="21"/>
          <w:szCs w:val="21"/>
          <w:lang w:val="en-US"/>
        </w:rPr>
        <w:t>hive</w:t>
      </w:r>
      <w:r>
        <w:rPr>
          <w:rFonts w:ascii="Calibri" w:hAnsi="Calibri" w:cs="Calibri"/>
          <w:sz w:val="21"/>
          <w:szCs w:val="21"/>
          <w:lang w:val="en-US"/>
        </w:rPr>
        <w:t xml:space="preserve">, hands on expertise on </w:t>
      </w:r>
      <w:r>
        <w:rPr>
          <w:rFonts w:ascii="Calibri" w:hAnsi="Calibri" w:cs="Calibri"/>
          <w:b/>
          <w:bCs/>
          <w:sz w:val="21"/>
          <w:szCs w:val="21"/>
          <w:lang w:val="en-US"/>
        </w:rPr>
        <w:t>Kafka</w:t>
      </w:r>
      <w:r>
        <w:rPr>
          <w:rFonts w:ascii="Calibri" w:hAnsi="Calibri" w:cs="Calibri"/>
          <w:sz w:val="21"/>
          <w:szCs w:val="21"/>
          <w:lang w:val="en-US"/>
        </w:rPr>
        <w:t xml:space="preserve"> and </w:t>
      </w:r>
      <w:r>
        <w:rPr>
          <w:rFonts w:ascii="Calibri" w:hAnsi="Calibri" w:cs="Calibri"/>
          <w:b/>
          <w:bCs/>
          <w:sz w:val="21"/>
          <w:szCs w:val="21"/>
          <w:lang w:val="en-US"/>
        </w:rPr>
        <w:t>Flume</w:t>
      </w:r>
      <w:r>
        <w:rPr>
          <w:rFonts w:ascii="Calibri" w:hAnsi="Calibri" w:cs="Calibri"/>
          <w:sz w:val="21"/>
          <w:szCs w:val="21"/>
          <w:lang w:val="en-US"/>
        </w:rPr>
        <w:t xml:space="preserve"> to load the log data from multiple sources directly in to HDFS, master’s in working with Distributed Computing Systems and parallel processing techniques to efficiently deal with Big Data, developing </w:t>
      </w:r>
      <w:r>
        <w:rPr>
          <w:rFonts w:ascii="Calibri" w:hAnsi="Calibri" w:cs="Calibri"/>
          <w:b/>
          <w:bCs/>
          <w:sz w:val="21"/>
          <w:szCs w:val="21"/>
          <w:lang w:val="en-US"/>
        </w:rPr>
        <w:t>pipelines</w:t>
      </w:r>
      <w:r>
        <w:rPr>
          <w:rFonts w:ascii="Calibri" w:hAnsi="Calibri" w:cs="Calibri"/>
          <w:sz w:val="21"/>
          <w:szCs w:val="21"/>
          <w:lang w:val="en-US"/>
        </w:rPr>
        <w:t xml:space="preserve"> in spark using</w:t>
      </w:r>
      <w:r>
        <w:rPr>
          <w:rFonts w:ascii="Calibri" w:hAnsi="Calibri" w:cs="Calibri"/>
          <w:b/>
          <w:bCs/>
          <w:sz w:val="21"/>
          <w:szCs w:val="21"/>
          <w:lang w:val="en-US"/>
        </w:rPr>
        <w:t xml:space="preserve"> Scala</w:t>
      </w:r>
      <w:r>
        <w:rPr>
          <w:rFonts w:ascii="Calibri" w:hAnsi="Calibri" w:cs="Calibri"/>
          <w:sz w:val="21"/>
          <w:szCs w:val="21"/>
          <w:lang w:val="en-US"/>
        </w:rPr>
        <w:t xml:space="preserve"> and</w:t>
      </w:r>
      <w:r>
        <w:rPr>
          <w:rFonts w:ascii="Calibri" w:hAnsi="Calibri" w:cs="Calibri"/>
          <w:b/>
          <w:bCs/>
          <w:sz w:val="21"/>
          <w:szCs w:val="21"/>
          <w:lang w:val="en-US"/>
        </w:rPr>
        <w:t xml:space="preserve"> </w:t>
      </w:r>
      <w:proofErr w:type="spellStart"/>
      <w:r>
        <w:rPr>
          <w:rFonts w:ascii="Calibri" w:hAnsi="Calibri" w:cs="Calibri"/>
          <w:b/>
          <w:bCs/>
          <w:sz w:val="21"/>
          <w:szCs w:val="21"/>
          <w:lang w:val="en-US"/>
        </w:rPr>
        <w:t>PySpark</w:t>
      </w:r>
      <w:proofErr w:type="spellEnd"/>
      <w:r>
        <w:rPr>
          <w:rFonts w:ascii="Calibri" w:hAnsi="Calibri" w:cs="Calibri"/>
          <w:sz w:val="21"/>
          <w:szCs w:val="21"/>
          <w:lang w:val="en-US"/>
        </w:rPr>
        <w:t>.</w:t>
      </w:r>
    </w:p>
    <w:p w14:paraId="2D522532" w14:textId="77777777" w:rsidR="00C31442" w:rsidRDefault="00000000">
      <w:pPr>
        <w:pStyle w:val="ListParagraph"/>
        <w:numPr>
          <w:ilvl w:val="0"/>
          <w:numId w:val="1"/>
        </w:numPr>
        <w:spacing w:line="240" w:lineRule="auto"/>
        <w:jc w:val="both"/>
        <w:rPr>
          <w:sz w:val="21"/>
          <w:szCs w:val="21"/>
          <w:lang w:val="en-US"/>
        </w:rPr>
      </w:pPr>
      <w:r>
        <w:rPr>
          <w:rFonts w:ascii="Calibri" w:hAnsi="Calibri" w:cs="Calibri"/>
          <w:sz w:val="21"/>
          <w:szCs w:val="21"/>
          <w:lang w:val="en-US"/>
        </w:rPr>
        <w:t xml:space="preserve">Expert in designing and creating </w:t>
      </w:r>
      <w:r>
        <w:rPr>
          <w:rFonts w:ascii="Calibri" w:hAnsi="Calibri" w:cs="Calibri"/>
          <w:b/>
          <w:bCs/>
          <w:sz w:val="21"/>
          <w:szCs w:val="21"/>
          <w:lang w:val="en-US"/>
        </w:rPr>
        <w:t>Hive external tables</w:t>
      </w:r>
      <w:r>
        <w:rPr>
          <w:rFonts w:ascii="Calibri" w:hAnsi="Calibri" w:cs="Calibri"/>
          <w:sz w:val="21"/>
          <w:szCs w:val="21"/>
          <w:lang w:val="en-US"/>
        </w:rPr>
        <w:t xml:space="preserve"> using shared meta-store with </w:t>
      </w:r>
      <w:r>
        <w:rPr>
          <w:rFonts w:ascii="Calibri" w:hAnsi="Calibri" w:cs="Calibri"/>
          <w:b/>
          <w:bCs/>
          <w:sz w:val="21"/>
          <w:szCs w:val="21"/>
          <w:lang w:val="en-US"/>
        </w:rPr>
        <w:t>Static</w:t>
      </w:r>
      <w:r>
        <w:rPr>
          <w:rFonts w:ascii="Calibri" w:hAnsi="Calibri" w:cs="Calibri"/>
          <w:sz w:val="21"/>
          <w:szCs w:val="21"/>
          <w:lang w:val="en-US"/>
        </w:rPr>
        <w:t xml:space="preserve"> &amp; </w:t>
      </w:r>
      <w:r>
        <w:rPr>
          <w:rFonts w:ascii="Calibri" w:hAnsi="Calibri" w:cs="Calibri"/>
          <w:b/>
          <w:bCs/>
          <w:sz w:val="21"/>
          <w:szCs w:val="21"/>
          <w:lang w:val="en-US"/>
        </w:rPr>
        <w:t>Dynamic partitioning</w:t>
      </w:r>
      <w:r>
        <w:rPr>
          <w:rFonts w:ascii="Calibri" w:hAnsi="Calibri" w:cs="Calibri"/>
          <w:sz w:val="21"/>
          <w:szCs w:val="21"/>
          <w:lang w:val="en-US"/>
        </w:rPr>
        <w:t xml:space="preserve">, </w:t>
      </w:r>
      <w:r>
        <w:rPr>
          <w:rFonts w:ascii="Calibri" w:hAnsi="Calibri" w:cs="Calibri"/>
          <w:b/>
          <w:bCs/>
          <w:sz w:val="21"/>
          <w:szCs w:val="21"/>
          <w:lang w:val="en-US"/>
        </w:rPr>
        <w:t>bucketing</w:t>
      </w:r>
      <w:r>
        <w:rPr>
          <w:rFonts w:ascii="Calibri" w:hAnsi="Calibri" w:cs="Calibri"/>
          <w:sz w:val="21"/>
          <w:szCs w:val="21"/>
          <w:lang w:val="en-US"/>
        </w:rPr>
        <w:t xml:space="preserve">, and </w:t>
      </w:r>
      <w:r>
        <w:rPr>
          <w:rFonts w:ascii="Calibri" w:hAnsi="Calibri" w:cs="Calibri"/>
          <w:b/>
          <w:bCs/>
          <w:sz w:val="21"/>
          <w:szCs w:val="21"/>
          <w:lang w:val="en-US"/>
        </w:rPr>
        <w:t>indexing</w:t>
      </w:r>
      <w:r>
        <w:rPr>
          <w:rFonts w:ascii="Calibri" w:hAnsi="Calibri" w:cs="Calibri"/>
          <w:sz w:val="21"/>
          <w:szCs w:val="21"/>
          <w:lang w:val="en-US"/>
        </w:rPr>
        <w:t xml:space="preserve">, well-versed in exploring with Spark improving the performance and optimization of the existing algorithms in </w:t>
      </w:r>
      <w:r>
        <w:rPr>
          <w:rFonts w:ascii="Calibri" w:hAnsi="Calibri" w:cs="Calibri"/>
          <w:b/>
          <w:bCs/>
          <w:sz w:val="21"/>
          <w:szCs w:val="21"/>
          <w:lang w:val="en-US"/>
        </w:rPr>
        <w:t>Hadoop</w:t>
      </w:r>
      <w:r>
        <w:rPr>
          <w:rFonts w:ascii="Calibri" w:hAnsi="Calibri" w:cs="Calibri"/>
          <w:sz w:val="21"/>
          <w:szCs w:val="21"/>
          <w:lang w:val="en-US"/>
        </w:rPr>
        <w:t xml:space="preserve"> using </w:t>
      </w:r>
      <w:r>
        <w:rPr>
          <w:rFonts w:ascii="Calibri" w:hAnsi="Calibri" w:cs="Calibri"/>
          <w:b/>
          <w:bCs/>
          <w:sz w:val="21"/>
          <w:szCs w:val="21"/>
          <w:lang w:val="en-US"/>
        </w:rPr>
        <w:t>Spa</w:t>
      </w:r>
      <w:r>
        <w:rPr>
          <w:b/>
          <w:bCs/>
          <w:sz w:val="21"/>
          <w:szCs w:val="21"/>
          <w:lang w:val="en-US"/>
        </w:rPr>
        <w:t>rk context</w:t>
      </w:r>
      <w:r>
        <w:rPr>
          <w:sz w:val="21"/>
          <w:szCs w:val="21"/>
          <w:lang w:val="en-US"/>
        </w:rPr>
        <w:t xml:space="preserve">, </w:t>
      </w:r>
      <w:r>
        <w:rPr>
          <w:b/>
          <w:bCs/>
          <w:sz w:val="21"/>
          <w:szCs w:val="21"/>
          <w:lang w:val="en-US"/>
        </w:rPr>
        <w:t>Spark-SQL</w:t>
      </w:r>
      <w:r>
        <w:rPr>
          <w:sz w:val="21"/>
          <w:szCs w:val="21"/>
          <w:lang w:val="en-US"/>
        </w:rPr>
        <w:t xml:space="preserve">, </w:t>
      </w:r>
      <w:r>
        <w:rPr>
          <w:b/>
          <w:bCs/>
          <w:sz w:val="21"/>
          <w:szCs w:val="21"/>
          <w:lang w:val="en-US"/>
        </w:rPr>
        <w:t>Data Frame</w:t>
      </w:r>
      <w:r>
        <w:rPr>
          <w:sz w:val="21"/>
          <w:szCs w:val="21"/>
          <w:lang w:val="en-US"/>
        </w:rPr>
        <w:t xml:space="preserve">, </w:t>
      </w:r>
      <w:r>
        <w:rPr>
          <w:b/>
          <w:bCs/>
          <w:sz w:val="21"/>
          <w:szCs w:val="21"/>
          <w:lang w:val="en-US"/>
        </w:rPr>
        <w:t>pair RDD's</w:t>
      </w:r>
      <w:r>
        <w:rPr>
          <w:sz w:val="21"/>
          <w:szCs w:val="21"/>
          <w:lang w:val="en-US"/>
        </w:rPr>
        <w:t xml:space="preserve">, hands on experience in spark </w:t>
      </w:r>
      <w:r>
        <w:rPr>
          <w:b/>
          <w:bCs/>
          <w:sz w:val="21"/>
          <w:szCs w:val="21"/>
          <w:lang w:val="en-US"/>
        </w:rPr>
        <w:t>performance tuning</w:t>
      </w:r>
      <w:r>
        <w:rPr>
          <w:sz w:val="21"/>
          <w:szCs w:val="21"/>
          <w:lang w:val="en-US"/>
        </w:rPr>
        <w:t>.</w:t>
      </w:r>
    </w:p>
    <w:p w14:paraId="4369AF74" w14:textId="77777777" w:rsidR="00C31442" w:rsidRDefault="00000000">
      <w:pPr>
        <w:pStyle w:val="ListParagraph"/>
        <w:numPr>
          <w:ilvl w:val="0"/>
          <w:numId w:val="1"/>
        </w:numPr>
        <w:spacing w:line="240" w:lineRule="auto"/>
        <w:jc w:val="both"/>
        <w:rPr>
          <w:sz w:val="21"/>
          <w:szCs w:val="21"/>
          <w:lang w:val="en-US"/>
        </w:rPr>
      </w:pPr>
      <w:r>
        <w:rPr>
          <w:sz w:val="21"/>
          <w:szCs w:val="21"/>
          <w:lang w:val="en-US"/>
        </w:rPr>
        <w:t xml:space="preserve">Experienced in Database Architecture for </w:t>
      </w:r>
      <w:r>
        <w:rPr>
          <w:b/>
          <w:bCs/>
          <w:sz w:val="21"/>
          <w:szCs w:val="21"/>
          <w:lang w:val="en-US"/>
        </w:rPr>
        <w:t>OLAP</w:t>
      </w:r>
      <w:r>
        <w:rPr>
          <w:sz w:val="21"/>
          <w:szCs w:val="21"/>
          <w:lang w:val="en-US"/>
        </w:rPr>
        <w:t xml:space="preserve"> and </w:t>
      </w:r>
      <w:r>
        <w:rPr>
          <w:b/>
          <w:bCs/>
          <w:sz w:val="21"/>
          <w:szCs w:val="21"/>
          <w:lang w:val="en-US"/>
        </w:rPr>
        <w:t>OLTP Applications</w:t>
      </w:r>
      <w:r>
        <w:rPr>
          <w:sz w:val="21"/>
          <w:szCs w:val="21"/>
          <w:lang w:val="en-US"/>
        </w:rPr>
        <w:t xml:space="preserve">, specializing </w:t>
      </w:r>
      <w:r>
        <w:rPr>
          <w:b/>
          <w:bCs/>
          <w:sz w:val="21"/>
          <w:szCs w:val="21"/>
          <w:lang w:val="en-US"/>
        </w:rPr>
        <w:t>Database designing,</w:t>
      </w:r>
      <w:r>
        <w:rPr>
          <w:sz w:val="21"/>
          <w:szCs w:val="21"/>
          <w:lang w:val="en-US"/>
        </w:rPr>
        <w:t xml:space="preserve"> </w:t>
      </w:r>
      <w:r>
        <w:rPr>
          <w:b/>
          <w:bCs/>
          <w:sz w:val="21"/>
          <w:szCs w:val="21"/>
          <w:lang w:val="en-US"/>
        </w:rPr>
        <w:t>Data Migration,</w:t>
      </w:r>
      <w:r>
        <w:rPr>
          <w:sz w:val="21"/>
          <w:szCs w:val="21"/>
          <w:lang w:val="en-US"/>
        </w:rPr>
        <w:t xml:space="preserve"> Data Warehousing concepts with emphasis on </w:t>
      </w:r>
      <w:proofErr w:type="gramStart"/>
      <w:r>
        <w:rPr>
          <w:b/>
          <w:bCs/>
          <w:sz w:val="21"/>
          <w:szCs w:val="21"/>
          <w:lang w:val="en-US"/>
        </w:rPr>
        <w:t>ETL</w:t>
      </w:r>
      <w:r>
        <w:rPr>
          <w:sz w:val="21"/>
          <w:szCs w:val="21"/>
          <w:lang w:val="en-US"/>
        </w:rPr>
        <w:t xml:space="preserve"> ,</w:t>
      </w:r>
      <w:proofErr w:type="gramEnd"/>
      <w:r>
        <w:rPr>
          <w:sz w:val="21"/>
          <w:szCs w:val="21"/>
          <w:lang w:val="en-US"/>
        </w:rPr>
        <w:t xml:space="preserve"> building data pipelines and performing large-scale data transformations and well-versed in designing and optimizing stored procedures for efficient data processing and manipulation in </w:t>
      </w:r>
      <w:r>
        <w:rPr>
          <w:b/>
          <w:bCs/>
          <w:sz w:val="21"/>
          <w:szCs w:val="21"/>
          <w:lang w:val="en-US"/>
        </w:rPr>
        <w:t>SQL databases</w:t>
      </w:r>
      <w:r>
        <w:rPr>
          <w:sz w:val="21"/>
          <w:szCs w:val="21"/>
          <w:lang w:val="en-US"/>
        </w:rPr>
        <w:t>.</w:t>
      </w:r>
    </w:p>
    <w:p w14:paraId="487CC923" w14:textId="77777777" w:rsidR="00C31442" w:rsidRDefault="00000000">
      <w:pPr>
        <w:pStyle w:val="ListParagraph"/>
        <w:numPr>
          <w:ilvl w:val="0"/>
          <w:numId w:val="1"/>
        </w:numPr>
        <w:spacing w:line="240" w:lineRule="auto"/>
        <w:jc w:val="both"/>
        <w:rPr>
          <w:sz w:val="21"/>
          <w:szCs w:val="21"/>
          <w:lang w:val="en-US"/>
        </w:rPr>
      </w:pPr>
      <w:r>
        <w:rPr>
          <w:sz w:val="21"/>
          <w:szCs w:val="21"/>
          <w:lang w:val="en-US"/>
        </w:rPr>
        <w:t xml:space="preserve">Well-versed in </w:t>
      </w:r>
      <w:r>
        <w:rPr>
          <w:b/>
          <w:bCs/>
          <w:sz w:val="21"/>
          <w:szCs w:val="21"/>
          <w:lang w:val="en-US"/>
        </w:rPr>
        <w:t>Star Schema</w:t>
      </w:r>
      <w:r>
        <w:rPr>
          <w:sz w:val="21"/>
          <w:szCs w:val="21"/>
          <w:lang w:val="en-US"/>
        </w:rPr>
        <w:t xml:space="preserve"> and </w:t>
      </w:r>
      <w:r>
        <w:rPr>
          <w:b/>
          <w:bCs/>
          <w:sz w:val="21"/>
          <w:szCs w:val="21"/>
          <w:lang w:val="en-US"/>
        </w:rPr>
        <w:t>Snowflake Schema</w:t>
      </w:r>
      <w:r>
        <w:rPr>
          <w:sz w:val="21"/>
          <w:szCs w:val="21"/>
          <w:lang w:val="en-US"/>
        </w:rPr>
        <w:t xml:space="preserve"> Modeling with design and implementation of </w:t>
      </w:r>
      <w:r>
        <w:rPr>
          <w:b/>
          <w:bCs/>
          <w:sz w:val="21"/>
          <w:szCs w:val="21"/>
          <w:lang w:val="en-US"/>
        </w:rPr>
        <w:t>FACT &amp; Dimensions tables</w:t>
      </w:r>
      <w:r>
        <w:rPr>
          <w:sz w:val="21"/>
          <w:szCs w:val="21"/>
          <w:lang w:val="en-US"/>
        </w:rPr>
        <w:t xml:space="preserve">, Physical &amp; Logical </w:t>
      </w:r>
      <w:r>
        <w:rPr>
          <w:b/>
          <w:bCs/>
          <w:sz w:val="21"/>
          <w:szCs w:val="21"/>
          <w:lang w:val="en-US"/>
        </w:rPr>
        <w:t>Data Modeling</w:t>
      </w:r>
      <w:r>
        <w:rPr>
          <w:sz w:val="21"/>
          <w:szCs w:val="21"/>
          <w:lang w:val="en-US"/>
        </w:rPr>
        <w:t xml:space="preserve">, </w:t>
      </w:r>
      <w:r>
        <w:rPr>
          <w:b/>
          <w:bCs/>
          <w:sz w:val="21"/>
          <w:szCs w:val="21"/>
          <w:lang w:val="en-US"/>
        </w:rPr>
        <w:t>Data Analysis</w:t>
      </w:r>
      <w:r>
        <w:rPr>
          <w:sz w:val="21"/>
          <w:szCs w:val="21"/>
          <w:lang w:val="en-US"/>
        </w:rPr>
        <w:t>, experienced in using Dimensional and Relational Data Modeling.</w:t>
      </w:r>
    </w:p>
    <w:p w14:paraId="763D0EF1" w14:textId="77777777" w:rsidR="00C31442" w:rsidRDefault="00000000">
      <w:pPr>
        <w:pStyle w:val="ListParagraph"/>
        <w:numPr>
          <w:ilvl w:val="0"/>
          <w:numId w:val="1"/>
        </w:numPr>
        <w:spacing w:line="240" w:lineRule="auto"/>
        <w:jc w:val="both"/>
        <w:rPr>
          <w:rFonts w:ascii="Calibri" w:hAnsi="Calibri" w:cs="Calibri"/>
          <w:sz w:val="21"/>
          <w:szCs w:val="21"/>
          <w:lang w:val="en-US"/>
        </w:rPr>
      </w:pPr>
      <w:r>
        <w:rPr>
          <w:rFonts w:ascii="Calibri" w:eastAsia="SimSun" w:hAnsi="Calibri" w:cs="Calibri"/>
          <w:sz w:val="21"/>
          <w:szCs w:val="21"/>
        </w:rPr>
        <w:t xml:space="preserve">Deep knowledge of SQL-based database systems, including Oracle, SQL Server, and DB2, with advanced skills in query tuning, database optimization, and creating scalable ETL pipelines using Azure Data Factory, Talend, and Informatica. Proficient in writing and optimizing </w:t>
      </w:r>
      <w:r>
        <w:rPr>
          <w:rStyle w:val="Strong"/>
          <w:rFonts w:ascii="Calibri" w:eastAsia="SimSun" w:hAnsi="Calibri" w:cs="Calibri"/>
          <w:sz w:val="21"/>
          <w:szCs w:val="21"/>
        </w:rPr>
        <w:t>dynamic SQL queries</w:t>
      </w:r>
      <w:r>
        <w:rPr>
          <w:rFonts w:ascii="Calibri" w:eastAsia="SimSun" w:hAnsi="Calibri" w:cs="Calibri"/>
          <w:sz w:val="21"/>
          <w:szCs w:val="21"/>
        </w:rPr>
        <w:t xml:space="preserve"> to streamline ETL processes and enhance data integration workflows.</w:t>
      </w:r>
    </w:p>
    <w:p w14:paraId="1F731B7B" w14:textId="0B281C2D" w:rsidR="00C31442" w:rsidRDefault="00000000">
      <w:pPr>
        <w:pStyle w:val="ListParagraph"/>
        <w:numPr>
          <w:ilvl w:val="0"/>
          <w:numId w:val="1"/>
        </w:numPr>
        <w:spacing w:line="240" w:lineRule="auto"/>
        <w:jc w:val="both"/>
        <w:rPr>
          <w:sz w:val="21"/>
          <w:szCs w:val="21"/>
          <w:lang w:val="en-US"/>
        </w:rPr>
      </w:pPr>
      <w:r>
        <w:rPr>
          <w:sz w:val="21"/>
          <w:szCs w:val="21"/>
          <w:lang w:val="en-US"/>
        </w:rPr>
        <w:t xml:space="preserve">Competent in using SQL for </w:t>
      </w:r>
      <w:r>
        <w:rPr>
          <w:b/>
          <w:bCs/>
          <w:sz w:val="21"/>
          <w:szCs w:val="21"/>
          <w:lang w:val="en-US"/>
        </w:rPr>
        <w:t>data querying</w:t>
      </w:r>
      <w:r>
        <w:rPr>
          <w:sz w:val="21"/>
          <w:szCs w:val="21"/>
          <w:lang w:val="en-US"/>
        </w:rPr>
        <w:t xml:space="preserve">, </w:t>
      </w:r>
      <w:r>
        <w:rPr>
          <w:b/>
          <w:bCs/>
          <w:sz w:val="21"/>
          <w:szCs w:val="21"/>
          <w:lang w:val="en-US"/>
        </w:rPr>
        <w:t>manipulation</w:t>
      </w:r>
      <w:r>
        <w:rPr>
          <w:sz w:val="21"/>
          <w:szCs w:val="21"/>
          <w:lang w:val="en-US"/>
        </w:rPr>
        <w:t xml:space="preserve">, and management in large-scale databases and optimizing complex SQL queries for performance and efficiency and mastered in designing and maintaining </w:t>
      </w:r>
      <w:r>
        <w:rPr>
          <w:b/>
          <w:bCs/>
          <w:sz w:val="21"/>
          <w:szCs w:val="21"/>
          <w:lang w:val="en-US"/>
        </w:rPr>
        <w:t>database schemas</w:t>
      </w:r>
      <w:r>
        <w:rPr>
          <w:sz w:val="21"/>
          <w:szCs w:val="21"/>
          <w:lang w:val="en-US"/>
        </w:rPr>
        <w:t xml:space="preserve">, ensuring </w:t>
      </w:r>
      <w:r>
        <w:rPr>
          <w:b/>
          <w:bCs/>
          <w:sz w:val="21"/>
          <w:szCs w:val="21"/>
          <w:lang w:val="en-US"/>
        </w:rPr>
        <w:t>data integrity</w:t>
      </w:r>
      <w:r>
        <w:rPr>
          <w:sz w:val="21"/>
          <w:szCs w:val="21"/>
          <w:lang w:val="en-US"/>
        </w:rPr>
        <w:t>.</w:t>
      </w:r>
    </w:p>
    <w:p w14:paraId="1DF1EEC4" w14:textId="197C9EB0" w:rsidR="00C31442" w:rsidRDefault="00000000">
      <w:pPr>
        <w:pStyle w:val="ListParagraph"/>
        <w:numPr>
          <w:ilvl w:val="0"/>
          <w:numId w:val="1"/>
        </w:numPr>
        <w:spacing w:line="240" w:lineRule="auto"/>
        <w:jc w:val="both"/>
        <w:rPr>
          <w:sz w:val="21"/>
          <w:szCs w:val="21"/>
          <w:lang w:val="en-US"/>
        </w:rPr>
      </w:pPr>
      <w:r>
        <w:rPr>
          <w:sz w:val="21"/>
          <w:szCs w:val="21"/>
          <w:lang w:val="en-US"/>
        </w:rPr>
        <w:t xml:space="preserve">Strong expertise across various file formats like </w:t>
      </w:r>
      <w:r>
        <w:rPr>
          <w:b/>
          <w:bCs/>
          <w:sz w:val="21"/>
          <w:szCs w:val="21"/>
          <w:lang w:val="en-US"/>
        </w:rPr>
        <w:t>Avro, Parquet, Sequence, JSON, ORC, text</w:t>
      </w:r>
      <w:r>
        <w:rPr>
          <w:sz w:val="21"/>
          <w:szCs w:val="21"/>
          <w:lang w:val="en-US"/>
        </w:rPr>
        <w:t xml:space="preserve"> for loading data, </w:t>
      </w:r>
      <w:r>
        <w:rPr>
          <w:b/>
          <w:bCs/>
          <w:sz w:val="21"/>
          <w:szCs w:val="21"/>
          <w:lang w:val="en-US"/>
        </w:rPr>
        <w:t>parsing, gathering</w:t>
      </w:r>
      <w:r>
        <w:rPr>
          <w:sz w:val="21"/>
          <w:szCs w:val="21"/>
          <w:lang w:val="en-US"/>
        </w:rPr>
        <w:t xml:space="preserve">, and performing transformations, </w:t>
      </w:r>
      <w:r w:rsidR="00816D02">
        <w:rPr>
          <w:sz w:val="21"/>
          <w:szCs w:val="21"/>
          <w:lang w:val="en-US"/>
        </w:rPr>
        <w:t>leveraged</w:t>
      </w:r>
      <w:r>
        <w:rPr>
          <w:sz w:val="21"/>
          <w:szCs w:val="21"/>
          <w:lang w:val="en-US"/>
        </w:rPr>
        <w:t xml:space="preserve"> </w:t>
      </w:r>
      <w:r>
        <w:rPr>
          <w:b/>
          <w:bCs/>
          <w:sz w:val="21"/>
          <w:szCs w:val="21"/>
          <w:lang w:val="en-US"/>
        </w:rPr>
        <w:t>YAML</w:t>
      </w:r>
      <w:r>
        <w:rPr>
          <w:sz w:val="21"/>
          <w:szCs w:val="21"/>
          <w:lang w:val="en-US"/>
        </w:rPr>
        <w:t xml:space="preserve"> for data configuration and workflow management.</w:t>
      </w:r>
    </w:p>
    <w:p w14:paraId="656187B4" w14:textId="77777777" w:rsidR="00C31442" w:rsidRDefault="00000000">
      <w:pPr>
        <w:pStyle w:val="ListParagraph"/>
        <w:numPr>
          <w:ilvl w:val="0"/>
          <w:numId w:val="1"/>
        </w:numPr>
        <w:spacing w:line="240" w:lineRule="auto"/>
        <w:jc w:val="both"/>
        <w:rPr>
          <w:sz w:val="21"/>
          <w:szCs w:val="21"/>
          <w:lang w:val="en-US"/>
        </w:rPr>
      </w:pPr>
      <w:r>
        <w:rPr>
          <w:sz w:val="21"/>
          <w:szCs w:val="21"/>
          <w:lang w:val="en-US"/>
        </w:rPr>
        <w:lastRenderedPageBreak/>
        <w:t xml:space="preserve">Proficient in using </w:t>
      </w:r>
      <w:r>
        <w:rPr>
          <w:b/>
          <w:bCs/>
          <w:sz w:val="21"/>
          <w:szCs w:val="21"/>
          <w:lang w:val="en-US"/>
        </w:rPr>
        <w:t>Power BI</w:t>
      </w:r>
      <w:r>
        <w:rPr>
          <w:sz w:val="21"/>
          <w:szCs w:val="21"/>
          <w:lang w:val="en-US"/>
        </w:rPr>
        <w:t xml:space="preserve"> for creating interactive dashboards and data visualizations, utilized </w:t>
      </w:r>
      <w:r>
        <w:rPr>
          <w:b/>
          <w:bCs/>
          <w:sz w:val="21"/>
          <w:szCs w:val="21"/>
          <w:lang w:val="en-US"/>
        </w:rPr>
        <w:t>Power Query</w:t>
      </w:r>
      <w:r>
        <w:rPr>
          <w:sz w:val="21"/>
          <w:szCs w:val="21"/>
          <w:lang w:val="en-US"/>
        </w:rPr>
        <w:t xml:space="preserve"> to shape and clean data, enabling robust data models built with </w:t>
      </w:r>
      <w:r>
        <w:rPr>
          <w:b/>
          <w:bCs/>
          <w:sz w:val="21"/>
          <w:szCs w:val="21"/>
          <w:lang w:val="en-US"/>
        </w:rPr>
        <w:t>DAX</w:t>
      </w:r>
      <w:r>
        <w:rPr>
          <w:sz w:val="21"/>
          <w:szCs w:val="21"/>
          <w:lang w:val="en-US"/>
        </w:rPr>
        <w:t xml:space="preserve"> for advanced analysis.</w:t>
      </w:r>
    </w:p>
    <w:p w14:paraId="699FEE90" w14:textId="77777777" w:rsidR="00C31442" w:rsidRDefault="00000000">
      <w:pPr>
        <w:pStyle w:val="ListParagraph"/>
        <w:numPr>
          <w:ilvl w:val="0"/>
          <w:numId w:val="1"/>
        </w:numPr>
        <w:spacing w:after="0" w:line="240" w:lineRule="auto"/>
        <w:jc w:val="both"/>
      </w:pPr>
      <w:r>
        <w:rPr>
          <w:sz w:val="21"/>
          <w:szCs w:val="21"/>
          <w:lang w:val="en-US"/>
        </w:rPr>
        <w:t xml:space="preserve">Specialized in defining user stories and managing </w:t>
      </w:r>
      <w:r>
        <w:rPr>
          <w:b/>
          <w:bCs/>
          <w:sz w:val="21"/>
          <w:szCs w:val="21"/>
          <w:lang w:val="en-US"/>
        </w:rPr>
        <w:t>agile</w:t>
      </w:r>
      <w:r>
        <w:rPr>
          <w:sz w:val="21"/>
          <w:szCs w:val="21"/>
          <w:lang w:val="en-US"/>
        </w:rPr>
        <w:t xml:space="preserve"> boards in </w:t>
      </w:r>
      <w:r>
        <w:rPr>
          <w:b/>
          <w:bCs/>
          <w:sz w:val="21"/>
          <w:szCs w:val="21"/>
          <w:lang w:val="en-US"/>
        </w:rPr>
        <w:t>JIRA,</w:t>
      </w:r>
      <w:r>
        <w:rPr>
          <w:sz w:val="21"/>
          <w:szCs w:val="21"/>
          <w:lang w:val="en-US"/>
        </w:rPr>
        <w:t xml:space="preserve"> actively participating in </w:t>
      </w:r>
      <w:r>
        <w:rPr>
          <w:b/>
          <w:bCs/>
          <w:sz w:val="21"/>
          <w:szCs w:val="21"/>
          <w:lang w:val="en-US"/>
        </w:rPr>
        <w:t>sprint demos</w:t>
      </w:r>
      <w:r>
        <w:rPr>
          <w:sz w:val="21"/>
          <w:szCs w:val="21"/>
          <w:lang w:val="en-US"/>
        </w:rPr>
        <w:t xml:space="preserve"> and retrospectives, skilled in administering </w:t>
      </w:r>
      <w:r>
        <w:rPr>
          <w:b/>
          <w:bCs/>
          <w:sz w:val="21"/>
          <w:szCs w:val="21"/>
          <w:lang w:val="en-US"/>
        </w:rPr>
        <w:t>GIT</w:t>
      </w:r>
      <w:r>
        <w:rPr>
          <w:sz w:val="21"/>
          <w:szCs w:val="21"/>
          <w:lang w:val="en-US"/>
        </w:rPr>
        <w:t xml:space="preserve"> and </w:t>
      </w:r>
      <w:r>
        <w:rPr>
          <w:b/>
          <w:bCs/>
          <w:sz w:val="21"/>
          <w:szCs w:val="21"/>
          <w:lang w:val="en-US"/>
        </w:rPr>
        <w:t>GitHub</w:t>
      </w:r>
      <w:r>
        <w:rPr>
          <w:sz w:val="21"/>
          <w:szCs w:val="21"/>
          <w:lang w:val="en-US"/>
        </w:rPr>
        <w:t xml:space="preserve"> Enterprise for robust </w:t>
      </w:r>
      <w:r>
        <w:rPr>
          <w:b/>
          <w:bCs/>
          <w:sz w:val="21"/>
          <w:szCs w:val="21"/>
          <w:lang w:val="en-US"/>
        </w:rPr>
        <w:t>version control</w:t>
      </w:r>
      <w:r>
        <w:rPr>
          <w:sz w:val="21"/>
          <w:szCs w:val="21"/>
          <w:lang w:val="en-US"/>
        </w:rPr>
        <w:t xml:space="preserve"> and </w:t>
      </w:r>
      <w:r>
        <w:rPr>
          <w:b/>
          <w:bCs/>
          <w:sz w:val="21"/>
          <w:szCs w:val="21"/>
          <w:lang w:val="en-US"/>
        </w:rPr>
        <w:t>cross-team collaboration</w:t>
      </w:r>
      <w:r>
        <w:rPr>
          <w:sz w:val="21"/>
          <w:szCs w:val="21"/>
          <w:lang w:val="en-US"/>
        </w:rPr>
        <w:t xml:space="preserve"> and well-versed in setting up </w:t>
      </w:r>
      <w:r>
        <w:rPr>
          <w:b/>
          <w:bCs/>
          <w:sz w:val="21"/>
          <w:szCs w:val="21"/>
          <w:lang w:val="en-US"/>
        </w:rPr>
        <w:t>CI/CD pipelines</w:t>
      </w:r>
      <w:r>
        <w:rPr>
          <w:sz w:val="21"/>
          <w:szCs w:val="21"/>
          <w:lang w:val="en-US"/>
        </w:rPr>
        <w:t xml:space="preserve"> with </w:t>
      </w:r>
      <w:r>
        <w:rPr>
          <w:b/>
          <w:bCs/>
          <w:sz w:val="21"/>
          <w:szCs w:val="21"/>
          <w:lang w:val="en-US"/>
        </w:rPr>
        <w:t>Jenkins</w:t>
      </w:r>
      <w:r>
        <w:rPr>
          <w:sz w:val="21"/>
          <w:szCs w:val="21"/>
          <w:lang w:val="en-US"/>
        </w:rPr>
        <w:t xml:space="preserve">, using Terraform for infrastructure, deploying </w:t>
      </w:r>
      <w:r>
        <w:rPr>
          <w:b/>
          <w:bCs/>
          <w:sz w:val="21"/>
          <w:szCs w:val="21"/>
          <w:lang w:val="en-US"/>
        </w:rPr>
        <w:t>containerized applications</w:t>
      </w:r>
      <w:r>
        <w:rPr>
          <w:sz w:val="21"/>
          <w:szCs w:val="21"/>
          <w:lang w:val="en-US"/>
        </w:rPr>
        <w:t xml:space="preserve"> with </w:t>
      </w:r>
      <w:r>
        <w:rPr>
          <w:b/>
          <w:bCs/>
          <w:sz w:val="21"/>
          <w:szCs w:val="21"/>
          <w:lang w:val="en-US"/>
        </w:rPr>
        <w:t>Docker, Kubernetes</w:t>
      </w:r>
      <w:r>
        <w:rPr>
          <w:b/>
          <w:bCs/>
          <w:sz w:val="21"/>
          <w:szCs w:val="21"/>
        </w:rPr>
        <w:t>.</w:t>
      </w:r>
    </w:p>
    <w:p w14:paraId="378FF2EA" w14:textId="77777777" w:rsidR="00C31442" w:rsidRDefault="00000000">
      <w:pPr>
        <w:pStyle w:val="ListParagraph"/>
        <w:numPr>
          <w:ilvl w:val="0"/>
          <w:numId w:val="1"/>
        </w:numPr>
        <w:spacing w:after="0" w:line="240" w:lineRule="auto"/>
        <w:jc w:val="both"/>
        <w:rPr>
          <w:rFonts w:ascii="Calibri" w:hAnsi="Calibri" w:cs="Calibri"/>
          <w:sz w:val="21"/>
          <w:szCs w:val="21"/>
        </w:rPr>
      </w:pPr>
      <w:r>
        <w:rPr>
          <w:rFonts w:ascii="Calibri" w:eastAsia="SimSun" w:hAnsi="Calibri" w:cs="Calibri"/>
          <w:sz w:val="21"/>
          <w:szCs w:val="21"/>
        </w:rPr>
        <w:t xml:space="preserve">Strong background in dynamic server-side programming, with expertise in languages such as </w:t>
      </w:r>
      <w:r>
        <w:rPr>
          <w:rFonts w:ascii="Calibri" w:eastAsia="SimSun" w:hAnsi="Calibri" w:cs="Calibri"/>
          <w:b/>
          <w:bCs/>
          <w:sz w:val="21"/>
          <w:szCs w:val="21"/>
        </w:rPr>
        <w:t>Python, Scala, Java, and C++</w:t>
      </w:r>
      <w:r>
        <w:rPr>
          <w:rFonts w:ascii="Calibri" w:eastAsia="SimSun" w:hAnsi="Calibri" w:cs="Calibri"/>
          <w:sz w:val="21"/>
          <w:szCs w:val="21"/>
        </w:rPr>
        <w:t>.</w:t>
      </w:r>
    </w:p>
    <w:p w14:paraId="2866C45D" w14:textId="77777777" w:rsidR="00C31442" w:rsidRDefault="00000000">
      <w:pPr>
        <w:pStyle w:val="ListParagraph"/>
        <w:numPr>
          <w:ilvl w:val="0"/>
          <w:numId w:val="1"/>
        </w:numPr>
        <w:spacing w:after="0" w:line="240" w:lineRule="auto"/>
        <w:jc w:val="both"/>
        <w:rPr>
          <w:rFonts w:ascii="Calibri" w:hAnsi="Calibri" w:cs="Calibri"/>
          <w:sz w:val="21"/>
          <w:szCs w:val="21"/>
        </w:rPr>
      </w:pPr>
      <w:r>
        <w:rPr>
          <w:rFonts w:ascii="Calibri" w:eastAsia="SimSun" w:hAnsi="Calibri" w:cs="Calibri"/>
          <w:sz w:val="21"/>
          <w:szCs w:val="21"/>
        </w:rPr>
        <w:t xml:space="preserve">Proficient in designing and implementing scalable, cloud-native data pipelines using technologies like Apache Kafka, Dataflow, </w:t>
      </w:r>
      <w:proofErr w:type="spellStart"/>
      <w:r>
        <w:rPr>
          <w:rFonts w:ascii="Calibri" w:eastAsia="SimSun" w:hAnsi="Calibri" w:cs="Calibri"/>
          <w:sz w:val="21"/>
          <w:szCs w:val="21"/>
        </w:rPr>
        <w:t>BigQuery</w:t>
      </w:r>
      <w:proofErr w:type="spellEnd"/>
      <w:r>
        <w:rPr>
          <w:rFonts w:ascii="Calibri" w:eastAsia="SimSun" w:hAnsi="Calibri" w:cs="Calibri"/>
          <w:sz w:val="21"/>
          <w:szCs w:val="21"/>
        </w:rPr>
        <w:t>, and Vertex AI.</w:t>
      </w:r>
    </w:p>
    <w:p w14:paraId="0987F6F6" w14:textId="77777777" w:rsidR="00C31442" w:rsidRDefault="00000000">
      <w:pPr>
        <w:pStyle w:val="ListParagraph"/>
        <w:numPr>
          <w:ilvl w:val="0"/>
          <w:numId w:val="1"/>
        </w:numPr>
        <w:spacing w:after="0" w:line="240" w:lineRule="auto"/>
        <w:jc w:val="both"/>
      </w:pPr>
      <w:r>
        <w:rPr>
          <w:rFonts w:ascii="Calibri" w:eastAsia="SimSun" w:hAnsi="Calibri" w:cs="Calibri"/>
          <w:sz w:val="21"/>
          <w:szCs w:val="21"/>
        </w:rPr>
        <w:t>Skilled in building feature and training data pipelines to support machine learning workflows, ensuring robust data quality and observability.</w:t>
      </w:r>
    </w:p>
    <w:p w14:paraId="4019E04F" w14:textId="77777777" w:rsidR="00C31442" w:rsidRDefault="00000000">
      <w:pPr>
        <w:pStyle w:val="ListParagraph"/>
        <w:numPr>
          <w:ilvl w:val="0"/>
          <w:numId w:val="1"/>
        </w:numPr>
        <w:spacing w:after="0" w:line="240" w:lineRule="auto"/>
        <w:jc w:val="both"/>
      </w:pPr>
      <w:r>
        <w:rPr>
          <w:rFonts w:ascii="Calibri" w:eastAsia="SimSun" w:hAnsi="Calibri" w:cs="Calibri"/>
          <w:sz w:val="21"/>
          <w:szCs w:val="21"/>
        </w:rPr>
        <w:t xml:space="preserve">Skilled in documenting </w:t>
      </w:r>
      <w:r>
        <w:rPr>
          <w:rStyle w:val="Strong"/>
          <w:rFonts w:ascii="Calibri" w:eastAsia="SimSun" w:hAnsi="Calibri" w:cs="Calibri"/>
          <w:sz w:val="21"/>
          <w:szCs w:val="21"/>
        </w:rPr>
        <w:t>ETL workflows, database schemas</w:t>
      </w:r>
      <w:r>
        <w:rPr>
          <w:rFonts w:ascii="Calibri" w:eastAsia="SimSun" w:hAnsi="Calibri" w:cs="Calibri"/>
          <w:sz w:val="21"/>
          <w:szCs w:val="21"/>
        </w:rPr>
        <w:t xml:space="preserve">, and </w:t>
      </w:r>
      <w:r>
        <w:rPr>
          <w:rStyle w:val="Strong"/>
          <w:rFonts w:ascii="Calibri" w:eastAsia="SimSun" w:hAnsi="Calibri" w:cs="Calibri"/>
          <w:sz w:val="21"/>
          <w:szCs w:val="21"/>
        </w:rPr>
        <w:t>technical solutions</w:t>
      </w:r>
      <w:r>
        <w:rPr>
          <w:rFonts w:ascii="Calibri" w:eastAsia="SimSun" w:hAnsi="Calibri" w:cs="Calibri"/>
          <w:sz w:val="21"/>
          <w:szCs w:val="21"/>
        </w:rPr>
        <w:t xml:space="preserve"> tailored for both technical and non-technical audiences, ensuring clarity and knowledge transfer across stakeholders.</w:t>
      </w:r>
    </w:p>
    <w:p w14:paraId="3BBEFF3B" w14:textId="6959A8E7" w:rsidR="00C31442" w:rsidRDefault="00C31442" w:rsidP="00905F90">
      <w:pPr>
        <w:spacing w:after="0" w:line="240" w:lineRule="auto"/>
        <w:jc w:val="both"/>
      </w:pPr>
    </w:p>
    <w:p w14:paraId="29524DAE" w14:textId="77777777" w:rsidR="00C31442" w:rsidRDefault="00C31442">
      <w:pPr>
        <w:spacing w:after="0" w:line="276" w:lineRule="auto"/>
        <w:jc w:val="both"/>
        <w:rPr>
          <w:rFonts w:cs="Arial"/>
          <w:lang w:val="en-US"/>
        </w:rPr>
      </w:pPr>
    </w:p>
    <w:p w14:paraId="557ADE7B" w14:textId="77777777" w:rsidR="00C31442" w:rsidRDefault="00000000">
      <w:pPr>
        <w:shd w:val="clear" w:color="auto" w:fill="D5DCE4"/>
        <w:spacing w:after="0" w:line="276" w:lineRule="auto"/>
        <w:jc w:val="both"/>
        <w:rPr>
          <w:rFonts w:cs="Arial"/>
          <w:b/>
          <w:color w:val="000000"/>
        </w:rPr>
      </w:pPr>
      <w:r>
        <w:rPr>
          <w:rFonts w:cs="Arial"/>
          <w:b/>
          <w:color w:val="000000"/>
        </w:rPr>
        <w:t>TECHNICAL SKILLS:</w:t>
      </w:r>
    </w:p>
    <w:p w14:paraId="65B5FF74" w14:textId="77777777" w:rsidR="00C31442" w:rsidRDefault="00000000">
      <w:pPr>
        <w:spacing w:after="0" w:line="276" w:lineRule="auto"/>
        <w:ind w:left="2412" w:hanging="2412"/>
        <w:jc w:val="both"/>
        <w:rPr>
          <w:rFonts w:cstheme="minorHAnsi"/>
          <w:sz w:val="20"/>
          <w:szCs w:val="20"/>
        </w:rPr>
      </w:pPr>
      <w:r>
        <w:rPr>
          <w:rFonts w:cstheme="minorHAnsi"/>
          <w:b/>
          <w:bCs/>
          <w:sz w:val="20"/>
          <w:szCs w:val="20"/>
        </w:rPr>
        <w:t>Azure Technologies</w:t>
      </w:r>
      <w:r>
        <w:rPr>
          <w:rFonts w:ascii="Times New Roman" w:hAnsi="Times New Roman" w:cs="Times New Roman"/>
          <w:b/>
          <w:bCs/>
          <w:sz w:val="20"/>
          <w:szCs w:val="20"/>
        </w:rPr>
        <w:t xml:space="preserve"> :</w:t>
      </w:r>
      <w:r>
        <w:rPr>
          <w:rFonts w:ascii="Times New Roman" w:hAnsi="Times New Roman" w:cs="Times New Roman"/>
          <w:b/>
          <w:bCs/>
          <w:sz w:val="20"/>
          <w:szCs w:val="20"/>
        </w:rPr>
        <w:tab/>
      </w:r>
      <w:r>
        <w:rPr>
          <w:rFonts w:cstheme="minorHAnsi"/>
          <w:sz w:val="20"/>
          <w:szCs w:val="20"/>
        </w:rPr>
        <w:t xml:space="preserve">Azure Data Factory (ADF), Azure Synapse Analytics, Azure Event Hub, Poly Base, Azure SQL Server, Azure Stream Analytics, Azure Data Lake GEN2, Azure Logic Apps, Azure Functional Apps, Azure Blob Storage, Azure Databricks, Azure Virtual Machines, Azure Data Lake Analytics, Azure Active  Directory, Azure Data </w:t>
      </w:r>
      <w:proofErr w:type="spellStart"/>
      <w:r>
        <w:rPr>
          <w:rFonts w:cstheme="minorHAnsi"/>
          <w:sz w:val="20"/>
          <w:szCs w:val="20"/>
        </w:rPr>
        <w:t>Catalog</w:t>
      </w:r>
      <w:proofErr w:type="spellEnd"/>
      <w:r>
        <w:rPr>
          <w:rFonts w:cstheme="minorHAnsi"/>
          <w:sz w:val="20"/>
          <w:szCs w:val="20"/>
        </w:rPr>
        <w:t>, Azure Monitor, Azure Purview, Azure Cosmos DB, Azure Key Vault, Azure DevOps, Azure HDInsight, Azure Log Analytics, Azure Service Bus, Azure Resource Manager Templates, Azure Application Insights, Azure CLI.</w:t>
      </w:r>
    </w:p>
    <w:p w14:paraId="1215FF21" w14:textId="381BBC7C" w:rsidR="00C31442" w:rsidRDefault="00000000">
      <w:pPr>
        <w:spacing w:after="0" w:line="276" w:lineRule="auto"/>
        <w:ind w:left="2412" w:hanging="2412"/>
        <w:jc w:val="both"/>
        <w:rPr>
          <w:rFonts w:cstheme="minorHAnsi"/>
          <w:sz w:val="20"/>
          <w:szCs w:val="20"/>
        </w:rPr>
      </w:pPr>
      <w:r>
        <w:rPr>
          <w:rFonts w:cstheme="minorHAnsi"/>
          <w:b/>
          <w:bCs/>
          <w:sz w:val="20"/>
          <w:szCs w:val="20"/>
        </w:rPr>
        <w:t>Big Data Technologies</w:t>
      </w:r>
      <w:r>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ab/>
      </w:r>
      <w:r>
        <w:rPr>
          <w:rFonts w:cstheme="minorHAnsi"/>
          <w:sz w:val="20"/>
          <w:szCs w:val="20"/>
        </w:rPr>
        <w:t>Hadoop, HDFS, Map Reduce,</w:t>
      </w:r>
      <w:r w:rsidR="00090427">
        <w:rPr>
          <w:rFonts w:cstheme="minorHAnsi"/>
          <w:sz w:val="20"/>
          <w:szCs w:val="20"/>
        </w:rPr>
        <w:t xml:space="preserve"> </w:t>
      </w:r>
      <w:r>
        <w:rPr>
          <w:rFonts w:cstheme="minorHAnsi"/>
          <w:sz w:val="20"/>
          <w:szCs w:val="20"/>
        </w:rPr>
        <w:t xml:space="preserve">Informatica, Yarn, Hive, Spark, Sqoop, Hive, Pig, HBase, Flume, Spark, Kafka,   Performance Tuning, Oozie, Zookeeper,  </w:t>
      </w:r>
      <w:r>
        <w:rPr>
          <w:rFonts w:ascii="Calibri" w:eastAsia="SimSun" w:hAnsi="Calibri" w:cs="Calibri"/>
          <w:sz w:val="21"/>
          <w:szCs w:val="21"/>
        </w:rPr>
        <w:t>Apache, Kafka, GRPC, Akka-HTTP</w:t>
      </w:r>
      <w:r>
        <w:rPr>
          <w:rFonts w:ascii="Calibri" w:hAnsi="Calibri" w:cs="Calibri"/>
          <w:sz w:val="21"/>
          <w:szCs w:val="21"/>
        </w:rPr>
        <w:t xml:space="preserve"> </w:t>
      </w:r>
      <w:r>
        <w:rPr>
          <w:rFonts w:cstheme="minorHAnsi"/>
          <w:sz w:val="20"/>
          <w:szCs w:val="20"/>
        </w:rPr>
        <w:t>.</w:t>
      </w:r>
    </w:p>
    <w:p w14:paraId="70E93D5F" w14:textId="093457DF" w:rsidR="00C31442" w:rsidRDefault="00000000">
      <w:pPr>
        <w:spacing w:after="0" w:line="276" w:lineRule="auto"/>
        <w:jc w:val="both"/>
        <w:rPr>
          <w:rFonts w:cstheme="minorHAnsi"/>
          <w:sz w:val="20"/>
          <w:szCs w:val="20"/>
        </w:rPr>
      </w:pPr>
      <w:r>
        <w:rPr>
          <w:rFonts w:cstheme="minorHAnsi"/>
          <w:b/>
          <w:bCs/>
          <w:sz w:val="20"/>
          <w:szCs w:val="20"/>
        </w:rPr>
        <w:t>Databases</w:t>
      </w:r>
      <w:r>
        <w:rPr>
          <w:rFonts w:ascii="Times New Roman" w:hAnsi="Times New Roman" w:cs="Times New Roman"/>
          <w:b/>
          <w:bCs/>
          <w:sz w:val="20"/>
          <w:szCs w:val="20"/>
        </w:rPr>
        <w:t>:</w:t>
      </w:r>
      <w:r>
        <w:rPr>
          <w:rFonts w:ascii="Times New Roman" w:hAnsi="Times New Roman" w:cs="Times New Roman"/>
          <w:sz w:val="20"/>
          <w:szCs w:val="20"/>
        </w:rPr>
        <w:tab/>
      </w:r>
      <w:r>
        <w:rPr>
          <w:rFonts w:ascii="Times New Roman" w:hAnsi="Times New Roman" w:cs="Times New Roman"/>
          <w:sz w:val="20"/>
          <w:szCs w:val="20"/>
        </w:rPr>
        <w:tab/>
        <w:t xml:space="preserve">     </w:t>
      </w:r>
      <w:r>
        <w:rPr>
          <w:rFonts w:cstheme="minorHAnsi"/>
          <w:sz w:val="20"/>
          <w:szCs w:val="20"/>
        </w:rPr>
        <w:t>Oracle, MySQL, MSSQL, SQL Server, MongoDB, Cassandra, Sybase, PostgreSQL,</w:t>
      </w:r>
      <w:r w:rsidR="00090427">
        <w:rPr>
          <w:rFonts w:cstheme="minorHAnsi"/>
          <w:sz w:val="20"/>
          <w:szCs w:val="20"/>
        </w:rPr>
        <w:t xml:space="preserve"> </w:t>
      </w:r>
      <w:r>
        <w:rPr>
          <w:rFonts w:cstheme="minorHAnsi"/>
          <w:sz w:val="20"/>
          <w:szCs w:val="20"/>
        </w:rPr>
        <w:t>Snowflake</w:t>
      </w:r>
    </w:p>
    <w:p w14:paraId="3EE4620B" w14:textId="77777777" w:rsidR="00C31442" w:rsidRDefault="00000000">
      <w:pPr>
        <w:spacing w:after="0" w:line="276" w:lineRule="auto"/>
        <w:jc w:val="both"/>
        <w:rPr>
          <w:rFonts w:ascii="Calibri" w:hAnsi="Calibri" w:cs="Calibri"/>
          <w:sz w:val="21"/>
          <w:szCs w:val="21"/>
        </w:rPr>
      </w:pPr>
      <w:r>
        <w:rPr>
          <w:rStyle w:val="Strong"/>
          <w:rFonts w:ascii="Calibri" w:eastAsia="SimSun" w:hAnsi="Calibri" w:cs="Calibri"/>
          <w:sz w:val="21"/>
          <w:szCs w:val="21"/>
        </w:rPr>
        <w:t>Database Management</w:t>
      </w:r>
      <w:r>
        <w:rPr>
          <w:rFonts w:ascii="Calibri" w:eastAsia="SimSun" w:hAnsi="Calibri" w:cs="Calibri"/>
          <w:sz w:val="21"/>
          <w:szCs w:val="21"/>
        </w:rPr>
        <w:t xml:space="preserve">:       Relational databases (SQL, schema design), </w:t>
      </w:r>
      <w:proofErr w:type="spellStart"/>
      <w:r>
        <w:rPr>
          <w:rFonts w:ascii="Calibri" w:eastAsia="SimSun" w:hAnsi="Calibri" w:cs="Calibri"/>
          <w:sz w:val="21"/>
          <w:szCs w:val="21"/>
        </w:rPr>
        <w:t>BigQuery</w:t>
      </w:r>
      <w:proofErr w:type="spellEnd"/>
      <w:r>
        <w:rPr>
          <w:rFonts w:ascii="Calibri" w:eastAsia="SimSun" w:hAnsi="Calibri" w:cs="Calibri"/>
          <w:sz w:val="21"/>
          <w:szCs w:val="21"/>
        </w:rPr>
        <w:t xml:space="preserve">, </w:t>
      </w:r>
      <w:proofErr w:type="spellStart"/>
      <w:r>
        <w:rPr>
          <w:rFonts w:ascii="Calibri" w:eastAsia="SimSun" w:hAnsi="Calibri" w:cs="Calibri"/>
          <w:sz w:val="21"/>
          <w:szCs w:val="21"/>
        </w:rPr>
        <w:t>BigTable</w:t>
      </w:r>
      <w:proofErr w:type="spellEnd"/>
      <w:r>
        <w:rPr>
          <w:rFonts w:ascii="Calibri" w:eastAsia="SimSun" w:hAnsi="Calibri" w:cs="Calibri"/>
          <w:sz w:val="21"/>
          <w:szCs w:val="21"/>
        </w:rPr>
        <w:t>.</w:t>
      </w:r>
    </w:p>
    <w:p w14:paraId="5A92157D" w14:textId="77777777" w:rsidR="00C31442" w:rsidRDefault="00000000">
      <w:pPr>
        <w:spacing w:after="0" w:line="276" w:lineRule="auto"/>
        <w:jc w:val="both"/>
        <w:rPr>
          <w:rFonts w:ascii="Times New Roman" w:hAnsi="Times New Roman" w:cs="Times New Roman"/>
          <w:sz w:val="20"/>
          <w:szCs w:val="20"/>
        </w:rPr>
      </w:pPr>
      <w:r>
        <w:rPr>
          <w:rFonts w:cstheme="minorHAnsi"/>
          <w:b/>
          <w:bCs/>
          <w:sz w:val="20"/>
          <w:szCs w:val="20"/>
        </w:rPr>
        <w:t>Programming Languages</w:t>
      </w:r>
      <w:r>
        <w:rPr>
          <w:rFonts w:ascii="Times New Roman" w:hAnsi="Times New Roman" w:cs="Times New Roman"/>
          <w:b/>
          <w:bCs/>
          <w:sz w:val="20"/>
          <w:szCs w:val="20"/>
        </w:rPr>
        <w:t>:</w:t>
      </w:r>
      <w:r>
        <w:rPr>
          <w:rFonts w:ascii="Times New Roman" w:hAnsi="Times New Roman" w:cs="Times New Roman"/>
          <w:sz w:val="20"/>
          <w:szCs w:val="20"/>
        </w:rPr>
        <w:t xml:space="preserve">       </w:t>
      </w:r>
      <w:r>
        <w:rPr>
          <w:rFonts w:cstheme="minorHAnsi"/>
          <w:sz w:val="20"/>
          <w:szCs w:val="20"/>
        </w:rPr>
        <w:t xml:space="preserve">Python, </w:t>
      </w:r>
      <w:proofErr w:type="spellStart"/>
      <w:r>
        <w:rPr>
          <w:rFonts w:cstheme="minorHAnsi"/>
          <w:sz w:val="20"/>
          <w:szCs w:val="20"/>
        </w:rPr>
        <w:t>Pyspark</w:t>
      </w:r>
      <w:proofErr w:type="spellEnd"/>
      <w:r>
        <w:rPr>
          <w:rFonts w:cstheme="minorHAnsi"/>
          <w:sz w:val="20"/>
          <w:szCs w:val="20"/>
        </w:rPr>
        <w:t>, Shell script, SQL, Scala, R, SQL, PL/SQ</w:t>
      </w:r>
      <w:r>
        <w:rPr>
          <w:rFonts w:ascii="Calibri" w:hAnsi="Calibri" w:cs="Calibri"/>
          <w:sz w:val="21"/>
          <w:szCs w:val="21"/>
        </w:rPr>
        <w:t>L,</w:t>
      </w:r>
      <w:r>
        <w:rPr>
          <w:rFonts w:ascii="Calibri" w:eastAsia="SimSun" w:hAnsi="Calibri" w:cs="Calibri"/>
          <w:sz w:val="21"/>
          <w:szCs w:val="21"/>
        </w:rPr>
        <w:t xml:space="preserve"> Java, C++, Ruby, PHP, Perl.</w:t>
      </w:r>
    </w:p>
    <w:p w14:paraId="314F3FEB" w14:textId="77777777" w:rsidR="00C31442" w:rsidRDefault="00000000">
      <w:pPr>
        <w:spacing w:after="0" w:line="276" w:lineRule="auto"/>
        <w:jc w:val="both"/>
        <w:rPr>
          <w:rFonts w:ascii="Times New Roman" w:hAnsi="Times New Roman" w:cs="Times New Roman"/>
          <w:sz w:val="20"/>
          <w:szCs w:val="20"/>
        </w:rPr>
      </w:pPr>
      <w:r>
        <w:rPr>
          <w:rFonts w:cstheme="minorHAnsi"/>
          <w:b/>
          <w:bCs/>
          <w:sz w:val="20"/>
          <w:szCs w:val="20"/>
        </w:rPr>
        <w:t>Automation Technologies</w:t>
      </w:r>
      <w:r>
        <w:rPr>
          <w:rFonts w:ascii="Times New Roman" w:hAnsi="Times New Roman" w:cs="Times New Roman"/>
          <w:b/>
          <w:bCs/>
          <w:sz w:val="20"/>
          <w:szCs w:val="20"/>
        </w:rPr>
        <w:t xml:space="preserve">:     </w:t>
      </w:r>
      <w:r>
        <w:rPr>
          <w:rFonts w:cstheme="minorHAnsi"/>
          <w:sz w:val="20"/>
          <w:szCs w:val="20"/>
        </w:rPr>
        <w:t>Jenkins, Terraform, Docker, Kubernetes, Apache Airflow, GitLab CI/CD</w:t>
      </w:r>
    </w:p>
    <w:p w14:paraId="4853D63D" w14:textId="77777777" w:rsidR="00C31442" w:rsidRDefault="00000000">
      <w:pPr>
        <w:spacing w:after="0" w:line="276" w:lineRule="auto"/>
        <w:ind w:left="2412" w:hanging="2412"/>
        <w:jc w:val="both"/>
        <w:rPr>
          <w:rFonts w:ascii="Times New Roman" w:hAnsi="Times New Roman" w:cs="Times New Roman"/>
          <w:sz w:val="20"/>
          <w:szCs w:val="20"/>
        </w:rPr>
      </w:pPr>
      <w:r>
        <w:rPr>
          <w:rFonts w:cstheme="minorHAnsi"/>
          <w:b/>
          <w:bCs/>
          <w:sz w:val="20"/>
          <w:szCs w:val="20"/>
        </w:rPr>
        <w:t>Tools</w:t>
      </w:r>
      <w:r>
        <w:rPr>
          <w:rFonts w:ascii="Times New Roman" w:hAnsi="Times New Roman" w:cs="Times New Roman"/>
          <w:b/>
          <w:bCs/>
          <w:sz w:val="20"/>
          <w:szCs w:val="20"/>
        </w:rPr>
        <w:t>:</w:t>
      </w:r>
      <w:r>
        <w:rPr>
          <w:rFonts w:ascii="Times New Roman" w:hAnsi="Times New Roman" w:cs="Times New Roman"/>
          <w:sz w:val="20"/>
          <w:szCs w:val="20"/>
        </w:rPr>
        <w:tab/>
        <w:t xml:space="preserve"> </w:t>
      </w:r>
      <w:r>
        <w:rPr>
          <w:rFonts w:cstheme="minorHAnsi"/>
          <w:sz w:val="20"/>
          <w:szCs w:val="20"/>
        </w:rPr>
        <w:t>PyCharm, Eclipse, Visual Studio, SQL*Plus, SQL Developer, SQL Navigator, SQL Server Management</w:t>
      </w:r>
      <w:r>
        <w:rPr>
          <w:rFonts w:ascii="Times New Roman" w:hAnsi="Times New Roman" w:cs="Times New Roman"/>
          <w:sz w:val="20"/>
          <w:szCs w:val="20"/>
        </w:rPr>
        <w:t xml:space="preserve">       </w:t>
      </w:r>
    </w:p>
    <w:p w14:paraId="534EC105" w14:textId="248CE072" w:rsidR="00C31442" w:rsidRDefault="00000000">
      <w:pPr>
        <w:spacing w:after="0" w:line="276" w:lineRule="auto"/>
        <w:ind w:left="2412" w:hanging="2412"/>
        <w:jc w:val="both"/>
        <w:rPr>
          <w:rFonts w:cstheme="minorHAnsi"/>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 xml:space="preserve">                               </w:t>
      </w:r>
      <w:r>
        <w:rPr>
          <w:rFonts w:cstheme="minorHAnsi"/>
          <w:sz w:val="20"/>
          <w:szCs w:val="20"/>
        </w:rPr>
        <w:t>Studio, Eclipse,</w:t>
      </w:r>
      <w:r w:rsidR="00F37E1F">
        <w:rPr>
          <w:rFonts w:cstheme="minorHAnsi"/>
          <w:sz w:val="20"/>
          <w:szCs w:val="20"/>
        </w:rPr>
        <w:t xml:space="preserve"> </w:t>
      </w:r>
      <w:r>
        <w:rPr>
          <w:rFonts w:cstheme="minorHAnsi"/>
          <w:sz w:val="20"/>
          <w:szCs w:val="20"/>
        </w:rPr>
        <w:t>Microsoft fabric.</w:t>
      </w:r>
    </w:p>
    <w:p w14:paraId="0F4FB503" w14:textId="77777777" w:rsidR="00C31442" w:rsidRDefault="00000000">
      <w:pPr>
        <w:spacing w:after="0" w:line="276" w:lineRule="auto"/>
        <w:jc w:val="both"/>
        <w:rPr>
          <w:rFonts w:ascii="Times New Roman" w:hAnsi="Times New Roman" w:cs="Times New Roman"/>
          <w:sz w:val="20"/>
          <w:szCs w:val="20"/>
        </w:rPr>
      </w:pPr>
      <w:r>
        <w:rPr>
          <w:rFonts w:cstheme="minorHAnsi"/>
          <w:b/>
          <w:bCs/>
          <w:sz w:val="20"/>
          <w:szCs w:val="20"/>
        </w:rPr>
        <w:t>Version Control</w:t>
      </w:r>
      <w:r>
        <w:rPr>
          <w:rFonts w:ascii="Times New Roman" w:hAnsi="Times New Roman" w:cs="Times New Roman"/>
          <w:sz w:val="20"/>
          <w:szCs w:val="20"/>
        </w:rPr>
        <w:t>:</w:t>
      </w:r>
      <w:r>
        <w:rPr>
          <w:rFonts w:ascii="Times New Roman" w:hAnsi="Times New Roman" w:cs="Times New Roman"/>
          <w:sz w:val="20"/>
          <w:szCs w:val="20"/>
        </w:rPr>
        <w:tab/>
        <w:t xml:space="preserve">                    </w:t>
      </w:r>
      <w:r>
        <w:rPr>
          <w:rFonts w:cstheme="minorHAnsi"/>
          <w:sz w:val="20"/>
          <w:szCs w:val="20"/>
        </w:rPr>
        <w:t>SVN, Git, GitHub, Maven, bitbucket, GitLab</w:t>
      </w:r>
    </w:p>
    <w:p w14:paraId="7FDFDF8B" w14:textId="77777777" w:rsidR="00C31442" w:rsidRDefault="00000000">
      <w:pPr>
        <w:spacing w:after="0" w:line="276" w:lineRule="auto"/>
        <w:jc w:val="both"/>
        <w:rPr>
          <w:rFonts w:ascii="Times New Roman" w:hAnsi="Times New Roman" w:cs="Times New Roman"/>
          <w:sz w:val="20"/>
          <w:szCs w:val="20"/>
        </w:rPr>
      </w:pPr>
      <w:r>
        <w:rPr>
          <w:rFonts w:cstheme="minorHAnsi"/>
          <w:b/>
          <w:bCs/>
          <w:sz w:val="20"/>
          <w:szCs w:val="20"/>
        </w:rPr>
        <w:t>Visualization/Reporting</w:t>
      </w:r>
      <w:r>
        <w:rPr>
          <w:rFonts w:ascii="Times New Roman" w:hAnsi="Times New Roman" w:cs="Times New Roman"/>
          <w:b/>
          <w:bCs/>
          <w:sz w:val="20"/>
          <w:szCs w:val="20"/>
        </w:rPr>
        <w:t>:</w:t>
      </w:r>
      <w:r>
        <w:rPr>
          <w:rFonts w:ascii="Times New Roman" w:hAnsi="Times New Roman" w:cs="Times New Roman"/>
          <w:sz w:val="20"/>
          <w:szCs w:val="20"/>
        </w:rPr>
        <w:tab/>
        <w:t xml:space="preserve">     </w:t>
      </w:r>
      <w:r>
        <w:rPr>
          <w:rFonts w:cstheme="minorHAnsi"/>
          <w:sz w:val="20"/>
          <w:szCs w:val="20"/>
        </w:rPr>
        <w:t>Tableau, Power BI</w:t>
      </w:r>
      <w:r>
        <w:rPr>
          <w:rFonts w:ascii="Times New Roman" w:hAnsi="Times New Roman" w:cs="Times New Roman"/>
          <w:sz w:val="20"/>
          <w:szCs w:val="20"/>
        </w:rPr>
        <w:t xml:space="preserve"> </w:t>
      </w:r>
    </w:p>
    <w:p w14:paraId="4A8FE52F" w14:textId="77777777" w:rsidR="00C31442" w:rsidRDefault="00000000">
      <w:pPr>
        <w:spacing w:after="0" w:line="276" w:lineRule="auto"/>
        <w:jc w:val="both"/>
        <w:rPr>
          <w:rFonts w:cstheme="minorHAnsi"/>
          <w:sz w:val="20"/>
          <w:szCs w:val="20"/>
        </w:rPr>
      </w:pPr>
      <w:r>
        <w:rPr>
          <w:rFonts w:cstheme="minorHAnsi"/>
          <w:b/>
          <w:bCs/>
          <w:sz w:val="20"/>
          <w:szCs w:val="20"/>
        </w:rPr>
        <w:t>File Format:</w:t>
      </w:r>
      <w:r>
        <w:rPr>
          <w:rFonts w:ascii="Times New Roman" w:hAnsi="Times New Roman" w:cs="Times New Roman"/>
          <w:b/>
          <w:bCs/>
          <w:sz w:val="20"/>
          <w:szCs w:val="20"/>
        </w:rPr>
        <w:tab/>
      </w:r>
      <w:r>
        <w:rPr>
          <w:rFonts w:ascii="Times New Roman" w:hAnsi="Times New Roman" w:cs="Times New Roman"/>
          <w:b/>
          <w:bCs/>
          <w:sz w:val="20"/>
          <w:szCs w:val="20"/>
        </w:rPr>
        <w:tab/>
        <w:t xml:space="preserve">     </w:t>
      </w:r>
      <w:r>
        <w:rPr>
          <w:rFonts w:cstheme="minorHAnsi"/>
          <w:sz w:val="20"/>
          <w:szCs w:val="20"/>
        </w:rPr>
        <w:t>ORC, Parquet, Avro, JSON, DELIMITED (CSV), XML, TXT, Excel</w:t>
      </w:r>
    </w:p>
    <w:p w14:paraId="0D582880" w14:textId="77777777" w:rsidR="00C31442" w:rsidRDefault="00C31442">
      <w:pPr>
        <w:spacing w:after="0" w:line="276" w:lineRule="auto"/>
        <w:jc w:val="both"/>
        <w:rPr>
          <w:rFonts w:cs="Arial"/>
        </w:rPr>
      </w:pPr>
    </w:p>
    <w:p w14:paraId="0A16639C" w14:textId="77777777" w:rsidR="00C31442" w:rsidRDefault="00000000">
      <w:pPr>
        <w:shd w:val="clear" w:color="auto" w:fill="D5DCE4"/>
        <w:spacing w:after="0" w:line="276" w:lineRule="auto"/>
        <w:jc w:val="both"/>
        <w:rPr>
          <w:rFonts w:cs="Arial"/>
          <w:b/>
          <w:color w:val="000000" w:themeColor="text1"/>
        </w:rPr>
      </w:pPr>
      <w:r>
        <w:rPr>
          <w:rFonts w:cs="Arial"/>
          <w:b/>
          <w:color w:val="000000" w:themeColor="text1"/>
        </w:rPr>
        <w:t>EDUCATION</w:t>
      </w:r>
    </w:p>
    <w:p w14:paraId="17F8187D" w14:textId="77777777" w:rsidR="00C31442" w:rsidRDefault="00000000">
      <w:pPr>
        <w:pStyle w:val="ListParagraph"/>
        <w:numPr>
          <w:ilvl w:val="0"/>
          <w:numId w:val="2"/>
        </w:numPr>
        <w:spacing w:after="0" w:line="276" w:lineRule="auto"/>
        <w:jc w:val="both"/>
        <w:rPr>
          <w:rFonts w:cs="Arial"/>
          <w:lang w:val="en-US"/>
        </w:rPr>
      </w:pPr>
      <w:r>
        <w:rPr>
          <w:rFonts w:cs="Arial"/>
          <w:lang w:val="en-US"/>
        </w:rPr>
        <w:t>Bachelors in computer science and engineering</w:t>
      </w:r>
      <w:r>
        <w:rPr>
          <w:rFonts w:cs="Arial"/>
        </w:rPr>
        <w:t xml:space="preserve">       </w:t>
      </w:r>
      <w:r>
        <w:rPr>
          <w:rFonts w:cs="Arial"/>
          <w:lang w:val="en-US"/>
        </w:rPr>
        <w:t xml:space="preserve">                                                                           </w:t>
      </w:r>
      <w:r>
        <w:rPr>
          <w:rFonts w:cs="Arial"/>
          <w:b/>
          <w:bCs/>
          <w:lang w:val="en-US"/>
        </w:rPr>
        <w:t>Jun 20</w:t>
      </w:r>
      <w:r>
        <w:rPr>
          <w:rFonts w:cs="Arial"/>
          <w:b/>
          <w:bCs/>
        </w:rPr>
        <w:t>09</w:t>
      </w:r>
      <w:r>
        <w:rPr>
          <w:rFonts w:cs="Arial"/>
          <w:b/>
          <w:bCs/>
          <w:lang w:val="en-US"/>
        </w:rPr>
        <w:t xml:space="preserve"> – May 20</w:t>
      </w:r>
      <w:r>
        <w:rPr>
          <w:rFonts w:cs="Arial"/>
          <w:b/>
          <w:bCs/>
        </w:rPr>
        <w:t>13</w:t>
      </w:r>
    </w:p>
    <w:p w14:paraId="23D02B75" w14:textId="77777777" w:rsidR="00C31442" w:rsidRDefault="00000000">
      <w:pPr>
        <w:shd w:val="clear" w:color="auto" w:fill="D5DCE4"/>
        <w:spacing w:after="0" w:line="276" w:lineRule="auto"/>
        <w:jc w:val="both"/>
        <w:rPr>
          <w:rFonts w:cs="Arial"/>
          <w:b/>
          <w:color w:val="000000" w:themeColor="text1"/>
        </w:rPr>
      </w:pPr>
      <w:r>
        <w:rPr>
          <w:rFonts w:cs="Arial"/>
          <w:b/>
          <w:color w:val="000000"/>
        </w:rPr>
        <w:t>WORK EXPERIENCE</w:t>
      </w:r>
    </w:p>
    <w:p w14:paraId="041FFC40" w14:textId="421E3591" w:rsidR="00C31442" w:rsidRDefault="00000000">
      <w:pPr>
        <w:spacing w:after="0" w:line="276" w:lineRule="auto"/>
        <w:jc w:val="both"/>
        <w:rPr>
          <w:rFonts w:eastAsia="Cambria Math" w:cs="Times New Roman"/>
          <w:b/>
        </w:rPr>
      </w:pPr>
      <w:r>
        <w:rPr>
          <w:rFonts w:eastAsia="Cambria Math" w:cs="Times New Roman"/>
          <w:b/>
          <w:bCs/>
        </w:rPr>
        <w:t>Client:</w:t>
      </w:r>
      <w:r>
        <w:rPr>
          <w:rFonts w:eastAsia="Cambria Math" w:cs="Times New Roman"/>
          <w:b/>
        </w:rPr>
        <w:t xml:space="preserve">  </w:t>
      </w:r>
      <w:r w:rsidR="0069386A" w:rsidRPr="0069386A">
        <w:rPr>
          <w:rFonts w:eastAsia="Cambria Math" w:cs="Times New Roman"/>
          <w:b/>
        </w:rPr>
        <w:t>Citi Bank, Dallas, TX.</w:t>
      </w:r>
      <w:r>
        <w:rPr>
          <w:rFonts w:eastAsia="Cambria Math" w:cs="Times New Roman"/>
          <w:b/>
        </w:rPr>
        <w:t xml:space="preserve">                                                                            </w:t>
      </w:r>
      <w:r>
        <w:rPr>
          <w:rFonts w:eastAsia="Cambria Math" w:cs="Times New Roman"/>
          <w:b/>
        </w:rPr>
        <w:tab/>
      </w:r>
      <w:r>
        <w:rPr>
          <w:rFonts w:eastAsia="Cambria Math" w:cs="Times New Roman"/>
          <w:b/>
        </w:rPr>
        <w:tab/>
      </w:r>
      <w:r>
        <w:rPr>
          <w:rFonts w:eastAsia="Cambria Math" w:cs="Times New Roman"/>
          <w:b/>
        </w:rPr>
        <w:tab/>
      </w:r>
      <w:r>
        <w:rPr>
          <w:rFonts w:eastAsia="Cambria Math" w:cs="Times New Roman"/>
          <w:b/>
        </w:rPr>
        <w:tab/>
      </w:r>
      <w:r w:rsidR="0069386A">
        <w:rPr>
          <w:rFonts w:cs="Times New Roman"/>
          <w:b/>
          <w:bCs/>
          <w:kern w:val="0"/>
          <w:lang w:val="en-US"/>
        </w:rPr>
        <w:t>Jan</w:t>
      </w:r>
      <w:r>
        <w:rPr>
          <w:rFonts w:cs="Times New Roman"/>
          <w:b/>
          <w:bCs/>
          <w:kern w:val="0"/>
          <w:lang w:val="en-US"/>
        </w:rPr>
        <w:t xml:space="preserve"> 202</w:t>
      </w:r>
      <w:r w:rsidR="0069386A">
        <w:rPr>
          <w:rFonts w:cs="Times New Roman"/>
          <w:b/>
          <w:bCs/>
          <w:kern w:val="0"/>
          <w:lang w:val="en-US"/>
        </w:rPr>
        <w:t>3</w:t>
      </w:r>
      <w:r>
        <w:rPr>
          <w:rFonts w:cs="Times New Roman"/>
          <w:b/>
          <w:bCs/>
          <w:kern w:val="0"/>
          <w:lang w:val="en-US"/>
        </w:rPr>
        <w:t>– Till Date</w:t>
      </w:r>
    </w:p>
    <w:p w14:paraId="5A1CE76F" w14:textId="3DC59A7C" w:rsidR="00C31442" w:rsidRDefault="00000000">
      <w:pPr>
        <w:spacing w:after="0" w:line="276" w:lineRule="auto"/>
        <w:jc w:val="both"/>
        <w:rPr>
          <w:rFonts w:eastAsia="Cambria Math" w:cs="Times New Roman"/>
          <w:b/>
        </w:rPr>
      </w:pPr>
      <w:r>
        <w:rPr>
          <w:rFonts w:eastAsia="Cambria Math" w:cs="Times New Roman"/>
          <w:b/>
        </w:rPr>
        <w:t xml:space="preserve">Role: </w:t>
      </w:r>
      <w:r w:rsidR="00127DD7">
        <w:rPr>
          <w:rFonts w:eastAsia="Cambria Math" w:cs="Times New Roman"/>
          <w:b/>
        </w:rPr>
        <w:t xml:space="preserve">Sr. </w:t>
      </w:r>
      <w:r>
        <w:rPr>
          <w:rFonts w:eastAsia="Cambria Math" w:cs="Times New Roman"/>
          <w:b/>
        </w:rPr>
        <w:t>Azure Data Engineer</w:t>
      </w:r>
    </w:p>
    <w:p w14:paraId="21E77268" w14:textId="77777777" w:rsidR="00C31442" w:rsidRDefault="00000000">
      <w:pPr>
        <w:spacing w:after="0" w:line="276" w:lineRule="auto"/>
        <w:jc w:val="both"/>
        <w:rPr>
          <w:rFonts w:eastAsia="Cambria Math" w:cs="Times New Roman"/>
          <w:b/>
        </w:rPr>
      </w:pPr>
      <w:r>
        <w:rPr>
          <w:rFonts w:eastAsia="Cambria Math" w:cs="Times New Roman"/>
          <w:b/>
        </w:rPr>
        <w:t>Responsibilities:</w:t>
      </w:r>
    </w:p>
    <w:p w14:paraId="471CB488"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 xml:space="preserve">Designed and implemented end-to-end ETL pipelines integrating data from disparate sources into </w:t>
      </w:r>
      <w:r>
        <w:rPr>
          <w:rFonts w:eastAsia="SimSun" w:cs="SimSun"/>
          <w:b/>
          <w:bCs/>
          <w:sz w:val="21"/>
          <w:szCs w:val="21"/>
        </w:rPr>
        <w:t>Snowflake</w:t>
      </w:r>
      <w:r>
        <w:rPr>
          <w:rFonts w:eastAsia="SimSun" w:cs="SimSun"/>
          <w:sz w:val="21"/>
          <w:szCs w:val="21"/>
        </w:rPr>
        <w:t xml:space="preserve"> and Azure Synapse Analytics, leveraging tools like Azure Data Factory and Python for scalability and efficiency.</w:t>
      </w:r>
    </w:p>
    <w:p w14:paraId="33469A73"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 xml:space="preserve">Developed complex data transformation scripts using Python and </w:t>
      </w:r>
      <w:proofErr w:type="spellStart"/>
      <w:r>
        <w:rPr>
          <w:rFonts w:eastAsia="SimSun" w:cs="SimSun"/>
          <w:b/>
          <w:bCs/>
          <w:sz w:val="21"/>
          <w:szCs w:val="21"/>
        </w:rPr>
        <w:t>PySpark</w:t>
      </w:r>
      <w:proofErr w:type="spellEnd"/>
      <w:r>
        <w:rPr>
          <w:rFonts w:eastAsia="SimSun" w:cs="SimSun"/>
          <w:sz w:val="21"/>
          <w:szCs w:val="21"/>
        </w:rPr>
        <w:t xml:space="preserve"> in Azure Databricks, processing large-scale datasets with optimized performance to meet analytical requirements.</w:t>
      </w:r>
      <w:r>
        <w:rPr>
          <w:rFonts w:cs="Arial"/>
          <w:sz w:val="21"/>
          <w:szCs w:val="21"/>
          <w:lang w:val="en-US"/>
        </w:rPr>
        <w:t xml:space="preserve"> </w:t>
      </w:r>
    </w:p>
    <w:p w14:paraId="36A00DD6"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Migrated data to Snowflake on AWS and Azure, optimizing Snowflake architecture, including role-based access, database, and schema design, while tuning query and database performance for high-efficiency operations.</w:t>
      </w:r>
    </w:p>
    <w:p w14:paraId="353F9F56"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Implemented real-time data pipelines using Azure Event Hubs and Databricks Structured Streaming, enabling near real-time analytics and improving data freshness for critical business processes.</w:t>
      </w:r>
    </w:p>
    <w:p w14:paraId="64D082DA"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Designed and maintained data warehouses and multi-dimensional models, employing Snowflake's native capabilities and enhancing data accessibility through performance-tuned SQL queries and stored procedures.</w:t>
      </w:r>
    </w:p>
    <w:p w14:paraId="2E38D284"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Facilitated seamless integration between Snowflake and various third-party tools, ensuring compatibility and optimized data workflows for business intelligence and reporting.</w:t>
      </w:r>
    </w:p>
    <w:p w14:paraId="54F0EC51"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 xml:space="preserve">Provisioned and managed </w:t>
      </w:r>
      <w:r>
        <w:rPr>
          <w:rFonts w:eastAsia="SimSun" w:cs="SimSun"/>
          <w:b/>
          <w:bCs/>
          <w:sz w:val="21"/>
          <w:szCs w:val="21"/>
        </w:rPr>
        <w:t xml:space="preserve">Azure and AWS </w:t>
      </w:r>
      <w:r>
        <w:rPr>
          <w:rFonts w:eastAsia="SimSun" w:cs="SimSun"/>
          <w:sz w:val="21"/>
          <w:szCs w:val="21"/>
        </w:rPr>
        <w:t>resources using Terraform, automating infrastructure deployment and ensuring scalability, resource efficiency, and reduced human errors.</w:t>
      </w:r>
    </w:p>
    <w:p w14:paraId="39A6BB83"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Implemented data governance strategies using Azure Purview and Snowflake’s security features, including role-based access and hierarchical namespaces, ensuring regulatory compliance and secure data handling.</w:t>
      </w:r>
    </w:p>
    <w:p w14:paraId="4C74737F"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Conducted SQL query tuning and database optimizations across Snowflake, Synapse Analytics, and other SQL-based systems, reducing query execution times and enhancing data processing efficiency.</w:t>
      </w:r>
      <w:r>
        <w:rPr>
          <w:rFonts w:cs="Arial"/>
          <w:sz w:val="21"/>
          <w:szCs w:val="21"/>
          <w:lang w:val="en-US"/>
        </w:rPr>
        <w:t xml:space="preserve"> </w:t>
      </w:r>
    </w:p>
    <w:p w14:paraId="2A7F9FFC"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lastRenderedPageBreak/>
        <w:t xml:space="preserve">Developed predictive models using </w:t>
      </w:r>
      <w:proofErr w:type="spellStart"/>
      <w:r>
        <w:rPr>
          <w:rFonts w:eastAsia="SimSun" w:cs="SimSun"/>
          <w:b/>
          <w:bCs/>
          <w:sz w:val="21"/>
          <w:szCs w:val="21"/>
        </w:rPr>
        <w:t>MLflow</w:t>
      </w:r>
      <w:proofErr w:type="spellEnd"/>
      <w:r>
        <w:rPr>
          <w:rFonts w:eastAsia="SimSun" w:cs="SimSun"/>
          <w:b/>
          <w:bCs/>
          <w:sz w:val="21"/>
          <w:szCs w:val="21"/>
        </w:rPr>
        <w:t xml:space="preserve"> </w:t>
      </w:r>
      <w:r>
        <w:rPr>
          <w:rFonts w:eastAsia="SimSun" w:cs="SimSun"/>
          <w:sz w:val="21"/>
          <w:szCs w:val="21"/>
        </w:rPr>
        <w:t xml:space="preserve">and </w:t>
      </w:r>
      <w:r>
        <w:rPr>
          <w:rFonts w:eastAsia="SimSun" w:cs="SimSun"/>
          <w:b/>
          <w:bCs/>
          <w:sz w:val="21"/>
          <w:szCs w:val="21"/>
        </w:rPr>
        <w:t xml:space="preserve">Spark </w:t>
      </w:r>
      <w:proofErr w:type="spellStart"/>
      <w:r>
        <w:rPr>
          <w:rFonts w:eastAsia="SimSun" w:cs="SimSun"/>
          <w:b/>
          <w:bCs/>
          <w:sz w:val="21"/>
          <w:szCs w:val="21"/>
        </w:rPr>
        <w:t>MLlib</w:t>
      </w:r>
      <w:proofErr w:type="spellEnd"/>
      <w:r>
        <w:rPr>
          <w:rFonts w:eastAsia="SimSun" w:cs="SimSun"/>
          <w:sz w:val="21"/>
          <w:szCs w:val="21"/>
        </w:rPr>
        <w:t xml:space="preserve"> in </w:t>
      </w:r>
      <w:r>
        <w:rPr>
          <w:rFonts w:eastAsia="SimSun" w:cs="SimSun"/>
          <w:b/>
          <w:bCs/>
          <w:sz w:val="21"/>
          <w:szCs w:val="21"/>
        </w:rPr>
        <w:t>Azure Databricks,</w:t>
      </w:r>
      <w:r>
        <w:rPr>
          <w:rFonts w:eastAsia="SimSun" w:cs="SimSun"/>
          <w:sz w:val="21"/>
          <w:szCs w:val="21"/>
        </w:rPr>
        <w:t xml:space="preserve"> integrating analytics into data pipelines and delivering actionable insights to business stakeholders.</w:t>
      </w:r>
    </w:p>
    <w:p w14:paraId="7D296002"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 xml:space="preserve">Implemented data quality checks using </w:t>
      </w:r>
      <w:proofErr w:type="spellStart"/>
      <w:r w:rsidRPr="00946409">
        <w:rPr>
          <w:rFonts w:eastAsia="SimSun" w:cs="SimSun"/>
          <w:b/>
          <w:bCs/>
          <w:sz w:val="21"/>
          <w:szCs w:val="21"/>
        </w:rPr>
        <w:t>PySpark</w:t>
      </w:r>
      <w:proofErr w:type="spellEnd"/>
      <w:r w:rsidRPr="00946409">
        <w:rPr>
          <w:rFonts w:eastAsia="SimSun" w:cs="SimSun"/>
          <w:b/>
          <w:bCs/>
          <w:sz w:val="21"/>
          <w:szCs w:val="21"/>
        </w:rPr>
        <w:t xml:space="preserve"> </w:t>
      </w:r>
      <w:r>
        <w:rPr>
          <w:rFonts w:eastAsia="SimSun" w:cs="SimSun"/>
          <w:sz w:val="21"/>
          <w:szCs w:val="21"/>
        </w:rPr>
        <w:t>in Azure Databricks and custom monitoring solutions with Azure Monitor and Log Analytics, maintaining high data integrity and proactive system optimization.</w:t>
      </w:r>
    </w:p>
    <w:p w14:paraId="37552849"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Authored comprehensive documentation for ETL pipelines, Snowflake processes, and transformation logic, facilitating team knowledge sharing and ensuring alignment with business objectives.</w:t>
      </w:r>
    </w:p>
    <w:p w14:paraId="58F7403A"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 xml:space="preserve">Led </w:t>
      </w:r>
      <w:r w:rsidRPr="00946409">
        <w:rPr>
          <w:rFonts w:eastAsia="SimSun" w:cs="SimSun"/>
          <w:b/>
          <w:bCs/>
          <w:sz w:val="21"/>
          <w:szCs w:val="21"/>
        </w:rPr>
        <w:t>Agile methodologies</w:t>
      </w:r>
      <w:r>
        <w:rPr>
          <w:rFonts w:eastAsia="SimSun" w:cs="SimSun"/>
          <w:sz w:val="21"/>
          <w:szCs w:val="21"/>
        </w:rPr>
        <w:t>, managing sprint planning, stand-ups, and retrospectives, while collaborating with cross-functional teams to prioritize tasks and deliver data-driven solutions efficiently.</w:t>
      </w:r>
    </w:p>
    <w:p w14:paraId="2067C465"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Utilized GitHub pull requests for code reviews, ensuring high-quality, secure, and maintainable code throughout data engineering projects.</w:t>
      </w:r>
    </w:p>
    <w:p w14:paraId="47E60991" w14:textId="77777777" w:rsidR="00C31442" w:rsidRDefault="00000000">
      <w:pPr>
        <w:widowControl w:val="0"/>
        <w:numPr>
          <w:ilvl w:val="0"/>
          <w:numId w:val="3"/>
        </w:numPr>
        <w:spacing w:after="0" w:line="240" w:lineRule="auto"/>
        <w:jc w:val="both"/>
        <w:rPr>
          <w:rFonts w:cs="Arial"/>
          <w:sz w:val="21"/>
          <w:szCs w:val="21"/>
          <w:lang w:val="en-US"/>
        </w:rPr>
      </w:pPr>
      <w:r>
        <w:rPr>
          <w:rFonts w:eastAsia="SimSun" w:cs="SimSun"/>
          <w:sz w:val="21"/>
          <w:szCs w:val="21"/>
        </w:rPr>
        <w:t>Spearheaded the adoption of best practices in cloud data engineering, including performance tuning, resource optimization, and secure configuration management, contributing to long-term organizational success.</w:t>
      </w:r>
    </w:p>
    <w:p w14:paraId="5F09E653" w14:textId="77777777" w:rsidR="00C31442" w:rsidRDefault="00C31442">
      <w:pPr>
        <w:spacing w:after="0" w:line="276" w:lineRule="auto"/>
        <w:jc w:val="both"/>
        <w:rPr>
          <w:rFonts w:eastAsia="Cambria Math" w:cs="Times New Roman"/>
          <w:b/>
        </w:rPr>
      </w:pPr>
    </w:p>
    <w:p w14:paraId="19D5F883" w14:textId="2F3A9F23" w:rsidR="00C31442" w:rsidRDefault="00000000">
      <w:pPr>
        <w:spacing w:after="0" w:line="276" w:lineRule="auto"/>
        <w:jc w:val="both"/>
        <w:rPr>
          <w:rFonts w:eastAsia="Cambria Math" w:cs="Times New Roman"/>
          <w:b/>
        </w:rPr>
      </w:pPr>
      <w:r>
        <w:rPr>
          <w:rFonts w:eastAsia="Cambria Math" w:cs="Times New Roman"/>
          <w:b/>
        </w:rPr>
        <w:t xml:space="preserve">Client: </w:t>
      </w:r>
      <w:r>
        <w:rPr>
          <w:rFonts w:cs="Times New Roman"/>
          <w:kern w:val="0"/>
          <w:lang w:val="en-US"/>
        </w:rPr>
        <w:t xml:space="preserve"> </w:t>
      </w:r>
      <w:r w:rsidR="0069386A">
        <w:rPr>
          <w:rFonts w:ascii="Times New Roman" w:eastAsia="Times New Roman" w:hAnsi="Times New Roman" w:cs="Times New Roman"/>
          <w:b/>
          <w:sz w:val="20"/>
          <w:szCs w:val="20"/>
        </w:rPr>
        <w:t>Cummins INC, Columbus, IN.</w:t>
      </w:r>
      <w:r w:rsidR="0069386A">
        <w:rPr>
          <w:rFonts w:ascii="Times New Roman" w:eastAsia="Times New Roman" w:hAnsi="Times New Roman" w:cs="Times New Roman"/>
          <w:b/>
          <w:sz w:val="20"/>
          <w:szCs w:val="20"/>
        </w:rPr>
        <w:tab/>
      </w:r>
      <w:r w:rsidR="0069386A">
        <w:rPr>
          <w:rFonts w:ascii="Times New Roman" w:eastAsia="Times New Roman" w:hAnsi="Times New Roman" w:cs="Times New Roman"/>
          <w:b/>
          <w:sz w:val="20"/>
          <w:szCs w:val="20"/>
        </w:rPr>
        <w:tab/>
      </w:r>
      <w:r w:rsidR="0069386A">
        <w:rPr>
          <w:rFonts w:ascii="Times New Roman" w:eastAsia="Times New Roman" w:hAnsi="Times New Roman" w:cs="Times New Roman"/>
          <w:b/>
          <w:sz w:val="20"/>
          <w:szCs w:val="20"/>
        </w:rPr>
        <w:tab/>
      </w:r>
      <w:r>
        <w:rPr>
          <w:rFonts w:cs="Times New Roman"/>
          <w:b/>
          <w:bCs/>
          <w:kern w:val="0"/>
          <w:lang w:val="en-US"/>
        </w:rPr>
        <w:t xml:space="preserve">                                                                       </w:t>
      </w:r>
      <w:r w:rsidR="0069386A">
        <w:rPr>
          <w:rFonts w:cs="Times New Roman"/>
          <w:b/>
          <w:bCs/>
          <w:kern w:val="0"/>
          <w:lang w:val="en-US"/>
        </w:rPr>
        <w:t>Jan</w:t>
      </w:r>
      <w:r>
        <w:rPr>
          <w:rFonts w:cs="Times New Roman"/>
          <w:b/>
          <w:bCs/>
          <w:kern w:val="0"/>
          <w:lang w:val="en-US"/>
        </w:rPr>
        <w:t xml:space="preserve"> 202</w:t>
      </w:r>
      <w:r w:rsidR="0069386A">
        <w:rPr>
          <w:rFonts w:cs="Times New Roman"/>
          <w:b/>
          <w:bCs/>
          <w:kern w:val="0"/>
          <w:lang w:val="en-US"/>
        </w:rPr>
        <w:t>1</w:t>
      </w:r>
      <w:r>
        <w:rPr>
          <w:rFonts w:cs="Times New Roman"/>
          <w:b/>
          <w:bCs/>
          <w:kern w:val="0"/>
          <w:lang w:val="en-US"/>
        </w:rPr>
        <w:t xml:space="preserve"> – </w:t>
      </w:r>
      <w:r w:rsidR="0069386A">
        <w:rPr>
          <w:rFonts w:cs="Times New Roman"/>
          <w:b/>
          <w:bCs/>
          <w:kern w:val="0"/>
          <w:lang w:val="en-US"/>
        </w:rPr>
        <w:t>Dec</w:t>
      </w:r>
      <w:r>
        <w:rPr>
          <w:rFonts w:cs="Times New Roman"/>
          <w:b/>
          <w:bCs/>
          <w:kern w:val="0"/>
          <w:lang w:val="en-US"/>
        </w:rPr>
        <w:t xml:space="preserve"> 2022</w:t>
      </w:r>
    </w:p>
    <w:p w14:paraId="40AB84D1" w14:textId="77777777" w:rsidR="00C31442" w:rsidRDefault="00000000">
      <w:pPr>
        <w:spacing w:after="0" w:line="276" w:lineRule="auto"/>
        <w:jc w:val="both"/>
        <w:rPr>
          <w:rFonts w:eastAsia="Cambria Math" w:cs="Times New Roman"/>
          <w:b/>
        </w:rPr>
      </w:pPr>
      <w:r>
        <w:rPr>
          <w:rFonts w:eastAsia="Cambria Math" w:cs="Times New Roman"/>
          <w:b/>
        </w:rPr>
        <w:t>Role: ETL Developer</w:t>
      </w:r>
    </w:p>
    <w:p w14:paraId="0F132DDB" w14:textId="77777777" w:rsidR="00C31442" w:rsidRDefault="00000000">
      <w:pPr>
        <w:spacing w:after="0" w:line="276" w:lineRule="auto"/>
        <w:jc w:val="both"/>
        <w:rPr>
          <w:rFonts w:eastAsia="Cambria Math" w:cs="Times New Roman"/>
          <w:b/>
        </w:rPr>
      </w:pPr>
      <w:r>
        <w:rPr>
          <w:rFonts w:eastAsia="Cambria Math" w:cs="Times New Roman"/>
          <w:b/>
        </w:rPr>
        <w:t>Responsibilities:</w:t>
      </w:r>
      <w:r>
        <w:rPr>
          <w:rFonts w:ascii="Times New Roman" w:eastAsia="Times New Roman" w:hAnsi="Times New Roman" w:cs="Times New Roman"/>
          <w:color w:val="000000"/>
          <w:kern w:val="0"/>
          <w:sz w:val="20"/>
          <w:szCs w:val="20"/>
          <w14:ligatures w14:val="none"/>
        </w:rPr>
        <w:t xml:space="preserve"> </w:t>
      </w:r>
    </w:p>
    <w:p w14:paraId="6DD2DB8F"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Developed ETL processes by creating new database objects using T-SQL in both Development and Production environments for SQL Server 2008R2.</w:t>
      </w:r>
    </w:p>
    <w:p w14:paraId="4D3DF535"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Implemented Database Triggers to ensure Data integrity and Referential Integrity as part of the ETL workflow.</w:t>
      </w:r>
    </w:p>
    <w:p w14:paraId="5CF4E09F"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 xml:space="preserve">Formulated </w:t>
      </w:r>
      <w:r>
        <w:rPr>
          <w:rFonts w:eastAsia="Cambria Math" w:cs="Times New Roman"/>
          <w:b/>
          <w:sz w:val="21"/>
          <w:szCs w:val="21"/>
        </w:rPr>
        <w:t>ETL SQL</w:t>
      </w:r>
      <w:r>
        <w:rPr>
          <w:rFonts w:eastAsia="Cambria Math" w:cs="Times New Roman"/>
          <w:bCs/>
          <w:sz w:val="21"/>
          <w:szCs w:val="21"/>
        </w:rPr>
        <w:t xml:space="preserve"> Queries to extract complex data from various tables in remote databases, employing joins and database links, and formatted the results into reports while maintaining comprehensive logs.</w:t>
      </w:r>
    </w:p>
    <w:p w14:paraId="395A22F5"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Collaborated in the creation of fact and dimension table implementations within the Star Schema model, aligning with ETL requirements.</w:t>
      </w:r>
    </w:p>
    <w:p w14:paraId="51FBD9C2"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Utilized SSIS (SQL Server Integration Services) extensively for seamless ETL operations.</w:t>
      </w:r>
    </w:p>
    <w:p w14:paraId="45DDCFA0"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 xml:space="preserve">Conducted performance tuning for both </w:t>
      </w:r>
      <w:r>
        <w:rPr>
          <w:rFonts w:eastAsia="Cambria Math" w:cs="Times New Roman"/>
          <w:b/>
          <w:sz w:val="21"/>
          <w:szCs w:val="21"/>
        </w:rPr>
        <w:t>T-SQL and PL/SQL</w:t>
      </w:r>
      <w:r>
        <w:rPr>
          <w:rFonts w:eastAsia="Cambria Math" w:cs="Times New Roman"/>
          <w:bCs/>
          <w:sz w:val="21"/>
          <w:szCs w:val="21"/>
        </w:rPr>
        <w:t xml:space="preserve"> blocks in the context of ETL development.</w:t>
      </w:r>
    </w:p>
    <w:p w14:paraId="69731965"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Employed SQL Profiler and Query Analyzer to optimize DTS (Data Transformation Services) package queries and stored procedures for efficient ETL processing.</w:t>
      </w:r>
    </w:p>
    <w:p w14:paraId="7FA22396"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Utilized Vertica’s time-series, temporal capabilities for audit logging and tracking historical data via ETL codes.</w:t>
      </w:r>
    </w:p>
    <w:p w14:paraId="0A3C20EA"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Implemented Stored Procedures tailored for transforming data, extensively utilizing T-SQL to address various transformation needs during the data loading phase of ETL.</w:t>
      </w:r>
    </w:p>
    <w:p w14:paraId="3FC76861"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 xml:space="preserve">Utilized persistent staged tables in </w:t>
      </w:r>
      <w:r>
        <w:rPr>
          <w:rFonts w:eastAsia="Cambria Math" w:cs="Times New Roman"/>
          <w:b/>
          <w:sz w:val="21"/>
          <w:szCs w:val="21"/>
        </w:rPr>
        <w:t>Teradata</w:t>
      </w:r>
      <w:r>
        <w:rPr>
          <w:rFonts w:eastAsia="Cambria Math" w:cs="Times New Roman"/>
          <w:bCs/>
          <w:sz w:val="21"/>
          <w:szCs w:val="21"/>
        </w:rPr>
        <w:t xml:space="preserve"> for ETL systems to load, replace and recover in case of failures.</w:t>
      </w:r>
    </w:p>
    <w:p w14:paraId="5FFC33FE"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 xml:space="preserve">Created JavaScript functions integrated with Python scripts deployed on </w:t>
      </w:r>
      <w:r>
        <w:rPr>
          <w:rFonts w:eastAsia="Cambria Math" w:cs="Times New Roman"/>
          <w:b/>
          <w:sz w:val="21"/>
          <w:szCs w:val="21"/>
        </w:rPr>
        <w:t>Hadoop</w:t>
      </w:r>
      <w:r>
        <w:rPr>
          <w:rFonts w:eastAsia="Cambria Math" w:cs="Times New Roman"/>
          <w:bCs/>
          <w:sz w:val="21"/>
          <w:szCs w:val="21"/>
        </w:rPr>
        <w:t xml:space="preserve"> ecosystem to enable seamless ingestion and processing of real-time data records from numerous sources.</w:t>
      </w:r>
    </w:p>
    <w:p w14:paraId="6963808C" w14:textId="77777777" w:rsidR="00C31442" w:rsidRDefault="00000000">
      <w:pPr>
        <w:numPr>
          <w:ilvl w:val="0"/>
          <w:numId w:val="4"/>
        </w:numPr>
        <w:spacing w:after="0" w:line="276" w:lineRule="auto"/>
        <w:jc w:val="both"/>
        <w:rPr>
          <w:rFonts w:eastAsia="Cambria Math" w:cs="Times New Roman"/>
          <w:bCs/>
          <w:sz w:val="21"/>
          <w:szCs w:val="21"/>
        </w:rPr>
      </w:pPr>
      <w:r>
        <w:rPr>
          <w:rFonts w:eastAsia="Cambria Math" w:cs="Times New Roman"/>
          <w:bCs/>
          <w:sz w:val="21"/>
          <w:szCs w:val="21"/>
        </w:rPr>
        <w:t>Contributed to Data Warehousing efforts by designing and implementing efficient storage structures and optimizing data retrieval processes.</w:t>
      </w:r>
    </w:p>
    <w:p w14:paraId="29475C91" w14:textId="77777777" w:rsidR="00C31442" w:rsidRDefault="00C31442">
      <w:pPr>
        <w:spacing w:after="0" w:line="276" w:lineRule="auto"/>
        <w:jc w:val="both"/>
        <w:rPr>
          <w:rFonts w:eastAsia="Cambria Math" w:cs="Times New Roman"/>
          <w:b/>
          <w:sz w:val="21"/>
          <w:szCs w:val="21"/>
        </w:rPr>
      </w:pPr>
    </w:p>
    <w:p w14:paraId="31B6FB1F" w14:textId="77777777" w:rsidR="00C31442" w:rsidRDefault="00000000">
      <w:pPr>
        <w:spacing w:after="0" w:line="276" w:lineRule="auto"/>
        <w:jc w:val="both"/>
        <w:rPr>
          <w:rFonts w:eastAsia="Cambria Math" w:cs="Times New Roman"/>
          <w:bCs/>
          <w:sz w:val="21"/>
          <w:szCs w:val="21"/>
          <w:u w:val="single"/>
        </w:rPr>
      </w:pPr>
      <w:r>
        <w:rPr>
          <w:rFonts w:eastAsia="Cambria Math" w:cs="Times New Roman"/>
          <w:b/>
          <w:sz w:val="21"/>
          <w:szCs w:val="21"/>
        </w:rPr>
        <w:t xml:space="preserve">Environment: </w:t>
      </w:r>
      <w:r>
        <w:rPr>
          <w:rFonts w:eastAsia="Cambria Math" w:cs="Times New Roman"/>
          <w:bCs/>
          <w:sz w:val="21"/>
          <w:szCs w:val="21"/>
        </w:rPr>
        <w:t>SQL Server 2008R2, T-SQL, PL/SQL, ETL, Vertica, Tera data, SSIS, Star Schema, SQL Profiler, SQL Query Analyzer.</w:t>
      </w:r>
    </w:p>
    <w:p w14:paraId="53CCA2EF" w14:textId="77777777" w:rsidR="00C31442" w:rsidRDefault="00C31442">
      <w:pPr>
        <w:spacing w:after="0" w:line="276" w:lineRule="auto"/>
        <w:jc w:val="both"/>
        <w:rPr>
          <w:rFonts w:eastAsia="Cambria Math" w:cs="Times New Roman"/>
          <w:b/>
        </w:rPr>
      </w:pPr>
    </w:p>
    <w:p w14:paraId="6C93A062" w14:textId="2BE0F13A" w:rsidR="00C31442" w:rsidRDefault="00000000">
      <w:pPr>
        <w:spacing w:after="0" w:line="276" w:lineRule="auto"/>
        <w:jc w:val="both"/>
        <w:rPr>
          <w:rFonts w:eastAsia="Cambria Math" w:cs="Times New Roman"/>
          <w:b/>
        </w:rPr>
      </w:pPr>
      <w:r>
        <w:rPr>
          <w:rFonts w:eastAsia="Cambria Math" w:cs="Times New Roman"/>
          <w:b/>
        </w:rPr>
        <w:t xml:space="preserve">Client: </w:t>
      </w:r>
      <w:r w:rsidR="0069386A">
        <w:rPr>
          <w:rFonts w:ascii="Times New Roman" w:eastAsia="Times New Roman" w:hAnsi="Times New Roman" w:cs="Times New Roman"/>
          <w:b/>
          <w:sz w:val="20"/>
          <w:szCs w:val="20"/>
        </w:rPr>
        <w:t>State Of Nebraska, Lincoln, NE.</w:t>
      </w:r>
      <w:r w:rsidR="0069386A">
        <w:rPr>
          <w:rFonts w:ascii="Times New Roman" w:eastAsia="Times New Roman" w:hAnsi="Times New Roman" w:cs="Times New Roman"/>
          <w:b/>
          <w:sz w:val="20"/>
          <w:szCs w:val="20"/>
        </w:rPr>
        <w:tab/>
      </w:r>
      <w:r w:rsidR="0069386A">
        <w:rPr>
          <w:rFonts w:ascii="Times New Roman" w:eastAsia="Times New Roman" w:hAnsi="Times New Roman" w:cs="Times New Roman"/>
          <w:b/>
          <w:sz w:val="20"/>
          <w:szCs w:val="20"/>
        </w:rPr>
        <w:tab/>
      </w:r>
      <w:r w:rsidR="0069386A">
        <w:rPr>
          <w:rFonts w:ascii="Times New Roman" w:eastAsia="Times New Roman" w:hAnsi="Times New Roman" w:cs="Times New Roman"/>
          <w:b/>
          <w:sz w:val="20"/>
          <w:szCs w:val="20"/>
        </w:rPr>
        <w:tab/>
      </w:r>
      <w:r w:rsidR="0069386A">
        <w:rPr>
          <w:rFonts w:ascii="Times New Roman" w:eastAsia="Times New Roman" w:hAnsi="Times New Roman" w:cs="Times New Roman"/>
          <w:b/>
          <w:sz w:val="20"/>
          <w:szCs w:val="20"/>
        </w:rPr>
        <w:tab/>
      </w:r>
      <w:r w:rsidR="0069386A">
        <w:rPr>
          <w:rFonts w:ascii="Times New Roman" w:eastAsia="Times New Roman" w:hAnsi="Times New Roman" w:cs="Times New Roman"/>
          <w:b/>
          <w:sz w:val="20"/>
          <w:szCs w:val="20"/>
        </w:rPr>
        <w:tab/>
      </w:r>
      <w:r w:rsidR="0069386A">
        <w:rPr>
          <w:rFonts w:ascii="Times New Roman" w:eastAsia="Times New Roman" w:hAnsi="Times New Roman" w:cs="Times New Roman"/>
          <w:b/>
          <w:sz w:val="20"/>
          <w:szCs w:val="20"/>
        </w:rPr>
        <w:tab/>
      </w:r>
      <w:r w:rsidR="0069386A">
        <w:rPr>
          <w:rFonts w:ascii="Times New Roman" w:eastAsia="Times New Roman" w:hAnsi="Times New Roman" w:cs="Times New Roman"/>
          <w:b/>
          <w:sz w:val="20"/>
          <w:szCs w:val="20"/>
        </w:rPr>
        <w:tab/>
      </w:r>
      <w:r w:rsidR="0069386A">
        <w:rPr>
          <w:rFonts w:ascii="Times New Roman" w:eastAsia="Times New Roman" w:hAnsi="Times New Roman" w:cs="Times New Roman"/>
          <w:b/>
          <w:sz w:val="20"/>
          <w:szCs w:val="20"/>
        </w:rPr>
        <w:tab/>
      </w:r>
      <w:r w:rsidR="0069386A">
        <w:rPr>
          <w:rFonts w:cs="Times New Roman"/>
          <w:b/>
          <w:bCs/>
          <w:kern w:val="0"/>
          <w:lang w:val="en-US"/>
        </w:rPr>
        <w:t>Mar</w:t>
      </w:r>
      <w:r>
        <w:rPr>
          <w:rFonts w:cs="Times New Roman"/>
          <w:b/>
          <w:bCs/>
          <w:kern w:val="0"/>
          <w:lang w:val="en-US"/>
        </w:rPr>
        <w:t xml:space="preserve"> 201</w:t>
      </w:r>
      <w:r w:rsidR="0069386A">
        <w:rPr>
          <w:rFonts w:cs="Times New Roman"/>
          <w:b/>
          <w:bCs/>
          <w:kern w:val="0"/>
          <w:lang w:val="en-US"/>
        </w:rPr>
        <w:t>9</w:t>
      </w:r>
      <w:r>
        <w:rPr>
          <w:rFonts w:cs="Times New Roman"/>
          <w:b/>
          <w:bCs/>
          <w:kern w:val="0"/>
          <w:lang w:val="en-US"/>
        </w:rPr>
        <w:t xml:space="preserve"> – </w:t>
      </w:r>
      <w:r w:rsidR="0069386A">
        <w:rPr>
          <w:rFonts w:cs="Times New Roman"/>
          <w:b/>
          <w:bCs/>
          <w:kern w:val="0"/>
          <w:lang w:val="en-US"/>
        </w:rPr>
        <w:t>dec</w:t>
      </w:r>
      <w:r>
        <w:rPr>
          <w:rFonts w:cs="Times New Roman"/>
          <w:b/>
          <w:bCs/>
          <w:kern w:val="0"/>
          <w:lang w:val="en-US"/>
        </w:rPr>
        <w:t xml:space="preserve"> 2020</w:t>
      </w:r>
      <w:r>
        <w:rPr>
          <w:rFonts w:cs="Times New Roman"/>
          <w:kern w:val="0"/>
          <w:lang w:val="en-US"/>
        </w:rPr>
        <w:t xml:space="preserve"> </w:t>
      </w:r>
      <w:r>
        <w:rPr>
          <w:rFonts w:eastAsia="Cambria Math" w:cs="Times New Roman"/>
          <w:b/>
        </w:rPr>
        <w:t xml:space="preserve">                   </w:t>
      </w:r>
    </w:p>
    <w:p w14:paraId="767CCF93" w14:textId="368B78DD" w:rsidR="00C31442" w:rsidRDefault="00000000">
      <w:pPr>
        <w:spacing w:after="0" w:line="276" w:lineRule="auto"/>
        <w:jc w:val="both"/>
        <w:rPr>
          <w:rFonts w:eastAsia="Cambria Math" w:cs="Times New Roman"/>
          <w:b/>
        </w:rPr>
      </w:pPr>
      <w:r>
        <w:rPr>
          <w:rFonts w:eastAsia="Cambria Math" w:cs="Times New Roman"/>
          <w:b/>
        </w:rPr>
        <w:t xml:space="preserve">Role: </w:t>
      </w:r>
      <w:r w:rsidR="00127DD7">
        <w:rPr>
          <w:rFonts w:eastAsia="Cambria Math" w:cs="Times New Roman"/>
          <w:b/>
        </w:rPr>
        <w:t xml:space="preserve">Sr. </w:t>
      </w:r>
      <w:r w:rsidR="0010034D">
        <w:rPr>
          <w:rFonts w:eastAsia="Cambria Math" w:cs="Times New Roman"/>
          <w:b/>
        </w:rPr>
        <w:t>Azure</w:t>
      </w:r>
      <w:r>
        <w:rPr>
          <w:rFonts w:eastAsia="Cambria Math" w:cs="Times New Roman"/>
          <w:b/>
        </w:rPr>
        <w:t xml:space="preserve"> Data Engineer</w:t>
      </w:r>
    </w:p>
    <w:p w14:paraId="2D3443E6" w14:textId="77777777" w:rsidR="00C31442" w:rsidRDefault="00000000">
      <w:pPr>
        <w:spacing w:after="0" w:line="276" w:lineRule="auto"/>
        <w:jc w:val="both"/>
        <w:rPr>
          <w:rFonts w:eastAsia="Cambria Math" w:cs="Times New Roman"/>
          <w:b/>
        </w:rPr>
      </w:pPr>
      <w:r>
        <w:rPr>
          <w:rFonts w:eastAsia="Cambria Math" w:cs="Times New Roman"/>
          <w:b/>
        </w:rPr>
        <w:t>Responsibilities:</w:t>
      </w:r>
    </w:p>
    <w:p w14:paraId="491D8E05"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Conducted extensive performance tuning on </w:t>
      </w:r>
      <w:r>
        <w:rPr>
          <w:rFonts w:cs="Arial"/>
          <w:b/>
          <w:bCs/>
          <w:sz w:val="21"/>
          <w:szCs w:val="21"/>
          <w:lang w:val="en-US"/>
        </w:rPr>
        <w:t>Azure Data Factory pipelines</w:t>
      </w:r>
      <w:r>
        <w:rPr>
          <w:rFonts w:cs="Arial"/>
          <w:sz w:val="21"/>
          <w:szCs w:val="21"/>
          <w:lang w:val="en-US"/>
        </w:rPr>
        <w:t xml:space="preserve">, meticulously optimizing activities and resolving complex bottlenecks to ensure maximum efficiency when processing large volumes of data from </w:t>
      </w:r>
      <w:r>
        <w:rPr>
          <w:rFonts w:cs="Arial"/>
          <w:b/>
          <w:bCs/>
          <w:sz w:val="21"/>
          <w:szCs w:val="21"/>
          <w:lang w:val="en-US"/>
        </w:rPr>
        <w:t>Azure Data Lake Storage Gen2</w:t>
      </w:r>
      <w:r>
        <w:rPr>
          <w:rFonts w:cs="Arial"/>
          <w:sz w:val="21"/>
          <w:szCs w:val="21"/>
          <w:lang w:val="en-US"/>
        </w:rPr>
        <w:t xml:space="preserve"> to </w:t>
      </w:r>
      <w:r>
        <w:rPr>
          <w:rFonts w:cs="Arial"/>
          <w:b/>
          <w:bCs/>
          <w:sz w:val="21"/>
          <w:szCs w:val="21"/>
          <w:lang w:val="en-US"/>
        </w:rPr>
        <w:t>Azure Synapse Analytics</w:t>
      </w:r>
      <w:r>
        <w:rPr>
          <w:rFonts w:cs="Arial"/>
          <w:sz w:val="21"/>
          <w:szCs w:val="21"/>
          <w:lang w:val="en-US"/>
        </w:rPr>
        <w:t xml:space="preserve">. </w:t>
      </w:r>
    </w:p>
    <w:p w14:paraId="0DDE29E4"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Implemented robust data quality checks and comprehensive validation mechanisms within </w:t>
      </w:r>
      <w:r>
        <w:rPr>
          <w:rFonts w:cs="Arial"/>
          <w:b/>
          <w:bCs/>
          <w:sz w:val="21"/>
          <w:szCs w:val="21"/>
          <w:lang w:val="en-US"/>
        </w:rPr>
        <w:t>Azure Data Factory pipelines</w:t>
      </w:r>
      <w:r>
        <w:rPr>
          <w:rFonts w:cs="Arial"/>
          <w:sz w:val="21"/>
          <w:szCs w:val="21"/>
          <w:lang w:val="en-US"/>
        </w:rPr>
        <w:t xml:space="preserve">, consistently maintaining data integrity and accuracy during high-volume transfers between </w:t>
      </w:r>
      <w:r>
        <w:rPr>
          <w:rFonts w:cs="Arial"/>
          <w:b/>
          <w:bCs/>
          <w:sz w:val="21"/>
          <w:szCs w:val="21"/>
          <w:lang w:val="en-US"/>
        </w:rPr>
        <w:t>Azure Data Lake Storage Gen2</w:t>
      </w:r>
      <w:r>
        <w:rPr>
          <w:rFonts w:cs="Arial"/>
          <w:sz w:val="21"/>
          <w:szCs w:val="21"/>
          <w:lang w:val="en-US"/>
        </w:rPr>
        <w:t xml:space="preserve"> and </w:t>
      </w:r>
      <w:r>
        <w:rPr>
          <w:rFonts w:cs="Arial"/>
          <w:b/>
          <w:bCs/>
          <w:sz w:val="21"/>
          <w:szCs w:val="21"/>
          <w:lang w:val="en-US"/>
        </w:rPr>
        <w:t>Azure Synapse Analytics</w:t>
      </w:r>
      <w:r>
        <w:rPr>
          <w:rFonts w:cs="Arial"/>
          <w:sz w:val="21"/>
          <w:szCs w:val="21"/>
          <w:lang w:val="en-US"/>
        </w:rPr>
        <w:t xml:space="preserve">. </w:t>
      </w:r>
    </w:p>
    <w:p w14:paraId="1EF9BBAA"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Developed end-to-end data integration processes, seamlessly combining </w:t>
      </w:r>
      <w:r>
        <w:rPr>
          <w:rFonts w:cs="Arial"/>
          <w:b/>
          <w:bCs/>
          <w:sz w:val="21"/>
          <w:szCs w:val="21"/>
          <w:lang w:val="en-US"/>
        </w:rPr>
        <w:t>Azure Data Factory</w:t>
      </w:r>
      <w:r>
        <w:rPr>
          <w:rFonts w:cs="Arial"/>
          <w:sz w:val="21"/>
          <w:szCs w:val="21"/>
          <w:lang w:val="en-US"/>
        </w:rPr>
        <w:t xml:space="preserve">, </w:t>
      </w:r>
      <w:r>
        <w:rPr>
          <w:rFonts w:cs="Arial"/>
          <w:b/>
          <w:bCs/>
          <w:sz w:val="21"/>
          <w:szCs w:val="21"/>
          <w:lang w:val="en-US"/>
        </w:rPr>
        <w:t>Azure Data Lake Storage Gen2</w:t>
      </w:r>
      <w:r>
        <w:rPr>
          <w:rFonts w:cs="Arial"/>
          <w:sz w:val="21"/>
          <w:szCs w:val="21"/>
          <w:lang w:val="en-US"/>
        </w:rPr>
        <w:t xml:space="preserve">, </w:t>
      </w:r>
      <w:r>
        <w:rPr>
          <w:rFonts w:cs="Arial"/>
          <w:b/>
          <w:bCs/>
          <w:sz w:val="21"/>
          <w:szCs w:val="21"/>
          <w:lang w:val="en-US"/>
        </w:rPr>
        <w:t>Azure Synapse Analytics</w:t>
      </w:r>
      <w:r>
        <w:rPr>
          <w:rFonts w:cs="Arial"/>
          <w:sz w:val="21"/>
          <w:szCs w:val="21"/>
          <w:lang w:val="en-US"/>
        </w:rPr>
        <w:t xml:space="preserve">, and </w:t>
      </w:r>
      <w:r>
        <w:rPr>
          <w:rFonts w:cs="Arial"/>
          <w:b/>
          <w:bCs/>
          <w:sz w:val="21"/>
          <w:szCs w:val="21"/>
          <w:lang w:val="en-US"/>
        </w:rPr>
        <w:t>Azure Databricks</w:t>
      </w:r>
      <w:r>
        <w:rPr>
          <w:rFonts w:cs="Arial"/>
          <w:sz w:val="21"/>
          <w:szCs w:val="21"/>
          <w:lang w:val="en-US"/>
        </w:rPr>
        <w:t xml:space="preserve"> to create comprehensive and scalable data solutions for enterprise-wide analytics. </w:t>
      </w:r>
    </w:p>
    <w:p w14:paraId="6DA12632"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Utilized </w:t>
      </w:r>
      <w:r>
        <w:rPr>
          <w:rFonts w:cs="Arial"/>
          <w:b/>
          <w:bCs/>
          <w:sz w:val="21"/>
          <w:szCs w:val="21"/>
          <w:lang w:val="en-US"/>
        </w:rPr>
        <w:t>Python</w:t>
      </w:r>
      <w:r>
        <w:rPr>
          <w:rFonts w:cs="Arial"/>
          <w:sz w:val="21"/>
          <w:szCs w:val="21"/>
          <w:lang w:val="en-US"/>
        </w:rPr>
        <w:t xml:space="preserve"> within </w:t>
      </w:r>
      <w:r>
        <w:rPr>
          <w:rFonts w:cs="Arial"/>
          <w:b/>
          <w:bCs/>
          <w:sz w:val="21"/>
          <w:szCs w:val="21"/>
          <w:lang w:val="en-US"/>
        </w:rPr>
        <w:t>Azure Databricks notebooks</w:t>
      </w:r>
      <w:r>
        <w:rPr>
          <w:rFonts w:cs="Arial"/>
          <w:sz w:val="21"/>
          <w:szCs w:val="21"/>
          <w:lang w:val="en-US"/>
        </w:rPr>
        <w:t xml:space="preserve"> for dynamic configuration management, allowing flexible and highly parameterized data processing workflows in </w:t>
      </w:r>
      <w:r>
        <w:rPr>
          <w:rFonts w:cs="Arial"/>
          <w:b/>
          <w:bCs/>
          <w:sz w:val="21"/>
          <w:szCs w:val="21"/>
          <w:lang w:val="en-US"/>
        </w:rPr>
        <w:t>Azure Data Factory pipelines</w:t>
      </w:r>
      <w:r>
        <w:rPr>
          <w:rFonts w:cs="Arial"/>
          <w:sz w:val="21"/>
          <w:szCs w:val="21"/>
          <w:lang w:val="en-US"/>
        </w:rPr>
        <w:t xml:space="preserve"> across multiple environments. </w:t>
      </w:r>
    </w:p>
    <w:p w14:paraId="5A434A44"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Optimized complex </w:t>
      </w:r>
      <w:r>
        <w:rPr>
          <w:rFonts w:cs="Arial"/>
          <w:b/>
          <w:bCs/>
          <w:sz w:val="21"/>
          <w:szCs w:val="21"/>
          <w:lang w:val="en-US"/>
        </w:rPr>
        <w:t>SQL queries</w:t>
      </w:r>
      <w:r>
        <w:rPr>
          <w:rFonts w:cs="Arial"/>
          <w:sz w:val="21"/>
          <w:szCs w:val="21"/>
          <w:lang w:val="en-US"/>
        </w:rPr>
        <w:t xml:space="preserve"> in </w:t>
      </w:r>
      <w:r>
        <w:rPr>
          <w:rFonts w:cs="Arial"/>
          <w:b/>
          <w:bCs/>
          <w:sz w:val="21"/>
          <w:szCs w:val="21"/>
          <w:lang w:val="en-US"/>
        </w:rPr>
        <w:t>Azure Synapse Analytics</w:t>
      </w:r>
      <w:r>
        <w:rPr>
          <w:rFonts w:cs="Arial"/>
          <w:sz w:val="21"/>
          <w:szCs w:val="21"/>
          <w:lang w:val="en-US"/>
        </w:rPr>
        <w:t xml:space="preserve">, significantly improving query response times and performance for large datasets stored in </w:t>
      </w:r>
      <w:r>
        <w:rPr>
          <w:rFonts w:cs="Arial"/>
          <w:b/>
          <w:bCs/>
          <w:sz w:val="21"/>
          <w:szCs w:val="21"/>
          <w:lang w:val="en-US"/>
        </w:rPr>
        <w:t>Azure Data Lake Storage Gen2</w:t>
      </w:r>
      <w:r>
        <w:rPr>
          <w:rFonts w:cs="Arial"/>
          <w:sz w:val="21"/>
          <w:szCs w:val="21"/>
          <w:lang w:val="en-US"/>
        </w:rPr>
        <w:t xml:space="preserve"> and processed through </w:t>
      </w:r>
      <w:r>
        <w:rPr>
          <w:rFonts w:cs="Arial"/>
          <w:b/>
          <w:bCs/>
          <w:sz w:val="21"/>
          <w:szCs w:val="21"/>
          <w:lang w:val="en-US"/>
        </w:rPr>
        <w:t>Azure Databricks</w:t>
      </w:r>
      <w:r>
        <w:rPr>
          <w:rFonts w:cs="Arial"/>
          <w:sz w:val="21"/>
          <w:szCs w:val="21"/>
          <w:lang w:val="en-US"/>
        </w:rPr>
        <w:t xml:space="preserve">. </w:t>
      </w:r>
    </w:p>
    <w:p w14:paraId="62850784"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Developed efficient </w:t>
      </w:r>
      <w:r>
        <w:rPr>
          <w:rFonts w:cs="Arial"/>
          <w:b/>
          <w:bCs/>
          <w:sz w:val="21"/>
          <w:szCs w:val="21"/>
          <w:lang w:val="en-US"/>
        </w:rPr>
        <w:t>ETL pipelines</w:t>
      </w:r>
      <w:r>
        <w:rPr>
          <w:rFonts w:cs="Arial"/>
          <w:sz w:val="21"/>
          <w:szCs w:val="21"/>
          <w:lang w:val="en-US"/>
        </w:rPr>
        <w:t xml:space="preserve"> using </w:t>
      </w:r>
      <w:r>
        <w:rPr>
          <w:rFonts w:cs="Arial"/>
          <w:b/>
          <w:bCs/>
          <w:sz w:val="21"/>
          <w:szCs w:val="21"/>
          <w:lang w:val="en-US"/>
        </w:rPr>
        <w:t>Azure Data Factory</w:t>
      </w:r>
      <w:r>
        <w:rPr>
          <w:rFonts w:cs="Arial"/>
          <w:sz w:val="21"/>
          <w:szCs w:val="21"/>
          <w:lang w:val="en-US"/>
        </w:rPr>
        <w:t xml:space="preserve"> and </w:t>
      </w:r>
      <w:proofErr w:type="spellStart"/>
      <w:r>
        <w:rPr>
          <w:rFonts w:cs="Arial"/>
          <w:b/>
          <w:bCs/>
          <w:sz w:val="21"/>
          <w:szCs w:val="21"/>
          <w:lang w:val="en-US"/>
        </w:rPr>
        <w:t>PySpark</w:t>
      </w:r>
      <w:proofErr w:type="spellEnd"/>
      <w:r>
        <w:rPr>
          <w:rFonts w:cs="Arial"/>
          <w:sz w:val="21"/>
          <w:szCs w:val="21"/>
          <w:lang w:val="en-US"/>
        </w:rPr>
        <w:t xml:space="preserve"> in </w:t>
      </w:r>
      <w:r>
        <w:rPr>
          <w:rFonts w:cs="Arial"/>
          <w:b/>
          <w:bCs/>
          <w:sz w:val="21"/>
          <w:szCs w:val="21"/>
          <w:lang w:val="en-US"/>
        </w:rPr>
        <w:t>Azure Databricks</w:t>
      </w:r>
      <w:r>
        <w:rPr>
          <w:rFonts w:cs="Arial"/>
          <w:sz w:val="21"/>
          <w:szCs w:val="21"/>
          <w:lang w:val="en-US"/>
        </w:rPr>
        <w:t xml:space="preserve"> for high-volume data extraction, transformation, and loading into </w:t>
      </w:r>
      <w:r>
        <w:rPr>
          <w:rFonts w:cs="Arial"/>
          <w:b/>
          <w:bCs/>
          <w:sz w:val="21"/>
          <w:szCs w:val="21"/>
          <w:lang w:val="en-US"/>
        </w:rPr>
        <w:t>Azure Synapse Analytics</w:t>
      </w:r>
      <w:r>
        <w:rPr>
          <w:rFonts w:cs="Arial"/>
          <w:sz w:val="21"/>
          <w:szCs w:val="21"/>
          <w:lang w:val="en-US"/>
        </w:rPr>
        <w:t xml:space="preserve"> with minimal latency. </w:t>
      </w:r>
    </w:p>
    <w:p w14:paraId="247E339D"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lastRenderedPageBreak/>
        <w:t xml:space="preserve">Leveraged </w:t>
      </w:r>
      <w:r>
        <w:rPr>
          <w:rFonts w:cs="Arial"/>
          <w:b/>
          <w:bCs/>
          <w:sz w:val="21"/>
          <w:szCs w:val="21"/>
          <w:lang w:val="en-US"/>
        </w:rPr>
        <w:t xml:space="preserve">Azure Synapse Analytics' </w:t>
      </w:r>
      <w:proofErr w:type="spellStart"/>
      <w:r>
        <w:rPr>
          <w:rFonts w:cs="Arial"/>
          <w:b/>
          <w:bCs/>
          <w:sz w:val="21"/>
          <w:szCs w:val="21"/>
          <w:lang w:val="en-US"/>
        </w:rPr>
        <w:t>polybase</w:t>
      </w:r>
      <w:proofErr w:type="spellEnd"/>
      <w:r>
        <w:rPr>
          <w:rFonts w:cs="Arial"/>
          <w:sz w:val="21"/>
          <w:szCs w:val="21"/>
          <w:lang w:val="en-US"/>
        </w:rPr>
        <w:t xml:space="preserve"> capability to efficiently query and analyze large volumes of semi-structured data stored in </w:t>
      </w:r>
      <w:r>
        <w:rPr>
          <w:rFonts w:cs="Arial"/>
          <w:b/>
          <w:bCs/>
          <w:sz w:val="21"/>
          <w:szCs w:val="21"/>
          <w:lang w:val="en-US"/>
        </w:rPr>
        <w:t>Azure Data Lake Storage Gen2</w:t>
      </w:r>
      <w:r>
        <w:rPr>
          <w:rFonts w:cs="Arial"/>
          <w:sz w:val="21"/>
          <w:szCs w:val="21"/>
          <w:lang w:val="en-US"/>
        </w:rPr>
        <w:t xml:space="preserve">, enhancing data exploration capabilities. </w:t>
      </w:r>
    </w:p>
    <w:p w14:paraId="188ECDA7"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Integrated </w:t>
      </w:r>
      <w:r>
        <w:rPr>
          <w:rFonts w:cs="Arial"/>
          <w:b/>
          <w:bCs/>
          <w:sz w:val="21"/>
          <w:szCs w:val="21"/>
          <w:lang w:val="en-US"/>
        </w:rPr>
        <w:t xml:space="preserve">Azure Databricks' </w:t>
      </w:r>
      <w:proofErr w:type="spellStart"/>
      <w:r>
        <w:rPr>
          <w:rFonts w:cs="Arial"/>
          <w:b/>
          <w:bCs/>
          <w:sz w:val="21"/>
          <w:szCs w:val="21"/>
          <w:lang w:val="en-US"/>
        </w:rPr>
        <w:t>MLlib</w:t>
      </w:r>
      <w:proofErr w:type="spellEnd"/>
      <w:r>
        <w:rPr>
          <w:rFonts w:cs="Arial"/>
          <w:sz w:val="21"/>
          <w:szCs w:val="21"/>
          <w:lang w:val="en-US"/>
        </w:rPr>
        <w:t xml:space="preserve"> for advanced machine learning and statistical analysis within the </w:t>
      </w:r>
      <w:r>
        <w:rPr>
          <w:rFonts w:cs="Arial"/>
          <w:b/>
          <w:bCs/>
          <w:sz w:val="21"/>
          <w:szCs w:val="21"/>
          <w:lang w:val="en-US"/>
        </w:rPr>
        <w:t>Azure ecosystem</w:t>
      </w:r>
      <w:r>
        <w:rPr>
          <w:rFonts w:cs="Arial"/>
          <w:sz w:val="21"/>
          <w:szCs w:val="21"/>
          <w:lang w:val="en-US"/>
        </w:rPr>
        <w:t xml:space="preserve">, enabling data-driven decision-making using complex datasets from </w:t>
      </w:r>
      <w:r>
        <w:rPr>
          <w:rFonts w:cs="Arial"/>
          <w:b/>
          <w:bCs/>
          <w:sz w:val="21"/>
          <w:szCs w:val="21"/>
          <w:lang w:val="en-US"/>
        </w:rPr>
        <w:t>Azure Data Lake Storage Gen2</w:t>
      </w:r>
      <w:r>
        <w:rPr>
          <w:rFonts w:cs="Arial"/>
          <w:sz w:val="21"/>
          <w:szCs w:val="21"/>
          <w:lang w:val="en-US"/>
        </w:rPr>
        <w:t xml:space="preserve">. </w:t>
      </w:r>
    </w:p>
    <w:p w14:paraId="39743B50"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Designed and implemented comprehensive disaster recovery plans for </w:t>
      </w:r>
      <w:r>
        <w:rPr>
          <w:rFonts w:cs="Arial"/>
          <w:b/>
          <w:bCs/>
          <w:sz w:val="21"/>
          <w:szCs w:val="21"/>
          <w:lang w:val="en-US"/>
        </w:rPr>
        <w:t>Azure Databricks clusters</w:t>
      </w:r>
      <w:r>
        <w:rPr>
          <w:rFonts w:cs="Arial"/>
          <w:sz w:val="21"/>
          <w:szCs w:val="21"/>
          <w:lang w:val="en-US"/>
        </w:rPr>
        <w:t xml:space="preserve"> and </w:t>
      </w:r>
      <w:r>
        <w:rPr>
          <w:rFonts w:cs="Arial"/>
          <w:b/>
          <w:bCs/>
          <w:sz w:val="21"/>
          <w:szCs w:val="21"/>
          <w:lang w:val="en-US"/>
        </w:rPr>
        <w:t>Azure Data Lake Storage Gen2</w:t>
      </w:r>
      <w:r>
        <w:rPr>
          <w:rFonts w:cs="Arial"/>
          <w:sz w:val="21"/>
          <w:szCs w:val="21"/>
          <w:lang w:val="en-US"/>
        </w:rPr>
        <w:t xml:space="preserve">, ensuring data integrity, availability, and business continuity in various failure scenarios. </w:t>
      </w:r>
    </w:p>
    <w:p w14:paraId="3B143604"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Implemented rigorous data quality and governance standards using </w:t>
      </w:r>
      <w:proofErr w:type="spellStart"/>
      <w:r>
        <w:rPr>
          <w:rFonts w:cs="Arial"/>
          <w:b/>
          <w:bCs/>
          <w:sz w:val="21"/>
          <w:szCs w:val="21"/>
          <w:lang w:val="en-US"/>
        </w:rPr>
        <w:t>PySpark</w:t>
      </w:r>
      <w:proofErr w:type="spellEnd"/>
      <w:r>
        <w:rPr>
          <w:rFonts w:cs="Arial"/>
          <w:sz w:val="21"/>
          <w:szCs w:val="21"/>
          <w:lang w:val="en-US"/>
        </w:rPr>
        <w:t xml:space="preserve"> in </w:t>
      </w:r>
      <w:r>
        <w:rPr>
          <w:rFonts w:cs="Arial"/>
          <w:b/>
          <w:bCs/>
          <w:sz w:val="21"/>
          <w:szCs w:val="21"/>
          <w:lang w:val="en-US"/>
        </w:rPr>
        <w:t>Azure Databricks</w:t>
      </w:r>
      <w:r>
        <w:rPr>
          <w:rFonts w:cs="Arial"/>
          <w:sz w:val="21"/>
          <w:szCs w:val="21"/>
          <w:lang w:val="en-US"/>
        </w:rPr>
        <w:t xml:space="preserve">, applying extensive validation checks and data cleansing processes to maintain the integrity of data processed through </w:t>
      </w:r>
      <w:r>
        <w:rPr>
          <w:rFonts w:cs="Arial"/>
          <w:b/>
          <w:bCs/>
          <w:sz w:val="21"/>
          <w:szCs w:val="21"/>
          <w:lang w:val="en-US"/>
        </w:rPr>
        <w:t>Azure Data Factory pipelines</w:t>
      </w:r>
      <w:r>
        <w:rPr>
          <w:rFonts w:cs="Arial"/>
          <w:sz w:val="21"/>
          <w:szCs w:val="21"/>
          <w:lang w:val="en-US"/>
        </w:rPr>
        <w:t xml:space="preserve">. </w:t>
      </w:r>
    </w:p>
    <w:p w14:paraId="11691C03"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Developed complex </w:t>
      </w:r>
      <w:proofErr w:type="spellStart"/>
      <w:r>
        <w:rPr>
          <w:rFonts w:cs="Arial"/>
          <w:b/>
          <w:bCs/>
          <w:sz w:val="21"/>
          <w:szCs w:val="21"/>
          <w:lang w:val="en-US"/>
        </w:rPr>
        <w:t>PySpark</w:t>
      </w:r>
      <w:proofErr w:type="spellEnd"/>
      <w:r>
        <w:rPr>
          <w:rFonts w:cs="Arial"/>
          <w:b/>
          <w:bCs/>
          <w:sz w:val="21"/>
          <w:szCs w:val="21"/>
          <w:lang w:val="en-US"/>
        </w:rPr>
        <w:t xml:space="preserve"> transformations</w:t>
      </w:r>
      <w:r>
        <w:rPr>
          <w:rFonts w:cs="Arial"/>
          <w:sz w:val="21"/>
          <w:szCs w:val="21"/>
          <w:lang w:val="en-US"/>
        </w:rPr>
        <w:t xml:space="preserve"> in </w:t>
      </w:r>
      <w:r>
        <w:rPr>
          <w:rFonts w:cs="Arial"/>
          <w:b/>
          <w:bCs/>
          <w:sz w:val="21"/>
          <w:szCs w:val="21"/>
          <w:lang w:val="en-US"/>
        </w:rPr>
        <w:t>Azure Databricks</w:t>
      </w:r>
      <w:r>
        <w:rPr>
          <w:rFonts w:cs="Arial"/>
          <w:sz w:val="21"/>
          <w:szCs w:val="21"/>
          <w:lang w:val="en-US"/>
        </w:rPr>
        <w:t xml:space="preserve"> to thoroughly clean, transform, and normalize large volumes of raw data from </w:t>
      </w:r>
      <w:r>
        <w:rPr>
          <w:rFonts w:cs="Arial"/>
          <w:b/>
          <w:bCs/>
          <w:sz w:val="21"/>
          <w:szCs w:val="21"/>
          <w:lang w:val="en-US"/>
        </w:rPr>
        <w:t>Azure Data Lake Storage Gen2</w:t>
      </w:r>
      <w:r>
        <w:rPr>
          <w:rFonts w:cs="Arial"/>
          <w:sz w:val="21"/>
          <w:szCs w:val="21"/>
          <w:lang w:val="en-US"/>
        </w:rPr>
        <w:t xml:space="preserve">, ensuring high data quality and consistency before loading into </w:t>
      </w:r>
      <w:r>
        <w:rPr>
          <w:rFonts w:cs="Arial"/>
          <w:b/>
          <w:bCs/>
          <w:sz w:val="21"/>
          <w:szCs w:val="21"/>
          <w:lang w:val="en-US"/>
        </w:rPr>
        <w:t>Azure Synapse Analytics</w:t>
      </w:r>
      <w:r>
        <w:rPr>
          <w:rFonts w:cs="Arial"/>
          <w:sz w:val="21"/>
          <w:szCs w:val="21"/>
          <w:lang w:val="en-US"/>
        </w:rPr>
        <w:t xml:space="preserve">. </w:t>
      </w:r>
    </w:p>
    <w:p w14:paraId="0864496E"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Utilized </w:t>
      </w:r>
      <w:r>
        <w:rPr>
          <w:rFonts w:cs="Arial"/>
          <w:b/>
          <w:bCs/>
          <w:sz w:val="21"/>
          <w:szCs w:val="21"/>
          <w:lang w:val="en-US"/>
        </w:rPr>
        <w:t>Azure DevOps</w:t>
      </w:r>
      <w:r>
        <w:rPr>
          <w:rFonts w:cs="Arial"/>
          <w:sz w:val="21"/>
          <w:szCs w:val="21"/>
          <w:lang w:val="en-US"/>
        </w:rPr>
        <w:t xml:space="preserve"> for robust version control of </w:t>
      </w:r>
      <w:r>
        <w:rPr>
          <w:rFonts w:cs="Arial"/>
          <w:b/>
          <w:bCs/>
          <w:sz w:val="21"/>
          <w:szCs w:val="21"/>
          <w:lang w:val="en-US"/>
        </w:rPr>
        <w:t>Python</w:t>
      </w:r>
      <w:r>
        <w:rPr>
          <w:rFonts w:cs="Arial"/>
          <w:sz w:val="21"/>
          <w:szCs w:val="21"/>
          <w:lang w:val="en-US"/>
        </w:rPr>
        <w:t xml:space="preserve"> and </w:t>
      </w:r>
      <w:proofErr w:type="spellStart"/>
      <w:r>
        <w:rPr>
          <w:rFonts w:cs="Arial"/>
          <w:b/>
          <w:bCs/>
          <w:sz w:val="21"/>
          <w:szCs w:val="21"/>
          <w:lang w:val="en-US"/>
        </w:rPr>
        <w:t>PySpark</w:t>
      </w:r>
      <w:proofErr w:type="spellEnd"/>
      <w:r>
        <w:rPr>
          <w:rFonts w:cs="Arial"/>
          <w:sz w:val="21"/>
          <w:szCs w:val="21"/>
          <w:lang w:val="en-US"/>
        </w:rPr>
        <w:t xml:space="preserve"> code used in </w:t>
      </w:r>
      <w:r>
        <w:rPr>
          <w:rFonts w:cs="Arial"/>
          <w:b/>
          <w:bCs/>
          <w:sz w:val="21"/>
          <w:szCs w:val="21"/>
          <w:lang w:val="en-US"/>
        </w:rPr>
        <w:t>Azure Databricks notebooks</w:t>
      </w:r>
      <w:r>
        <w:rPr>
          <w:rFonts w:cs="Arial"/>
          <w:sz w:val="21"/>
          <w:szCs w:val="21"/>
          <w:lang w:val="en-US"/>
        </w:rPr>
        <w:t xml:space="preserve"> and </w:t>
      </w:r>
      <w:r>
        <w:rPr>
          <w:rFonts w:cs="Arial"/>
          <w:b/>
          <w:bCs/>
          <w:sz w:val="21"/>
          <w:szCs w:val="21"/>
          <w:lang w:val="en-US"/>
        </w:rPr>
        <w:t>Azure Data Factory pipelines</w:t>
      </w:r>
      <w:r>
        <w:rPr>
          <w:rFonts w:cs="Arial"/>
          <w:sz w:val="21"/>
          <w:szCs w:val="21"/>
          <w:lang w:val="en-US"/>
        </w:rPr>
        <w:t xml:space="preserve">, ensuring comprehensive traceability and seamless collaboration across development teams. </w:t>
      </w:r>
    </w:p>
    <w:p w14:paraId="0A61A621"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Leveraged </w:t>
      </w:r>
      <w:r>
        <w:rPr>
          <w:rFonts w:cs="Arial"/>
          <w:b/>
          <w:bCs/>
          <w:sz w:val="21"/>
          <w:szCs w:val="21"/>
          <w:lang w:val="en-US"/>
        </w:rPr>
        <w:t>Azure Databricks' Spark clusters</w:t>
      </w:r>
      <w:r>
        <w:rPr>
          <w:rFonts w:cs="Arial"/>
          <w:sz w:val="21"/>
          <w:szCs w:val="21"/>
          <w:lang w:val="en-US"/>
        </w:rPr>
        <w:t xml:space="preserve"> for highly scalable distributed data processing, enabling efficient parallel computation on massive large-scale datasets stored in </w:t>
      </w:r>
      <w:r>
        <w:rPr>
          <w:rFonts w:cs="Arial"/>
          <w:b/>
          <w:bCs/>
          <w:sz w:val="21"/>
          <w:szCs w:val="21"/>
          <w:lang w:val="en-US"/>
        </w:rPr>
        <w:t>Azure Data Lake Storage Gen2</w:t>
      </w:r>
      <w:r>
        <w:rPr>
          <w:rFonts w:cs="Arial"/>
          <w:sz w:val="21"/>
          <w:szCs w:val="21"/>
          <w:lang w:val="en-US"/>
        </w:rPr>
        <w:t xml:space="preserve">. </w:t>
      </w:r>
    </w:p>
    <w:p w14:paraId="5F2EF70F"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Developed and implemented sophisticated cost forecasting models for </w:t>
      </w:r>
      <w:r>
        <w:rPr>
          <w:rFonts w:cs="Arial"/>
          <w:b/>
          <w:bCs/>
          <w:sz w:val="21"/>
          <w:szCs w:val="21"/>
          <w:lang w:val="en-US"/>
        </w:rPr>
        <w:t>Azure Synapse Analytics</w:t>
      </w:r>
      <w:r>
        <w:rPr>
          <w:rFonts w:cs="Arial"/>
          <w:sz w:val="21"/>
          <w:szCs w:val="21"/>
          <w:lang w:val="en-US"/>
        </w:rPr>
        <w:t xml:space="preserve"> and </w:t>
      </w:r>
      <w:r>
        <w:rPr>
          <w:rFonts w:cs="Arial"/>
          <w:b/>
          <w:bCs/>
          <w:sz w:val="21"/>
          <w:szCs w:val="21"/>
          <w:lang w:val="en-US"/>
        </w:rPr>
        <w:t>Azure Databricks</w:t>
      </w:r>
      <w:r>
        <w:rPr>
          <w:rFonts w:cs="Arial"/>
          <w:sz w:val="21"/>
          <w:szCs w:val="21"/>
          <w:lang w:val="en-US"/>
        </w:rPr>
        <w:t xml:space="preserve"> usage, providing detailed insights into potential expenses and enabling proactive cost management strategies across multiple projects. </w:t>
      </w:r>
    </w:p>
    <w:p w14:paraId="27C8E7B2"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Maintained strict regulatory compliance measures within </w:t>
      </w:r>
      <w:r>
        <w:rPr>
          <w:rFonts w:cs="Arial"/>
          <w:b/>
          <w:bCs/>
          <w:sz w:val="21"/>
          <w:szCs w:val="21"/>
          <w:lang w:val="en-US"/>
        </w:rPr>
        <w:t>Azure Synapse Analytics</w:t>
      </w:r>
      <w:r>
        <w:rPr>
          <w:rFonts w:cs="Arial"/>
          <w:sz w:val="21"/>
          <w:szCs w:val="21"/>
          <w:lang w:val="en-US"/>
        </w:rPr>
        <w:t xml:space="preserve"> and </w:t>
      </w:r>
      <w:r>
        <w:rPr>
          <w:rFonts w:cs="Arial"/>
          <w:b/>
          <w:bCs/>
          <w:sz w:val="21"/>
          <w:szCs w:val="21"/>
          <w:lang w:val="en-US"/>
        </w:rPr>
        <w:t>Azure Data Lake Storage Gen2</w:t>
      </w:r>
      <w:r>
        <w:rPr>
          <w:rFonts w:cs="Arial"/>
          <w:sz w:val="21"/>
          <w:szCs w:val="21"/>
          <w:lang w:val="en-US"/>
        </w:rPr>
        <w:t xml:space="preserve">, meticulously ensuring adherence to complex industry-specific data protection and privacy standards. </w:t>
      </w:r>
    </w:p>
    <w:p w14:paraId="616D6B0F"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Implemented advanced multi-layered security measures within </w:t>
      </w:r>
      <w:r>
        <w:rPr>
          <w:rFonts w:cs="Arial"/>
          <w:b/>
          <w:bCs/>
          <w:sz w:val="21"/>
          <w:szCs w:val="21"/>
          <w:lang w:val="en-US"/>
        </w:rPr>
        <w:t>Azure Databricks</w:t>
      </w:r>
      <w:r>
        <w:rPr>
          <w:rFonts w:cs="Arial"/>
          <w:sz w:val="21"/>
          <w:szCs w:val="21"/>
          <w:lang w:val="en-US"/>
        </w:rPr>
        <w:t xml:space="preserve"> and </w:t>
      </w:r>
      <w:r>
        <w:rPr>
          <w:rFonts w:cs="Arial"/>
          <w:b/>
          <w:bCs/>
          <w:sz w:val="21"/>
          <w:szCs w:val="21"/>
          <w:lang w:val="en-US"/>
        </w:rPr>
        <w:t>Azure Synapse Analytics</w:t>
      </w:r>
      <w:r>
        <w:rPr>
          <w:rFonts w:cs="Arial"/>
          <w:sz w:val="21"/>
          <w:szCs w:val="21"/>
          <w:lang w:val="en-US"/>
        </w:rPr>
        <w:t xml:space="preserve">, including robust </w:t>
      </w:r>
      <w:r>
        <w:rPr>
          <w:rFonts w:cs="Arial"/>
          <w:b/>
          <w:bCs/>
          <w:sz w:val="21"/>
          <w:szCs w:val="21"/>
          <w:lang w:val="en-US"/>
        </w:rPr>
        <w:t>Azure Active Directory</w:t>
      </w:r>
      <w:r>
        <w:rPr>
          <w:rFonts w:cs="Arial"/>
          <w:sz w:val="21"/>
          <w:szCs w:val="21"/>
          <w:lang w:val="en-US"/>
        </w:rPr>
        <w:t xml:space="preserve"> integration and granular column-level encryption, to comprehensively safeguard sensitive information. </w:t>
      </w:r>
    </w:p>
    <w:p w14:paraId="3DB0FEA8"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Developed complex </w:t>
      </w:r>
      <w:proofErr w:type="spellStart"/>
      <w:r>
        <w:rPr>
          <w:rFonts w:cs="Arial"/>
          <w:b/>
          <w:bCs/>
          <w:sz w:val="21"/>
          <w:szCs w:val="21"/>
          <w:lang w:val="en-US"/>
        </w:rPr>
        <w:t>PySpark</w:t>
      </w:r>
      <w:proofErr w:type="spellEnd"/>
      <w:r>
        <w:rPr>
          <w:rFonts w:cs="Arial"/>
          <w:sz w:val="21"/>
          <w:szCs w:val="21"/>
          <w:lang w:val="en-US"/>
        </w:rPr>
        <w:t xml:space="preserve"> calculations in </w:t>
      </w:r>
      <w:r>
        <w:rPr>
          <w:rFonts w:cs="Arial"/>
          <w:b/>
          <w:bCs/>
          <w:sz w:val="21"/>
          <w:szCs w:val="21"/>
          <w:lang w:val="en-US"/>
        </w:rPr>
        <w:t>Azure Databricks</w:t>
      </w:r>
      <w:r>
        <w:rPr>
          <w:rFonts w:cs="Arial"/>
          <w:sz w:val="21"/>
          <w:szCs w:val="21"/>
          <w:lang w:val="en-US"/>
        </w:rPr>
        <w:t xml:space="preserve"> to derive critical key performance indicators (KPIs) and business metrics, significantly enhancing the analytical capabilities of large-scale data stored in </w:t>
      </w:r>
      <w:r>
        <w:rPr>
          <w:rFonts w:cs="Arial"/>
          <w:b/>
          <w:bCs/>
          <w:sz w:val="21"/>
          <w:szCs w:val="21"/>
          <w:lang w:val="en-US"/>
        </w:rPr>
        <w:t>Azure Data Lake Storage Gen2</w:t>
      </w:r>
      <w:r>
        <w:rPr>
          <w:rFonts w:cs="Arial"/>
          <w:sz w:val="21"/>
          <w:szCs w:val="21"/>
          <w:lang w:val="en-US"/>
        </w:rPr>
        <w:t xml:space="preserve">. </w:t>
      </w:r>
    </w:p>
    <w:p w14:paraId="4A265590"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Managed and administered </w:t>
      </w:r>
      <w:r>
        <w:rPr>
          <w:rFonts w:cs="Arial"/>
          <w:b/>
          <w:bCs/>
          <w:sz w:val="21"/>
          <w:szCs w:val="21"/>
          <w:lang w:val="en-US"/>
        </w:rPr>
        <w:t>Azure Synapse Analytics</w:t>
      </w:r>
      <w:r>
        <w:rPr>
          <w:rFonts w:cs="Arial"/>
          <w:sz w:val="21"/>
          <w:szCs w:val="21"/>
          <w:lang w:val="en-US"/>
        </w:rPr>
        <w:t xml:space="preserve"> workspaces, including detailed user access controls, optimal resource allocation, and customized workspace configurations, ensuring a well-organized, efficient, and highly secure analytics environment. </w:t>
      </w:r>
    </w:p>
    <w:p w14:paraId="3BAD49AF" w14:textId="77777777" w:rsidR="00C31442" w:rsidRDefault="00000000">
      <w:pPr>
        <w:pStyle w:val="ListParagraph"/>
        <w:numPr>
          <w:ilvl w:val="0"/>
          <w:numId w:val="5"/>
        </w:numPr>
        <w:spacing w:line="240" w:lineRule="auto"/>
        <w:jc w:val="both"/>
        <w:rPr>
          <w:rFonts w:cs="Arial"/>
          <w:sz w:val="21"/>
          <w:szCs w:val="21"/>
          <w:lang w:val="en-US"/>
        </w:rPr>
      </w:pPr>
      <w:r>
        <w:rPr>
          <w:rFonts w:cs="Arial"/>
          <w:sz w:val="21"/>
          <w:szCs w:val="21"/>
          <w:lang w:val="en-US"/>
        </w:rPr>
        <w:t xml:space="preserve">Optimized high-volume data movement between </w:t>
      </w:r>
      <w:r>
        <w:rPr>
          <w:rFonts w:cs="Arial"/>
          <w:b/>
          <w:bCs/>
          <w:sz w:val="21"/>
          <w:szCs w:val="21"/>
          <w:lang w:val="en-US"/>
        </w:rPr>
        <w:t>Azure Data Lake Storage Gen2</w:t>
      </w:r>
      <w:r>
        <w:rPr>
          <w:rFonts w:cs="Arial"/>
          <w:sz w:val="21"/>
          <w:szCs w:val="21"/>
          <w:lang w:val="en-US"/>
        </w:rPr>
        <w:t xml:space="preserve"> and </w:t>
      </w:r>
      <w:r>
        <w:rPr>
          <w:rFonts w:cs="Arial"/>
          <w:b/>
          <w:bCs/>
          <w:sz w:val="21"/>
          <w:szCs w:val="21"/>
          <w:lang w:val="en-US"/>
        </w:rPr>
        <w:t>Azure Synapse Analytics</w:t>
      </w:r>
      <w:r>
        <w:rPr>
          <w:rFonts w:cs="Arial"/>
          <w:sz w:val="21"/>
          <w:szCs w:val="21"/>
          <w:lang w:val="en-US"/>
        </w:rPr>
        <w:t xml:space="preserve"> using </w:t>
      </w:r>
      <w:r>
        <w:rPr>
          <w:rFonts w:cs="Arial"/>
          <w:b/>
          <w:bCs/>
          <w:sz w:val="21"/>
          <w:szCs w:val="21"/>
          <w:lang w:val="en-US"/>
        </w:rPr>
        <w:t>Azure Data Factory's copy activity</w:t>
      </w:r>
      <w:r>
        <w:rPr>
          <w:rFonts w:cs="Arial"/>
          <w:sz w:val="21"/>
          <w:szCs w:val="21"/>
          <w:lang w:val="en-US"/>
        </w:rPr>
        <w:t xml:space="preserve"> with </w:t>
      </w:r>
      <w:r>
        <w:rPr>
          <w:rFonts w:cs="Arial"/>
          <w:b/>
          <w:bCs/>
          <w:sz w:val="21"/>
          <w:szCs w:val="21"/>
          <w:lang w:val="en-US"/>
        </w:rPr>
        <w:t>Parquet file format</w:t>
      </w:r>
      <w:r>
        <w:rPr>
          <w:rFonts w:cs="Arial"/>
          <w:sz w:val="21"/>
          <w:szCs w:val="21"/>
          <w:lang w:val="en-US"/>
        </w:rPr>
        <w:t xml:space="preserve"> and advanced compression techniques for improved performance. </w:t>
      </w:r>
    </w:p>
    <w:p w14:paraId="01F08649" w14:textId="77777777" w:rsidR="00C31442" w:rsidRDefault="00000000">
      <w:pPr>
        <w:pStyle w:val="ListParagraph"/>
        <w:numPr>
          <w:ilvl w:val="0"/>
          <w:numId w:val="5"/>
        </w:numPr>
        <w:spacing w:line="240" w:lineRule="auto"/>
        <w:jc w:val="both"/>
        <w:rPr>
          <w:rFonts w:cs="Arial"/>
          <w:lang w:val="en-US"/>
        </w:rPr>
      </w:pPr>
      <w:r>
        <w:rPr>
          <w:rFonts w:cs="Arial"/>
          <w:sz w:val="21"/>
          <w:szCs w:val="21"/>
          <w:lang w:val="en-US"/>
        </w:rPr>
        <w:t xml:space="preserve">Implemented efficient incremental data loading patterns in </w:t>
      </w:r>
      <w:r>
        <w:rPr>
          <w:rFonts w:cs="Arial"/>
          <w:b/>
          <w:bCs/>
          <w:sz w:val="21"/>
          <w:szCs w:val="21"/>
          <w:lang w:val="en-US"/>
        </w:rPr>
        <w:t>Azure Data Factory</w:t>
      </w:r>
      <w:r>
        <w:rPr>
          <w:rFonts w:cs="Arial"/>
          <w:sz w:val="21"/>
          <w:szCs w:val="21"/>
          <w:lang w:val="en-US"/>
        </w:rPr>
        <w:t xml:space="preserve">, effectively processing and updating massive datasets in </w:t>
      </w:r>
      <w:r>
        <w:rPr>
          <w:rFonts w:cs="Arial"/>
          <w:b/>
          <w:bCs/>
          <w:sz w:val="21"/>
          <w:szCs w:val="21"/>
          <w:lang w:val="en-US"/>
        </w:rPr>
        <w:t>Azure Synapse Analytics</w:t>
      </w:r>
      <w:r>
        <w:rPr>
          <w:rFonts w:cs="Arial"/>
          <w:sz w:val="21"/>
          <w:szCs w:val="21"/>
          <w:lang w:val="en-US"/>
        </w:rPr>
        <w:t xml:space="preserve"> with minimal impact on overall system performance and resource utilization</w:t>
      </w:r>
      <w:r>
        <w:rPr>
          <w:rFonts w:cs="Arial"/>
          <w:lang w:val="en-US"/>
        </w:rPr>
        <w:t>.</w:t>
      </w:r>
    </w:p>
    <w:p w14:paraId="035C4B7B" w14:textId="77777777" w:rsidR="00C31442" w:rsidRDefault="00C31442">
      <w:pPr>
        <w:spacing w:after="0" w:line="276" w:lineRule="auto"/>
        <w:jc w:val="both"/>
        <w:rPr>
          <w:rFonts w:ascii="SimSun" w:eastAsia="SimSun" w:hAnsi="SimSun" w:cs="SimSun"/>
          <w:sz w:val="24"/>
          <w:szCs w:val="24"/>
        </w:rPr>
      </w:pPr>
    </w:p>
    <w:p w14:paraId="06C86091" w14:textId="73FD40A0" w:rsidR="00C31442" w:rsidRDefault="00000000">
      <w:pPr>
        <w:spacing w:after="0" w:line="276" w:lineRule="auto"/>
        <w:jc w:val="both"/>
        <w:rPr>
          <w:rFonts w:eastAsia="Cambria Math" w:cs="Times New Roman"/>
          <w:b/>
        </w:rPr>
      </w:pPr>
      <w:r>
        <w:rPr>
          <w:rFonts w:eastAsia="Cambria Math" w:cs="Times New Roman"/>
          <w:b/>
        </w:rPr>
        <w:t xml:space="preserve">Client: </w:t>
      </w:r>
      <w:r w:rsidR="0069386A" w:rsidRPr="0069386A">
        <w:rPr>
          <w:rFonts w:eastAsia="Cambria Math" w:cs="Times New Roman"/>
          <w:b/>
        </w:rPr>
        <w:t>Change healthcare, Nashville, TN.</w:t>
      </w:r>
      <w:r>
        <w:rPr>
          <w:rFonts w:eastAsia="Cambria Math" w:cs="Times New Roman"/>
          <w:b/>
          <w:bCs/>
        </w:rPr>
        <w:t xml:space="preserve">                                                                                                   </w:t>
      </w:r>
      <w:r w:rsidR="0069386A">
        <w:rPr>
          <w:rFonts w:cs="Times New Roman"/>
          <w:b/>
          <w:bCs/>
          <w:kern w:val="0"/>
          <w:lang w:val="en-US"/>
        </w:rPr>
        <w:t xml:space="preserve">Nov </w:t>
      </w:r>
      <w:r>
        <w:rPr>
          <w:rFonts w:cs="Times New Roman"/>
          <w:b/>
          <w:bCs/>
          <w:kern w:val="0"/>
          <w:lang w:val="en-US"/>
        </w:rPr>
        <w:t>201</w:t>
      </w:r>
      <w:r w:rsidR="0069386A">
        <w:rPr>
          <w:rFonts w:cs="Times New Roman"/>
          <w:b/>
          <w:bCs/>
          <w:kern w:val="0"/>
          <w:lang w:val="en-US"/>
        </w:rPr>
        <w:t>7</w:t>
      </w:r>
      <w:r>
        <w:rPr>
          <w:rFonts w:cs="Times New Roman"/>
          <w:b/>
          <w:bCs/>
          <w:kern w:val="0"/>
          <w:lang w:val="en-US"/>
        </w:rPr>
        <w:t xml:space="preserve"> – </w:t>
      </w:r>
      <w:r w:rsidR="0069386A">
        <w:rPr>
          <w:rFonts w:cs="Times New Roman"/>
          <w:b/>
          <w:bCs/>
          <w:kern w:val="0"/>
          <w:lang w:val="en-US"/>
        </w:rPr>
        <w:t>Feb</w:t>
      </w:r>
      <w:r>
        <w:rPr>
          <w:rFonts w:cs="Times New Roman"/>
          <w:b/>
          <w:bCs/>
          <w:kern w:val="0"/>
          <w:lang w:val="en-US"/>
        </w:rPr>
        <w:t xml:space="preserve"> 201</w:t>
      </w:r>
      <w:r w:rsidR="0069386A">
        <w:rPr>
          <w:rFonts w:cs="Times New Roman"/>
          <w:b/>
          <w:bCs/>
          <w:kern w:val="0"/>
          <w:lang w:val="en-US"/>
        </w:rPr>
        <w:t>9</w:t>
      </w:r>
      <w:r>
        <w:rPr>
          <w:rFonts w:eastAsia="Cambria Math" w:cs="Times New Roman"/>
          <w:b/>
        </w:rPr>
        <w:t xml:space="preserve"> </w:t>
      </w:r>
    </w:p>
    <w:p w14:paraId="502D4B99" w14:textId="77777777" w:rsidR="00C31442" w:rsidRDefault="00000000">
      <w:pPr>
        <w:spacing w:after="0" w:line="276" w:lineRule="auto"/>
        <w:jc w:val="both"/>
        <w:rPr>
          <w:rFonts w:eastAsia="Cambria Math" w:cs="Times New Roman"/>
          <w:b/>
          <w:bCs/>
        </w:rPr>
      </w:pPr>
      <w:r>
        <w:rPr>
          <w:rFonts w:eastAsia="Cambria Math" w:cs="Times New Roman"/>
          <w:b/>
        </w:rPr>
        <w:t>Role: Data Engineer</w:t>
      </w:r>
    </w:p>
    <w:p w14:paraId="74BA163F" w14:textId="77777777" w:rsidR="00C31442" w:rsidRDefault="00000000">
      <w:pPr>
        <w:spacing w:after="0" w:line="276" w:lineRule="auto"/>
        <w:jc w:val="both"/>
        <w:rPr>
          <w:rFonts w:eastAsia="Cambria Math" w:cs="Times New Roman"/>
          <w:b/>
        </w:rPr>
      </w:pPr>
      <w:r>
        <w:rPr>
          <w:rFonts w:eastAsia="Cambria Math" w:cs="Times New Roman"/>
          <w:b/>
        </w:rPr>
        <w:t>Responsibilities:</w:t>
      </w:r>
    </w:p>
    <w:p w14:paraId="21F46B92"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Engineered and implemented </w:t>
      </w:r>
      <w:r>
        <w:rPr>
          <w:rFonts w:cs="Arial"/>
          <w:b/>
          <w:bCs/>
          <w:color w:val="000000"/>
          <w:sz w:val="21"/>
          <w:szCs w:val="21"/>
          <w:lang w:val="en-US"/>
        </w:rPr>
        <w:t>ETL</w:t>
      </w:r>
      <w:r>
        <w:rPr>
          <w:rFonts w:cs="Arial"/>
          <w:color w:val="000000"/>
          <w:sz w:val="21"/>
          <w:szCs w:val="21"/>
          <w:lang w:val="en-US"/>
        </w:rPr>
        <w:t xml:space="preserve"> jobs using </w:t>
      </w:r>
      <w:r>
        <w:rPr>
          <w:rFonts w:cs="Arial"/>
          <w:b/>
          <w:bCs/>
          <w:color w:val="000000"/>
          <w:sz w:val="21"/>
          <w:szCs w:val="21"/>
          <w:lang w:val="en-US"/>
        </w:rPr>
        <w:t>Spark-Scala</w:t>
      </w:r>
      <w:r>
        <w:rPr>
          <w:rFonts w:cs="Arial"/>
          <w:color w:val="000000"/>
          <w:sz w:val="21"/>
          <w:szCs w:val="21"/>
          <w:lang w:val="en-US"/>
        </w:rPr>
        <w:t xml:space="preserve"> to facilitate data migration from </w:t>
      </w:r>
      <w:r>
        <w:rPr>
          <w:rFonts w:cs="Arial"/>
          <w:b/>
          <w:bCs/>
          <w:color w:val="000000"/>
          <w:sz w:val="21"/>
          <w:szCs w:val="21"/>
          <w:lang w:val="en-US"/>
        </w:rPr>
        <w:t>Oracle</w:t>
      </w:r>
      <w:r>
        <w:rPr>
          <w:rFonts w:cs="Arial"/>
          <w:color w:val="000000"/>
          <w:sz w:val="21"/>
          <w:szCs w:val="21"/>
          <w:lang w:val="en-US"/>
        </w:rPr>
        <w:t xml:space="preserve"> to new </w:t>
      </w:r>
      <w:r>
        <w:rPr>
          <w:rFonts w:cs="Arial"/>
          <w:b/>
          <w:bCs/>
          <w:color w:val="000000"/>
          <w:sz w:val="21"/>
          <w:szCs w:val="21"/>
          <w:lang w:val="en-US"/>
        </w:rPr>
        <w:t>MySQL</w:t>
      </w:r>
      <w:r>
        <w:rPr>
          <w:rFonts w:cs="Arial"/>
          <w:color w:val="000000"/>
          <w:sz w:val="21"/>
          <w:szCs w:val="21"/>
          <w:lang w:val="en-US"/>
        </w:rPr>
        <w:t xml:space="preserve"> tables, ensuring data integrity and improved performance. </w:t>
      </w:r>
    </w:p>
    <w:p w14:paraId="38CF7D1B"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Architected and developed a </w:t>
      </w:r>
      <w:r>
        <w:rPr>
          <w:rFonts w:cs="Arial"/>
          <w:b/>
          <w:bCs/>
          <w:color w:val="000000"/>
          <w:sz w:val="21"/>
          <w:szCs w:val="21"/>
          <w:lang w:val="en-US"/>
        </w:rPr>
        <w:t>Spark Streaming</w:t>
      </w:r>
      <w:r>
        <w:rPr>
          <w:rFonts w:cs="Arial"/>
          <w:color w:val="000000"/>
          <w:sz w:val="21"/>
          <w:szCs w:val="21"/>
          <w:lang w:val="en-US"/>
        </w:rPr>
        <w:t xml:space="preserve"> application, enabling real-time sales analytics for timely business insights. </w:t>
      </w:r>
    </w:p>
    <w:p w14:paraId="0AFF5013"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Extensively utilized </w:t>
      </w:r>
      <w:r>
        <w:rPr>
          <w:rFonts w:cs="Arial"/>
          <w:b/>
          <w:bCs/>
          <w:color w:val="000000"/>
          <w:sz w:val="21"/>
          <w:szCs w:val="21"/>
          <w:lang w:val="en-US"/>
        </w:rPr>
        <w:t>Spark-Scala</w:t>
      </w:r>
      <w:r>
        <w:rPr>
          <w:rFonts w:cs="Arial"/>
          <w:color w:val="000000"/>
          <w:sz w:val="21"/>
          <w:szCs w:val="21"/>
          <w:lang w:val="en-US"/>
        </w:rPr>
        <w:t xml:space="preserve"> (</w:t>
      </w:r>
      <w:r>
        <w:rPr>
          <w:rFonts w:cs="Arial"/>
          <w:b/>
          <w:bCs/>
          <w:color w:val="000000"/>
          <w:sz w:val="21"/>
          <w:szCs w:val="21"/>
          <w:lang w:val="en-US"/>
        </w:rPr>
        <w:t>RDDs</w:t>
      </w:r>
      <w:r>
        <w:rPr>
          <w:rFonts w:cs="Arial"/>
          <w:color w:val="000000"/>
          <w:sz w:val="21"/>
          <w:szCs w:val="21"/>
          <w:lang w:val="en-US"/>
        </w:rPr>
        <w:t xml:space="preserve">, </w:t>
      </w:r>
      <w:proofErr w:type="spellStart"/>
      <w:r>
        <w:rPr>
          <w:rFonts w:cs="Arial"/>
          <w:b/>
          <w:bCs/>
          <w:color w:val="000000"/>
          <w:sz w:val="21"/>
          <w:szCs w:val="21"/>
          <w:lang w:val="en-US"/>
        </w:rPr>
        <w:t>DataFrames</w:t>
      </w:r>
      <w:proofErr w:type="spellEnd"/>
      <w:r>
        <w:rPr>
          <w:rFonts w:cs="Arial"/>
          <w:color w:val="000000"/>
          <w:sz w:val="21"/>
          <w:szCs w:val="21"/>
          <w:lang w:val="en-US"/>
        </w:rPr>
        <w:t xml:space="preserve">, </w:t>
      </w:r>
      <w:r>
        <w:rPr>
          <w:rFonts w:cs="Arial"/>
          <w:b/>
          <w:bCs/>
          <w:color w:val="000000"/>
          <w:sz w:val="21"/>
          <w:szCs w:val="21"/>
          <w:lang w:val="en-US"/>
        </w:rPr>
        <w:t>Spark SQL</w:t>
      </w:r>
      <w:r>
        <w:rPr>
          <w:rFonts w:cs="Arial"/>
          <w:color w:val="000000"/>
          <w:sz w:val="21"/>
          <w:szCs w:val="21"/>
          <w:lang w:val="en-US"/>
        </w:rPr>
        <w:t xml:space="preserve">) and </w:t>
      </w:r>
      <w:r>
        <w:rPr>
          <w:rFonts w:cs="Arial"/>
          <w:b/>
          <w:bCs/>
          <w:color w:val="000000"/>
          <w:sz w:val="21"/>
          <w:szCs w:val="21"/>
          <w:lang w:val="en-US"/>
        </w:rPr>
        <w:t>Spark-Cassandra-Connector APIs</w:t>
      </w:r>
      <w:r>
        <w:rPr>
          <w:rFonts w:cs="Arial"/>
          <w:color w:val="000000"/>
          <w:sz w:val="21"/>
          <w:szCs w:val="21"/>
          <w:lang w:val="en-US"/>
        </w:rPr>
        <w:t xml:space="preserve"> to accomplish various tasks, including data migration and business report generation. </w:t>
      </w:r>
    </w:p>
    <w:p w14:paraId="7FAFA584"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Designed and implemented </w:t>
      </w:r>
      <w:r>
        <w:rPr>
          <w:rFonts w:cs="Arial"/>
          <w:b/>
          <w:bCs/>
          <w:color w:val="000000"/>
          <w:sz w:val="21"/>
          <w:szCs w:val="21"/>
          <w:lang w:val="en-US"/>
        </w:rPr>
        <w:t>ETL</w:t>
      </w:r>
      <w:r>
        <w:rPr>
          <w:rFonts w:cs="Arial"/>
          <w:color w:val="000000"/>
          <w:sz w:val="21"/>
          <w:szCs w:val="21"/>
          <w:lang w:val="en-US"/>
        </w:rPr>
        <w:t xml:space="preserve"> workflows leveraging </w:t>
      </w:r>
      <w:r>
        <w:rPr>
          <w:rFonts w:cs="Arial"/>
          <w:b/>
          <w:bCs/>
          <w:color w:val="000000"/>
          <w:sz w:val="21"/>
          <w:szCs w:val="21"/>
          <w:lang w:val="en-US"/>
        </w:rPr>
        <w:t>Python</w:t>
      </w:r>
      <w:r>
        <w:rPr>
          <w:rFonts w:cs="Arial"/>
          <w:color w:val="000000"/>
          <w:sz w:val="21"/>
          <w:szCs w:val="21"/>
          <w:lang w:val="en-US"/>
        </w:rPr>
        <w:t xml:space="preserve"> and </w:t>
      </w:r>
      <w:proofErr w:type="spellStart"/>
      <w:r>
        <w:rPr>
          <w:rFonts w:cs="Arial"/>
          <w:b/>
          <w:bCs/>
          <w:color w:val="000000"/>
          <w:sz w:val="21"/>
          <w:szCs w:val="21"/>
          <w:lang w:val="en-US"/>
        </w:rPr>
        <w:t>PySpark</w:t>
      </w:r>
      <w:proofErr w:type="spellEnd"/>
      <w:r>
        <w:rPr>
          <w:rFonts w:cs="Arial"/>
          <w:color w:val="000000"/>
          <w:sz w:val="21"/>
          <w:szCs w:val="21"/>
          <w:lang w:val="en-US"/>
        </w:rPr>
        <w:t xml:space="preserve"> to extract data from external systems, apply business rule transformations, and load processed data into </w:t>
      </w:r>
      <w:r>
        <w:rPr>
          <w:rFonts w:cs="Arial"/>
          <w:b/>
          <w:bCs/>
          <w:color w:val="000000"/>
          <w:sz w:val="21"/>
          <w:szCs w:val="21"/>
          <w:lang w:val="en-US"/>
        </w:rPr>
        <w:t>Hadoop</w:t>
      </w:r>
      <w:r>
        <w:rPr>
          <w:rFonts w:cs="Arial"/>
          <w:color w:val="000000"/>
          <w:sz w:val="21"/>
          <w:szCs w:val="21"/>
          <w:lang w:val="en-US"/>
        </w:rPr>
        <w:t xml:space="preserve">. </w:t>
      </w:r>
    </w:p>
    <w:p w14:paraId="106DB723"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Conducted thorough analysis of </w:t>
      </w:r>
      <w:r>
        <w:rPr>
          <w:rFonts w:cs="Arial"/>
          <w:b/>
          <w:bCs/>
          <w:color w:val="000000"/>
          <w:sz w:val="21"/>
          <w:szCs w:val="21"/>
          <w:lang w:val="en-US"/>
        </w:rPr>
        <w:t>SQL</w:t>
      </w:r>
      <w:r>
        <w:rPr>
          <w:rFonts w:cs="Arial"/>
          <w:color w:val="000000"/>
          <w:sz w:val="21"/>
          <w:szCs w:val="21"/>
          <w:lang w:val="en-US"/>
        </w:rPr>
        <w:t xml:space="preserve"> scripts and engineered optimized solutions using </w:t>
      </w:r>
      <w:proofErr w:type="spellStart"/>
      <w:r>
        <w:rPr>
          <w:rFonts w:cs="Arial"/>
          <w:b/>
          <w:bCs/>
          <w:color w:val="000000"/>
          <w:sz w:val="21"/>
          <w:szCs w:val="21"/>
          <w:lang w:val="en-US"/>
        </w:rPr>
        <w:t>PySpark</w:t>
      </w:r>
      <w:proofErr w:type="spellEnd"/>
      <w:r>
        <w:rPr>
          <w:rFonts w:cs="Arial"/>
          <w:color w:val="000000"/>
          <w:sz w:val="21"/>
          <w:szCs w:val="21"/>
          <w:lang w:val="en-US"/>
        </w:rPr>
        <w:t xml:space="preserve">, improving overall system efficiency. </w:t>
      </w:r>
    </w:p>
    <w:p w14:paraId="5C1768B2"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Orchestrated data extraction from diverse sources into </w:t>
      </w:r>
      <w:r>
        <w:rPr>
          <w:rFonts w:cs="Arial"/>
          <w:b/>
          <w:bCs/>
          <w:color w:val="000000"/>
          <w:sz w:val="21"/>
          <w:szCs w:val="21"/>
          <w:lang w:val="en-US"/>
        </w:rPr>
        <w:t>HDFS</w:t>
      </w:r>
      <w:r>
        <w:rPr>
          <w:rFonts w:cs="Arial"/>
          <w:color w:val="000000"/>
          <w:sz w:val="21"/>
          <w:szCs w:val="21"/>
          <w:lang w:val="en-US"/>
        </w:rPr>
        <w:t xml:space="preserve"> using </w:t>
      </w:r>
      <w:r>
        <w:rPr>
          <w:rFonts w:cs="Arial"/>
          <w:b/>
          <w:bCs/>
          <w:color w:val="000000"/>
          <w:sz w:val="21"/>
          <w:szCs w:val="21"/>
          <w:lang w:val="en-US"/>
        </w:rPr>
        <w:t>Sqoop</w:t>
      </w:r>
      <w:r>
        <w:rPr>
          <w:rFonts w:cs="Arial"/>
          <w:color w:val="000000"/>
          <w:sz w:val="21"/>
          <w:szCs w:val="21"/>
          <w:lang w:val="en-US"/>
        </w:rPr>
        <w:t xml:space="preserve">, streamlining the data ingestion process. </w:t>
      </w:r>
    </w:p>
    <w:p w14:paraId="09184A3C"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Managed end-to-end data processing, including data import from various sources, transformations using </w:t>
      </w:r>
      <w:r>
        <w:rPr>
          <w:rFonts w:cs="Arial"/>
          <w:b/>
          <w:bCs/>
          <w:color w:val="000000"/>
          <w:sz w:val="21"/>
          <w:szCs w:val="21"/>
          <w:lang w:val="en-US"/>
        </w:rPr>
        <w:t>Hive</w:t>
      </w:r>
      <w:r>
        <w:rPr>
          <w:rFonts w:cs="Arial"/>
          <w:color w:val="000000"/>
          <w:sz w:val="21"/>
          <w:szCs w:val="21"/>
          <w:lang w:val="en-US"/>
        </w:rPr>
        <w:t xml:space="preserve"> and </w:t>
      </w:r>
      <w:r>
        <w:rPr>
          <w:rFonts w:cs="Arial"/>
          <w:b/>
          <w:bCs/>
          <w:color w:val="000000"/>
          <w:sz w:val="21"/>
          <w:szCs w:val="21"/>
          <w:lang w:val="en-US"/>
        </w:rPr>
        <w:t>MapReduce</w:t>
      </w:r>
      <w:r>
        <w:rPr>
          <w:rFonts w:cs="Arial"/>
          <w:color w:val="000000"/>
          <w:sz w:val="21"/>
          <w:szCs w:val="21"/>
          <w:lang w:val="en-US"/>
        </w:rPr>
        <w:t xml:space="preserve">, and efficient loading into </w:t>
      </w:r>
      <w:r>
        <w:rPr>
          <w:rFonts w:cs="Arial"/>
          <w:b/>
          <w:bCs/>
          <w:color w:val="000000"/>
          <w:sz w:val="21"/>
          <w:szCs w:val="21"/>
          <w:lang w:val="en-US"/>
        </w:rPr>
        <w:t>HDFS</w:t>
      </w:r>
      <w:r>
        <w:rPr>
          <w:rFonts w:cs="Arial"/>
          <w:color w:val="000000"/>
          <w:sz w:val="21"/>
          <w:szCs w:val="21"/>
          <w:lang w:val="en-US"/>
        </w:rPr>
        <w:t xml:space="preserve">. </w:t>
      </w:r>
    </w:p>
    <w:p w14:paraId="03E4A3E9"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rPr>
        <w:t>Developed and implemented Infrastructure as Code (</w:t>
      </w:r>
      <w:proofErr w:type="spellStart"/>
      <w:r>
        <w:rPr>
          <w:rFonts w:cs="Arial"/>
          <w:color w:val="000000"/>
          <w:sz w:val="21"/>
          <w:szCs w:val="21"/>
        </w:rPr>
        <w:t>IaC</w:t>
      </w:r>
      <w:proofErr w:type="spellEnd"/>
      <w:r>
        <w:rPr>
          <w:rFonts w:cs="Arial"/>
          <w:color w:val="000000"/>
          <w:sz w:val="21"/>
          <w:szCs w:val="21"/>
        </w:rPr>
        <w:t xml:space="preserve">) practices using </w:t>
      </w:r>
      <w:r>
        <w:rPr>
          <w:rFonts w:cs="Arial"/>
          <w:b/>
          <w:bCs/>
          <w:color w:val="000000"/>
          <w:sz w:val="21"/>
          <w:szCs w:val="21"/>
        </w:rPr>
        <w:t>Terraform</w:t>
      </w:r>
      <w:r>
        <w:rPr>
          <w:rFonts w:cs="Arial"/>
          <w:color w:val="000000"/>
          <w:sz w:val="21"/>
          <w:szCs w:val="21"/>
        </w:rPr>
        <w:t xml:space="preserve"> to automate the deployment of complex </w:t>
      </w:r>
      <w:r>
        <w:rPr>
          <w:rFonts w:cs="Arial"/>
          <w:b/>
          <w:bCs/>
          <w:color w:val="000000"/>
          <w:sz w:val="21"/>
          <w:szCs w:val="21"/>
        </w:rPr>
        <w:t>Azure environments</w:t>
      </w:r>
      <w:r>
        <w:rPr>
          <w:rFonts w:cs="Arial"/>
          <w:color w:val="000000"/>
          <w:sz w:val="21"/>
          <w:szCs w:val="21"/>
        </w:rPr>
        <w:t>, reducing provisioning time and minimizing human error.</w:t>
      </w:r>
    </w:p>
    <w:p w14:paraId="7570D963"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rPr>
        <w:t xml:space="preserve">Implemented security controls in </w:t>
      </w:r>
      <w:r>
        <w:rPr>
          <w:rFonts w:cs="Arial"/>
          <w:b/>
          <w:bCs/>
          <w:color w:val="000000"/>
          <w:sz w:val="21"/>
          <w:szCs w:val="21"/>
        </w:rPr>
        <w:t>Terraform scripts</w:t>
      </w:r>
      <w:r>
        <w:rPr>
          <w:rFonts w:cs="Arial"/>
          <w:color w:val="000000"/>
          <w:sz w:val="21"/>
          <w:szCs w:val="21"/>
        </w:rPr>
        <w:t xml:space="preserve"> to harden Azure environments, including role-based access control </w:t>
      </w:r>
      <w:r>
        <w:rPr>
          <w:rFonts w:cs="Arial"/>
          <w:b/>
          <w:bCs/>
          <w:color w:val="000000"/>
          <w:sz w:val="21"/>
          <w:szCs w:val="21"/>
        </w:rPr>
        <w:t>(RBAC</w:t>
      </w:r>
      <w:r>
        <w:rPr>
          <w:rFonts w:cs="Arial"/>
          <w:color w:val="000000"/>
          <w:sz w:val="21"/>
          <w:szCs w:val="21"/>
        </w:rPr>
        <w:t>) and network security groups (NSGs).</w:t>
      </w:r>
    </w:p>
    <w:p w14:paraId="0550B091"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Architected and deployed real-time data processing pipelines utilizing </w:t>
      </w:r>
      <w:r>
        <w:rPr>
          <w:rFonts w:cs="Arial"/>
          <w:b/>
          <w:bCs/>
          <w:color w:val="000000"/>
          <w:sz w:val="21"/>
          <w:szCs w:val="21"/>
          <w:lang w:val="en-US"/>
        </w:rPr>
        <w:t>Apache Spark</w:t>
      </w:r>
      <w:r>
        <w:rPr>
          <w:rFonts w:cs="Arial"/>
          <w:color w:val="000000"/>
          <w:sz w:val="21"/>
          <w:szCs w:val="21"/>
          <w:lang w:val="en-US"/>
        </w:rPr>
        <w:t xml:space="preserve"> and </w:t>
      </w:r>
      <w:r>
        <w:rPr>
          <w:rFonts w:cs="Arial"/>
          <w:b/>
          <w:bCs/>
          <w:color w:val="000000"/>
          <w:sz w:val="21"/>
          <w:szCs w:val="21"/>
          <w:lang w:val="en-US"/>
        </w:rPr>
        <w:t>Apache Kafka</w:t>
      </w:r>
      <w:r>
        <w:rPr>
          <w:rFonts w:cs="Arial"/>
          <w:color w:val="000000"/>
          <w:sz w:val="21"/>
          <w:szCs w:val="21"/>
          <w:lang w:val="en-US"/>
        </w:rPr>
        <w:t xml:space="preserve"> to support instantaneous data input and analytics. </w:t>
      </w:r>
    </w:p>
    <w:p w14:paraId="0392590F"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Implemented automated deployment processes using </w:t>
      </w:r>
      <w:r>
        <w:rPr>
          <w:rFonts w:cs="Arial"/>
          <w:b/>
          <w:bCs/>
          <w:color w:val="000000"/>
          <w:sz w:val="21"/>
          <w:szCs w:val="21"/>
          <w:lang w:val="en-US"/>
        </w:rPr>
        <w:t>YAML</w:t>
      </w:r>
      <w:r>
        <w:rPr>
          <w:rFonts w:cs="Arial"/>
          <w:color w:val="000000"/>
          <w:sz w:val="21"/>
          <w:szCs w:val="21"/>
          <w:lang w:val="en-US"/>
        </w:rPr>
        <w:t xml:space="preserve"> scripts for large-scale builds and releases, enhancing </w:t>
      </w:r>
      <w:r>
        <w:rPr>
          <w:rFonts w:cs="Arial"/>
          <w:b/>
          <w:bCs/>
          <w:color w:val="000000"/>
          <w:sz w:val="21"/>
          <w:szCs w:val="21"/>
          <w:lang w:val="en-US"/>
        </w:rPr>
        <w:t>DevOps</w:t>
      </w:r>
      <w:r>
        <w:rPr>
          <w:rFonts w:cs="Arial"/>
          <w:color w:val="000000"/>
          <w:sz w:val="21"/>
          <w:szCs w:val="21"/>
          <w:lang w:val="en-US"/>
        </w:rPr>
        <w:t xml:space="preserve"> practices. </w:t>
      </w:r>
    </w:p>
    <w:p w14:paraId="206F58A3"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lastRenderedPageBreak/>
        <w:t xml:space="preserve">Demonstrated proficiency in a wide range of big data technologies, including </w:t>
      </w:r>
      <w:r>
        <w:rPr>
          <w:rFonts w:cs="Arial"/>
          <w:b/>
          <w:bCs/>
          <w:color w:val="000000"/>
          <w:sz w:val="21"/>
          <w:szCs w:val="21"/>
          <w:lang w:val="en-US"/>
        </w:rPr>
        <w:t>Apache Hive</w:t>
      </w:r>
      <w:r>
        <w:rPr>
          <w:rFonts w:cs="Arial"/>
          <w:color w:val="000000"/>
          <w:sz w:val="21"/>
          <w:szCs w:val="21"/>
          <w:lang w:val="en-US"/>
        </w:rPr>
        <w:t xml:space="preserve">, </w:t>
      </w:r>
      <w:r>
        <w:rPr>
          <w:rFonts w:cs="Arial"/>
          <w:b/>
          <w:bCs/>
          <w:color w:val="000000"/>
          <w:sz w:val="21"/>
          <w:szCs w:val="21"/>
          <w:lang w:val="en-US"/>
        </w:rPr>
        <w:t>Apache Pig</w:t>
      </w:r>
      <w:r>
        <w:rPr>
          <w:rFonts w:cs="Arial"/>
          <w:color w:val="000000"/>
          <w:sz w:val="21"/>
          <w:szCs w:val="21"/>
          <w:lang w:val="en-US"/>
        </w:rPr>
        <w:t xml:space="preserve">, </w:t>
      </w:r>
      <w:r>
        <w:rPr>
          <w:rFonts w:cs="Arial"/>
          <w:b/>
          <w:bCs/>
          <w:color w:val="000000"/>
          <w:sz w:val="21"/>
          <w:szCs w:val="21"/>
          <w:lang w:val="en-US"/>
        </w:rPr>
        <w:t>HBase</w:t>
      </w:r>
      <w:r>
        <w:rPr>
          <w:rFonts w:cs="Arial"/>
          <w:color w:val="000000"/>
          <w:sz w:val="21"/>
          <w:szCs w:val="21"/>
          <w:lang w:val="en-US"/>
        </w:rPr>
        <w:t xml:space="preserve">, </w:t>
      </w:r>
      <w:r>
        <w:rPr>
          <w:rFonts w:cs="Arial"/>
          <w:b/>
          <w:bCs/>
          <w:color w:val="000000"/>
          <w:sz w:val="21"/>
          <w:szCs w:val="21"/>
          <w:lang w:val="en-US"/>
        </w:rPr>
        <w:t>Apache Spark</w:t>
      </w:r>
      <w:r>
        <w:rPr>
          <w:rFonts w:cs="Arial"/>
          <w:color w:val="000000"/>
          <w:sz w:val="21"/>
          <w:szCs w:val="21"/>
          <w:lang w:val="en-US"/>
        </w:rPr>
        <w:t xml:space="preserve">, </w:t>
      </w:r>
      <w:r>
        <w:rPr>
          <w:rFonts w:cs="Arial"/>
          <w:b/>
          <w:bCs/>
          <w:color w:val="000000"/>
          <w:sz w:val="21"/>
          <w:szCs w:val="21"/>
          <w:lang w:val="en-US"/>
        </w:rPr>
        <w:t>Zookeeper</w:t>
      </w:r>
      <w:r>
        <w:rPr>
          <w:rFonts w:cs="Arial"/>
          <w:color w:val="000000"/>
          <w:sz w:val="21"/>
          <w:szCs w:val="21"/>
          <w:lang w:val="en-US"/>
        </w:rPr>
        <w:t xml:space="preserve">, </w:t>
      </w:r>
      <w:r>
        <w:rPr>
          <w:rFonts w:cs="Arial"/>
          <w:b/>
          <w:bCs/>
          <w:color w:val="000000"/>
          <w:sz w:val="21"/>
          <w:szCs w:val="21"/>
          <w:lang w:val="en-US"/>
        </w:rPr>
        <w:t>Flume</w:t>
      </w:r>
      <w:r>
        <w:rPr>
          <w:rFonts w:cs="Arial"/>
          <w:color w:val="000000"/>
          <w:sz w:val="21"/>
          <w:szCs w:val="21"/>
          <w:lang w:val="en-US"/>
        </w:rPr>
        <w:t xml:space="preserve">, </w:t>
      </w:r>
      <w:r>
        <w:rPr>
          <w:rFonts w:cs="Arial"/>
          <w:b/>
          <w:bCs/>
          <w:color w:val="000000"/>
          <w:sz w:val="21"/>
          <w:szCs w:val="21"/>
          <w:lang w:val="en-US"/>
        </w:rPr>
        <w:t>Kafka</w:t>
      </w:r>
      <w:r>
        <w:rPr>
          <w:rFonts w:cs="Arial"/>
          <w:color w:val="000000"/>
          <w:sz w:val="21"/>
          <w:szCs w:val="21"/>
          <w:lang w:val="en-US"/>
        </w:rPr>
        <w:t xml:space="preserve">, and </w:t>
      </w:r>
      <w:r>
        <w:rPr>
          <w:rFonts w:cs="Arial"/>
          <w:b/>
          <w:bCs/>
          <w:color w:val="000000"/>
          <w:sz w:val="21"/>
          <w:szCs w:val="21"/>
          <w:lang w:val="en-US"/>
        </w:rPr>
        <w:t>Sqoop</w:t>
      </w:r>
      <w:r>
        <w:rPr>
          <w:rFonts w:cs="Arial"/>
          <w:color w:val="000000"/>
          <w:sz w:val="21"/>
          <w:szCs w:val="21"/>
          <w:lang w:val="en-US"/>
        </w:rPr>
        <w:t xml:space="preserve">. </w:t>
      </w:r>
    </w:p>
    <w:p w14:paraId="6AA823ED"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Developed and implemented data classification algorithms using </w:t>
      </w:r>
      <w:r>
        <w:rPr>
          <w:rFonts w:cs="Arial"/>
          <w:b/>
          <w:bCs/>
          <w:color w:val="000000"/>
          <w:sz w:val="21"/>
          <w:szCs w:val="21"/>
          <w:lang w:val="en-US"/>
        </w:rPr>
        <w:t>MapReduce</w:t>
      </w:r>
      <w:r>
        <w:rPr>
          <w:rFonts w:cs="Arial"/>
          <w:color w:val="000000"/>
          <w:sz w:val="21"/>
          <w:szCs w:val="21"/>
          <w:lang w:val="en-US"/>
        </w:rPr>
        <w:t xml:space="preserve"> design patterns, improving data organization and retrieval. </w:t>
      </w:r>
    </w:p>
    <w:p w14:paraId="4F773C93"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Optimized </w:t>
      </w:r>
      <w:r>
        <w:rPr>
          <w:rFonts w:cs="Arial"/>
          <w:b/>
          <w:bCs/>
          <w:color w:val="000000"/>
          <w:sz w:val="21"/>
          <w:szCs w:val="21"/>
          <w:lang w:val="en-US"/>
        </w:rPr>
        <w:t>MapReduce</w:t>
      </w:r>
      <w:r>
        <w:rPr>
          <w:rFonts w:cs="Arial"/>
          <w:color w:val="000000"/>
          <w:sz w:val="21"/>
          <w:szCs w:val="21"/>
          <w:lang w:val="en-US"/>
        </w:rPr>
        <w:t xml:space="preserve"> job performance through the strategic implementation of </w:t>
      </w:r>
      <w:r>
        <w:rPr>
          <w:rFonts w:cs="Arial"/>
          <w:b/>
          <w:bCs/>
          <w:color w:val="000000"/>
          <w:sz w:val="21"/>
          <w:szCs w:val="21"/>
          <w:lang w:val="en-US"/>
        </w:rPr>
        <w:t>combiners</w:t>
      </w:r>
      <w:r>
        <w:rPr>
          <w:rFonts w:cs="Arial"/>
          <w:color w:val="000000"/>
          <w:sz w:val="21"/>
          <w:szCs w:val="21"/>
          <w:lang w:val="en-US"/>
        </w:rPr>
        <w:t xml:space="preserve">, </w:t>
      </w:r>
      <w:r>
        <w:rPr>
          <w:rFonts w:cs="Arial"/>
          <w:b/>
          <w:bCs/>
          <w:color w:val="000000"/>
          <w:sz w:val="21"/>
          <w:szCs w:val="21"/>
          <w:lang w:val="en-US"/>
        </w:rPr>
        <w:t>partitioning</w:t>
      </w:r>
      <w:r>
        <w:rPr>
          <w:rFonts w:cs="Arial"/>
          <w:color w:val="000000"/>
          <w:sz w:val="21"/>
          <w:szCs w:val="21"/>
          <w:lang w:val="en-US"/>
        </w:rPr>
        <w:t xml:space="preserve"> techniques, and </w:t>
      </w:r>
      <w:r>
        <w:rPr>
          <w:rFonts w:cs="Arial"/>
          <w:b/>
          <w:bCs/>
          <w:color w:val="000000"/>
          <w:sz w:val="21"/>
          <w:szCs w:val="21"/>
          <w:lang w:val="en-US"/>
        </w:rPr>
        <w:t>distributed cache</w:t>
      </w:r>
      <w:r>
        <w:rPr>
          <w:rFonts w:cs="Arial"/>
          <w:color w:val="000000"/>
          <w:sz w:val="21"/>
          <w:szCs w:val="21"/>
          <w:lang w:val="en-US"/>
        </w:rPr>
        <w:t xml:space="preserve"> utilization. </w:t>
      </w:r>
    </w:p>
    <w:p w14:paraId="2C5BA873" w14:textId="77777777" w:rsidR="00C31442" w:rsidRDefault="00000000">
      <w:pPr>
        <w:pStyle w:val="ListParagraph"/>
        <w:numPr>
          <w:ilvl w:val="0"/>
          <w:numId w:val="6"/>
        </w:numPr>
        <w:spacing w:line="240" w:lineRule="auto"/>
        <w:jc w:val="both"/>
        <w:rPr>
          <w:rFonts w:cs="Arial"/>
          <w:color w:val="000000"/>
          <w:sz w:val="21"/>
          <w:szCs w:val="21"/>
          <w:lang w:val="en-US"/>
        </w:rPr>
      </w:pPr>
      <w:r>
        <w:rPr>
          <w:rFonts w:cs="Arial"/>
          <w:color w:val="000000"/>
          <w:sz w:val="21"/>
          <w:szCs w:val="21"/>
          <w:lang w:val="en-US"/>
        </w:rPr>
        <w:t xml:space="preserve">Maintained version control of source code using </w:t>
      </w:r>
      <w:r>
        <w:rPr>
          <w:rFonts w:cs="Arial"/>
          <w:b/>
          <w:bCs/>
          <w:color w:val="000000"/>
          <w:sz w:val="21"/>
          <w:szCs w:val="21"/>
          <w:lang w:val="en-US"/>
        </w:rPr>
        <w:t>Git</w:t>
      </w:r>
      <w:r>
        <w:rPr>
          <w:rFonts w:cs="Arial"/>
          <w:color w:val="000000"/>
          <w:sz w:val="21"/>
          <w:szCs w:val="21"/>
          <w:lang w:val="en-US"/>
        </w:rPr>
        <w:t xml:space="preserve"> and </w:t>
      </w:r>
      <w:r>
        <w:rPr>
          <w:rFonts w:cs="Arial"/>
          <w:b/>
          <w:bCs/>
          <w:color w:val="000000"/>
          <w:sz w:val="21"/>
          <w:szCs w:val="21"/>
          <w:lang w:val="en-US"/>
        </w:rPr>
        <w:t>GitHub</w:t>
      </w:r>
      <w:r>
        <w:rPr>
          <w:rFonts w:cs="Arial"/>
          <w:color w:val="000000"/>
          <w:sz w:val="21"/>
          <w:szCs w:val="21"/>
          <w:lang w:val="en-US"/>
        </w:rPr>
        <w:t xml:space="preserve"> repositories, ensuring collaborative and traceable development practices.</w:t>
      </w:r>
    </w:p>
    <w:p w14:paraId="5359FD79" w14:textId="77777777" w:rsidR="00C31442" w:rsidRDefault="00C31442">
      <w:pPr>
        <w:pStyle w:val="NoSpacing"/>
        <w:contextualSpacing/>
        <w:jc w:val="both"/>
        <w:rPr>
          <w:rFonts w:cs="Arial"/>
        </w:rPr>
      </w:pPr>
    </w:p>
    <w:p w14:paraId="3E5DDF8D" w14:textId="2FE262DC" w:rsidR="00C31442" w:rsidRDefault="00000000">
      <w:pPr>
        <w:spacing w:after="0" w:line="276" w:lineRule="auto"/>
        <w:jc w:val="both"/>
        <w:rPr>
          <w:rFonts w:eastAsia="Cambria Math" w:cs="Times New Roman"/>
          <w:b/>
        </w:rPr>
      </w:pPr>
      <w:r>
        <w:rPr>
          <w:rFonts w:eastAsia="Cambria Math" w:cs="Times New Roman"/>
          <w:b/>
        </w:rPr>
        <w:t xml:space="preserve">Client: </w:t>
      </w:r>
      <w:proofErr w:type="spellStart"/>
      <w:r w:rsidR="0069386A">
        <w:rPr>
          <w:rFonts w:ascii="Times New Roman" w:eastAsia="Times New Roman" w:hAnsi="Times New Roman" w:cs="Times New Roman"/>
          <w:b/>
          <w:sz w:val="20"/>
          <w:szCs w:val="20"/>
        </w:rPr>
        <w:t>Dhruvsoft</w:t>
      </w:r>
      <w:proofErr w:type="spellEnd"/>
      <w:r w:rsidR="0069386A">
        <w:rPr>
          <w:rFonts w:ascii="Times New Roman" w:eastAsia="Times New Roman" w:hAnsi="Times New Roman" w:cs="Times New Roman"/>
          <w:b/>
          <w:sz w:val="20"/>
          <w:szCs w:val="20"/>
        </w:rPr>
        <w:t xml:space="preserve"> Services Private Limited, Hyderabad, India.</w:t>
      </w:r>
      <w:r>
        <w:rPr>
          <w:rFonts w:eastAsia="Cambria Math" w:cs="Times New Roman"/>
          <w:b/>
        </w:rPr>
        <w:tab/>
      </w:r>
      <w:r>
        <w:rPr>
          <w:rFonts w:eastAsia="Cambria Math" w:cs="Times New Roman"/>
          <w:b/>
        </w:rPr>
        <w:tab/>
      </w:r>
      <w:r>
        <w:rPr>
          <w:rFonts w:eastAsia="Cambria Math" w:cs="Times New Roman"/>
          <w:b/>
        </w:rPr>
        <w:tab/>
      </w:r>
      <w:r>
        <w:rPr>
          <w:rFonts w:eastAsia="Cambria Math" w:cs="Times New Roman"/>
          <w:b/>
        </w:rPr>
        <w:tab/>
      </w:r>
      <w:r>
        <w:rPr>
          <w:rFonts w:eastAsia="Cambria Math" w:cs="Times New Roman"/>
          <w:b/>
        </w:rPr>
        <w:tab/>
      </w:r>
      <w:r>
        <w:rPr>
          <w:rFonts w:eastAsia="Cambria Math" w:cs="Times New Roman"/>
          <w:b/>
        </w:rPr>
        <w:tab/>
        <w:t xml:space="preserve">                          </w:t>
      </w:r>
      <w:r w:rsidR="0069386A">
        <w:rPr>
          <w:rFonts w:eastAsia="Cambria Math" w:cs="Times New Roman"/>
          <w:b/>
        </w:rPr>
        <w:t>July</w:t>
      </w:r>
      <w:r>
        <w:rPr>
          <w:rFonts w:eastAsia="Cambria Math" w:cs="Times New Roman"/>
          <w:b/>
        </w:rPr>
        <w:t xml:space="preserve"> 201</w:t>
      </w:r>
      <w:r w:rsidR="0069386A">
        <w:rPr>
          <w:rFonts w:eastAsia="Cambria Math" w:cs="Times New Roman"/>
          <w:b/>
        </w:rPr>
        <w:t>3</w:t>
      </w:r>
      <w:r>
        <w:rPr>
          <w:rFonts w:eastAsia="Cambria Math" w:cs="Times New Roman"/>
          <w:b/>
        </w:rPr>
        <w:t xml:space="preserve"> —</w:t>
      </w:r>
      <w:r w:rsidR="0069386A">
        <w:rPr>
          <w:rFonts w:eastAsia="Cambria Math" w:cs="Times New Roman"/>
          <w:b/>
        </w:rPr>
        <w:t>Sept</w:t>
      </w:r>
      <w:r>
        <w:rPr>
          <w:rFonts w:eastAsia="Cambria Math" w:cs="Times New Roman"/>
          <w:b/>
        </w:rPr>
        <w:t xml:space="preserve"> 2016</w:t>
      </w:r>
    </w:p>
    <w:p w14:paraId="325600D6" w14:textId="77777777" w:rsidR="00C31442" w:rsidRDefault="00000000">
      <w:pPr>
        <w:spacing w:after="0" w:line="276" w:lineRule="auto"/>
        <w:jc w:val="both"/>
        <w:rPr>
          <w:rFonts w:eastAsia="Cambria Math" w:cs="Times New Roman"/>
          <w:b/>
        </w:rPr>
      </w:pPr>
      <w:r>
        <w:rPr>
          <w:rFonts w:cs="Times New Roman"/>
          <w:b/>
        </w:rPr>
        <w:t>Role: ETL Data Engineer</w:t>
      </w:r>
    </w:p>
    <w:p w14:paraId="286AD8B3" w14:textId="77777777" w:rsidR="00C31442" w:rsidRDefault="00000000">
      <w:pPr>
        <w:spacing w:after="0" w:line="276" w:lineRule="auto"/>
        <w:jc w:val="both"/>
        <w:rPr>
          <w:rFonts w:cs="Times New Roman"/>
        </w:rPr>
      </w:pPr>
      <w:r>
        <w:rPr>
          <w:rFonts w:eastAsia="Cambria Math" w:cs="Times New Roman"/>
          <w:b/>
        </w:rPr>
        <w:t>Responsibilities</w:t>
      </w:r>
      <w:r>
        <w:rPr>
          <w:rFonts w:cs="Times New Roman"/>
        </w:rPr>
        <w:t>:</w:t>
      </w:r>
    </w:p>
    <w:p w14:paraId="26082565" w14:textId="77777777" w:rsidR="00C31442" w:rsidRDefault="00000000">
      <w:pPr>
        <w:pStyle w:val="ListParagraph"/>
        <w:numPr>
          <w:ilvl w:val="0"/>
          <w:numId w:val="7"/>
        </w:numPr>
        <w:shd w:val="clear" w:color="auto" w:fill="FFFFFF"/>
        <w:spacing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Designed and developed various SSIS packages (ETL) to extract and transform data and involved in Scheduling </w:t>
      </w:r>
      <w:r>
        <w:rPr>
          <w:rFonts w:eastAsia="Times New Roman" w:cs="Calibri"/>
          <w:b/>
          <w:color w:val="000000"/>
          <w:kern w:val="0"/>
          <w:sz w:val="21"/>
          <w:szCs w:val="21"/>
        </w:rPr>
        <w:t>SSIS</w:t>
      </w:r>
      <w:r>
        <w:rPr>
          <w:rFonts w:eastAsia="Times New Roman" w:cs="Calibri"/>
          <w:color w:val="000000"/>
          <w:kern w:val="0"/>
          <w:sz w:val="21"/>
          <w:szCs w:val="21"/>
        </w:rPr>
        <w:t> Packages.</w:t>
      </w:r>
    </w:p>
    <w:p w14:paraId="218F496B" w14:textId="77777777" w:rsidR="00C31442" w:rsidRDefault="00000000">
      <w:pPr>
        <w:pStyle w:val="ListParagraph"/>
        <w:numPr>
          <w:ilvl w:val="0"/>
          <w:numId w:val="7"/>
        </w:numPr>
        <w:spacing w:after="0" w:line="240" w:lineRule="auto"/>
        <w:jc w:val="both"/>
        <w:rPr>
          <w:sz w:val="21"/>
          <w:szCs w:val="21"/>
        </w:rPr>
      </w:pPr>
      <w:r>
        <w:rPr>
          <w:sz w:val="21"/>
          <w:szCs w:val="21"/>
        </w:rPr>
        <w:t xml:space="preserve">Employed </w:t>
      </w:r>
      <w:r>
        <w:rPr>
          <w:b/>
          <w:sz w:val="21"/>
          <w:szCs w:val="21"/>
        </w:rPr>
        <w:t>Data warehousing</w:t>
      </w:r>
      <w:r>
        <w:rPr>
          <w:sz w:val="21"/>
          <w:szCs w:val="21"/>
        </w:rPr>
        <w:t xml:space="preserve"> techniques to develop a comprehensive </w:t>
      </w:r>
      <w:r>
        <w:rPr>
          <w:b/>
          <w:sz w:val="21"/>
          <w:szCs w:val="21"/>
        </w:rPr>
        <w:t>Data Mart,</w:t>
      </w:r>
      <w:r>
        <w:rPr>
          <w:sz w:val="21"/>
          <w:szCs w:val="21"/>
        </w:rPr>
        <w:t xml:space="preserve"> serving as a reliable data source for downstream reporting. Developed a User Access Tool empowering users to create ad-hoc reports and execute queries for in-depth analysis within the proposed </w:t>
      </w:r>
      <w:r>
        <w:rPr>
          <w:b/>
          <w:sz w:val="21"/>
          <w:szCs w:val="21"/>
        </w:rPr>
        <w:t>Cube.</w:t>
      </w:r>
    </w:p>
    <w:p w14:paraId="11004A6B" w14:textId="77777777" w:rsidR="00C31442" w:rsidRDefault="00000000">
      <w:pPr>
        <w:pStyle w:val="ListParagraph"/>
        <w:numPr>
          <w:ilvl w:val="0"/>
          <w:numId w:val="7"/>
        </w:numPr>
        <w:shd w:val="clear" w:color="auto" w:fill="FFFFFF"/>
        <w:spacing w:before="100" w:beforeAutospacing="1"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Worked extensively on system analysis, design, development, testing, and implementation of projects (Complete SDLC)</w:t>
      </w:r>
    </w:p>
    <w:p w14:paraId="5333955B" w14:textId="77777777" w:rsidR="00C31442" w:rsidRDefault="00000000">
      <w:pPr>
        <w:pStyle w:val="ListParagraph"/>
        <w:numPr>
          <w:ilvl w:val="0"/>
          <w:numId w:val="7"/>
        </w:numPr>
        <w:shd w:val="clear" w:color="auto" w:fill="FFFFFF"/>
        <w:spacing w:before="100" w:beforeAutospacing="1"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 xml:space="preserve">Performed SSIS Development and support, developed ETL solutions for integrating data from multiple sources like Flat Files (delimited, fixed width), Excel, </w:t>
      </w:r>
      <w:r>
        <w:rPr>
          <w:rFonts w:eastAsia="Times New Roman" w:cs="Calibri"/>
          <w:b/>
          <w:color w:val="000000"/>
          <w:kern w:val="0"/>
          <w:sz w:val="21"/>
          <w:szCs w:val="21"/>
        </w:rPr>
        <w:t>SQL Server</w:t>
      </w:r>
      <w:r>
        <w:rPr>
          <w:rFonts w:eastAsia="Times New Roman" w:cs="Calibri"/>
          <w:color w:val="000000"/>
          <w:kern w:val="0"/>
          <w:sz w:val="21"/>
          <w:szCs w:val="21"/>
        </w:rPr>
        <w:t xml:space="preserve">, Raw File, and Teradata into the </w:t>
      </w:r>
      <w:r>
        <w:rPr>
          <w:rFonts w:eastAsia="Times New Roman" w:cs="Calibri"/>
          <w:b/>
          <w:color w:val="000000"/>
          <w:kern w:val="0"/>
          <w:sz w:val="21"/>
          <w:szCs w:val="21"/>
        </w:rPr>
        <w:t>OLTP</w:t>
      </w:r>
    </w:p>
    <w:p w14:paraId="7CF59D85" w14:textId="77777777" w:rsidR="00C31442" w:rsidRDefault="00000000">
      <w:pPr>
        <w:pStyle w:val="ListParagraph"/>
        <w:numPr>
          <w:ilvl w:val="0"/>
          <w:numId w:val="7"/>
        </w:numPr>
        <w:shd w:val="clear" w:color="auto" w:fill="FFFFFF"/>
        <w:spacing w:before="100" w:beforeAutospacing="1"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Identify and resolve problems encountered during both the development and release of the SSIS code.</w:t>
      </w:r>
    </w:p>
    <w:p w14:paraId="75A8F2DF" w14:textId="77777777" w:rsidR="00C31442" w:rsidRDefault="00000000">
      <w:pPr>
        <w:pStyle w:val="ListParagraph"/>
        <w:numPr>
          <w:ilvl w:val="0"/>
          <w:numId w:val="7"/>
        </w:numPr>
        <w:shd w:val="clear" w:color="auto" w:fill="FFFFFF"/>
        <w:spacing w:before="100" w:beforeAutospacing="1"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Debugging and troubleshooting the technical issues while implementing the applications.</w:t>
      </w:r>
    </w:p>
    <w:p w14:paraId="6D7A4314" w14:textId="77777777" w:rsidR="00C31442" w:rsidRDefault="00000000">
      <w:pPr>
        <w:pStyle w:val="ListParagraph"/>
        <w:numPr>
          <w:ilvl w:val="0"/>
          <w:numId w:val="7"/>
        </w:numPr>
        <w:shd w:val="clear" w:color="auto" w:fill="FFFFFF"/>
        <w:spacing w:before="100" w:beforeAutospacing="1"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Created Complex ETL Packages using SSIS to extract data from staging tables to partitioned tables with incremental load.</w:t>
      </w:r>
    </w:p>
    <w:p w14:paraId="066C5007" w14:textId="77777777" w:rsidR="00C31442" w:rsidRDefault="00000000">
      <w:pPr>
        <w:pStyle w:val="ListParagraph"/>
        <w:numPr>
          <w:ilvl w:val="0"/>
          <w:numId w:val="7"/>
        </w:numPr>
        <w:shd w:val="clear" w:color="auto" w:fill="FFFFFF"/>
        <w:spacing w:before="100" w:beforeAutospacing="1"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Created packages in</w:t>
      </w:r>
      <w:r>
        <w:rPr>
          <w:rFonts w:eastAsia="Times New Roman" w:cs="Calibri"/>
          <w:b/>
          <w:color w:val="000000"/>
          <w:kern w:val="0"/>
          <w:sz w:val="21"/>
          <w:szCs w:val="21"/>
        </w:rPr>
        <w:t> SSIS</w:t>
      </w:r>
      <w:r>
        <w:rPr>
          <w:rFonts w:eastAsia="Times New Roman" w:cs="Calibri"/>
          <w:color w:val="000000"/>
          <w:kern w:val="0"/>
          <w:sz w:val="21"/>
          <w:szCs w:val="21"/>
        </w:rPr>
        <w:t> with error handling and worked with different methods of logging in SSIS.</w:t>
      </w:r>
    </w:p>
    <w:p w14:paraId="0446D677" w14:textId="77777777" w:rsidR="00C31442" w:rsidRDefault="00000000">
      <w:pPr>
        <w:pStyle w:val="ListParagraph"/>
        <w:numPr>
          <w:ilvl w:val="0"/>
          <w:numId w:val="7"/>
        </w:numPr>
        <w:shd w:val="clear" w:color="auto" w:fill="FFFFFF"/>
        <w:spacing w:before="100" w:beforeAutospacing="1"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Responsible for Deploying, Scheduling Jobs, Alerting and Maintaining </w:t>
      </w:r>
      <w:r>
        <w:rPr>
          <w:rFonts w:eastAsia="Times New Roman" w:cs="Calibri"/>
          <w:b/>
          <w:color w:val="000000"/>
          <w:kern w:val="0"/>
          <w:sz w:val="21"/>
          <w:szCs w:val="21"/>
        </w:rPr>
        <w:t>SSIS </w:t>
      </w:r>
      <w:r>
        <w:rPr>
          <w:rFonts w:eastAsia="Times New Roman" w:cs="Calibri"/>
          <w:color w:val="000000"/>
          <w:kern w:val="0"/>
          <w:sz w:val="21"/>
          <w:szCs w:val="21"/>
        </w:rPr>
        <w:t>packages, and updating and maintaining Visual Source Safe.</w:t>
      </w:r>
    </w:p>
    <w:p w14:paraId="2C9E565E" w14:textId="77777777" w:rsidR="00C31442" w:rsidRDefault="00000000">
      <w:pPr>
        <w:pStyle w:val="ListParagraph"/>
        <w:numPr>
          <w:ilvl w:val="0"/>
          <w:numId w:val="7"/>
        </w:numPr>
        <w:shd w:val="clear" w:color="auto" w:fill="FFFFFF"/>
        <w:spacing w:before="100" w:beforeAutospacing="1"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 xml:space="preserve">Created complex Stored Procedures, Triggers, Functions </w:t>
      </w:r>
      <w:r>
        <w:rPr>
          <w:rFonts w:eastAsia="Times New Roman" w:cs="Calibri"/>
          <w:b/>
          <w:color w:val="000000"/>
          <w:kern w:val="0"/>
          <w:sz w:val="21"/>
          <w:szCs w:val="21"/>
        </w:rPr>
        <w:t>(UDF),</w:t>
      </w:r>
      <w:r>
        <w:rPr>
          <w:rFonts w:eastAsia="Times New Roman" w:cs="Calibri"/>
          <w:color w:val="000000"/>
          <w:kern w:val="0"/>
          <w:sz w:val="21"/>
          <w:szCs w:val="21"/>
        </w:rPr>
        <w:t xml:space="preserve"> Indexes, Tables, Views, and other </w:t>
      </w:r>
      <w:r>
        <w:rPr>
          <w:rFonts w:eastAsia="Times New Roman" w:cs="Calibri"/>
          <w:b/>
          <w:color w:val="000000"/>
          <w:kern w:val="0"/>
          <w:sz w:val="21"/>
          <w:szCs w:val="21"/>
        </w:rPr>
        <w:t>T-SQL</w:t>
      </w:r>
      <w:r>
        <w:rPr>
          <w:rFonts w:eastAsia="Times New Roman" w:cs="Calibri"/>
          <w:color w:val="000000"/>
          <w:kern w:val="0"/>
          <w:sz w:val="21"/>
          <w:szCs w:val="21"/>
        </w:rPr>
        <w:t xml:space="preserve"> code and SQL joins for applications following SQL code standards.</w:t>
      </w:r>
    </w:p>
    <w:p w14:paraId="51642465" w14:textId="77777777" w:rsidR="00C31442" w:rsidRDefault="00000000">
      <w:pPr>
        <w:pStyle w:val="ListParagraph"/>
        <w:numPr>
          <w:ilvl w:val="0"/>
          <w:numId w:val="7"/>
        </w:numPr>
        <w:shd w:val="clear" w:color="auto" w:fill="FFFFFF"/>
        <w:spacing w:before="100" w:beforeAutospacing="1" w:after="100" w:afterAutospacing="1" w:line="240" w:lineRule="auto"/>
        <w:jc w:val="both"/>
        <w:rPr>
          <w:rFonts w:eastAsia="Times New Roman" w:cs="Calibri"/>
          <w:color w:val="000000"/>
          <w:kern w:val="0"/>
          <w:sz w:val="21"/>
          <w:szCs w:val="21"/>
        </w:rPr>
      </w:pPr>
      <w:r>
        <w:rPr>
          <w:rFonts w:eastAsia="Times New Roman" w:cs="Calibri"/>
          <w:color w:val="000000"/>
          <w:kern w:val="0"/>
          <w:sz w:val="21"/>
          <w:szCs w:val="21"/>
        </w:rPr>
        <w:t>Performed efficient tuning of SQL source queries for data load/ Usage of stored procedures for performance.</w:t>
      </w:r>
    </w:p>
    <w:p w14:paraId="09D52524" w14:textId="77777777" w:rsidR="00C31442" w:rsidRDefault="00000000">
      <w:pPr>
        <w:pStyle w:val="ListParagraph"/>
        <w:numPr>
          <w:ilvl w:val="0"/>
          <w:numId w:val="7"/>
        </w:numPr>
        <w:shd w:val="clear" w:color="auto" w:fill="FFFFFF"/>
        <w:spacing w:after="0" w:line="240" w:lineRule="auto"/>
        <w:jc w:val="both"/>
        <w:rPr>
          <w:rFonts w:eastAsia="Times New Roman" w:cs="Calibri"/>
          <w:color w:val="000000"/>
          <w:kern w:val="0"/>
          <w:sz w:val="21"/>
          <w:szCs w:val="21"/>
        </w:rPr>
      </w:pPr>
      <w:r>
        <w:rPr>
          <w:rFonts w:eastAsia="Times New Roman" w:cs="Calibri"/>
          <w:color w:val="000000"/>
          <w:kern w:val="0"/>
          <w:sz w:val="21"/>
          <w:szCs w:val="21"/>
        </w:rPr>
        <w:t>Created views to display required information on the user interface, and </w:t>
      </w:r>
      <w:r>
        <w:rPr>
          <w:rFonts w:eastAsia="Times New Roman" w:cs="Calibri"/>
          <w:b/>
          <w:bCs/>
          <w:color w:val="000000"/>
          <w:kern w:val="0"/>
          <w:sz w:val="21"/>
          <w:szCs w:val="21"/>
        </w:rPr>
        <w:t>triggers</w:t>
      </w:r>
      <w:r>
        <w:rPr>
          <w:rFonts w:eastAsia="Times New Roman" w:cs="Calibri"/>
          <w:color w:val="000000"/>
          <w:kern w:val="0"/>
          <w:sz w:val="21"/>
          <w:szCs w:val="21"/>
        </w:rPr>
        <w:t> to validate consistent data entry into the database.</w:t>
      </w:r>
    </w:p>
    <w:p w14:paraId="50FE7F83" w14:textId="77777777" w:rsidR="00C31442" w:rsidRDefault="00C31442">
      <w:pPr>
        <w:pStyle w:val="ListParagraph"/>
        <w:shd w:val="clear" w:color="auto" w:fill="FFFFFF"/>
        <w:spacing w:after="100" w:afterAutospacing="1" w:line="240" w:lineRule="auto"/>
        <w:ind w:left="360"/>
        <w:jc w:val="both"/>
        <w:rPr>
          <w:rFonts w:eastAsia="Times New Roman" w:cs="Calibri"/>
          <w:color w:val="000000"/>
          <w:kern w:val="0"/>
        </w:rPr>
      </w:pPr>
    </w:p>
    <w:sectPr w:rsidR="00C31442">
      <w:pgSz w:w="11906" w:h="16838"/>
      <w:pgMar w:top="288" w:right="562" w:bottom="288" w:left="56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7157C" w14:textId="77777777" w:rsidR="0030002C" w:rsidRDefault="0030002C">
      <w:pPr>
        <w:spacing w:line="240" w:lineRule="auto"/>
      </w:pPr>
      <w:r>
        <w:separator/>
      </w:r>
    </w:p>
  </w:endnote>
  <w:endnote w:type="continuationSeparator" w:id="0">
    <w:p w14:paraId="652507C9" w14:textId="77777777" w:rsidR="0030002C" w:rsidRDefault="003000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9BFE" w14:textId="77777777" w:rsidR="0030002C" w:rsidRDefault="0030002C">
      <w:pPr>
        <w:spacing w:after="0"/>
      </w:pPr>
      <w:r>
        <w:separator/>
      </w:r>
    </w:p>
  </w:footnote>
  <w:footnote w:type="continuationSeparator" w:id="0">
    <w:p w14:paraId="6F9711DC" w14:textId="77777777" w:rsidR="0030002C" w:rsidRDefault="003000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1927"/>
    <w:multiLevelType w:val="multilevel"/>
    <w:tmpl w:val="10111927"/>
    <w:lvl w:ilvl="0">
      <w:start w:val="1"/>
      <w:numFmt w:val="bullet"/>
      <w:lvlText w:val=""/>
      <w:lvlJc w:val="left"/>
      <w:pPr>
        <w:ind w:left="360" w:hanging="360"/>
      </w:pPr>
      <w:rPr>
        <w:rFonts w:ascii="Symbol" w:hAnsi="Symbol" w:hint="default"/>
        <w:color w:val="385623" w:themeColor="accent6" w:themeShade="80"/>
        <w:sz w:val="22"/>
        <w:szCs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2693039B"/>
    <w:multiLevelType w:val="multilevel"/>
    <w:tmpl w:val="2693039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9AD1EB6"/>
    <w:multiLevelType w:val="multilevel"/>
    <w:tmpl w:val="29AD1EB6"/>
    <w:lvl w:ilvl="0">
      <w:start w:val="1"/>
      <w:numFmt w:val="bullet"/>
      <w:lvlText w:val=""/>
      <w:lvlJc w:val="left"/>
      <w:pPr>
        <w:ind w:left="360" w:hanging="360"/>
      </w:pPr>
      <w:rPr>
        <w:rFonts w:ascii="Symbol" w:hAnsi="Symbol" w:hint="default"/>
        <w:color w:val="385623" w:themeColor="accent6" w:themeShade="80"/>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51416BD7"/>
    <w:multiLevelType w:val="multilevel"/>
    <w:tmpl w:val="51416BD7"/>
    <w:lvl w:ilvl="0">
      <w:start w:val="1"/>
      <w:numFmt w:val="bullet"/>
      <w:lvlText w:val=""/>
      <w:lvlJc w:val="left"/>
      <w:pPr>
        <w:ind w:left="360" w:hanging="360"/>
      </w:pPr>
      <w:rPr>
        <w:rFonts w:ascii="Symbol" w:hAnsi="Symbol" w:hint="default"/>
        <w:color w:val="385623" w:themeColor="accent6" w:themeShade="80"/>
        <w:sz w:val="22"/>
        <w:szCs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60E036BF"/>
    <w:multiLevelType w:val="multilevel"/>
    <w:tmpl w:val="60E036B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610D7348"/>
    <w:multiLevelType w:val="multilevel"/>
    <w:tmpl w:val="610D7348"/>
    <w:lvl w:ilvl="0">
      <w:start w:val="1"/>
      <w:numFmt w:val="bullet"/>
      <w:lvlText w:val="●"/>
      <w:lvlJc w:val="left"/>
      <w:pPr>
        <w:ind w:left="720" w:hanging="360"/>
      </w:pPr>
      <w:rPr>
        <w:strike w:val="0"/>
        <w:dstrike w:val="0"/>
        <w:u w:val="none"/>
      </w:rPr>
    </w:lvl>
    <w:lvl w:ilvl="1">
      <w:start w:val="1"/>
      <w:numFmt w:val="bullet"/>
      <w:lvlText w:val="○"/>
      <w:lvlJc w:val="left"/>
      <w:pPr>
        <w:ind w:left="1440" w:hanging="360"/>
      </w:pPr>
      <w:rPr>
        <w:strike w:val="0"/>
        <w:dstrike w:val="0"/>
        <w:u w:val="none"/>
      </w:rPr>
    </w:lvl>
    <w:lvl w:ilvl="2">
      <w:start w:val="1"/>
      <w:numFmt w:val="bullet"/>
      <w:lvlText w:val="■"/>
      <w:lvlJc w:val="left"/>
      <w:pPr>
        <w:ind w:left="2160" w:hanging="360"/>
      </w:pPr>
      <w:rPr>
        <w:strike w:val="0"/>
        <w:dstrike w:val="0"/>
        <w:u w:val="none"/>
      </w:rPr>
    </w:lvl>
    <w:lvl w:ilvl="3">
      <w:start w:val="1"/>
      <w:numFmt w:val="bullet"/>
      <w:lvlText w:val="●"/>
      <w:lvlJc w:val="left"/>
      <w:pPr>
        <w:ind w:left="2880" w:hanging="360"/>
      </w:pPr>
      <w:rPr>
        <w:strike w:val="0"/>
        <w:dstrike w:val="0"/>
        <w:u w:val="none"/>
      </w:rPr>
    </w:lvl>
    <w:lvl w:ilvl="4">
      <w:start w:val="1"/>
      <w:numFmt w:val="bullet"/>
      <w:lvlText w:val="○"/>
      <w:lvlJc w:val="left"/>
      <w:pPr>
        <w:ind w:left="3600" w:hanging="360"/>
      </w:pPr>
      <w:rPr>
        <w:strike w:val="0"/>
        <w:dstrike w:val="0"/>
        <w:u w:val="none"/>
      </w:rPr>
    </w:lvl>
    <w:lvl w:ilvl="5">
      <w:start w:val="1"/>
      <w:numFmt w:val="bullet"/>
      <w:lvlText w:val="■"/>
      <w:lvlJc w:val="left"/>
      <w:pPr>
        <w:ind w:left="4320" w:hanging="360"/>
      </w:pPr>
      <w:rPr>
        <w:strike w:val="0"/>
        <w:dstrike w:val="0"/>
        <w:u w:val="none"/>
      </w:rPr>
    </w:lvl>
    <w:lvl w:ilvl="6">
      <w:start w:val="1"/>
      <w:numFmt w:val="bullet"/>
      <w:lvlText w:val="●"/>
      <w:lvlJc w:val="left"/>
      <w:pPr>
        <w:ind w:left="5040" w:hanging="360"/>
      </w:pPr>
      <w:rPr>
        <w:strike w:val="0"/>
        <w:dstrike w:val="0"/>
        <w:u w:val="none"/>
      </w:rPr>
    </w:lvl>
    <w:lvl w:ilvl="7">
      <w:start w:val="1"/>
      <w:numFmt w:val="bullet"/>
      <w:lvlText w:val="○"/>
      <w:lvlJc w:val="left"/>
      <w:pPr>
        <w:ind w:left="5760" w:hanging="360"/>
      </w:pPr>
      <w:rPr>
        <w:strike w:val="0"/>
        <w:dstrike w:val="0"/>
        <w:u w:val="none"/>
      </w:rPr>
    </w:lvl>
    <w:lvl w:ilvl="8">
      <w:start w:val="1"/>
      <w:numFmt w:val="bullet"/>
      <w:lvlText w:val="■"/>
      <w:lvlJc w:val="left"/>
      <w:pPr>
        <w:ind w:left="6480" w:hanging="360"/>
      </w:pPr>
      <w:rPr>
        <w:strike w:val="0"/>
        <w:dstrike w:val="0"/>
        <w:u w:val="none"/>
      </w:rPr>
    </w:lvl>
  </w:abstractNum>
  <w:abstractNum w:abstractNumId="6" w15:restartNumberingAfterBreak="0">
    <w:nsid w:val="798003AD"/>
    <w:multiLevelType w:val="multilevel"/>
    <w:tmpl w:val="798003AD"/>
    <w:lvl w:ilvl="0">
      <w:start w:val="1"/>
      <w:numFmt w:val="bullet"/>
      <w:lvlText w:val=""/>
      <w:lvlJc w:val="left"/>
      <w:pPr>
        <w:ind w:left="360" w:hanging="360"/>
      </w:pPr>
      <w:rPr>
        <w:rFonts w:ascii="Symbol" w:hAnsi="Symbol" w:hint="default"/>
        <w:color w:val="385623" w:themeColor="accent6" w:themeShade="8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2487887">
    <w:abstractNumId w:val="0"/>
  </w:num>
  <w:num w:numId="2" w16cid:durableId="1742480216">
    <w:abstractNumId w:val="4"/>
  </w:num>
  <w:num w:numId="3" w16cid:durableId="388236788">
    <w:abstractNumId w:val="1"/>
  </w:num>
  <w:num w:numId="4" w16cid:durableId="786390246">
    <w:abstractNumId w:val="5"/>
  </w:num>
  <w:num w:numId="5" w16cid:durableId="1468276525">
    <w:abstractNumId w:val="3"/>
  </w:num>
  <w:num w:numId="6" w16cid:durableId="193465329">
    <w:abstractNumId w:val="2"/>
  </w:num>
  <w:num w:numId="7" w16cid:durableId="2006722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364"/>
    <w:rsid w:val="00045C98"/>
    <w:rsid w:val="00051A19"/>
    <w:rsid w:val="000549E0"/>
    <w:rsid w:val="00060751"/>
    <w:rsid w:val="00062F07"/>
    <w:rsid w:val="00063964"/>
    <w:rsid w:val="00076F08"/>
    <w:rsid w:val="00080193"/>
    <w:rsid w:val="000862D5"/>
    <w:rsid w:val="00090427"/>
    <w:rsid w:val="00097D61"/>
    <w:rsid w:val="000A7204"/>
    <w:rsid w:val="000B277B"/>
    <w:rsid w:val="000B4802"/>
    <w:rsid w:val="000C09C9"/>
    <w:rsid w:val="000D539E"/>
    <w:rsid w:val="000E6141"/>
    <w:rsid w:val="000F3026"/>
    <w:rsid w:val="000F63BA"/>
    <w:rsid w:val="0010034D"/>
    <w:rsid w:val="00117F30"/>
    <w:rsid w:val="00127DD7"/>
    <w:rsid w:val="00134237"/>
    <w:rsid w:val="00161674"/>
    <w:rsid w:val="0016381E"/>
    <w:rsid w:val="0016660C"/>
    <w:rsid w:val="001673BA"/>
    <w:rsid w:val="00174C66"/>
    <w:rsid w:val="0017689E"/>
    <w:rsid w:val="00186AC9"/>
    <w:rsid w:val="00187E5C"/>
    <w:rsid w:val="00196AF1"/>
    <w:rsid w:val="001A606A"/>
    <w:rsid w:val="001D6A05"/>
    <w:rsid w:val="001E02F9"/>
    <w:rsid w:val="001E2932"/>
    <w:rsid w:val="001E3232"/>
    <w:rsid w:val="001F181E"/>
    <w:rsid w:val="001F36D6"/>
    <w:rsid w:val="00201F5D"/>
    <w:rsid w:val="002072EB"/>
    <w:rsid w:val="002107ED"/>
    <w:rsid w:val="002117BA"/>
    <w:rsid w:val="00231B8B"/>
    <w:rsid w:val="00234EE5"/>
    <w:rsid w:val="00235D51"/>
    <w:rsid w:val="002360B9"/>
    <w:rsid w:val="00245620"/>
    <w:rsid w:val="00252205"/>
    <w:rsid w:val="00252D7E"/>
    <w:rsid w:val="002671ED"/>
    <w:rsid w:val="00280045"/>
    <w:rsid w:val="0028681C"/>
    <w:rsid w:val="00291FC1"/>
    <w:rsid w:val="0029565E"/>
    <w:rsid w:val="002A27F2"/>
    <w:rsid w:val="002A3BCA"/>
    <w:rsid w:val="002A7B71"/>
    <w:rsid w:val="002B139C"/>
    <w:rsid w:val="002B6C76"/>
    <w:rsid w:val="002B7114"/>
    <w:rsid w:val="002B7615"/>
    <w:rsid w:val="002C259F"/>
    <w:rsid w:val="002C394A"/>
    <w:rsid w:val="002C42DF"/>
    <w:rsid w:val="002C50B9"/>
    <w:rsid w:val="002E73ED"/>
    <w:rsid w:val="0030002C"/>
    <w:rsid w:val="00301318"/>
    <w:rsid w:val="00302AB1"/>
    <w:rsid w:val="00312E90"/>
    <w:rsid w:val="00313E87"/>
    <w:rsid w:val="00317CCD"/>
    <w:rsid w:val="0033077C"/>
    <w:rsid w:val="0033113E"/>
    <w:rsid w:val="0033470D"/>
    <w:rsid w:val="00335198"/>
    <w:rsid w:val="00351DDE"/>
    <w:rsid w:val="00354DA6"/>
    <w:rsid w:val="00364A8D"/>
    <w:rsid w:val="00373490"/>
    <w:rsid w:val="00381F70"/>
    <w:rsid w:val="00387ECD"/>
    <w:rsid w:val="00393020"/>
    <w:rsid w:val="003A07BB"/>
    <w:rsid w:val="003A2774"/>
    <w:rsid w:val="003C40A6"/>
    <w:rsid w:val="003C45DC"/>
    <w:rsid w:val="003C6698"/>
    <w:rsid w:val="003D3F2E"/>
    <w:rsid w:val="003D590C"/>
    <w:rsid w:val="003D5A5B"/>
    <w:rsid w:val="003D6DF3"/>
    <w:rsid w:val="003F09CF"/>
    <w:rsid w:val="003F4AE6"/>
    <w:rsid w:val="00401BB9"/>
    <w:rsid w:val="004121B8"/>
    <w:rsid w:val="00412325"/>
    <w:rsid w:val="0041530F"/>
    <w:rsid w:val="004200A8"/>
    <w:rsid w:val="0043052D"/>
    <w:rsid w:val="00432324"/>
    <w:rsid w:val="004460D8"/>
    <w:rsid w:val="00452C51"/>
    <w:rsid w:val="00455318"/>
    <w:rsid w:val="00457DC5"/>
    <w:rsid w:val="00460A65"/>
    <w:rsid w:val="0047483B"/>
    <w:rsid w:val="00476190"/>
    <w:rsid w:val="0048053E"/>
    <w:rsid w:val="00485504"/>
    <w:rsid w:val="00490D21"/>
    <w:rsid w:val="004A7146"/>
    <w:rsid w:val="004B1736"/>
    <w:rsid w:val="004B38A1"/>
    <w:rsid w:val="004D29BC"/>
    <w:rsid w:val="004D37D4"/>
    <w:rsid w:val="004D3BA3"/>
    <w:rsid w:val="004D5410"/>
    <w:rsid w:val="004D6B78"/>
    <w:rsid w:val="004E352B"/>
    <w:rsid w:val="004F7240"/>
    <w:rsid w:val="00513EF8"/>
    <w:rsid w:val="00525C80"/>
    <w:rsid w:val="005355D6"/>
    <w:rsid w:val="005421AB"/>
    <w:rsid w:val="005465A0"/>
    <w:rsid w:val="0055340D"/>
    <w:rsid w:val="00555E13"/>
    <w:rsid w:val="0058480A"/>
    <w:rsid w:val="00584E25"/>
    <w:rsid w:val="00593035"/>
    <w:rsid w:val="005950AF"/>
    <w:rsid w:val="005B04E0"/>
    <w:rsid w:val="005B76D6"/>
    <w:rsid w:val="005C3F10"/>
    <w:rsid w:val="005C6FFA"/>
    <w:rsid w:val="005E3FC3"/>
    <w:rsid w:val="005E5D3D"/>
    <w:rsid w:val="005F2BCE"/>
    <w:rsid w:val="00616A25"/>
    <w:rsid w:val="00621B54"/>
    <w:rsid w:val="00622A47"/>
    <w:rsid w:val="0062548F"/>
    <w:rsid w:val="00625C48"/>
    <w:rsid w:val="00632291"/>
    <w:rsid w:val="00633919"/>
    <w:rsid w:val="00640C1C"/>
    <w:rsid w:val="00646AF4"/>
    <w:rsid w:val="00662010"/>
    <w:rsid w:val="00663143"/>
    <w:rsid w:val="00664275"/>
    <w:rsid w:val="00664DF2"/>
    <w:rsid w:val="00665D4E"/>
    <w:rsid w:val="00667928"/>
    <w:rsid w:val="00683DE5"/>
    <w:rsid w:val="006861E8"/>
    <w:rsid w:val="00690A1D"/>
    <w:rsid w:val="0069386A"/>
    <w:rsid w:val="00696DFD"/>
    <w:rsid w:val="00697EDD"/>
    <w:rsid w:val="006A5757"/>
    <w:rsid w:val="006C740E"/>
    <w:rsid w:val="006D7274"/>
    <w:rsid w:val="006F1167"/>
    <w:rsid w:val="007004E4"/>
    <w:rsid w:val="0071520E"/>
    <w:rsid w:val="007351F9"/>
    <w:rsid w:val="00740D1A"/>
    <w:rsid w:val="007500C8"/>
    <w:rsid w:val="007516AB"/>
    <w:rsid w:val="00753D7F"/>
    <w:rsid w:val="00756AA5"/>
    <w:rsid w:val="00761FE5"/>
    <w:rsid w:val="007647AD"/>
    <w:rsid w:val="007663C7"/>
    <w:rsid w:val="007739C6"/>
    <w:rsid w:val="007756E1"/>
    <w:rsid w:val="007826F3"/>
    <w:rsid w:val="00797F28"/>
    <w:rsid w:val="007A4CB7"/>
    <w:rsid w:val="007B6B9D"/>
    <w:rsid w:val="007C4C4E"/>
    <w:rsid w:val="007D240B"/>
    <w:rsid w:val="007D43F0"/>
    <w:rsid w:val="00804ADE"/>
    <w:rsid w:val="00806D68"/>
    <w:rsid w:val="00811DC6"/>
    <w:rsid w:val="00816D02"/>
    <w:rsid w:val="008316F2"/>
    <w:rsid w:val="00836FFD"/>
    <w:rsid w:val="00853038"/>
    <w:rsid w:val="008618DD"/>
    <w:rsid w:val="0086439A"/>
    <w:rsid w:val="008645FC"/>
    <w:rsid w:val="00864698"/>
    <w:rsid w:val="008A2991"/>
    <w:rsid w:val="008A6E98"/>
    <w:rsid w:val="008E22AA"/>
    <w:rsid w:val="008E32EC"/>
    <w:rsid w:val="008E73C9"/>
    <w:rsid w:val="008F0D12"/>
    <w:rsid w:val="008F4D15"/>
    <w:rsid w:val="009007A5"/>
    <w:rsid w:val="00905F90"/>
    <w:rsid w:val="00910F17"/>
    <w:rsid w:val="009131DF"/>
    <w:rsid w:val="009238F5"/>
    <w:rsid w:val="00923CA5"/>
    <w:rsid w:val="009261DC"/>
    <w:rsid w:val="00926E2B"/>
    <w:rsid w:val="00942CFB"/>
    <w:rsid w:val="00944A8C"/>
    <w:rsid w:val="00946409"/>
    <w:rsid w:val="00947AC3"/>
    <w:rsid w:val="00954D77"/>
    <w:rsid w:val="009578DF"/>
    <w:rsid w:val="009638B9"/>
    <w:rsid w:val="00974A6F"/>
    <w:rsid w:val="00974C32"/>
    <w:rsid w:val="00976CCE"/>
    <w:rsid w:val="009A05F9"/>
    <w:rsid w:val="009B2924"/>
    <w:rsid w:val="009B4A77"/>
    <w:rsid w:val="009C306E"/>
    <w:rsid w:val="009C3DA6"/>
    <w:rsid w:val="009F061E"/>
    <w:rsid w:val="00A14273"/>
    <w:rsid w:val="00A14839"/>
    <w:rsid w:val="00A25814"/>
    <w:rsid w:val="00A30EB3"/>
    <w:rsid w:val="00A319F2"/>
    <w:rsid w:val="00A33A17"/>
    <w:rsid w:val="00A34660"/>
    <w:rsid w:val="00A53E1E"/>
    <w:rsid w:val="00A55853"/>
    <w:rsid w:val="00A5784C"/>
    <w:rsid w:val="00A6449E"/>
    <w:rsid w:val="00A652C0"/>
    <w:rsid w:val="00A67C54"/>
    <w:rsid w:val="00A71741"/>
    <w:rsid w:val="00A74994"/>
    <w:rsid w:val="00A919A4"/>
    <w:rsid w:val="00AB0ED8"/>
    <w:rsid w:val="00AB79D6"/>
    <w:rsid w:val="00AC367C"/>
    <w:rsid w:val="00AD2A0E"/>
    <w:rsid w:val="00AE403B"/>
    <w:rsid w:val="00AF74CB"/>
    <w:rsid w:val="00B0604A"/>
    <w:rsid w:val="00B201A7"/>
    <w:rsid w:val="00B23EF5"/>
    <w:rsid w:val="00B25038"/>
    <w:rsid w:val="00B26CFE"/>
    <w:rsid w:val="00B3183F"/>
    <w:rsid w:val="00B4032D"/>
    <w:rsid w:val="00B5702D"/>
    <w:rsid w:val="00B5765A"/>
    <w:rsid w:val="00B6485B"/>
    <w:rsid w:val="00B7539C"/>
    <w:rsid w:val="00BA1B19"/>
    <w:rsid w:val="00BA40C2"/>
    <w:rsid w:val="00BB1263"/>
    <w:rsid w:val="00BB66EC"/>
    <w:rsid w:val="00BB7398"/>
    <w:rsid w:val="00BC01F7"/>
    <w:rsid w:val="00BC1C68"/>
    <w:rsid w:val="00BC5639"/>
    <w:rsid w:val="00BD1057"/>
    <w:rsid w:val="00BD2994"/>
    <w:rsid w:val="00BE74DE"/>
    <w:rsid w:val="00C11895"/>
    <w:rsid w:val="00C16949"/>
    <w:rsid w:val="00C23157"/>
    <w:rsid w:val="00C2323D"/>
    <w:rsid w:val="00C25A22"/>
    <w:rsid w:val="00C265CA"/>
    <w:rsid w:val="00C26B9C"/>
    <w:rsid w:val="00C31442"/>
    <w:rsid w:val="00C3645F"/>
    <w:rsid w:val="00C3757C"/>
    <w:rsid w:val="00C468F0"/>
    <w:rsid w:val="00C47968"/>
    <w:rsid w:val="00C528CB"/>
    <w:rsid w:val="00C70E58"/>
    <w:rsid w:val="00C832D8"/>
    <w:rsid w:val="00C842F3"/>
    <w:rsid w:val="00C90BA2"/>
    <w:rsid w:val="00CB13B7"/>
    <w:rsid w:val="00CC12BC"/>
    <w:rsid w:val="00CD3DCE"/>
    <w:rsid w:val="00CF54D6"/>
    <w:rsid w:val="00D07A73"/>
    <w:rsid w:val="00D103F7"/>
    <w:rsid w:val="00D23B7D"/>
    <w:rsid w:val="00D25891"/>
    <w:rsid w:val="00D33C15"/>
    <w:rsid w:val="00D463CC"/>
    <w:rsid w:val="00D642A7"/>
    <w:rsid w:val="00D73B23"/>
    <w:rsid w:val="00D749CC"/>
    <w:rsid w:val="00D80C50"/>
    <w:rsid w:val="00D92B3F"/>
    <w:rsid w:val="00D967ED"/>
    <w:rsid w:val="00DB47D2"/>
    <w:rsid w:val="00DD6BB8"/>
    <w:rsid w:val="00DD766F"/>
    <w:rsid w:val="00DF1B16"/>
    <w:rsid w:val="00DF4624"/>
    <w:rsid w:val="00E03808"/>
    <w:rsid w:val="00E06F3F"/>
    <w:rsid w:val="00E14E9B"/>
    <w:rsid w:val="00E15A06"/>
    <w:rsid w:val="00E21904"/>
    <w:rsid w:val="00E465C4"/>
    <w:rsid w:val="00E66931"/>
    <w:rsid w:val="00E70F23"/>
    <w:rsid w:val="00E80DD8"/>
    <w:rsid w:val="00E861C4"/>
    <w:rsid w:val="00E86712"/>
    <w:rsid w:val="00E93098"/>
    <w:rsid w:val="00EA022B"/>
    <w:rsid w:val="00EC06A1"/>
    <w:rsid w:val="00ED0B70"/>
    <w:rsid w:val="00ED5637"/>
    <w:rsid w:val="00ED6E22"/>
    <w:rsid w:val="00EE523E"/>
    <w:rsid w:val="00EF1C3E"/>
    <w:rsid w:val="00EF6364"/>
    <w:rsid w:val="00F02755"/>
    <w:rsid w:val="00F15306"/>
    <w:rsid w:val="00F35A15"/>
    <w:rsid w:val="00F37E1F"/>
    <w:rsid w:val="00F447A6"/>
    <w:rsid w:val="00F4516B"/>
    <w:rsid w:val="00F55CE0"/>
    <w:rsid w:val="00F57DA4"/>
    <w:rsid w:val="00F66A05"/>
    <w:rsid w:val="00F746A3"/>
    <w:rsid w:val="00F74D17"/>
    <w:rsid w:val="00F944D6"/>
    <w:rsid w:val="00FA19F9"/>
    <w:rsid w:val="00FA688A"/>
    <w:rsid w:val="00FB1EE6"/>
    <w:rsid w:val="00FB7BA9"/>
    <w:rsid w:val="00FD4BCC"/>
    <w:rsid w:val="00FE3438"/>
    <w:rsid w:val="00FE6EAD"/>
    <w:rsid w:val="00FF2AB6"/>
    <w:rsid w:val="00FF591D"/>
    <w:rsid w:val="071638BB"/>
    <w:rsid w:val="12650A62"/>
    <w:rsid w:val="155438BB"/>
    <w:rsid w:val="167A09B1"/>
    <w:rsid w:val="26D66979"/>
    <w:rsid w:val="2F594BBE"/>
    <w:rsid w:val="4A2931E1"/>
    <w:rsid w:val="518D65F6"/>
    <w:rsid w:val="53F85415"/>
    <w:rsid w:val="58F622B8"/>
    <w:rsid w:val="69771A7F"/>
    <w:rsid w:val="6FB60B1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53DB3"/>
  <w15:docId w15:val="{92B209A5-ABE1-B741-970C-0D4BB5A1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IN"/>
      <w14:ligatures w14:val="standardContextual"/>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
      <w:ind w:left="304" w:right="118" w:hanging="180"/>
      <w:jc w:val="both"/>
    </w:p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rPr>
      <w:rFonts w:asciiTheme="minorHAnsi" w:eastAsiaTheme="minorHAnsi" w:hAnsiTheme="minorHAnsi" w:cstheme="minorBidi"/>
      <w:kern w:val="2"/>
      <w:sz w:val="22"/>
      <w:szCs w:val="22"/>
      <w:lang w:val="en-IN"/>
      <w14:ligatures w14:val="standardContextual"/>
    </w:rPr>
  </w:style>
  <w:style w:type="character" w:customStyle="1" w:styleId="ListParagraphChar">
    <w:name w:val="List Paragraph Char"/>
    <w:link w:val="ListParagraph"/>
    <w:uiPriority w:val="34"/>
    <w:qFormat/>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lang w:val="en-US"/>
      <w14:ligatures w14:val="non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NoSpacingChar">
    <w:name w:val="No Spacing Char"/>
    <w:link w:val="NoSpacing"/>
    <w:uiPriority w:val="1"/>
    <w:qFormat/>
    <w:locked/>
  </w:style>
  <w:style w:type="paragraph" w:customStyle="1" w:styleId="ResumeText">
    <w:name w:val="Resume Text"/>
    <w:basedOn w:val="Normal"/>
    <w:qFormat/>
    <w:pPr>
      <w:spacing w:after="0" w:line="240" w:lineRule="auto"/>
      <w:ind w:left="720"/>
      <w:jc w:val="both"/>
    </w:pPr>
    <w:rPr>
      <w:rFonts w:ascii="Times New Roman" w:eastAsia="Times New Roman" w:hAnsi="Times New Roman" w:cs="Times New Roman"/>
      <w:kern w:val="0"/>
      <w:sz w:val="20"/>
      <w:szCs w:val="20"/>
      <w:lang w:val="en-US"/>
      <w14:ligatures w14:val="none"/>
    </w:rPr>
  </w:style>
  <w:style w:type="character" w:customStyle="1" w:styleId="style151">
    <w:name w:val="style151"/>
    <w:qFormat/>
    <w:rPr>
      <w:rFonts w:ascii="Book Antiqua" w:hAnsi="Book Antiqua" w:hint="default"/>
    </w:rPr>
  </w:style>
  <w:style w:type="character" w:customStyle="1" w:styleId="apple-converted-space">
    <w:name w:val="apple-converted-space"/>
    <w:qFormat/>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IntenseEmphasis1">
    <w:name w:val="Intense Emphasis1"/>
    <w:basedOn w:val="DefaultParagraphFont"/>
    <w:uiPriority w:val="66"/>
    <w:qFormat/>
    <w:rPr>
      <w:b/>
      <w:i/>
      <w:color w:val="4F81BD"/>
    </w:rPr>
  </w:style>
  <w:style w:type="character" w:customStyle="1" w:styleId="selectable-text">
    <w:name w:val="selectable-text"/>
    <w:basedOn w:val="DefaultParagraphFont"/>
    <w:qFormat/>
  </w:style>
  <w:style w:type="character" w:customStyle="1" w:styleId="BodyTextChar">
    <w:name w:val="Body Text Char"/>
    <w:link w:val="BodyText"/>
    <w:qFormat/>
  </w:style>
  <w:style w:type="character" w:styleId="UnresolvedMention">
    <w:name w:val="Unresolved Mention"/>
    <w:basedOn w:val="DefaultParagraphFont"/>
    <w:uiPriority w:val="99"/>
    <w:semiHidden/>
    <w:unhideWhenUsed/>
    <w:rsid w:val="00090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veupuri@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dusasheela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3381</Words>
  <Characters>19275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NISI</dc:creator>
  <cp:lastModifiedBy>User</cp:lastModifiedBy>
  <cp:revision>2</cp:revision>
  <cp:lastPrinted>2024-01-29T20:16:00Z</cp:lastPrinted>
  <dcterms:created xsi:type="dcterms:W3CDTF">2025-02-18T14:49:00Z</dcterms:created>
  <dcterms:modified xsi:type="dcterms:W3CDTF">2025-02-18T14:49:00Z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C893DCBB1AB34A00905D409FB479B86B_12</vt:lpwstr>
  </property>
</Properties>
</file>