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9824" w14:textId="277DDE89" w:rsidR="00EE5FB7" w:rsidRPr="00076E9B" w:rsidRDefault="00CB5C53" w:rsidP="0058053E">
      <w:pPr>
        <w:jc w:val="both"/>
        <w:rPr>
          <w:b/>
          <w:bCs/>
          <w:sz w:val="28"/>
          <w:szCs w:val="28"/>
        </w:rPr>
      </w:pPr>
      <w:r w:rsidRPr="00076E9B">
        <w:rPr>
          <w:b/>
          <w:bCs/>
          <w:sz w:val="28"/>
          <w:szCs w:val="28"/>
        </w:rPr>
        <w:t>Professional Summary</w:t>
      </w:r>
    </w:p>
    <w:p w14:paraId="13A73CBA" w14:textId="31B94BD9" w:rsidR="00B723AE" w:rsidRPr="00F208B2" w:rsidRDefault="000953DD" w:rsidP="00B723AE">
      <w:pPr>
        <w:spacing w:before="120"/>
        <w:jc w:val="both"/>
        <w:rPr>
          <w:sz w:val="24"/>
          <w:szCs w:val="24"/>
        </w:rPr>
      </w:pPr>
      <w:r w:rsidRPr="000953DD">
        <w:rPr>
          <w:sz w:val="24"/>
          <w:szCs w:val="24"/>
        </w:rPr>
        <w:t>Strategic and results-driven Senior IT Project Manager with 20+ years of experience leading enterprise-wide technology and business transformation initiatives. Proven success managing complex system integrations, cloud migrations to Microsoft and AWS, and vendor transitions. Adept at aligning cross-functional teams, navigating ambiguity, and translating business priorities into technical execution. Known for delivering high-impact programs on time and within budget while fostering stakeholder trust and collaboration—especially in regulated environments like financial services and public sector.</w:t>
      </w:r>
    </w:p>
    <w:p w14:paraId="51D60F4C" w14:textId="77777777" w:rsidR="00C60CF9" w:rsidRDefault="00C60CF9" w:rsidP="00034F58">
      <w:pPr>
        <w:jc w:val="both"/>
        <w:rPr>
          <w:b/>
          <w:bCs/>
          <w:sz w:val="28"/>
          <w:szCs w:val="28"/>
        </w:rPr>
      </w:pPr>
    </w:p>
    <w:p w14:paraId="7F649A35" w14:textId="2FBD3285" w:rsidR="006A5900" w:rsidRPr="00076E9B" w:rsidRDefault="007657A7" w:rsidP="00034F5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Core Competencies</w:t>
      </w:r>
    </w:p>
    <w:p w14:paraId="2A77E063" w14:textId="798627AB" w:rsidR="00C701C3" w:rsidRDefault="00876C76" w:rsidP="00E02F11">
      <w:pPr>
        <w:rPr>
          <w:b/>
          <w:bCs/>
          <w:sz w:val="24"/>
          <w:szCs w:val="24"/>
        </w:rPr>
      </w:pPr>
      <w:r w:rsidRPr="00876C76">
        <w:rPr>
          <w:b/>
          <w:bCs/>
          <w:sz w:val="24"/>
          <w:szCs w:val="24"/>
        </w:rPr>
        <w:t>Project &amp; Program Leadership</w:t>
      </w:r>
      <w:r w:rsidRPr="00876C76">
        <w:rPr>
          <w:sz w:val="24"/>
          <w:szCs w:val="24"/>
        </w:rPr>
        <w:t xml:space="preserve">: Strategic Planning, </w:t>
      </w:r>
      <w:r w:rsidR="00205AAE">
        <w:rPr>
          <w:sz w:val="24"/>
          <w:szCs w:val="24"/>
        </w:rPr>
        <w:t xml:space="preserve">Risk Identification &amp; Mitigation, Agile, Waterfall, &amp; Hybrid Methodologies, Cross-Functional Team Leadership, </w:t>
      </w:r>
      <w:r w:rsidR="00205AAE" w:rsidRPr="00876C76">
        <w:rPr>
          <w:sz w:val="24"/>
          <w:szCs w:val="24"/>
        </w:rPr>
        <w:t>Release Management, Change Management, Data Governance</w:t>
      </w:r>
      <w:r w:rsidR="000953DD">
        <w:rPr>
          <w:sz w:val="24"/>
          <w:szCs w:val="24"/>
        </w:rPr>
        <w:t xml:space="preserve">, Compliance &amp; Regulatory </w:t>
      </w:r>
      <w:r w:rsidR="00EB4BD9">
        <w:rPr>
          <w:sz w:val="24"/>
          <w:szCs w:val="24"/>
        </w:rPr>
        <w:t>Awareness</w:t>
      </w:r>
      <w:r w:rsidR="00BD3CF7">
        <w:rPr>
          <w:sz w:val="24"/>
          <w:szCs w:val="24"/>
        </w:rPr>
        <w:t>, Smartsheet, Jira, Excel</w:t>
      </w:r>
      <w:r w:rsidR="005B636D">
        <w:rPr>
          <w:sz w:val="24"/>
          <w:szCs w:val="24"/>
        </w:rPr>
        <w:t>, &amp; RACI Matrix.</w:t>
      </w:r>
      <w:r w:rsidRPr="00876C76">
        <w:rPr>
          <w:sz w:val="24"/>
          <w:szCs w:val="24"/>
        </w:rPr>
        <w:br/>
      </w:r>
    </w:p>
    <w:p w14:paraId="7F225558" w14:textId="10300883" w:rsidR="00CA73E6" w:rsidRDefault="00876C76" w:rsidP="00C701C3">
      <w:pPr>
        <w:rPr>
          <w:sz w:val="24"/>
          <w:szCs w:val="24"/>
        </w:rPr>
      </w:pPr>
      <w:r w:rsidRPr="00876C76">
        <w:rPr>
          <w:b/>
          <w:bCs/>
          <w:sz w:val="24"/>
          <w:szCs w:val="24"/>
        </w:rPr>
        <w:t>Technology &amp; Infrastructure</w:t>
      </w:r>
      <w:r w:rsidRPr="00876C76">
        <w:rPr>
          <w:sz w:val="24"/>
          <w:szCs w:val="24"/>
        </w:rPr>
        <w:t xml:space="preserve">: </w:t>
      </w:r>
      <w:r w:rsidR="00CA73E6" w:rsidRPr="00DB36D3">
        <w:rPr>
          <w:sz w:val="24"/>
          <w:szCs w:val="24"/>
        </w:rPr>
        <w:t>Microsoft &amp; AWS Cloud Migrations</w:t>
      </w:r>
      <w:r w:rsidR="00CA73E6">
        <w:rPr>
          <w:sz w:val="24"/>
          <w:szCs w:val="24"/>
        </w:rPr>
        <w:t xml:space="preserve">, </w:t>
      </w:r>
      <w:r w:rsidR="00CA73E6" w:rsidRPr="00E73F18">
        <w:rPr>
          <w:sz w:val="24"/>
          <w:szCs w:val="24"/>
        </w:rPr>
        <w:t>Enterprise System Integration</w:t>
      </w:r>
      <w:r w:rsidR="00CA73E6">
        <w:rPr>
          <w:sz w:val="24"/>
          <w:szCs w:val="24"/>
        </w:rPr>
        <w:t>, Enterprise Security (NIST, CMMC), SaaS, IaaS, PaaS, &amp; COTS Integration</w:t>
      </w:r>
    </w:p>
    <w:p w14:paraId="4B6BAF24" w14:textId="77777777" w:rsidR="00CA73E6" w:rsidRDefault="00CA73E6" w:rsidP="00C701C3">
      <w:pPr>
        <w:rPr>
          <w:sz w:val="24"/>
          <w:szCs w:val="24"/>
        </w:rPr>
      </w:pPr>
    </w:p>
    <w:p w14:paraId="6933EEEC" w14:textId="7BF5E128" w:rsidR="00876C76" w:rsidRPr="00876C76" w:rsidRDefault="00876C76" w:rsidP="00C701C3">
      <w:pPr>
        <w:rPr>
          <w:sz w:val="24"/>
          <w:szCs w:val="24"/>
        </w:rPr>
      </w:pPr>
      <w:r w:rsidRPr="00876C76">
        <w:rPr>
          <w:b/>
          <w:bCs/>
          <w:sz w:val="24"/>
          <w:szCs w:val="24"/>
        </w:rPr>
        <w:t>Stakeholder &amp; Vendor Engagement</w:t>
      </w:r>
      <w:r w:rsidRPr="00876C76">
        <w:rPr>
          <w:sz w:val="24"/>
          <w:szCs w:val="24"/>
        </w:rPr>
        <w:t>: Executive Reporting, Cross-functional Collaboration, Vendor Selection &amp; Procurement,</w:t>
      </w:r>
      <w:r w:rsidR="004E3AE9">
        <w:rPr>
          <w:sz w:val="24"/>
          <w:szCs w:val="24"/>
        </w:rPr>
        <w:t xml:space="preserve"> Stakeholder Engagement &amp; Consensus Building,</w:t>
      </w:r>
      <w:r w:rsidRPr="00876C76">
        <w:rPr>
          <w:sz w:val="24"/>
          <w:szCs w:val="24"/>
        </w:rPr>
        <w:t xml:space="preserve"> Training &amp; Adoption Strategy, Communication Planning</w:t>
      </w:r>
    </w:p>
    <w:p w14:paraId="38DF72AF" w14:textId="30D4E35C" w:rsidR="00EE5FB7" w:rsidRPr="00076E9B" w:rsidRDefault="00034F58" w:rsidP="0069725C">
      <w:pPr>
        <w:spacing w:before="2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Professional </w:t>
      </w:r>
      <w:r w:rsidR="00076E9B" w:rsidRPr="00076E9B">
        <w:rPr>
          <w:b/>
          <w:bCs/>
          <w:sz w:val="28"/>
          <w:szCs w:val="28"/>
        </w:rPr>
        <w:t>Experience</w:t>
      </w:r>
    </w:p>
    <w:p w14:paraId="08C7AE74" w14:textId="77777777" w:rsidR="009969CB" w:rsidRPr="009969CB" w:rsidRDefault="009969CB" w:rsidP="009969CB">
      <w:pPr>
        <w:rPr>
          <w:sz w:val="24"/>
          <w:szCs w:val="24"/>
        </w:rPr>
      </w:pPr>
      <w:r w:rsidRPr="009969CB">
        <w:rPr>
          <w:b/>
          <w:bCs/>
          <w:sz w:val="24"/>
          <w:szCs w:val="24"/>
        </w:rPr>
        <w:t xml:space="preserve">Senior Project Manager (Consultant) | MissionSquare Retirement | </w:t>
      </w:r>
      <w:r w:rsidRPr="009969CB">
        <w:rPr>
          <w:sz w:val="24"/>
          <w:szCs w:val="24"/>
        </w:rPr>
        <w:t>March 2016 – June 2025</w:t>
      </w:r>
    </w:p>
    <w:p w14:paraId="0A358111" w14:textId="1CF77AB6" w:rsidR="00A521C7" w:rsidRPr="00A521C7" w:rsidRDefault="00A521C7" w:rsidP="00A521C7">
      <w:pPr>
        <w:pStyle w:val="ListParagraph"/>
        <w:numPr>
          <w:ilvl w:val="0"/>
          <w:numId w:val="36"/>
        </w:numPr>
        <w:spacing w:before="120"/>
        <w:rPr>
          <w:sz w:val="24"/>
          <w:szCs w:val="24"/>
        </w:rPr>
      </w:pPr>
      <w:r w:rsidRPr="00A521C7">
        <w:rPr>
          <w:sz w:val="24"/>
          <w:szCs w:val="24"/>
        </w:rPr>
        <w:t>Directed enterprise-wide cloud migrations to Microsoft SaaS and AWS IaaS platforms, coordinating across technical and business teams.</w:t>
      </w:r>
    </w:p>
    <w:p w14:paraId="41A50D97" w14:textId="77777777" w:rsidR="00A521C7" w:rsidRPr="00A521C7" w:rsidRDefault="00A521C7" w:rsidP="00A521C7">
      <w:pPr>
        <w:numPr>
          <w:ilvl w:val="0"/>
          <w:numId w:val="44"/>
        </w:numPr>
        <w:spacing w:before="120"/>
        <w:rPr>
          <w:sz w:val="24"/>
          <w:szCs w:val="24"/>
        </w:rPr>
      </w:pPr>
      <w:r w:rsidRPr="00A521C7">
        <w:rPr>
          <w:sz w:val="24"/>
          <w:szCs w:val="24"/>
        </w:rPr>
        <w:t>Led complex system integrations and vendor transitions, including recordkeeping, call center platforms, and SSO implementations.</w:t>
      </w:r>
    </w:p>
    <w:p w14:paraId="74073E55" w14:textId="77777777" w:rsidR="00A521C7" w:rsidRPr="00A521C7" w:rsidRDefault="00A521C7" w:rsidP="00A521C7">
      <w:pPr>
        <w:numPr>
          <w:ilvl w:val="0"/>
          <w:numId w:val="44"/>
        </w:numPr>
        <w:spacing w:before="120"/>
        <w:rPr>
          <w:sz w:val="24"/>
          <w:szCs w:val="24"/>
        </w:rPr>
      </w:pPr>
      <w:r w:rsidRPr="00A521C7">
        <w:rPr>
          <w:sz w:val="24"/>
          <w:szCs w:val="24"/>
        </w:rPr>
        <w:t>Partnered with InfoSec to implement cybersecurity onboarding aligned with NIST/CMMC standards.</w:t>
      </w:r>
    </w:p>
    <w:p w14:paraId="54EF32F8" w14:textId="77777777" w:rsidR="00A521C7" w:rsidRPr="00A521C7" w:rsidRDefault="00A521C7" w:rsidP="00A521C7">
      <w:pPr>
        <w:numPr>
          <w:ilvl w:val="0"/>
          <w:numId w:val="44"/>
        </w:numPr>
        <w:spacing w:before="120"/>
        <w:rPr>
          <w:sz w:val="24"/>
          <w:szCs w:val="24"/>
        </w:rPr>
      </w:pPr>
      <w:r w:rsidRPr="00A521C7">
        <w:rPr>
          <w:sz w:val="24"/>
          <w:szCs w:val="24"/>
        </w:rPr>
        <w:t>Translated business priorities into technical execution and vice versa, enabling informed decision-making across stakeholder groups.</w:t>
      </w:r>
    </w:p>
    <w:p w14:paraId="77834A1A" w14:textId="77777777" w:rsidR="00A521C7" w:rsidRPr="00A521C7" w:rsidRDefault="00A521C7" w:rsidP="00A521C7">
      <w:pPr>
        <w:numPr>
          <w:ilvl w:val="0"/>
          <w:numId w:val="44"/>
        </w:numPr>
        <w:spacing w:before="120"/>
        <w:rPr>
          <w:sz w:val="24"/>
          <w:szCs w:val="24"/>
        </w:rPr>
      </w:pPr>
      <w:r w:rsidRPr="00A521C7">
        <w:rPr>
          <w:sz w:val="24"/>
          <w:szCs w:val="24"/>
        </w:rPr>
        <w:t>Delivered projects under tight timelines while maintaining clear communication with executive leadership and cross-functional teams.</w:t>
      </w:r>
    </w:p>
    <w:p w14:paraId="52396F4B" w14:textId="77777777" w:rsidR="002C74DC" w:rsidRPr="002C74DC" w:rsidRDefault="002C74DC" w:rsidP="002C74DC">
      <w:pPr>
        <w:spacing w:before="120"/>
        <w:rPr>
          <w:sz w:val="24"/>
          <w:szCs w:val="24"/>
        </w:rPr>
      </w:pPr>
      <w:r w:rsidRPr="002C74DC">
        <w:rPr>
          <w:b/>
          <w:bCs/>
          <w:sz w:val="24"/>
          <w:szCs w:val="24"/>
        </w:rPr>
        <w:t>Senior Project Manager (Consultant) | Legg Mason</w:t>
      </w:r>
      <w:r w:rsidRPr="002C74DC">
        <w:rPr>
          <w:sz w:val="24"/>
          <w:szCs w:val="24"/>
        </w:rPr>
        <w:t>, | February 2015 – March 2016</w:t>
      </w:r>
    </w:p>
    <w:p w14:paraId="7524149E" w14:textId="77777777" w:rsidR="001222AD" w:rsidRPr="001222AD" w:rsidRDefault="001222AD" w:rsidP="001222AD">
      <w:pPr>
        <w:numPr>
          <w:ilvl w:val="0"/>
          <w:numId w:val="36"/>
        </w:numPr>
        <w:spacing w:before="120"/>
        <w:rPr>
          <w:sz w:val="24"/>
          <w:szCs w:val="24"/>
        </w:rPr>
      </w:pPr>
      <w:r w:rsidRPr="001222AD">
        <w:rPr>
          <w:sz w:val="24"/>
          <w:szCs w:val="24"/>
        </w:rPr>
        <w:t xml:space="preserve">Led a successful digital transformation project to Adobe Experience Manager (AEM), enhancing content workflows.  </w:t>
      </w:r>
    </w:p>
    <w:p w14:paraId="0437DCD9" w14:textId="3EBBEA19" w:rsidR="001222AD" w:rsidRPr="001222AD" w:rsidRDefault="001222AD" w:rsidP="001222AD">
      <w:pPr>
        <w:numPr>
          <w:ilvl w:val="0"/>
          <w:numId w:val="36"/>
        </w:numPr>
        <w:spacing w:before="120"/>
        <w:rPr>
          <w:sz w:val="24"/>
          <w:szCs w:val="24"/>
        </w:rPr>
      </w:pPr>
      <w:r w:rsidRPr="001222AD">
        <w:rPr>
          <w:sz w:val="24"/>
          <w:szCs w:val="24"/>
        </w:rPr>
        <w:t xml:space="preserve">Managed relationships with third-party vendors while coordinating global teams across various time zones.  </w:t>
      </w:r>
    </w:p>
    <w:p w14:paraId="00EB2A4E" w14:textId="7936CB5C" w:rsidR="001222AD" w:rsidRDefault="001222AD" w:rsidP="001222AD">
      <w:pPr>
        <w:numPr>
          <w:ilvl w:val="0"/>
          <w:numId w:val="36"/>
        </w:numPr>
        <w:spacing w:before="120"/>
        <w:rPr>
          <w:sz w:val="24"/>
          <w:szCs w:val="24"/>
        </w:rPr>
      </w:pPr>
      <w:r w:rsidRPr="001222AD">
        <w:rPr>
          <w:sz w:val="24"/>
          <w:szCs w:val="24"/>
        </w:rPr>
        <w:t>Improved digital engagement through strategic project management and effective communication.</w:t>
      </w:r>
    </w:p>
    <w:p w14:paraId="49C746EE" w14:textId="7AB4B0AF" w:rsidR="00851BE6" w:rsidRPr="00851BE6" w:rsidRDefault="00851BE6" w:rsidP="001222AD">
      <w:pPr>
        <w:spacing w:before="120"/>
        <w:rPr>
          <w:sz w:val="24"/>
          <w:szCs w:val="24"/>
        </w:rPr>
      </w:pPr>
      <w:r w:rsidRPr="00851BE6">
        <w:rPr>
          <w:b/>
          <w:bCs/>
          <w:sz w:val="24"/>
          <w:szCs w:val="24"/>
        </w:rPr>
        <w:t xml:space="preserve">Director | T. Rowe Price | </w:t>
      </w:r>
      <w:r w:rsidRPr="00851BE6">
        <w:rPr>
          <w:sz w:val="24"/>
          <w:szCs w:val="24"/>
        </w:rPr>
        <w:t>November 2010 – January 2015</w:t>
      </w:r>
    </w:p>
    <w:p w14:paraId="40AF99F7" w14:textId="44DC26F6" w:rsidR="006C0858" w:rsidRPr="006C0858" w:rsidRDefault="006C0858" w:rsidP="006C0858">
      <w:pPr>
        <w:numPr>
          <w:ilvl w:val="0"/>
          <w:numId w:val="36"/>
        </w:numPr>
        <w:spacing w:before="120"/>
        <w:rPr>
          <w:sz w:val="24"/>
          <w:szCs w:val="24"/>
        </w:rPr>
      </w:pPr>
      <w:r w:rsidRPr="006C0858">
        <w:rPr>
          <w:sz w:val="24"/>
          <w:szCs w:val="24"/>
        </w:rPr>
        <w:t xml:space="preserve">Led digital transformation initiatives at T. Rowe Price, modernizing legacy systems to enhance operational efficiency.  </w:t>
      </w:r>
    </w:p>
    <w:p w14:paraId="2BB27AAA" w14:textId="4FDCF7EF" w:rsidR="006C0858" w:rsidRPr="006C0858" w:rsidRDefault="006C0858" w:rsidP="006C0858">
      <w:pPr>
        <w:numPr>
          <w:ilvl w:val="0"/>
          <w:numId w:val="36"/>
        </w:numPr>
        <w:spacing w:before="120"/>
        <w:rPr>
          <w:sz w:val="24"/>
          <w:szCs w:val="24"/>
        </w:rPr>
      </w:pPr>
      <w:r w:rsidRPr="006C0858">
        <w:rPr>
          <w:sz w:val="24"/>
          <w:szCs w:val="24"/>
        </w:rPr>
        <w:lastRenderedPageBreak/>
        <w:t xml:space="preserve">Managed the development of B2B customer experience websites, significantly improving user engagement.  </w:t>
      </w:r>
    </w:p>
    <w:p w14:paraId="2498DD83" w14:textId="56BD8759" w:rsidR="006C0858" w:rsidRDefault="006C0858" w:rsidP="006C0858">
      <w:pPr>
        <w:numPr>
          <w:ilvl w:val="0"/>
          <w:numId w:val="36"/>
        </w:numPr>
        <w:spacing w:before="120"/>
        <w:rPr>
          <w:sz w:val="24"/>
          <w:szCs w:val="24"/>
        </w:rPr>
      </w:pPr>
      <w:r w:rsidRPr="006C0858">
        <w:rPr>
          <w:sz w:val="24"/>
          <w:szCs w:val="24"/>
        </w:rPr>
        <w:t>Directed strategic planning for enterprise login and security initiatives, strengthening system security and user authentication.</w:t>
      </w:r>
    </w:p>
    <w:p w14:paraId="238B21A7" w14:textId="7B7EEFC2" w:rsidR="00E929FA" w:rsidRPr="00256F86" w:rsidRDefault="00E929FA" w:rsidP="000C0B38">
      <w:p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Senior</w:t>
      </w:r>
      <w:r w:rsidRPr="00256F86">
        <w:rPr>
          <w:b/>
          <w:bCs/>
          <w:sz w:val="24"/>
          <w:szCs w:val="24"/>
        </w:rPr>
        <w:t xml:space="preserve"> Project Manager (Consultant) </w:t>
      </w:r>
      <w:r w:rsidRPr="00CA1B1D">
        <w:rPr>
          <w:b/>
          <w:bCs/>
          <w:sz w:val="24"/>
          <w:szCs w:val="24"/>
        </w:rPr>
        <w:t xml:space="preserve">| </w:t>
      </w:r>
      <w:r w:rsidRPr="00256F86">
        <w:rPr>
          <w:b/>
          <w:bCs/>
          <w:sz w:val="24"/>
          <w:szCs w:val="24"/>
        </w:rPr>
        <w:t xml:space="preserve">Maryland State Department of Education (MSDE) </w:t>
      </w:r>
      <w:r w:rsidRPr="007A0419">
        <w:rPr>
          <w:b/>
          <w:bCs/>
          <w:sz w:val="24"/>
          <w:szCs w:val="24"/>
        </w:rPr>
        <w:t>|</w:t>
      </w:r>
      <w:r w:rsidRPr="00256F86">
        <w:rPr>
          <w:sz w:val="24"/>
          <w:szCs w:val="24"/>
        </w:rPr>
        <w:t xml:space="preserve"> March 2006 – November 2010</w:t>
      </w:r>
    </w:p>
    <w:p w14:paraId="44F31E9F" w14:textId="070EEB88" w:rsidR="00310904" w:rsidRPr="00310904" w:rsidRDefault="00310904" w:rsidP="00310904">
      <w:pPr>
        <w:numPr>
          <w:ilvl w:val="0"/>
          <w:numId w:val="39"/>
        </w:numPr>
        <w:spacing w:before="120"/>
        <w:rPr>
          <w:sz w:val="24"/>
          <w:szCs w:val="24"/>
        </w:rPr>
      </w:pPr>
      <w:r w:rsidRPr="00310904">
        <w:rPr>
          <w:sz w:val="24"/>
          <w:szCs w:val="24"/>
        </w:rPr>
        <w:t xml:space="preserve">Led cross-functional teams in assessing and integrating solutions, enhancing system interoperability.  </w:t>
      </w:r>
    </w:p>
    <w:p w14:paraId="3DEA86A3" w14:textId="0EB2C428" w:rsidR="00310904" w:rsidRPr="00310904" w:rsidRDefault="00310904" w:rsidP="00310904">
      <w:pPr>
        <w:numPr>
          <w:ilvl w:val="0"/>
          <w:numId w:val="39"/>
        </w:numPr>
        <w:spacing w:before="120"/>
        <w:rPr>
          <w:sz w:val="24"/>
          <w:szCs w:val="24"/>
        </w:rPr>
      </w:pPr>
      <w:r w:rsidRPr="00310904">
        <w:rPr>
          <w:sz w:val="24"/>
          <w:szCs w:val="24"/>
        </w:rPr>
        <w:t xml:space="preserve">Ensured compliance with State SDLC and procurement policies, mitigating risks effectively.  </w:t>
      </w:r>
    </w:p>
    <w:p w14:paraId="693C02FD" w14:textId="794DC125" w:rsidR="00310904" w:rsidRPr="00310904" w:rsidRDefault="00310904" w:rsidP="00310904">
      <w:pPr>
        <w:numPr>
          <w:ilvl w:val="0"/>
          <w:numId w:val="39"/>
        </w:numPr>
        <w:spacing w:before="120"/>
        <w:rPr>
          <w:sz w:val="24"/>
          <w:szCs w:val="24"/>
        </w:rPr>
      </w:pPr>
      <w:r w:rsidRPr="00310904">
        <w:rPr>
          <w:sz w:val="24"/>
          <w:szCs w:val="24"/>
        </w:rPr>
        <w:t xml:space="preserve">Managed vendor selection and support models, optimizing service delivery and relationships.  </w:t>
      </w:r>
    </w:p>
    <w:p w14:paraId="773DA7BE" w14:textId="54026B39" w:rsidR="00310904" w:rsidRDefault="00310904" w:rsidP="00310904">
      <w:pPr>
        <w:numPr>
          <w:ilvl w:val="0"/>
          <w:numId w:val="39"/>
        </w:numPr>
        <w:spacing w:before="120"/>
        <w:rPr>
          <w:sz w:val="24"/>
          <w:szCs w:val="24"/>
        </w:rPr>
      </w:pPr>
      <w:r w:rsidRPr="00310904">
        <w:rPr>
          <w:sz w:val="24"/>
          <w:szCs w:val="24"/>
        </w:rPr>
        <w:t>Oversaw Project Management, Quality Assurance, and Release Management for high-quality software deployments.</w:t>
      </w:r>
    </w:p>
    <w:p w14:paraId="1D801FC3" w14:textId="1F272DC9" w:rsidR="00726867" w:rsidRPr="00726867" w:rsidRDefault="00D07A4E" w:rsidP="00726867">
      <w:pPr>
        <w:spacing w:before="120"/>
        <w:rPr>
          <w:sz w:val="24"/>
          <w:szCs w:val="24"/>
        </w:rPr>
      </w:pPr>
      <w:r w:rsidRPr="00256F86">
        <w:rPr>
          <w:b/>
          <w:bCs/>
          <w:sz w:val="24"/>
          <w:szCs w:val="24"/>
        </w:rPr>
        <w:t xml:space="preserve">Development </w:t>
      </w:r>
      <w:r w:rsidRPr="00462828">
        <w:rPr>
          <w:b/>
          <w:bCs/>
          <w:sz w:val="24"/>
          <w:szCs w:val="24"/>
        </w:rPr>
        <w:t>Manager</w:t>
      </w:r>
      <w:r w:rsidRPr="00CA1B1D">
        <w:rPr>
          <w:b/>
          <w:bCs/>
          <w:sz w:val="24"/>
          <w:szCs w:val="24"/>
        </w:rPr>
        <w:t xml:space="preserve"> | </w:t>
      </w:r>
      <w:r w:rsidRPr="00462828">
        <w:rPr>
          <w:b/>
          <w:bCs/>
          <w:sz w:val="24"/>
          <w:szCs w:val="24"/>
        </w:rPr>
        <w:t xml:space="preserve">AOL Inc. </w:t>
      </w:r>
      <w:r w:rsidRPr="007A0419">
        <w:rPr>
          <w:b/>
          <w:bCs/>
          <w:sz w:val="24"/>
          <w:szCs w:val="24"/>
        </w:rPr>
        <w:t xml:space="preserve">| </w:t>
      </w:r>
      <w:r w:rsidRPr="007A0419">
        <w:rPr>
          <w:sz w:val="24"/>
          <w:szCs w:val="24"/>
        </w:rPr>
        <w:t xml:space="preserve">April 2004 – </w:t>
      </w:r>
      <w:r w:rsidR="00B606CB">
        <w:rPr>
          <w:sz w:val="24"/>
          <w:szCs w:val="24"/>
        </w:rPr>
        <w:t>March 2006</w:t>
      </w:r>
    </w:p>
    <w:p w14:paraId="4047049A" w14:textId="77777777" w:rsidR="0037584B" w:rsidRPr="0037584B" w:rsidRDefault="0037584B" w:rsidP="0037584B">
      <w:pPr>
        <w:numPr>
          <w:ilvl w:val="0"/>
          <w:numId w:val="41"/>
        </w:numPr>
        <w:spacing w:before="120"/>
        <w:rPr>
          <w:sz w:val="24"/>
          <w:szCs w:val="24"/>
        </w:rPr>
      </w:pPr>
      <w:r w:rsidRPr="0037584B">
        <w:rPr>
          <w:sz w:val="24"/>
          <w:szCs w:val="24"/>
        </w:rPr>
        <w:t xml:space="preserve">Oversaw the development of Parental Controls for AOL products, enhancing user safety and compliance.  </w:t>
      </w:r>
    </w:p>
    <w:p w14:paraId="7F8855A4" w14:textId="78A64683" w:rsidR="0037584B" w:rsidRPr="0037584B" w:rsidRDefault="0037584B" w:rsidP="0037584B">
      <w:pPr>
        <w:numPr>
          <w:ilvl w:val="0"/>
          <w:numId w:val="41"/>
        </w:numPr>
        <w:spacing w:before="120"/>
        <w:rPr>
          <w:sz w:val="24"/>
          <w:szCs w:val="24"/>
        </w:rPr>
      </w:pPr>
      <w:r w:rsidRPr="0037584B">
        <w:rPr>
          <w:sz w:val="24"/>
          <w:szCs w:val="24"/>
        </w:rPr>
        <w:t xml:space="preserve">Managed in-house and off-shore teams, optimizing performance and project delivery.  </w:t>
      </w:r>
    </w:p>
    <w:p w14:paraId="13751D08" w14:textId="0340BAD8" w:rsidR="0037584B" w:rsidRPr="00726867" w:rsidRDefault="0037584B" w:rsidP="0037584B">
      <w:pPr>
        <w:numPr>
          <w:ilvl w:val="0"/>
          <w:numId w:val="41"/>
        </w:numPr>
        <w:spacing w:before="120"/>
        <w:rPr>
          <w:sz w:val="24"/>
          <w:szCs w:val="24"/>
        </w:rPr>
      </w:pPr>
      <w:r w:rsidRPr="0037584B">
        <w:rPr>
          <w:sz w:val="24"/>
          <w:szCs w:val="24"/>
        </w:rPr>
        <w:t>Led internet development projects through the entire software lifecycle, from conception to deployment.</w:t>
      </w:r>
    </w:p>
    <w:p w14:paraId="1B5EE421" w14:textId="3F81248F" w:rsidR="000C0F61" w:rsidRPr="000C0F61" w:rsidRDefault="00E01B00" w:rsidP="000C0F61">
      <w:pPr>
        <w:spacing w:before="120"/>
        <w:rPr>
          <w:sz w:val="24"/>
          <w:szCs w:val="24"/>
        </w:rPr>
      </w:pPr>
      <w:r w:rsidRPr="00256F86">
        <w:rPr>
          <w:b/>
          <w:bCs/>
          <w:sz w:val="24"/>
          <w:szCs w:val="24"/>
        </w:rPr>
        <w:t>Senior Project Manager Enterprise Data Warehouse</w:t>
      </w:r>
      <w:r w:rsidRPr="00CA1B1D">
        <w:rPr>
          <w:b/>
          <w:bCs/>
          <w:sz w:val="24"/>
          <w:szCs w:val="24"/>
        </w:rPr>
        <w:t xml:space="preserve"> | </w:t>
      </w:r>
      <w:r w:rsidRPr="00A815D8">
        <w:rPr>
          <w:b/>
          <w:bCs/>
          <w:sz w:val="24"/>
          <w:szCs w:val="24"/>
        </w:rPr>
        <w:t>Sprint</w:t>
      </w:r>
      <w:r>
        <w:rPr>
          <w:b/>
          <w:bCs/>
          <w:sz w:val="24"/>
          <w:szCs w:val="24"/>
        </w:rPr>
        <w:t xml:space="preserve"> </w:t>
      </w:r>
      <w:r w:rsidRPr="00256F86">
        <w:rPr>
          <w:sz w:val="24"/>
          <w:szCs w:val="24"/>
        </w:rPr>
        <w:t xml:space="preserve">| </w:t>
      </w:r>
      <w:r w:rsidR="000D37B6">
        <w:rPr>
          <w:sz w:val="24"/>
          <w:szCs w:val="24"/>
        </w:rPr>
        <w:t xml:space="preserve">January </w:t>
      </w:r>
      <w:r w:rsidR="00C82AEF">
        <w:rPr>
          <w:sz w:val="24"/>
          <w:szCs w:val="24"/>
        </w:rPr>
        <w:t>2001</w:t>
      </w:r>
      <w:r w:rsidRPr="00256F86">
        <w:rPr>
          <w:sz w:val="24"/>
          <w:szCs w:val="24"/>
        </w:rPr>
        <w:t xml:space="preserve"> – February 2004</w:t>
      </w:r>
    </w:p>
    <w:p w14:paraId="41B14C1A" w14:textId="77777777" w:rsidR="00803D2B" w:rsidRPr="00803D2B" w:rsidRDefault="00803D2B" w:rsidP="00803D2B">
      <w:pPr>
        <w:numPr>
          <w:ilvl w:val="0"/>
          <w:numId w:val="41"/>
        </w:numPr>
        <w:spacing w:before="120"/>
        <w:rPr>
          <w:sz w:val="24"/>
          <w:szCs w:val="24"/>
        </w:rPr>
      </w:pPr>
      <w:r w:rsidRPr="00803D2B">
        <w:rPr>
          <w:sz w:val="24"/>
          <w:szCs w:val="24"/>
        </w:rPr>
        <w:t xml:space="preserve">Oversaw a large-scale Billing System conversion for 18 million subscribers, ensuring seamless data migration.  </w:t>
      </w:r>
    </w:p>
    <w:p w14:paraId="49C16BC5" w14:textId="0F27C40F" w:rsidR="00803D2B" w:rsidRPr="00803D2B" w:rsidRDefault="00803D2B" w:rsidP="00803D2B">
      <w:pPr>
        <w:numPr>
          <w:ilvl w:val="0"/>
          <w:numId w:val="41"/>
        </w:numPr>
        <w:spacing w:before="120"/>
        <w:rPr>
          <w:sz w:val="24"/>
          <w:szCs w:val="24"/>
        </w:rPr>
      </w:pPr>
      <w:r w:rsidRPr="00803D2B">
        <w:rPr>
          <w:sz w:val="24"/>
          <w:szCs w:val="24"/>
        </w:rPr>
        <w:t xml:space="preserve">Facilitated comprehensive testing in collaboration with the Data Warehouse team, enhancing system stability.  </w:t>
      </w:r>
    </w:p>
    <w:p w14:paraId="1C5034BE" w14:textId="245D7072" w:rsidR="00803D2B" w:rsidRPr="00803D2B" w:rsidRDefault="00803D2B" w:rsidP="00803D2B">
      <w:pPr>
        <w:numPr>
          <w:ilvl w:val="0"/>
          <w:numId w:val="41"/>
        </w:numPr>
        <w:spacing w:before="120"/>
        <w:rPr>
          <w:sz w:val="24"/>
          <w:szCs w:val="24"/>
        </w:rPr>
      </w:pPr>
      <w:r w:rsidRPr="00803D2B">
        <w:rPr>
          <w:sz w:val="24"/>
          <w:szCs w:val="24"/>
        </w:rPr>
        <w:t xml:space="preserve">Monitored project plans and communicated risks, ensuring projects remained on budget and schedule.  </w:t>
      </w:r>
    </w:p>
    <w:p w14:paraId="3C5CD468" w14:textId="7CB4725B" w:rsidR="00803D2B" w:rsidRDefault="00803D2B" w:rsidP="00803D2B">
      <w:pPr>
        <w:numPr>
          <w:ilvl w:val="0"/>
          <w:numId w:val="41"/>
        </w:numPr>
        <w:spacing w:before="120"/>
        <w:rPr>
          <w:sz w:val="24"/>
          <w:szCs w:val="24"/>
        </w:rPr>
      </w:pPr>
      <w:r w:rsidRPr="00803D2B">
        <w:rPr>
          <w:sz w:val="24"/>
          <w:szCs w:val="24"/>
        </w:rPr>
        <w:t>Directed Production Support operations, improving system reliability and reducing downtime.</w:t>
      </w:r>
    </w:p>
    <w:p w14:paraId="67C688AC" w14:textId="62C861CD" w:rsidR="00A9599B" w:rsidRPr="00A9599B" w:rsidRDefault="00A9599B" w:rsidP="00803D2B">
      <w:pPr>
        <w:spacing w:before="240"/>
        <w:jc w:val="both"/>
        <w:rPr>
          <w:b/>
          <w:bCs/>
          <w:sz w:val="28"/>
          <w:szCs w:val="28"/>
        </w:rPr>
      </w:pPr>
      <w:r w:rsidRPr="00A9599B">
        <w:rPr>
          <w:b/>
          <w:bCs/>
          <w:sz w:val="28"/>
          <w:szCs w:val="28"/>
        </w:rPr>
        <w:t>Education</w:t>
      </w:r>
    </w:p>
    <w:p w14:paraId="2C9CF19C" w14:textId="047B58A4" w:rsidR="00B749E9" w:rsidRPr="00B749E9" w:rsidRDefault="00B749E9" w:rsidP="00B749E9">
      <w:pPr>
        <w:pStyle w:val="Header"/>
        <w:tabs>
          <w:tab w:val="right" w:pos="8460"/>
        </w:tabs>
        <w:rPr>
          <w:sz w:val="24"/>
          <w:szCs w:val="24"/>
        </w:rPr>
      </w:pPr>
      <w:r w:rsidRPr="008C7E45">
        <w:rPr>
          <w:sz w:val="24"/>
          <w:szCs w:val="24"/>
        </w:rPr>
        <w:t>Bachelor of Science in Computer Science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B749E9">
        <w:rPr>
          <w:sz w:val="24"/>
          <w:szCs w:val="24"/>
        </w:rPr>
        <w:t>American University, Washington D.C.</w:t>
      </w:r>
    </w:p>
    <w:p w14:paraId="2A3D422F" w14:textId="77777777" w:rsidR="008936BC" w:rsidRPr="00256F86" w:rsidRDefault="008936BC">
      <w:pPr>
        <w:pStyle w:val="Header"/>
        <w:tabs>
          <w:tab w:val="clear" w:pos="4320"/>
          <w:tab w:val="clear" w:pos="8640"/>
          <w:tab w:val="right" w:pos="8460"/>
        </w:tabs>
        <w:rPr>
          <w:sz w:val="24"/>
          <w:szCs w:val="24"/>
        </w:rPr>
      </w:pPr>
    </w:p>
    <w:sectPr w:rsidR="008936BC" w:rsidRPr="00256F86" w:rsidSect="00F17F96">
      <w:headerReference w:type="default" r:id="rId8"/>
      <w:headerReference w:type="first" r:id="rId9"/>
      <w:pgSz w:w="12240" w:h="15840" w:code="1"/>
      <w:pgMar w:top="810" w:right="1296" w:bottom="540" w:left="1296" w:header="360" w:footer="21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0B0F3" w14:textId="77777777" w:rsidR="009F55DB" w:rsidRDefault="009F55DB">
      <w:r>
        <w:separator/>
      </w:r>
    </w:p>
  </w:endnote>
  <w:endnote w:type="continuationSeparator" w:id="0">
    <w:p w14:paraId="14DBF97D" w14:textId="77777777" w:rsidR="009F55DB" w:rsidRDefault="009F5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3611F" w14:textId="77777777" w:rsidR="009F55DB" w:rsidRDefault="009F55DB">
      <w:r>
        <w:separator/>
      </w:r>
    </w:p>
  </w:footnote>
  <w:footnote w:type="continuationSeparator" w:id="0">
    <w:p w14:paraId="73BEB99F" w14:textId="77777777" w:rsidR="009F55DB" w:rsidRDefault="009F5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39FE9" w14:textId="77777777" w:rsidR="00EE5FB7" w:rsidRDefault="00EE5FB7">
    <w:pPr>
      <w:pStyle w:val="Header"/>
      <w:autoSpaceDE w:val="0"/>
      <w:autoSpaceDN w:val="0"/>
      <w:adjustRightInd w:val="0"/>
      <w:rPr>
        <w:rFonts w:ascii="Arial Narrow" w:hAnsi="Arial Narrow"/>
      </w:rPr>
    </w:pPr>
    <w:r>
      <w:rPr>
        <w:rFonts w:ascii="Arial Narrow" w:hAnsi="Arial Narrow"/>
        <w:b/>
        <w:i/>
      </w:rPr>
      <w:tab/>
    </w:r>
    <w:r>
      <w:rPr>
        <w:rFonts w:ascii="Wingdings" w:hAnsi="Wingdings"/>
        <w:szCs w:val="26"/>
      </w:rPr>
      <w:t></w:t>
    </w:r>
    <w:r>
      <w:rPr>
        <w:rFonts w:ascii="Wingdings" w:hAnsi="Wingdings"/>
        <w:szCs w:val="26"/>
      </w:rPr>
      <w:t></w:t>
    </w:r>
    <w:r>
      <w:rPr>
        <w:rFonts w:ascii="Arial Narrow" w:hAnsi="Arial Narrow"/>
        <w:szCs w:val="26"/>
      </w:rPr>
      <w:t xml:space="preserve">Page </w:t>
    </w:r>
    <w:r>
      <w:rPr>
        <w:rStyle w:val="PageNumber"/>
        <w:rFonts w:ascii="Arial Narrow" w:hAnsi="Arial Narrow"/>
      </w:rPr>
      <w:fldChar w:fldCharType="begin"/>
    </w:r>
    <w:r>
      <w:rPr>
        <w:rStyle w:val="PageNumber"/>
        <w:rFonts w:ascii="Arial Narrow" w:hAnsi="Arial Narrow"/>
      </w:rPr>
      <w:instrText xml:space="preserve"> PAGE </w:instrText>
    </w:r>
    <w:r>
      <w:rPr>
        <w:rStyle w:val="PageNumber"/>
        <w:rFonts w:ascii="Arial Narrow" w:hAnsi="Arial Narrow"/>
      </w:rPr>
      <w:fldChar w:fldCharType="separate"/>
    </w:r>
    <w:r w:rsidR="00CC4594">
      <w:rPr>
        <w:rStyle w:val="PageNumber"/>
        <w:rFonts w:ascii="Arial Narrow" w:hAnsi="Arial Narrow"/>
        <w:noProof/>
      </w:rPr>
      <w:t>5</w:t>
    </w:r>
    <w:r>
      <w:rPr>
        <w:rStyle w:val="PageNumber"/>
        <w:rFonts w:ascii="Arial Narrow" w:hAnsi="Arial Narrow"/>
      </w:rPr>
      <w:fldChar w:fldCharType="end"/>
    </w:r>
    <w:r>
      <w:rPr>
        <w:rStyle w:val="PageNumber"/>
        <w:rFonts w:ascii="Arial Narrow" w:hAnsi="Arial Narrow"/>
      </w:rPr>
      <w:t xml:space="preserve"> of </w:t>
    </w:r>
    <w:r>
      <w:rPr>
        <w:rStyle w:val="PageNumber"/>
        <w:rFonts w:ascii="Arial Narrow" w:hAnsi="Arial Narrow"/>
      </w:rPr>
      <w:fldChar w:fldCharType="begin"/>
    </w:r>
    <w:r>
      <w:rPr>
        <w:rStyle w:val="PageNumber"/>
        <w:rFonts w:ascii="Arial Narrow" w:hAnsi="Arial Narrow"/>
      </w:rPr>
      <w:instrText xml:space="preserve"> NUMPAGES </w:instrText>
    </w:r>
    <w:r>
      <w:rPr>
        <w:rStyle w:val="PageNumber"/>
        <w:rFonts w:ascii="Arial Narrow" w:hAnsi="Arial Narrow"/>
      </w:rPr>
      <w:fldChar w:fldCharType="separate"/>
    </w:r>
    <w:r w:rsidR="00CC4594">
      <w:rPr>
        <w:rStyle w:val="PageNumber"/>
        <w:rFonts w:ascii="Arial Narrow" w:hAnsi="Arial Narrow"/>
        <w:noProof/>
      </w:rPr>
      <w:t>5</w:t>
    </w:r>
    <w:r>
      <w:rPr>
        <w:rStyle w:val="PageNumber"/>
        <w:rFonts w:ascii="Arial Narrow" w:hAnsi="Arial Narrow"/>
      </w:rPr>
      <w:fldChar w:fldCharType="end"/>
    </w:r>
    <w:r>
      <w:rPr>
        <w:rFonts w:ascii="Wingdings" w:hAnsi="Wingdings"/>
        <w:szCs w:val="26"/>
      </w:rPr>
      <w:t></w:t>
    </w:r>
    <w:r>
      <w:rPr>
        <w:rFonts w:ascii="Wingdings" w:hAnsi="Wingdings"/>
        <w:szCs w:val="26"/>
      </w:rPr>
      <w:t></w:t>
    </w:r>
    <w:r>
      <w:rPr>
        <w:rFonts w:ascii="Wingdings" w:hAnsi="Wingdings"/>
        <w:szCs w:val="26"/>
      </w:rPr>
      <w:t></w:t>
    </w:r>
    <w:r>
      <w:rPr>
        <w:rFonts w:ascii="Arial Narrow" w:hAnsi="Arial Narrow"/>
      </w:rPr>
      <w:tab/>
    </w:r>
  </w:p>
  <w:p w14:paraId="345A992B" w14:textId="77777777" w:rsidR="00EE5FB7" w:rsidRDefault="00EE5FB7">
    <w:pPr>
      <w:pBdr>
        <w:bottom w:val="single" w:sz="36" w:space="1" w:color="808080"/>
      </w:pBdr>
      <w:tabs>
        <w:tab w:val="center" w:pos="4320"/>
        <w:tab w:val="right" w:pos="8640"/>
      </w:tabs>
      <w:autoSpaceDE w:val="0"/>
      <w:autoSpaceDN w:val="0"/>
      <w:adjustRightInd w:val="0"/>
      <w:rPr>
        <w:rFonts w:ascii="MS Shell Dlg" w:hAnsi="MS Shell Dlg"/>
        <w:sz w:val="16"/>
        <w:szCs w:val="17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2" w:type="dxa"/>
      <w:tblLook w:val="0000" w:firstRow="0" w:lastRow="0" w:firstColumn="0" w:lastColumn="0" w:noHBand="0" w:noVBand="0"/>
    </w:tblPr>
    <w:tblGrid>
      <w:gridCol w:w="9471"/>
      <w:gridCol w:w="222"/>
    </w:tblGrid>
    <w:tr w:rsidR="00EE5FB7" w:rsidRPr="00793446" w14:paraId="40B61C6B" w14:textId="77777777" w:rsidTr="009745A0">
      <w:tc>
        <w:tcPr>
          <w:tcW w:w="9426" w:type="dxa"/>
        </w:tcPr>
        <w:tbl>
          <w:tblPr>
            <w:tblW w:w="9255" w:type="dxa"/>
            <w:tblLook w:val="0000" w:firstRow="0" w:lastRow="0" w:firstColumn="0" w:lastColumn="0" w:noHBand="0" w:noVBand="0"/>
          </w:tblPr>
          <w:tblGrid>
            <w:gridCol w:w="4410"/>
            <w:gridCol w:w="4845"/>
          </w:tblGrid>
          <w:tr w:rsidR="002F0D25" w:rsidRPr="00793446" w14:paraId="510A71B2" w14:textId="77777777" w:rsidTr="009745A0">
            <w:tc>
              <w:tcPr>
                <w:tcW w:w="4410" w:type="dxa"/>
              </w:tcPr>
              <w:p w14:paraId="34865A04" w14:textId="46EC5404" w:rsidR="002F0D25" w:rsidRPr="00793446" w:rsidRDefault="00AE40F3" w:rsidP="00216BF6">
                <w:pPr>
                  <w:pStyle w:val="Heading1"/>
                  <w:pBdr>
                    <w:bottom w:val="none" w:sz="0" w:space="0" w:color="auto"/>
                  </w:pBdr>
                  <w:ind w:left="-120"/>
                  <w:rPr>
                    <w:rFonts w:ascii="Arial" w:hAnsi="Arial" w:cs="Arial"/>
                    <w:sz w:val="24"/>
                    <w:szCs w:val="24"/>
                  </w:rPr>
                </w:pPr>
                <w:r w:rsidRPr="00793446">
                  <w:rPr>
                    <w:rFonts w:ascii="Arial" w:hAnsi="Arial" w:cs="Arial"/>
                    <w:sz w:val="24"/>
                    <w:szCs w:val="24"/>
                  </w:rPr>
                  <w:t>Stacey Katz</w:t>
                </w:r>
                <w:r w:rsidR="003311C1" w:rsidRPr="00793446">
                  <w:rPr>
                    <w:rFonts w:ascii="Arial" w:hAnsi="Arial" w:cs="Arial"/>
                    <w:sz w:val="24"/>
                    <w:szCs w:val="24"/>
                  </w:rPr>
                  <w:t xml:space="preserve"> </w:t>
                </w:r>
              </w:p>
            </w:tc>
            <w:tc>
              <w:tcPr>
                <w:tcW w:w="4845" w:type="dxa"/>
              </w:tcPr>
              <w:p w14:paraId="014C27D0" w14:textId="29D51458" w:rsidR="002F0D25" w:rsidRPr="00793446" w:rsidRDefault="00AE40F3" w:rsidP="009745A0">
                <w:pPr>
                  <w:tabs>
                    <w:tab w:val="left" w:pos="4635"/>
                  </w:tabs>
                  <w:jc w:val="right"/>
                  <w:rPr>
                    <w:rFonts w:ascii="Arial" w:hAnsi="Arial" w:cs="Arial"/>
                    <w:smallCaps/>
                    <w:sz w:val="24"/>
                    <w:szCs w:val="24"/>
                  </w:rPr>
                </w:pPr>
                <w:r w:rsidRPr="00793446">
                  <w:rPr>
                    <w:rFonts w:ascii="Arial" w:hAnsi="Arial" w:cs="Arial"/>
                    <w:smallCaps/>
                    <w:sz w:val="24"/>
                    <w:szCs w:val="24"/>
                  </w:rPr>
                  <w:t>skatz9999</w:t>
                </w:r>
                <w:r w:rsidR="00693780" w:rsidRPr="00793446">
                  <w:rPr>
                    <w:rFonts w:ascii="Arial" w:hAnsi="Arial" w:cs="Arial"/>
                    <w:smallCaps/>
                    <w:sz w:val="24"/>
                    <w:szCs w:val="24"/>
                  </w:rPr>
                  <w:t>@gmail.</w:t>
                </w:r>
                <w:r w:rsidR="000D0D1A" w:rsidRPr="00793446">
                  <w:rPr>
                    <w:rFonts w:ascii="Arial" w:hAnsi="Arial" w:cs="Arial"/>
                    <w:smallCaps/>
                    <w:sz w:val="24"/>
                    <w:szCs w:val="24"/>
                  </w:rPr>
                  <w:t>com</w:t>
                </w:r>
              </w:p>
              <w:p w14:paraId="619FF86E" w14:textId="64D0321A" w:rsidR="002F0D25" w:rsidRPr="00793446" w:rsidRDefault="003F4CFA" w:rsidP="000D0D1A">
                <w:pPr>
                  <w:jc w:val="right"/>
                  <w:rPr>
                    <w:rFonts w:ascii="Arial" w:hAnsi="Arial" w:cs="Arial"/>
                    <w:sz w:val="24"/>
                    <w:szCs w:val="24"/>
                  </w:rPr>
                </w:pPr>
                <w:r w:rsidRPr="00793446">
                  <w:rPr>
                    <w:rFonts w:ascii="Arial" w:hAnsi="Arial" w:cs="Arial"/>
                    <w:sz w:val="24"/>
                    <w:szCs w:val="24"/>
                  </w:rPr>
                  <w:t>(</w:t>
                </w:r>
                <w:r w:rsidR="00AE40F3" w:rsidRPr="00793446">
                  <w:rPr>
                    <w:rFonts w:ascii="Arial" w:hAnsi="Arial" w:cs="Arial"/>
                    <w:sz w:val="24"/>
                    <w:szCs w:val="24"/>
                  </w:rPr>
                  <w:t>949</w:t>
                </w:r>
                <w:r w:rsidRPr="00793446">
                  <w:rPr>
                    <w:rFonts w:ascii="Arial" w:hAnsi="Arial" w:cs="Arial"/>
                    <w:sz w:val="24"/>
                    <w:szCs w:val="24"/>
                  </w:rPr>
                  <w:t xml:space="preserve">) </w:t>
                </w:r>
                <w:r w:rsidR="00693780" w:rsidRPr="00793446">
                  <w:rPr>
                    <w:rFonts w:ascii="Arial" w:hAnsi="Arial" w:cs="Arial"/>
                    <w:sz w:val="24"/>
                    <w:szCs w:val="24"/>
                  </w:rPr>
                  <w:t>5</w:t>
                </w:r>
                <w:r w:rsidR="00AE40F3" w:rsidRPr="00793446">
                  <w:rPr>
                    <w:rFonts w:ascii="Arial" w:hAnsi="Arial" w:cs="Arial"/>
                    <w:sz w:val="24"/>
                    <w:szCs w:val="24"/>
                  </w:rPr>
                  <w:t>0</w:t>
                </w:r>
                <w:r w:rsidR="00693780" w:rsidRPr="00793446">
                  <w:rPr>
                    <w:rFonts w:ascii="Arial" w:hAnsi="Arial" w:cs="Arial"/>
                    <w:sz w:val="24"/>
                    <w:szCs w:val="24"/>
                  </w:rPr>
                  <w:t>0-</w:t>
                </w:r>
                <w:r w:rsidR="00AE40F3" w:rsidRPr="00793446">
                  <w:rPr>
                    <w:rFonts w:ascii="Arial" w:hAnsi="Arial" w:cs="Arial"/>
                    <w:sz w:val="24"/>
                    <w:szCs w:val="24"/>
                  </w:rPr>
                  <w:t>9062</w:t>
                </w:r>
              </w:p>
            </w:tc>
          </w:tr>
        </w:tbl>
        <w:p w14:paraId="18B8A7E3" w14:textId="77777777" w:rsidR="00EE5FB7" w:rsidRPr="00793446" w:rsidRDefault="00EE5FB7">
          <w:pPr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236" w:type="dxa"/>
        </w:tcPr>
        <w:p w14:paraId="7F0D6A5B" w14:textId="77777777" w:rsidR="00EE5FB7" w:rsidRPr="00793446" w:rsidRDefault="00EE5FB7" w:rsidP="006E0F92">
          <w:pPr>
            <w:jc w:val="right"/>
            <w:rPr>
              <w:rFonts w:ascii="Arial" w:hAnsi="Arial" w:cs="Arial"/>
              <w:sz w:val="24"/>
              <w:szCs w:val="24"/>
            </w:rPr>
          </w:pPr>
        </w:p>
      </w:tc>
    </w:tr>
  </w:tbl>
  <w:p w14:paraId="256D1C59" w14:textId="77777777" w:rsidR="00EE5FB7" w:rsidRPr="006E0F92" w:rsidRDefault="00EE5FB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538CC5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7B8D76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50A8B1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54EB0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24682A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58AF07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7C2B1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786CD3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588CB3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444B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E5DCAF0C"/>
    <w:lvl w:ilvl="0">
      <w:numFmt w:val="decimal"/>
      <w:pStyle w:val="Text"/>
      <w:lvlText w:val="*"/>
      <w:lvlJc w:val="left"/>
    </w:lvl>
  </w:abstractNum>
  <w:abstractNum w:abstractNumId="11" w15:restartNumberingAfterBreak="0">
    <w:nsid w:val="020E14E4"/>
    <w:multiLevelType w:val="multilevel"/>
    <w:tmpl w:val="38D8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258FA"/>
    <w:multiLevelType w:val="multilevel"/>
    <w:tmpl w:val="C5F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A70935"/>
    <w:multiLevelType w:val="multilevel"/>
    <w:tmpl w:val="AFD0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5C7B0F"/>
    <w:multiLevelType w:val="multilevel"/>
    <w:tmpl w:val="C5F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221E89"/>
    <w:multiLevelType w:val="multilevel"/>
    <w:tmpl w:val="C5F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902E4A"/>
    <w:multiLevelType w:val="multilevel"/>
    <w:tmpl w:val="33C0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E7D7A"/>
    <w:multiLevelType w:val="multilevel"/>
    <w:tmpl w:val="C5F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91814"/>
    <w:multiLevelType w:val="hybridMultilevel"/>
    <w:tmpl w:val="9DD0D8E8"/>
    <w:lvl w:ilvl="0" w:tplc="F9F85524">
      <w:start w:val="1"/>
      <w:numFmt w:val="bullet"/>
      <w:pStyle w:val="Position"/>
      <w:lvlText w:val=""/>
      <w:lvlJc w:val="left"/>
      <w:pPr>
        <w:tabs>
          <w:tab w:val="num" w:pos="432"/>
        </w:tabs>
        <w:ind w:left="432" w:hanging="432"/>
      </w:pPr>
      <w:rPr>
        <w:rFonts w:ascii="Wingdings" w:hAnsi="Wingdings" w:hint="default"/>
        <w:position w:val="-6"/>
        <w:sz w:val="3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423611"/>
    <w:multiLevelType w:val="hybridMultilevel"/>
    <w:tmpl w:val="138E7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B621B49"/>
    <w:multiLevelType w:val="multilevel"/>
    <w:tmpl w:val="C88C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74112"/>
    <w:multiLevelType w:val="multilevel"/>
    <w:tmpl w:val="C5F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C068A8"/>
    <w:multiLevelType w:val="multilevel"/>
    <w:tmpl w:val="C5F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F114C1"/>
    <w:multiLevelType w:val="multilevel"/>
    <w:tmpl w:val="C5F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B141D4"/>
    <w:multiLevelType w:val="multilevel"/>
    <w:tmpl w:val="2970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C94ACE"/>
    <w:multiLevelType w:val="hybridMultilevel"/>
    <w:tmpl w:val="6B88DA7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4721774"/>
    <w:multiLevelType w:val="multilevel"/>
    <w:tmpl w:val="C5F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0B6205"/>
    <w:multiLevelType w:val="multilevel"/>
    <w:tmpl w:val="687C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851A56"/>
    <w:multiLevelType w:val="hybridMultilevel"/>
    <w:tmpl w:val="FDD0A59C"/>
    <w:lvl w:ilvl="0" w:tplc="E0B86FFC">
      <w:start w:val="1"/>
      <w:numFmt w:val="bullet"/>
      <w:pStyle w:val="FirstLevelBullet"/>
      <w:lvlText w:val=""/>
      <w:lvlJc w:val="left"/>
      <w:pPr>
        <w:tabs>
          <w:tab w:val="num" w:pos="72"/>
        </w:tabs>
        <w:ind w:left="-144" w:hanging="144"/>
      </w:pPr>
      <w:rPr>
        <w:rFonts w:ascii="Wingdings" w:hAnsi="Wingdings" w:hint="default"/>
        <w:position w:val="-2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29" w15:restartNumberingAfterBreak="0">
    <w:nsid w:val="52CE7990"/>
    <w:multiLevelType w:val="hybridMultilevel"/>
    <w:tmpl w:val="171E47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2FC5A8A"/>
    <w:multiLevelType w:val="multilevel"/>
    <w:tmpl w:val="C5F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272E3C"/>
    <w:multiLevelType w:val="hybridMultilevel"/>
    <w:tmpl w:val="31F882FC"/>
    <w:lvl w:ilvl="0" w:tplc="6CCC67C2">
      <w:start w:val="1"/>
      <w:numFmt w:val="bullet"/>
      <w:pStyle w:val="secondlevelbullet"/>
      <w:lvlText w:val=""/>
      <w:lvlJc w:val="left"/>
      <w:pPr>
        <w:tabs>
          <w:tab w:val="num" w:pos="-72"/>
        </w:tabs>
        <w:ind w:left="-288" w:hanging="144"/>
      </w:pPr>
      <w:rPr>
        <w:rFonts w:ascii="Symbol" w:hAnsi="Symbol" w:cs="Times New Roman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2" w15:restartNumberingAfterBreak="0">
    <w:nsid w:val="54C42C38"/>
    <w:multiLevelType w:val="multilevel"/>
    <w:tmpl w:val="C5F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FE702B"/>
    <w:multiLevelType w:val="hybridMultilevel"/>
    <w:tmpl w:val="D9D6983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305DC1"/>
    <w:multiLevelType w:val="multilevel"/>
    <w:tmpl w:val="1F86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7D278E"/>
    <w:multiLevelType w:val="multilevel"/>
    <w:tmpl w:val="C5F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C11756"/>
    <w:multiLevelType w:val="multilevel"/>
    <w:tmpl w:val="C3D6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9E1318"/>
    <w:multiLevelType w:val="hybridMultilevel"/>
    <w:tmpl w:val="CC36AB8E"/>
    <w:lvl w:ilvl="0" w:tplc="ED72C13A">
      <w:start w:val="1"/>
      <w:numFmt w:val="bullet"/>
      <w:pStyle w:val="Body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AC7DD6"/>
    <w:multiLevelType w:val="multilevel"/>
    <w:tmpl w:val="C5F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0A001B"/>
    <w:multiLevelType w:val="multilevel"/>
    <w:tmpl w:val="C5F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CF527B"/>
    <w:multiLevelType w:val="multilevel"/>
    <w:tmpl w:val="E020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920506"/>
    <w:multiLevelType w:val="hybridMultilevel"/>
    <w:tmpl w:val="CA3A9096"/>
    <w:lvl w:ilvl="0" w:tplc="771C030E">
      <w:start w:val="1"/>
      <w:numFmt w:val="bullet"/>
      <w:lvlText w:val="●"/>
      <w:lvlJc w:val="left"/>
      <w:pPr>
        <w:ind w:left="720" w:hanging="360"/>
      </w:pPr>
    </w:lvl>
    <w:lvl w:ilvl="1" w:tplc="A81A611C">
      <w:start w:val="1"/>
      <w:numFmt w:val="bullet"/>
      <w:lvlText w:val="○"/>
      <w:lvlJc w:val="left"/>
      <w:pPr>
        <w:ind w:left="1440" w:hanging="360"/>
      </w:pPr>
    </w:lvl>
    <w:lvl w:ilvl="2" w:tplc="CC0C7056">
      <w:start w:val="1"/>
      <w:numFmt w:val="bullet"/>
      <w:lvlText w:val="■"/>
      <w:lvlJc w:val="left"/>
      <w:pPr>
        <w:ind w:left="2160" w:hanging="360"/>
      </w:pPr>
    </w:lvl>
    <w:lvl w:ilvl="3" w:tplc="0548D7AA">
      <w:start w:val="1"/>
      <w:numFmt w:val="bullet"/>
      <w:lvlText w:val="●"/>
      <w:lvlJc w:val="left"/>
      <w:pPr>
        <w:ind w:left="2880" w:hanging="360"/>
      </w:pPr>
    </w:lvl>
    <w:lvl w:ilvl="4" w:tplc="3E84B95C">
      <w:start w:val="1"/>
      <w:numFmt w:val="bullet"/>
      <w:lvlText w:val="○"/>
      <w:lvlJc w:val="left"/>
      <w:pPr>
        <w:ind w:left="3600" w:hanging="360"/>
      </w:pPr>
    </w:lvl>
    <w:lvl w:ilvl="5" w:tplc="A726D1AC">
      <w:start w:val="1"/>
      <w:numFmt w:val="bullet"/>
      <w:lvlText w:val="■"/>
      <w:lvlJc w:val="left"/>
      <w:pPr>
        <w:ind w:left="4320" w:hanging="360"/>
      </w:pPr>
    </w:lvl>
    <w:lvl w:ilvl="6" w:tplc="4B36C7D0">
      <w:start w:val="1"/>
      <w:numFmt w:val="bullet"/>
      <w:lvlText w:val="●"/>
      <w:lvlJc w:val="left"/>
      <w:pPr>
        <w:ind w:left="5040" w:hanging="360"/>
      </w:pPr>
    </w:lvl>
    <w:lvl w:ilvl="7" w:tplc="EF7ABF38">
      <w:start w:val="1"/>
      <w:numFmt w:val="bullet"/>
      <w:lvlText w:val="●"/>
      <w:lvlJc w:val="left"/>
      <w:pPr>
        <w:ind w:left="5760" w:hanging="360"/>
      </w:pPr>
    </w:lvl>
    <w:lvl w:ilvl="8" w:tplc="3B464F56">
      <w:start w:val="1"/>
      <w:numFmt w:val="bullet"/>
      <w:lvlText w:val="●"/>
      <w:lvlJc w:val="left"/>
      <w:pPr>
        <w:ind w:left="6480" w:hanging="360"/>
      </w:pPr>
    </w:lvl>
  </w:abstractNum>
  <w:abstractNum w:abstractNumId="42" w15:restartNumberingAfterBreak="0">
    <w:nsid w:val="7C16395A"/>
    <w:multiLevelType w:val="hybridMultilevel"/>
    <w:tmpl w:val="B1220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61AE3"/>
    <w:multiLevelType w:val="multilevel"/>
    <w:tmpl w:val="621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060036">
    <w:abstractNumId w:val="10"/>
    <w:lvlOverride w:ilvl="0">
      <w:lvl w:ilvl="0">
        <w:start w:val="1"/>
        <w:numFmt w:val="bullet"/>
        <w:pStyle w:val="Text"/>
        <w:lvlText w:val=""/>
        <w:legacy w:legacy="1" w:legacySpace="0" w:legacyIndent="360"/>
        <w:lvlJc w:val="left"/>
        <w:pPr>
          <w:ind w:left="2074" w:hanging="360"/>
        </w:pPr>
        <w:rPr>
          <w:rFonts w:ascii="Symbol" w:hAnsi="Symbol" w:hint="default"/>
        </w:rPr>
      </w:lvl>
    </w:lvlOverride>
  </w:num>
  <w:num w:numId="2" w16cid:durableId="1660037563">
    <w:abstractNumId w:val="37"/>
  </w:num>
  <w:num w:numId="3" w16cid:durableId="356009640">
    <w:abstractNumId w:val="33"/>
  </w:num>
  <w:num w:numId="4" w16cid:durableId="381829871">
    <w:abstractNumId w:val="18"/>
  </w:num>
  <w:num w:numId="5" w16cid:durableId="301733913">
    <w:abstractNumId w:val="31"/>
  </w:num>
  <w:num w:numId="6" w16cid:durableId="1170872596">
    <w:abstractNumId w:val="28"/>
  </w:num>
  <w:num w:numId="7" w16cid:durableId="1222133930">
    <w:abstractNumId w:val="9"/>
  </w:num>
  <w:num w:numId="8" w16cid:durableId="437218345">
    <w:abstractNumId w:val="7"/>
  </w:num>
  <w:num w:numId="9" w16cid:durableId="1523278470">
    <w:abstractNumId w:val="6"/>
  </w:num>
  <w:num w:numId="10" w16cid:durableId="231160587">
    <w:abstractNumId w:val="5"/>
  </w:num>
  <w:num w:numId="11" w16cid:durableId="651100212">
    <w:abstractNumId w:val="4"/>
  </w:num>
  <w:num w:numId="12" w16cid:durableId="220291428">
    <w:abstractNumId w:val="8"/>
  </w:num>
  <w:num w:numId="13" w16cid:durableId="1161235490">
    <w:abstractNumId w:val="3"/>
  </w:num>
  <w:num w:numId="14" w16cid:durableId="1584949034">
    <w:abstractNumId w:val="2"/>
  </w:num>
  <w:num w:numId="15" w16cid:durableId="491023788">
    <w:abstractNumId w:val="1"/>
  </w:num>
  <w:num w:numId="16" w16cid:durableId="1423919364">
    <w:abstractNumId w:val="0"/>
  </w:num>
  <w:num w:numId="17" w16cid:durableId="1428115808">
    <w:abstractNumId w:val="19"/>
  </w:num>
  <w:num w:numId="18" w16cid:durableId="2323002">
    <w:abstractNumId w:val="25"/>
  </w:num>
  <w:num w:numId="19" w16cid:durableId="1909654741">
    <w:abstractNumId w:val="42"/>
  </w:num>
  <w:num w:numId="20" w16cid:durableId="1373532220">
    <w:abstractNumId w:val="41"/>
    <w:lvlOverride w:ilvl="0">
      <w:startOverride w:val="1"/>
    </w:lvlOverride>
  </w:num>
  <w:num w:numId="21" w16cid:durableId="294944214">
    <w:abstractNumId w:val="29"/>
  </w:num>
  <w:num w:numId="22" w16cid:durableId="438574723">
    <w:abstractNumId w:val="23"/>
  </w:num>
  <w:num w:numId="23" w16cid:durableId="138037018">
    <w:abstractNumId w:val="34"/>
  </w:num>
  <w:num w:numId="24" w16cid:durableId="1601067833">
    <w:abstractNumId w:val="38"/>
  </w:num>
  <w:num w:numId="25" w16cid:durableId="1254702894">
    <w:abstractNumId w:val="12"/>
  </w:num>
  <w:num w:numId="26" w16cid:durableId="487868441">
    <w:abstractNumId w:val="21"/>
  </w:num>
  <w:num w:numId="27" w16cid:durableId="1444958492">
    <w:abstractNumId w:val="30"/>
  </w:num>
  <w:num w:numId="28" w16cid:durableId="1599364351">
    <w:abstractNumId w:val="39"/>
  </w:num>
  <w:num w:numId="29" w16cid:durableId="198199651">
    <w:abstractNumId w:val="14"/>
  </w:num>
  <w:num w:numId="30" w16cid:durableId="1682469594">
    <w:abstractNumId w:val="35"/>
  </w:num>
  <w:num w:numId="31" w16cid:durableId="421410720">
    <w:abstractNumId w:val="22"/>
  </w:num>
  <w:num w:numId="32" w16cid:durableId="31619024">
    <w:abstractNumId w:val="26"/>
  </w:num>
  <w:num w:numId="33" w16cid:durableId="193420914">
    <w:abstractNumId w:val="15"/>
  </w:num>
  <w:num w:numId="34" w16cid:durableId="719671585">
    <w:abstractNumId w:val="17"/>
  </w:num>
  <w:num w:numId="35" w16cid:durableId="1633823414">
    <w:abstractNumId w:val="32"/>
  </w:num>
  <w:num w:numId="36" w16cid:durableId="1336886596">
    <w:abstractNumId w:val="13"/>
  </w:num>
  <w:num w:numId="37" w16cid:durableId="588856992">
    <w:abstractNumId w:val="43"/>
  </w:num>
  <w:num w:numId="38" w16cid:durableId="1176730158">
    <w:abstractNumId w:val="11"/>
  </w:num>
  <w:num w:numId="39" w16cid:durableId="1205944234">
    <w:abstractNumId w:val="20"/>
  </w:num>
  <w:num w:numId="40" w16cid:durableId="1782531960">
    <w:abstractNumId w:val="16"/>
  </w:num>
  <w:num w:numId="41" w16cid:durableId="909970693">
    <w:abstractNumId w:val="24"/>
  </w:num>
  <w:num w:numId="42" w16cid:durableId="405685714">
    <w:abstractNumId w:val="40"/>
  </w:num>
  <w:num w:numId="43" w16cid:durableId="1064451113">
    <w:abstractNumId w:val="27"/>
  </w:num>
  <w:num w:numId="44" w16cid:durableId="875047074">
    <w:abstractNumId w:val="3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A19"/>
    <w:rsid w:val="00003BAD"/>
    <w:rsid w:val="00005378"/>
    <w:rsid w:val="00005B6C"/>
    <w:rsid w:val="00006FD2"/>
    <w:rsid w:val="00012194"/>
    <w:rsid w:val="00014C0E"/>
    <w:rsid w:val="00015DBE"/>
    <w:rsid w:val="00023540"/>
    <w:rsid w:val="00025856"/>
    <w:rsid w:val="00026686"/>
    <w:rsid w:val="000304E8"/>
    <w:rsid w:val="0003064A"/>
    <w:rsid w:val="00031348"/>
    <w:rsid w:val="000338ED"/>
    <w:rsid w:val="00034F58"/>
    <w:rsid w:val="00036270"/>
    <w:rsid w:val="000440D4"/>
    <w:rsid w:val="00044E8D"/>
    <w:rsid w:val="0004586E"/>
    <w:rsid w:val="00045B84"/>
    <w:rsid w:val="0005129E"/>
    <w:rsid w:val="00052FAD"/>
    <w:rsid w:val="000532BA"/>
    <w:rsid w:val="000569F6"/>
    <w:rsid w:val="00060040"/>
    <w:rsid w:val="00070511"/>
    <w:rsid w:val="0007245A"/>
    <w:rsid w:val="00073553"/>
    <w:rsid w:val="00074FC3"/>
    <w:rsid w:val="000752B0"/>
    <w:rsid w:val="00076616"/>
    <w:rsid w:val="00076E9B"/>
    <w:rsid w:val="000771AD"/>
    <w:rsid w:val="000818F4"/>
    <w:rsid w:val="00083A4C"/>
    <w:rsid w:val="00084BDA"/>
    <w:rsid w:val="000865AC"/>
    <w:rsid w:val="000869E6"/>
    <w:rsid w:val="000953DD"/>
    <w:rsid w:val="00096721"/>
    <w:rsid w:val="000971CE"/>
    <w:rsid w:val="000A0589"/>
    <w:rsid w:val="000A1683"/>
    <w:rsid w:val="000A5485"/>
    <w:rsid w:val="000A5755"/>
    <w:rsid w:val="000B03E5"/>
    <w:rsid w:val="000B374D"/>
    <w:rsid w:val="000B5F12"/>
    <w:rsid w:val="000B6D11"/>
    <w:rsid w:val="000B7AA0"/>
    <w:rsid w:val="000C0AB0"/>
    <w:rsid w:val="000C0B38"/>
    <w:rsid w:val="000C0F61"/>
    <w:rsid w:val="000C176E"/>
    <w:rsid w:val="000C1A90"/>
    <w:rsid w:val="000C39C3"/>
    <w:rsid w:val="000C3BB7"/>
    <w:rsid w:val="000C523D"/>
    <w:rsid w:val="000C64AB"/>
    <w:rsid w:val="000D0BBD"/>
    <w:rsid w:val="000D0D1A"/>
    <w:rsid w:val="000D15ED"/>
    <w:rsid w:val="000D1A8E"/>
    <w:rsid w:val="000D2CB3"/>
    <w:rsid w:val="000D37B6"/>
    <w:rsid w:val="000D4CF3"/>
    <w:rsid w:val="000D4E90"/>
    <w:rsid w:val="000D5E8A"/>
    <w:rsid w:val="000D618A"/>
    <w:rsid w:val="000D6371"/>
    <w:rsid w:val="000D6B7C"/>
    <w:rsid w:val="000D7D8F"/>
    <w:rsid w:val="000E18D2"/>
    <w:rsid w:val="000E3299"/>
    <w:rsid w:val="000E414E"/>
    <w:rsid w:val="000E45BC"/>
    <w:rsid w:val="000E5445"/>
    <w:rsid w:val="000F1A4E"/>
    <w:rsid w:val="000F39EE"/>
    <w:rsid w:val="000F590B"/>
    <w:rsid w:val="001008AC"/>
    <w:rsid w:val="00101E70"/>
    <w:rsid w:val="00103016"/>
    <w:rsid w:val="001031C9"/>
    <w:rsid w:val="001035C1"/>
    <w:rsid w:val="00110722"/>
    <w:rsid w:val="001222AD"/>
    <w:rsid w:val="001244FA"/>
    <w:rsid w:val="00130E14"/>
    <w:rsid w:val="001323EC"/>
    <w:rsid w:val="0013294E"/>
    <w:rsid w:val="001330BA"/>
    <w:rsid w:val="001340E9"/>
    <w:rsid w:val="00135027"/>
    <w:rsid w:val="00135918"/>
    <w:rsid w:val="00140B4F"/>
    <w:rsid w:val="00140F54"/>
    <w:rsid w:val="001436E4"/>
    <w:rsid w:val="00144B50"/>
    <w:rsid w:val="00144CE3"/>
    <w:rsid w:val="0014607C"/>
    <w:rsid w:val="001474AC"/>
    <w:rsid w:val="001546BD"/>
    <w:rsid w:val="00156FEB"/>
    <w:rsid w:val="001578DF"/>
    <w:rsid w:val="001636C2"/>
    <w:rsid w:val="00163A5B"/>
    <w:rsid w:val="0016624E"/>
    <w:rsid w:val="00166E93"/>
    <w:rsid w:val="00170B2F"/>
    <w:rsid w:val="00171126"/>
    <w:rsid w:val="00180C19"/>
    <w:rsid w:val="001824B6"/>
    <w:rsid w:val="001839A5"/>
    <w:rsid w:val="00184FD8"/>
    <w:rsid w:val="00185124"/>
    <w:rsid w:val="001872F4"/>
    <w:rsid w:val="00192280"/>
    <w:rsid w:val="001928E3"/>
    <w:rsid w:val="00194342"/>
    <w:rsid w:val="001A0391"/>
    <w:rsid w:val="001A10BF"/>
    <w:rsid w:val="001A1DA6"/>
    <w:rsid w:val="001A3564"/>
    <w:rsid w:val="001A4A7B"/>
    <w:rsid w:val="001A62C9"/>
    <w:rsid w:val="001B2654"/>
    <w:rsid w:val="001B4BA6"/>
    <w:rsid w:val="001B50E9"/>
    <w:rsid w:val="001B5513"/>
    <w:rsid w:val="001B589D"/>
    <w:rsid w:val="001B694F"/>
    <w:rsid w:val="001B7B23"/>
    <w:rsid w:val="001C15DF"/>
    <w:rsid w:val="001C1B2F"/>
    <w:rsid w:val="001C38C2"/>
    <w:rsid w:val="001C735B"/>
    <w:rsid w:val="001D2613"/>
    <w:rsid w:val="001D2C5C"/>
    <w:rsid w:val="001D4E0A"/>
    <w:rsid w:val="001D6AFB"/>
    <w:rsid w:val="001D7197"/>
    <w:rsid w:val="001E0903"/>
    <w:rsid w:val="001E0D38"/>
    <w:rsid w:val="001E60E9"/>
    <w:rsid w:val="001E7185"/>
    <w:rsid w:val="001F1044"/>
    <w:rsid w:val="001F495C"/>
    <w:rsid w:val="001F5B9C"/>
    <w:rsid w:val="001F6C25"/>
    <w:rsid w:val="001F72E0"/>
    <w:rsid w:val="00202FD8"/>
    <w:rsid w:val="00203E06"/>
    <w:rsid w:val="00205AAE"/>
    <w:rsid w:val="0020780F"/>
    <w:rsid w:val="002115CE"/>
    <w:rsid w:val="0021224A"/>
    <w:rsid w:val="00213204"/>
    <w:rsid w:val="002158ED"/>
    <w:rsid w:val="00215AA7"/>
    <w:rsid w:val="00216BF6"/>
    <w:rsid w:val="00221001"/>
    <w:rsid w:val="002224DF"/>
    <w:rsid w:val="0023422B"/>
    <w:rsid w:val="00237766"/>
    <w:rsid w:val="00242F24"/>
    <w:rsid w:val="0025029F"/>
    <w:rsid w:val="0025037E"/>
    <w:rsid w:val="0025137F"/>
    <w:rsid w:val="00256ED5"/>
    <w:rsid w:val="00256F86"/>
    <w:rsid w:val="00261753"/>
    <w:rsid w:val="002620FF"/>
    <w:rsid w:val="00263BCA"/>
    <w:rsid w:val="002645C6"/>
    <w:rsid w:val="00264CF1"/>
    <w:rsid w:val="002704F9"/>
    <w:rsid w:val="00271587"/>
    <w:rsid w:val="00276077"/>
    <w:rsid w:val="002768EE"/>
    <w:rsid w:val="00277229"/>
    <w:rsid w:val="00277BA4"/>
    <w:rsid w:val="00281322"/>
    <w:rsid w:val="002871CA"/>
    <w:rsid w:val="00287AB4"/>
    <w:rsid w:val="002902A7"/>
    <w:rsid w:val="00290A8E"/>
    <w:rsid w:val="00290E12"/>
    <w:rsid w:val="00291295"/>
    <w:rsid w:val="0029474B"/>
    <w:rsid w:val="00294DAF"/>
    <w:rsid w:val="00294DF9"/>
    <w:rsid w:val="00295E6C"/>
    <w:rsid w:val="002967F3"/>
    <w:rsid w:val="0029719F"/>
    <w:rsid w:val="002A2559"/>
    <w:rsid w:val="002B0A0A"/>
    <w:rsid w:val="002B56E2"/>
    <w:rsid w:val="002B5DB8"/>
    <w:rsid w:val="002C0C7E"/>
    <w:rsid w:val="002C1395"/>
    <w:rsid w:val="002C1D7A"/>
    <w:rsid w:val="002C6B42"/>
    <w:rsid w:val="002C74DC"/>
    <w:rsid w:val="002D40F4"/>
    <w:rsid w:val="002D787D"/>
    <w:rsid w:val="002D7D58"/>
    <w:rsid w:val="002E1A63"/>
    <w:rsid w:val="002E28FA"/>
    <w:rsid w:val="002E3124"/>
    <w:rsid w:val="002E351B"/>
    <w:rsid w:val="002E3751"/>
    <w:rsid w:val="002E43C5"/>
    <w:rsid w:val="002E4F7C"/>
    <w:rsid w:val="002F09B7"/>
    <w:rsid w:val="002F0D25"/>
    <w:rsid w:val="002F403B"/>
    <w:rsid w:val="002F62C7"/>
    <w:rsid w:val="002F7D44"/>
    <w:rsid w:val="0030249D"/>
    <w:rsid w:val="003046FD"/>
    <w:rsid w:val="00304B83"/>
    <w:rsid w:val="00310230"/>
    <w:rsid w:val="00310904"/>
    <w:rsid w:val="00310FBF"/>
    <w:rsid w:val="00314031"/>
    <w:rsid w:val="00315DB1"/>
    <w:rsid w:val="0031783D"/>
    <w:rsid w:val="00317993"/>
    <w:rsid w:val="00317ECF"/>
    <w:rsid w:val="0032188F"/>
    <w:rsid w:val="0032196E"/>
    <w:rsid w:val="003231EC"/>
    <w:rsid w:val="00325C87"/>
    <w:rsid w:val="00327C78"/>
    <w:rsid w:val="003311C1"/>
    <w:rsid w:val="003316C6"/>
    <w:rsid w:val="00332C9C"/>
    <w:rsid w:val="0033645C"/>
    <w:rsid w:val="003449E3"/>
    <w:rsid w:val="00346273"/>
    <w:rsid w:val="0035003E"/>
    <w:rsid w:val="0035268D"/>
    <w:rsid w:val="00354EB0"/>
    <w:rsid w:val="003615DA"/>
    <w:rsid w:val="003720F3"/>
    <w:rsid w:val="00373DD4"/>
    <w:rsid w:val="0037584B"/>
    <w:rsid w:val="00377FC2"/>
    <w:rsid w:val="00380B01"/>
    <w:rsid w:val="00385AEA"/>
    <w:rsid w:val="0039230C"/>
    <w:rsid w:val="00394440"/>
    <w:rsid w:val="003957FF"/>
    <w:rsid w:val="003A170C"/>
    <w:rsid w:val="003A5783"/>
    <w:rsid w:val="003A73A8"/>
    <w:rsid w:val="003B037B"/>
    <w:rsid w:val="003B396B"/>
    <w:rsid w:val="003B4FC0"/>
    <w:rsid w:val="003B72D9"/>
    <w:rsid w:val="003C0666"/>
    <w:rsid w:val="003C48EF"/>
    <w:rsid w:val="003C6B64"/>
    <w:rsid w:val="003D6DAF"/>
    <w:rsid w:val="003D7C8D"/>
    <w:rsid w:val="003E1FB9"/>
    <w:rsid w:val="003E2169"/>
    <w:rsid w:val="003E217F"/>
    <w:rsid w:val="003E2488"/>
    <w:rsid w:val="003E2B08"/>
    <w:rsid w:val="003E4CA6"/>
    <w:rsid w:val="003E51A6"/>
    <w:rsid w:val="003F06F2"/>
    <w:rsid w:val="003F1C71"/>
    <w:rsid w:val="003F479F"/>
    <w:rsid w:val="003F4BD0"/>
    <w:rsid w:val="003F4CFA"/>
    <w:rsid w:val="003F52B2"/>
    <w:rsid w:val="004009E2"/>
    <w:rsid w:val="0040214A"/>
    <w:rsid w:val="00403AB9"/>
    <w:rsid w:val="0040449F"/>
    <w:rsid w:val="00405738"/>
    <w:rsid w:val="00405C54"/>
    <w:rsid w:val="004062EB"/>
    <w:rsid w:val="00406F70"/>
    <w:rsid w:val="0041388A"/>
    <w:rsid w:val="00413D72"/>
    <w:rsid w:val="00415835"/>
    <w:rsid w:val="00420D80"/>
    <w:rsid w:val="004228F0"/>
    <w:rsid w:val="00431D08"/>
    <w:rsid w:val="00434685"/>
    <w:rsid w:val="0043542F"/>
    <w:rsid w:val="00435A24"/>
    <w:rsid w:val="00442999"/>
    <w:rsid w:val="00451CFC"/>
    <w:rsid w:val="0045262C"/>
    <w:rsid w:val="004528D9"/>
    <w:rsid w:val="00454CED"/>
    <w:rsid w:val="004577FD"/>
    <w:rsid w:val="00461B6A"/>
    <w:rsid w:val="0046215E"/>
    <w:rsid w:val="00462828"/>
    <w:rsid w:val="00463E36"/>
    <w:rsid w:val="00464C0F"/>
    <w:rsid w:val="00464EA8"/>
    <w:rsid w:val="00471385"/>
    <w:rsid w:val="00472C2A"/>
    <w:rsid w:val="004743F3"/>
    <w:rsid w:val="004762CA"/>
    <w:rsid w:val="004779B8"/>
    <w:rsid w:val="00480584"/>
    <w:rsid w:val="00481B36"/>
    <w:rsid w:val="00483532"/>
    <w:rsid w:val="00486177"/>
    <w:rsid w:val="00490FFC"/>
    <w:rsid w:val="00495C0F"/>
    <w:rsid w:val="00496354"/>
    <w:rsid w:val="004A01A5"/>
    <w:rsid w:val="004A16B1"/>
    <w:rsid w:val="004A3C0A"/>
    <w:rsid w:val="004B368C"/>
    <w:rsid w:val="004B4727"/>
    <w:rsid w:val="004B6B01"/>
    <w:rsid w:val="004B7B7C"/>
    <w:rsid w:val="004C1253"/>
    <w:rsid w:val="004C2DAD"/>
    <w:rsid w:val="004C49C1"/>
    <w:rsid w:val="004C5C7C"/>
    <w:rsid w:val="004D0E30"/>
    <w:rsid w:val="004D67A5"/>
    <w:rsid w:val="004E0B3F"/>
    <w:rsid w:val="004E120B"/>
    <w:rsid w:val="004E1350"/>
    <w:rsid w:val="004E276E"/>
    <w:rsid w:val="004E3907"/>
    <w:rsid w:val="004E3AE9"/>
    <w:rsid w:val="004E55BD"/>
    <w:rsid w:val="004E6DE9"/>
    <w:rsid w:val="004F05D4"/>
    <w:rsid w:val="004F565B"/>
    <w:rsid w:val="004F5BED"/>
    <w:rsid w:val="004F666B"/>
    <w:rsid w:val="005000B6"/>
    <w:rsid w:val="0050131A"/>
    <w:rsid w:val="0050161D"/>
    <w:rsid w:val="00503FBE"/>
    <w:rsid w:val="00507C8D"/>
    <w:rsid w:val="005104FA"/>
    <w:rsid w:val="00512006"/>
    <w:rsid w:val="00513596"/>
    <w:rsid w:val="0051525D"/>
    <w:rsid w:val="005176FE"/>
    <w:rsid w:val="0051790A"/>
    <w:rsid w:val="0052045E"/>
    <w:rsid w:val="00521BF9"/>
    <w:rsid w:val="00523C52"/>
    <w:rsid w:val="00527C59"/>
    <w:rsid w:val="0053212C"/>
    <w:rsid w:val="00534326"/>
    <w:rsid w:val="00537525"/>
    <w:rsid w:val="00543145"/>
    <w:rsid w:val="005450BD"/>
    <w:rsid w:val="0055021A"/>
    <w:rsid w:val="005533AD"/>
    <w:rsid w:val="00553B76"/>
    <w:rsid w:val="00554702"/>
    <w:rsid w:val="00557F9C"/>
    <w:rsid w:val="00560055"/>
    <w:rsid w:val="005656B0"/>
    <w:rsid w:val="005666C0"/>
    <w:rsid w:val="00566B34"/>
    <w:rsid w:val="00567FEB"/>
    <w:rsid w:val="00571133"/>
    <w:rsid w:val="0057186C"/>
    <w:rsid w:val="00572155"/>
    <w:rsid w:val="005732CC"/>
    <w:rsid w:val="00573F72"/>
    <w:rsid w:val="005753FF"/>
    <w:rsid w:val="0057682B"/>
    <w:rsid w:val="0058053E"/>
    <w:rsid w:val="00586B36"/>
    <w:rsid w:val="005878EC"/>
    <w:rsid w:val="00590173"/>
    <w:rsid w:val="005901EA"/>
    <w:rsid w:val="00591637"/>
    <w:rsid w:val="0059388F"/>
    <w:rsid w:val="005A0B47"/>
    <w:rsid w:val="005A3D29"/>
    <w:rsid w:val="005A4FBB"/>
    <w:rsid w:val="005A73F8"/>
    <w:rsid w:val="005A7C8D"/>
    <w:rsid w:val="005B0EF1"/>
    <w:rsid w:val="005B1A19"/>
    <w:rsid w:val="005B1DC5"/>
    <w:rsid w:val="005B1E3C"/>
    <w:rsid w:val="005B1EBA"/>
    <w:rsid w:val="005B39C9"/>
    <w:rsid w:val="005B4B6D"/>
    <w:rsid w:val="005B636D"/>
    <w:rsid w:val="005B7E21"/>
    <w:rsid w:val="005C2BED"/>
    <w:rsid w:val="005C3864"/>
    <w:rsid w:val="005C5F59"/>
    <w:rsid w:val="005D4FE6"/>
    <w:rsid w:val="005D5004"/>
    <w:rsid w:val="005D6EAA"/>
    <w:rsid w:val="005D737A"/>
    <w:rsid w:val="005E0F50"/>
    <w:rsid w:val="005E17FD"/>
    <w:rsid w:val="005E1800"/>
    <w:rsid w:val="005E1E56"/>
    <w:rsid w:val="005E2535"/>
    <w:rsid w:val="005E30D9"/>
    <w:rsid w:val="005E35CE"/>
    <w:rsid w:val="005F6278"/>
    <w:rsid w:val="005F7615"/>
    <w:rsid w:val="006009EC"/>
    <w:rsid w:val="006018EB"/>
    <w:rsid w:val="00604A24"/>
    <w:rsid w:val="00605EA2"/>
    <w:rsid w:val="00610464"/>
    <w:rsid w:val="006126CF"/>
    <w:rsid w:val="00615A8A"/>
    <w:rsid w:val="0061616C"/>
    <w:rsid w:val="006170B5"/>
    <w:rsid w:val="006208D5"/>
    <w:rsid w:val="00620F1D"/>
    <w:rsid w:val="00621A62"/>
    <w:rsid w:val="006224C0"/>
    <w:rsid w:val="00622EC8"/>
    <w:rsid w:val="006237BA"/>
    <w:rsid w:val="00626B28"/>
    <w:rsid w:val="0063758C"/>
    <w:rsid w:val="00645C23"/>
    <w:rsid w:val="00652F07"/>
    <w:rsid w:val="00655C56"/>
    <w:rsid w:val="00660102"/>
    <w:rsid w:val="00660C5C"/>
    <w:rsid w:val="006611D1"/>
    <w:rsid w:val="006618D5"/>
    <w:rsid w:val="00664888"/>
    <w:rsid w:val="0066624E"/>
    <w:rsid w:val="00670B82"/>
    <w:rsid w:val="006713D9"/>
    <w:rsid w:val="00672046"/>
    <w:rsid w:val="006764F8"/>
    <w:rsid w:val="00677846"/>
    <w:rsid w:val="00684621"/>
    <w:rsid w:val="00685AFA"/>
    <w:rsid w:val="00693780"/>
    <w:rsid w:val="0069725C"/>
    <w:rsid w:val="006A1AF1"/>
    <w:rsid w:val="006A2455"/>
    <w:rsid w:val="006A2A87"/>
    <w:rsid w:val="006A5180"/>
    <w:rsid w:val="006A542C"/>
    <w:rsid w:val="006A5900"/>
    <w:rsid w:val="006B11CD"/>
    <w:rsid w:val="006B37E6"/>
    <w:rsid w:val="006B41A9"/>
    <w:rsid w:val="006B41F4"/>
    <w:rsid w:val="006B5161"/>
    <w:rsid w:val="006B57FD"/>
    <w:rsid w:val="006B5D2B"/>
    <w:rsid w:val="006B73A4"/>
    <w:rsid w:val="006B75E6"/>
    <w:rsid w:val="006C0858"/>
    <w:rsid w:val="006C0B6B"/>
    <w:rsid w:val="006C1AFB"/>
    <w:rsid w:val="006C378C"/>
    <w:rsid w:val="006D2148"/>
    <w:rsid w:val="006D3F4C"/>
    <w:rsid w:val="006D4669"/>
    <w:rsid w:val="006E0BFA"/>
    <w:rsid w:val="006E0F92"/>
    <w:rsid w:val="006E1280"/>
    <w:rsid w:val="006E13BF"/>
    <w:rsid w:val="006E2F0D"/>
    <w:rsid w:val="006E3123"/>
    <w:rsid w:val="006E3700"/>
    <w:rsid w:val="006E3EBD"/>
    <w:rsid w:val="006E59F4"/>
    <w:rsid w:val="006E70AD"/>
    <w:rsid w:val="006F516A"/>
    <w:rsid w:val="00701FBB"/>
    <w:rsid w:val="007039E5"/>
    <w:rsid w:val="00704048"/>
    <w:rsid w:val="0070699F"/>
    <w:rsid w:val="007116E6"/>
    <w:rsid w:val="007144B5"/>
    <w:rsid w:val="0071527D"/>
    <w:rsid w:val="0071758B"/>
    <w:rsid w:val="0072023E"/>
    <w:rsid w:val="007239AA"/>
    <w:rsid w:val="00726867"/>
    <w:rsid w:val="00727349"/>
    <w:rsid w:val="007319D9"/>
    <w:rsid w:val="0073202D"/>
    <w:rsid w:val="00732260"/>
    <w:rsid w:val="007375D3"/>
    <w:rsid w:val="0074322C"/>
    <w:rsid w:val="0074422A"/>
    <w:rsid w:val="00745EB0"/>
    <w:rsid w:val="00747E56"/>
    <w:rsid w:val="0075047E"/>
    <w:rsid w:val="007547F6"/>
    <w:rsid w:val="00756308"/>
    <w:rsid w:val="0075648D"/>
    <w:rsid w:val="0075713D"/>
    <w:rsid w:val="00761244"/>
    <w:rsid w:val="00763DF4"/>
    <w:rsid w:val="007657A7"/>
    <w:rsid w:val="00765D45"/>
    <w:rsid w:val="0077045C"/>
    <w:rsid w:val="00770C9A"/>
    <w:rsid w:val="00772214"/>
    <w:rsid w:val="007741D6"/>
    <w:rsid w:val="00776BE0"/>
    <w:rsid w:val="0078223E"/>
    <w:rsid w:val="00783685"/>
    <w:rsid w:val="00784D9A"/>
    <w:rsid w:val="00787482"/>
    <w:rsid w:val="007878BD"/>
    <w:rsid w:val="007901A5"/>
    <w:rsid w:val="00792E73"/>
    <w:rsid w:val="0079301A"/>
    <w:rsid w:val="00793446"/>
    <w:rsid w:val="00793903"/>
    <w:rsid w:val="007A0419"/>
    <w:rsid w:val="007A0B59"/>
    <w:rsid w:val="007A2FA8"/>
    <w:rsid w:val="007A301D"/>
    <w:rsid w:val="007A3364"/>
    <w:rsid w:val="007A3C2E"/>
    <w:rsid w:val="007A5462"/>
    <w:rsid w:val="007A6AB3"/>
    <w:rsid w:val="007B3689"/>
    <w:rsid w:val="007B419B"/>
    <w:rsid w:val="007B426F"/>
    <w:rsid w:val="007B560C"/>
    <w:rsid w:val="007C5670"/>
    <w:rsid w:val="007C676F"/>
    <w:rsid w:val="007C6996"/>
    <w:rsid w:val="007C6BF2"/>
    <w:rsid w:val="007D1CF2"/>
    <w:rsid w:val="007D395F"/>
    <w:rsid w:val="007D3A6B"/>
    <w:rsid w:val="007E0C29"/>
    <w:rsid w:val="007E1AF9"/>
    <w:rsid w:val="007E1B85"/>
    <w:rsid w:val="007E3CD2"/>
    <w:rsid w:val="007E4161"/>
    <w:rsid w:val="007E418E"/>
    <w:rsid w:val="007E4AF6"/>
    <w:rsid w:val="007E64BC"/>
    <w:rsid w:val="007E65C2"/>
    <w:rsid w:val="007E7DE5"/>
    <w:rsid w:val="007F02B4"/>
    <w:rsid w:val="007F0506"/>
    <w:rsid w:val="007F0A7F"/>
    <w:rsid w:val="007F1D67"/>
    <w:rsid w:val="007F51D5"/>
    <w:rsid w:val="008001ED"/>
    <w:rsid w:val="00800BBA"/>
    <w:rsid w:val="00801FE6"/>
    <w:rsid w:val="00803D2B"/>
    <w:rsid w:val="00804AA7"/>
    <w:rsid w:val="00807867"/>
    <w:rsid w:val="0081271B"/>
    <w:rsid w:val="0081299E"/>
    <w:rsid w:val="00815EDD"/>
    <w:rsid w:val="00816644"/>
    <w:rsid w:val="008212CA"/>
    <w:rsid w:val="008243FE"/>
    <w:rsid w:val="00827E95"/>
    <w:rsid w:val="00831A0E"/>
    <w:rsid w:val="00833C6F"/>
    <w:rsid w:val="0083405B"/>
    <w:rsid w:val="008344FF"/>
    <w:rsid w:val="00835955"/>
    <w:rsid w:val="00836D07"/>
    <w:rsid w:val="00837E61"/>
    <w:rsid w:val="008405CD"/>
    <w:rsid w:val="00843149"/>
    <w:rsid w:val="00847DAA"/>
    <w:rsid w:val="00851655"/>
    <w:rsid w:val="00851B51"/>
    <w:rsid w:val="00851BE6"/>
    <w:rsid w:val="00852FF6"/>
    <w:rsid w:val="008549BA"/>
    <w:rsid w:val="00854CFA"/>
    <w:rsid w:val="00854FB6"/>
    <w:rsid w:val="008556F2"/>
    <w:rsid w:val="00855B85"/>
    <w:rsid w:val="00855E54"/>
    <w:rsid w:val="0085634C"/>
    <w:rsid w:val="00857F79"/>
    <w:rsid w:val="00861D9F"/>
    <w:rsid w:val="00861F01"/>
    <w:rsid w:val="0086308E"/>
    <w:rsid w:val="00863090"/>
    <w:rsid w:val="008664C3"/>
    <w:rsid w:val="00870DCC"/>
    <w:rsid w:val="00871CFF"/>
    <w:rsid w:val="00872566"/>
    <w:rsid w:val="00873BA9"/>
    <w:rsid w:val="00875ECB"/>
    <w:rsid w:val="00876C76"/>
    <w:rsid w:val="00880496"/>
    <w:rsid w:val="00886F5D"/>
    <w:rsid w:val="008936BC"/>
    <w:rsid w:val="00893C5B"/>
    <w:rsid w:val="008973FD"/>
    <w:rsid w:val="008974A2"/>
    <w:rsid w:val="008A0BED"/>
    <w:rsid w:val="008A115E"/>
    <w:rsid w:val="008A117B"/>
    <w:rsid w:val="008A5CE5"/>
    <w:rsid w:val="008B485B"/>
    <w:rsid w:val="008B59F0"/>
    <w:rsid w:val="008B792B"/>
    <w:rsid w:val="008B7C88"/>
    <w:rsid w:val="008C017E"/>
    <w:rsid w:val="008C3EA6"/>
    <w:rsid w:val="008C676E"/>
    <w:rsid w:val="008C7E45"/>
    <w:rsid w:val="008D2BC3"/>
    <w:rsid w:val="008E413A"/>
    <w:rsid w:val="008E699F"/>
    <w:rsid w:val="008E7182"/>
    <w:rsid w:val="008F67A4"/>
    <w:rsid w:val="00901157"/>
    <w:rsid w:val="00903269"/>
    <w:rsid w:val="009062E8"/>
    <w:rsid w:val="009063C2"/>
    <w:rsid w:val="009105EE"/>
    <w:rsid w:val="00911484"/>
    <w:rsid w:val="0091162A"/>
    <w:rsid w:val="00912FE4"/>
    <w:rsid w:val="00914793"/>
    <w:rsid w:val="00915383"/>
    <w:rsid w:val="00917A58"/>
    <w:rsid w:val="00917DBD"/>
    <w:rsid w:val="0092148E"/>
    <w:rsid w:val="00921BC4"/>
    <w:rsid w:val="00921CA0"/>
    <w:rsid w:val="009236B4"/>
    <w:rsid w:val="00925AAE"/>
    <w:rsid w:val="009300F3"/>
    <w:rsid w:val="00932637"/>
    <w:rsid w:val="00933083"/>
    <w:rsid w:val="00936F79"/>
    <w:rsid w:val="00937C2D"/>
    <w:rsid w:val="00937EB7"/>
    <w:rsid w:val="00944035"/>
    <w:rsid w:val="0094416E"/>
    <w:rsid w:val="00950F4B"/>
    <w:rsid w:val="00952A1A"/>
    <w:rsid w:val="009544A8"/>
    <w:rsid w:val="00961926"/>
    <w:rsid w:val="0096564B"/>
    <w:rsid w:val="00966F2C"/>
    <w:rsid w:val="00970FF3"/>
    <w:rsid w:val="009715D1"/>
    <w:rsid w:val="009741EF"/>
    <w:rsid w:val="009745A0"/>
    <w:rsid w:val="009806CE"/>
    <w:rsid w:val="0098173B"/>
    <w:rsid w:val="00981929"/>
    <w:rsid w:val="00981AE4"/>
    <w:rsid w:val="009840F5"/>
    <w:rsid w:val="009848B4"/>
    <w:rsid w:val="00985369"/>
    <w:rsid w:val="0099134A"/>
    <w:rsid w:val="009920C6"/>
    <w:rsid w:val="009945E3"/>
    <w:rsid w:val="009953A2"/>
    <w:rsid w:val="009955AF"/>
    <w:rsid w:val="00996150"/>
    <w:rsid w:val="009969CB"/>
    <w:rsid w:val="009A0698"/>
    <w:rsid w:val="009A2088"/>
    <w:rsid w:val="009A20B3"/>
    <w:rsid w:val="009A6513"/>
    <w:rsid w:val="009A749F"/>
    <w:rsid w:val="009B1290"/>
    <w:rsid w:val="009B34F3"/>
    <w:rsid w:val="009B49F9"/>
    <w:rsid w:val="009B643D"/>
    <w:rsid w:val="009C2FBF"/>
    <w:rsid w:val="009C4188"/>
    <w:rsid w:val="009C564D"/>
    <w:rsid w:val="009D0FBC"/>
    <w:rsid w:val="009D10A5"/>
    <w:rsid w:val="009D41DA"/>
    <w:rsid w:val="009D6950"/>
    <w:rsid w:val="009E1CAE"/>
    <w:rsid w:val="009E2691"/>
    <w:rsid w:val="009E50AB"/>
    <w:rsid w:val="009E55D1"/>
    <w:rsid w:val="009E6934"/>
    <w:rsid w:val="009F16E6"/>
    <w:rsid w:val="009F1F90"/>
    <w:rsid w:val="009F201D"/>
    <w:rsid w:val="009F4A57"/>
    <w:rsid w:val="009F55DB"/>
    <w:rsid w:val="009F76E0"/>
    <w:rsid w:val="00A0000C"/>
    <w:rsid w:val="00A0022F"/>
    <w:rsid w:val="00A00F67"/>
    <w:rsid w:val="00A01556"/>
    <w:rsid w:val="00A07917"/>
    <w:rsid w:val="00A10397"/>
    <w:rsid w:val="00A120A5"/>
    <w:rsid w:val="00A122F1"/>
    <w:rsid w:val="00A128CB"/>
    <w:rsid w:val="00A159A8"/>
    <w:rsid w:val="00A16EFA"/>
    <w:rsid w:val="00A200A3"/>
    <w:rsid w:val="00A25A84"/>
    <w:rsid w:val="00A275BE"/>
    <w:rsid w:val="00A27EDC"/>
    <w:rsid w:val="00A309B9"/>
    <w:rsid w:val="00A347E0"/>
    <w:rsid w:val="00A378B2"/>
    <w:rsid w:val="00A405E9"/>
    <w:rsid w:val="00A412F1"/>
    <w:rsid w:val="00A4319F"/>
    <w:rsid w:val="00A45516"/>
    <w:rsid w:val="00A45CEE"/>
    <w:rsid w:val="00A521C7"/>
    <w:rsid w:val="00A52B52"/>
    <w:rsid w:val="00A705D1"/>
    <w:rsid w:val="00A71D7B"/>
    <w:rsid w:val="00A732B0"/>
    <w:rsid w:val="00A75E44"/>
    <w:rsid w:val="00A77E57"/>
    <w:rsid w:val="00A8112F"/>
    <w:rsid w:val="00A815D8"/>
    <w:rsid w:val="00A859D6"/>
    <w:rsid w:val="00A865FC"/>
    <w:rsid w:val="00A90CB0"/>
    <w:rsid w:val="00A910DB"/>
    <w:rsid w:val="00A935BD"/>
    <w:rsid w:val="00A9599B"/>
    <w:rsid w:val="00AA1E1D"/>
    <w:rsid w:val="00AA4215"/>
    <w:rsid w:val="00AA711E"/>
    <w:rsid w:val="00AB0809"/>
    <w:rsid w:val="00AB0A55"/>
    <w:rsid w:val="00AB1510"/>
    <w:rsid w:val="00AB282F"/>
    <w:rsid w:val="00AB3662"/>
    <w:rsid w:val="00AB3892"/>
    <w:rsid w:val="00AB3FBE"/>
    <w:rsid w:val="00AB55B2"/>
    <w:rsid w:val="00AB5807"/>
    <w:rsid w:val="00AB6342"/>
    <w:rsid w:val="00AC0AE9"/>
    <w:rsid w:val="00AC1602"/>
    <w:rsid w:val="00AC2C81"/>
    <w:rsid w:val="00AC563D"/>
    <w:rsid w:val="00AC5E76"/>
    <w:rsid w:val="00AC6782"/>
    <w:rsid w:val="00AC678A"/>
    <w:rsid w:val="00AD2BA6"/>
    <w:rsid w:val="00AD42D4"/>
    <w:rsid w:val="00AD5666"/>
    <w:rsid w:val="00AD7CDA"/>
    <w:rsid w:val="00AE304C"/>
    <w:rsid w:val="00AE3501"/>
    <w:rsid w:val="00AE40F3"/>
    <w:rsid w:val="00AE5480"/>
    <w:rsid w:val="00AF12D9"/>
    <w:rsid w:val="00AF51A7"/>
    <w:rsid w:val="00AF56D4"/>
    <w:rsid w:val="00AF672B"/>
    <w:rsid w:val="00AF7688"/>
    <w:rsid w:val="00B05A17"/>
    <w:rsid w:val="00B05F05"/>
    <w:rsid w:val="00B062F0"/>
    <w:rsid w:val="00B100DD"/>
    <w:rsid w:val="00B14604"/>
    <w:rsid w:val="00B164D1"/>
    <w:rsid w:val="00B16A5E"/>
    <w:rsid w:val="00B17524"/>
    <w:rsid w:val="00B17C1E"/>
    <w:rsid w:val="00B21A47"/>
    <w:rsid w:val="00B22F55"/>
    <w:rsid w:val="00B324C9"/>
    <w:rsid w:val="00B334D3"/>
    <w:rsid w:val="00B34A04"/>
    <w:rsid w:val="00B34A35"/>
    <w:rsid w:val="00B34AC4"/>
    <w:rsid w:val="00B35C8A"/>
    <w:rsid w:val="00B360DF"/>
    <w:rsid w:val="00B374B7"/>
    <w:rsid w:val="00B42E7D"/>
    <w:rsid w:val="00B42EF4"/>
    <w:rsid w:val="00B47BAF"/>
    <w:rsid w:val="00B51E46"/>
    <w:rsid w:val="00B54AF5"/>
    <w:rsid w:val="00B606CB"/>
    <w:rsid w:val="00B617DD"/>
    <w:rsid w:val="00B62233"/>
    <w:rsid w:val="00B63146"/>
    <w:rsid w:val="00B70C70"/>
    <w:rsid w:val="00B723AE"/>
    <w:rsid w:val="00B749E9"/>
    <w:rsid w:val="00B81C09"/>
    <w:rsid w:val="00B82FC7"/>
    <w:rsid w:val="00B83886"/>
    <w:rsid w:val="00B83DCF"/>
    <w:rsid w:val="00B84459"/>
    <w:rsid w:val="00B85602"/>
    <w:rsid w:val="00B876E9"/>
    <w:rsid w:val="00B903FA"/>
    <w:rsid w:val="00B9076B"/>
    <w:rsid w:val="00B92CAB"/>
    <w:rsid w:val="00B94126"/>
    <w:rsid w:val="00B94C0F"/>
    <w:rsid w:val="00B96B4B"/>
    <w:rsid w:val="00B96E74"/>
    <w:rsid w:val="00B97263"/>
    <w:rsid w:val="00B976DE"/>
    <w:rsid w:val="00BA101A"/>
    <w:rsid w:val="00BA6363"/>
    <w:rsid w:val="00BA6681"/>
    <w:rsid w:val="00BA6EB5"/>
    <w:rsid w:val="00BA7807"/>
    <w:rsid w:val="00BB57B7"/>
    <w:rsid w:val="00BC20E4"/>
    <w:rsid w:val="00BC2C52"/>
    <w:rsid w:val="00BC2D92"/>
    <w:rsid w:val="00BC3FB4"/>
    <w:rsid w:val="00BC40D0"/>
    <w:rsid w:val="00BC44E3"/>
    <w:rsid w:val="00BC46A6"/>
    <w:rsid w:val="00BC75B3"/>
    <w:rsid w:val="00BC7BD0"/>
    <w:rsid w:val="00BD043A"/>
    <w:rsid w:val="00BD0BBA"/>
    <w:rsid w:val="00BD205B"/>
    <w:rsid w:val="00BD3CF7"/>
    <w:rsid w:val="00BE74EA"/>
    <w:rsid w:val="00BE7813"/>
    <w:rsid w:val="00BE7F7F"/>
    <w:rsid w:val="00BF1254"/>
    <w:rsid w:val="00BF6B81"/>
    <w:rsid w:val="00C019A0"/>
    <w:rsid w:val="00C02A2F"/>
    <w:rsid w:val="00C075C0"/>
    <w:rsid w:val="00C07607"/>
    <w:rsid w:val="00C124BF"/>
    <w:rsid w:val="00C12BE9"/>
    <w:rsid w:val="00C13CD1"/>
    <w:rsid w:val="00C14356"/>
    <w:rsid w:val="00C173EF"/>
    <w:rsid w:val="00C20E0A"/>
    <w:rsid w:val="00C22B3D"/>
    <w:rsid w:val="00C236E2"/>
    <w:rsid w:val="00C23D1C"/>
    <w:rsid w:val="00C245AC"/>
    <w:rsid w:val="00C24689"/>
    <w:rsid w:val="00C26021"/>
    <w:rsid w:val="00C27D8A"/>
    <w:rsid w:val="00C31669"/>
    <w:rsid w:val="00C31BC3"/>
    <w:rsid w:val="00C32459"/>
    <w:rsid w:val="00C33798"/>
    <w:rsid w:val="00C41278"/>
    <w:rsid w:val="00C465C9"/>
    <w:rsid w:val="00C47F6F"/>
    <w:rsid w:val="00C555EF"/>
    <w:rsid w:val="00C56DA7"/>
    <w:rsid w:val="00C56E95"/>
    <w:rsid w:val="00C60CF9"/>
    <w:rsid w:val="00C64A43"/>
    <w:rsid w:val="00C701C3"/>
    <w:rsid w:val="00C715B0"/>
    <w:rsid w:val="00C72EF9"/>
    <w:rsid w:val="00C749B7"/>
    <w:rsid w:val="00C750F2"/>
    <w:rsid w:val="00C77055"/>
    <w:rsid w:val="00C800F3"/>
    <w:rsid w:val="00C82AEF"/>
    <w:rsid w:val="00C849E1"/>
    <w:rsid w:val="00C84BF9"/>
    <w:rsid w:val="00C87F3B"/>
    <w:rsid w:val="00C91650"/>
    <w:rsid w:val="00C930B4"/>
    <w:rsid w:val="00C93B2F"/>
    <w:rsid w:val="00C950B2"/>
    <w:rsid w:val="00C964D6"/>
    <w:rsid w:val="00CA0AF2"/>
    <w:rsid w:val="00CA0BBD"/>
    <w:rsid w:val="00CA1B1D"/>
    <w:rsid w:val="00CA2809"/>
    <w:rsid w:val="00CA3A48"/>
    <w:rsid w:val="00CA4120"/>
    <w:rsid w:val="00CA4501"/>
    <w:rsid w:val="00CA46EC"/>
    <w:rsid w:val="00CA4D71"/>
    <w:rsid w:val="00CA6218"/>
    <w:rsid w:val="00CA6B48"/>
    <w:rsid w:val="00CA73E6"/>
    <w:rsid w:val="00CA761E"/>
    <w:rsid w:val="00CB1541"/>
    <w:rsid w:val="00CB4025"/>
    <w:rsid w:val="00CB5C53"/>
    <w:rsid w:val="00CB6135"/>
    <w:rsid w:val="00CB6549"/>
    <w:rsid w:val="00CB692B"/>
    <w:rsid w:val="00CB6E03"/>
    <w:rsid w:val="00CC03B4"/>
    <w:rsid w:val="00CC3B7E"/>
    <w:rsid w:val="00CC4594"/>
    <w:rsid w:val="00CC4E90"/>
    <w:rsid w:val="00CC7715"/>
    <w:rsid w:val="00CD0DE5"/>
    <w:rsid w:val="00CD1352"/>
    <w:rsid w:val="00CD24BA"/>
    <w:rsid w:val="00CD3488"/>
    <w:rsid w:val="00CD3DC5"/>
    <w:rsid w:val="00CD4CC2"/>
    <w:rsid w:val="00CD7609"/>
    <w:rsid w:val="00CD7C7C"/>
    <w:rsid w:val="00CE02D8"/>
    <w:rsid w:val="00CE2DEF"/>
    <w:rsid w:val="00CE75A4"/>
    <w:rsid w:val="00CF2735"/>
    <w:rsid w:val="00CF61D1"/>
    <w:rsid w:val="00D00412"/>
    <w:rsid w:val="00D01F39"/>
    <w:rsid w:val="00D03F0A"/>
    <w:rsid w:val="00D0498A"/>
    <w:rsid w:val="00D06459"/>
    <w:rsid w:val="00D079C2"/>
    <w:rsid w:val="00D07A4E"/>
    <w:rsid w:val="00D16159"/>
    <w:rsid w:val="00D16775"/>
    <w:rsid w:val="00D20394"/>
    <w:rsid w:val="00D22549"/>
    <w:rsid w:val="00D22C7D"/>
    <w:rsid w:val="00D23B8A"/>
    <w:rsid w:val="00D24359"/>
    <w:rsid w:val="00D24A27"/>
    <w:rsid w:val="00D24CA8"/>
    <w:rsid w:val="00D24EDA"/>
    <w:rsid w:val="00D259D7"/>
    <w:rsid w:val="00D25E51"/>
    <w:rsid w:val="00D275C3"/>
    <w:rsid w:val="00D304F7"/>
    <w:rsid w:val="00D33CDC"/>
    <w:rsid w:val="00D44CD5"/>
    <w:rsid w:val="00D45F38"/>
    <w:rsid w:val="00D45FBD"/>
    <w:rsid w:val="00D46327"/>
    <w:rsid w:val="00D475E0"/>
    <w:rsid w:val="00D53775"/>
    <w:rsid w:val="00D57D97"/>
    <w:rsid w:val="00D61C34"/>
    <w:rsid w:val="00D65F1A"/>
    <w:rsid w:val="00D66E86"/>
    <w:rsid w:val="00D70870"/>
    <w:rsid w:val="00D73044"/>
    <w:rsid w:val="00D73E6E"/>
    <w:rsid w:val="00D742D2"/>
    <w:rsid w:val="00D75FD3"/>
    <w:rsid w:val="00D77E6F"/>
    <w:rsid w:val="00D819F9"/>
    <w:rsid w:val="00D84D66"/>
    <w:rsid w:val="00D84D69"/>
    <w:rsid w:val="00D91735"/>
    <w:rsid w:val="00D94D85"/>
    <w:rsid w:val="00D97146"/>
    <w:rsid w:val="00DA3008"/>
    <w:rsid w:val="00DA31B5"/>
    <w:rsid w:val="00DA3A96"/>
    <w:rsid w:val="00DA68E7"/>
    <w:rsid w:val="00DB24F4"/>
    <w:rsid w:val="00DB5504"/>
    <w:rsid w:val="00DB58F8"/>
    <w:rsid w:val="00DB5D7A"/>
    <w:rsid w:val="00DC087F"/>
    <w:rsid w:val="00DC08F1"/>
    <w:rsid w:val="00DC0EF1"/>
    <w:rsid w:val="00DC2CBE"/>
    <w:rsid w:val="00DC3189"/>
    <w:rsid w:val="00DC4007"/>
    <w:rsid w:val="00DC4CC2"/>
    <w:rsid w:val="00DC56EF"/>
    <w:rsid w:val="00DC597E"/>
    <w:rsid w:val="00DC66D7"/>
    <w:rsid w:val="00DD1BB8"/>
    <w:rsid w:val="00DD35E1"/>
    <w:rsid w:val="00DD70A7"/>
    <w:rsid w:val="00DE040A"/>
    <w:rsid w:val="00DE3344"/>
    <w:rsid w:val="00DE3933"/>
    <w:rsid w:val="00DE4699"/>
    <w:rsid w:val="00DE52CE"/>
    <w:rsid w:val="00DE5F9B"/>
    <w:rsid w:val="00DF0118"/>
    <w:rsid w:val="00DF4B04"/>
    <w:rsid w:val="00E0053E"/>
    <w:rsid w:val="00E01B00"/>
    <w:rsid w:val="00E0267C"/>
    <w:rsid w:val="00E02F11"/>
    <w:rsid w:val="00E02FB4"/>
    <w:rsid w:val="00E033B9"/>
    <w:rsid w:val="00E07285"/>
    <w:rsid w:val="00E07C3C"/>
    <w:rsid w:val="00E142F3"/>
    <w:rsid w:val="00E14950"/>
    <w:rsid w:val="00E14B7B"/>
    <w:rsid w:val="00E14C00"/>
    <w:rsid w:val="00E22415"/>
    <w:rsid w:val="00E228BD"/>
    <w:rsid w:val="00E22D19"/>
    <w:rsid w:val="00E23786"/>
    <w:rsid w:val="00E26065"/>
    <w:rsid w:val="00E26BF9"/>
    <w:rsid w:val="00E2736A"/>
    <w:rsid w:val="00E3150E"/>
    <w:rsid w:val="00E31C46"/>
    <w:rsid w:val="00E341CD"/>
    <w:rsid w:val="00E344F7"/>
    <w:rsid w:val="00E3517C"/>
    <w:rsid w:val="00E36491"/>
    <w:rsid w:val="00E40339"/>
    <w:rsid w:val="00E44B84"/>
    <w:rsid w:val="00E46454"/>
    <w:rsid w:val="00E5126C"/>
    <w:rsid w:val="00E51856"/>
    <w:rsid w:val="00E51CB3"/>
    <w:rsid w:val="00E5567A"/>
    <w:rsid w:val="00E576C2"/>
    <w:rsid w:val="00E57E08"/>
    <w:rsid w:val="00E617BB"/>
    <w:rsid w:val="00E637FF"/>
    <w:rsid w:val="00E65FE9"/>
    <w:rsid w:val="00E716F5"/>
    <w:rsid w:val="00E71B4D"/>
    <w:rsid w:val="00E72312"/>
    <w:rsid w:val="00E74BAE"/>
    <w:rsid w:val="00E85B52"/>
    <w:rsid w:val="00E85BF3"/>
    <w:rsid w:val="00E9032C"/>
    <w:rsid w:val="00E9123F"/>
    <w:rsid w:val="00E929FA"/>
    <w:rsid w:val="00EA05BB"/>
    <w:rsid w:val="00EA2158"/>
    <w:rsid w:val="00EA26C3"/>
    <w:rsid w:val="00EA5ABF"/>
    <w:rsid w:val="00EA5BA2"/>
    <w:rsid w:val="00EA7651"/>
    <w:rsid w:val="00EA78BA"/>
    <w:rsid w:val="00EB126E"/>
    <w:rsid w:val="00EB1A22"/>
    <w:rsid w:val="00EB4BD9"/>
    <w:rsid w:val="00EB7E3C"/>
    <w:rsid w:val="00EC0412"/>
    <w:rsid w:val="00EC44FA"/>
    <w:rsid w:val="00EC4C4A"/>
    <w:rsid w:val="00EC673B"/>
    <w:rsid w:val="00ED004C"/>
    <w:rsid w:val="00ED5F93"/>
    <w:rsid w:val="00ED7B42"/>
    <w:rsid w:val="00EE0ACD"/>
    <w:rsid w:val="00EE13B0"/>
    <w:rsid w:val="00EE1577"/>
    <w:rsid w:val="00EE25D9"/>
    <w:rsid w:val="00EE5933"/>
    <w:rsid w:val="00EE5FB7"/>
    <w:rsid w:val="00EE62EF"/>
    <w:rsid w:val="00EE7542"/>
    <w:rsid w:val="00EF0FEB"/>
    <w:rsid w:val="00EF280F"/>
    <w:rsid w:val="00EF32ED"/>
    <w:rsid w:val="00EF3E68"/>
    <w:rsid w:val="00EF61E1"/>
    <w:rsid w:val="00F067D8"/>
    <w:rsid w:val="00F1083B"/>
    <w:rsid w:val="00F11A42"/>
    <w:rsid w:val="00F11F3F"/>
    <w:rsid w:val="00F15688"/>
    <w:rsid w:val="00F17F96"/>
    <w:rsid w:val="00F208B2"/>
    <w:rsid w:val="00F21B1B"/>
    <w:rsid w:val="00F22D18"/>
    <w:rsid w:val="00F2489A"/>
    <w:rsid w:val="00F27429"/>
    <w:rsid w:val="00F37B7B"/>
    <w:rsid w:val="00F37D3F"/>
    <w:rsid w:val="00F43249"/>
    <w:rsid w:val="00F458B2"/>
    <w:rsid w:val="00F5020D"/>
    <w:rsid w:val="00F510B9"/>
    <w:rsid w:val="00F52EE9"/>
    <w:rsid w:val="00F548F1"/>
    <w:rsid w:val="00F55EC0"/>
    <w:rsid w:val="00F5607F"/>
    <w:rsid w:val="00F60484"/>
    <w:rsid w:val="00F605D9"/>
    <w:rsid w:val="00F66A77"/>
    <w:rsid w:val="00F701C1"/>
    <w:rsid w:val="00F7381C"/>
    <w:rsid w:val="00F81EA2"/>
    <w:rsid w:val="00F828D3"/>
    <w:rsid w:val="00F927E3"/>
    <w:rsid w:val="00F96719"/>
    <w:rsid w:val="00FA1C83"/>
    <w:rsid w:val="00FA1C8F"/>
    <w:rsid w:val="00FA2B7E"/>
    <w:rsid w:val="00FA3076"/>
    <w:rsid w:val="00FA3225"/>
    <w:rsid w:val="00FA53B9"/>
    <w:rsid w:val="00FA5FE6"/>
    <w:rsid w:val="00FA72EF"/>
    <w:rsid w:val="00FB1099"/>
    <w:rsid w:val="00FB135B"/>
    <w:rsid w:val="00FB2555"/>
    <w:rsid w:val="00FB2941"/>
    <w:rsid w:val="00FB5578"/>
    <w:rsid w:val="00FB5666"/>
    <w:rsid w:val="00FC2BAD"/>
    <w:rsid w:val="00FC334E"/>
    <w:rsid w:val="00FC69B5"/>
    <w:rsid w:val="00FC7632"/>
    <w:rsid w:val="00FD13D5"/>
    <w:rsid w:val="00FD1A91"/>
    <w:rsid w:val="00FD24AD"/>
    <w:rsid w:val="00FD2B3A"/>
    <w:rsid w:val="00FD7A44"/>
    <w:rsid w:val="00FE0C13"/>
    <w:rsid w:val="00FE2976"/>
    <w:rsid w:val="00FE547C"/>
    <w:rsid w:val="00FE7255"/>
    <w:rsid w:val="00FF0ACC"/>
    <w:rsid w:val="00FF3DE5"/>
    <w:rsid w:val="00FF6806"/>
    <w:rsid w:val="00FF6A7C"/>
    <w:rsid w:val="093DF312"/>
    <w:rsid w:val="0BC8E51A"/>
    <w:rsid w:val="0D69D4CB"/>
    <w:rsid w:val="12AFACD7"/>
    <w:rsid w:val="1C5129A8"/>
    <w:rsid w:val="22E88737"/>
    <w:rsid w:val="2AE6B6FA"/>
    <w:rsid w:val="323592C7"/>
    <w:rsid w:val="42EAB53D"/>
    <w:rsid w:val="4B15436E"/>
    <w:rsid w:val="4D768FCD"/>
    <w:rsid w:val="5DBCBA11"/>
    <w:rsid w:val="6BF58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CBBF422"/>
  <w15:chartTrackingRefBased/>
  <w15:docId w15:val="{761E82B8-3B3C-4A11-82D4-547785D8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70C9A"/>
  </w:style>
  <w:style w:type="paragraph" w:styleId="Heading1">
    <w:name w:val="heading 1"/>
    <w:basedOn w:val="Normal"/>
    <w:next w:val="Normal"/>
    <w:link w:val="Heading1Char"/>
    <w:qFormat/>
    <w:pPr>
      <w:keepNext/>
      <w:pBdr>
        <w:bottom w:val="double" w:sz="12" w:space="1" w:color="auto"/>
      </w:pBdr>
      <w:outlineLvl w:val="0"/>
    </w:pPr>
    <w:rPr>
      <w:rFonts w:ascii="Book Antiqua" w:hAnsi="Book Antiqua"/>
      <w:b/>
      <w:spacing w:val="20"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sz w:val="21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Book Antiqua" w:hAnsi="Book Antiqua"/>
      <w:i/>
      <w:iCs/>
      <w:sz w:val="24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bjective">
    <w:name w:val="Objective"/>
    <w:basedOn w:val="BodyText"/>
    <w:pPr>
      <w:pBdr>
        <w:left w:val="single" w:sz="6" w:space="5" w:color="auto"/>
      </w:pBdr>
      <w:spacing w:before="320"/>
    </w:pPr>
    <w:rPr>
      <w:rFonts w:ascii="Arial" w:hAnsi="Arial"/>
      <w:i/>
      <w:sz w:val="18"/>
    </w:rPr>
  </w:style>
  <w:style w:type="paragraph" w:styleId="BodyText">
    <w:name w:val="Body Text"/>
    <w:basedOn w:val="Normal"/>
    <w:pPr>
      <w:spacing w:after="120"/>
    </w:pPr>
  </w:style>
  <w:style w:type="paragraph" w:customStyle="1" w:styleId="TitleA">
    <w:name w:val="TitleA"/>
    <w:basedOn w:val="Normal"/>
    <w:rPr>
      <w:rFonts w:ascii="Book Antiqua" w:hAnsi="Book Antiqua"/>
      <w:b/>
      <w:smallCaps/>
      <w:sz w:val="24"/>
    </w:rPr>
  </w:style>
  <w:style w:type="paragraph" w:customStyle="1" w:styleId="ShortLine">
    <w:name w:val="Short Line"/>
    <w:basedOn w:val="Normal"/>
    <w:rPr>
      <w:rFonts w:ascii="Book Antiqua" w:hAnsi="Book Antiqua"/>
      <w:b/>
      <w:sz w:val="12"/>
    </w:rPr>
  </w:style>
  <w:style w:type="paragraph" w:customStyle="1" w:styleId="Company">
    <w:name w:val="Company"/>
    <w:basedOn w:val="TitleA"/>
    <w:rPr>
      <w:smallCaps w:val="0"/>
      <w:sz w:val="28"/>
    </w:rPr>
  </w:style>
  <w:style w:type="paragraph" w:customStyle="1" w:styleId="Project">
    <w:name w:val="Project"/>
    <w:basedOn w:val="Normal"/>
    <w:rPr>
      <w:rFonts w:ascii="Book Antiqua" w:hAnsi="Book Antiqua"/>
      <w:b/>
      <w:smallCaps/>
      <w:sz w:val="24"/>
    </w:rPr>
  </w:style>
  <w:style w:type="paragraph" w:customStyle="1" w:styleId="ProjectDescription">
    <w:name w:val="Project Description"/>
    <w:basedOn w:val="Normal"/>
    <w:rPr>
      <w:rFonts w:ascii="Book Antiqua" w:hAnsi="Book Antiqua"/>
      <w:b/>
      <w:i/>
      <w:sz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next w:val="Normal"/>
    <w:pPr>
      <w:numPr>
        <w:numId w:val="1"/>
      </w:numPr>
      <w:ind w:left="342"/>
      <w:jc w:val="both"/>
    </w:pPr>
    <w:rPr>
      <w:rFonts w:ascii="Book Antiqua" w:hAnsi="Book Antiqua"/>
      <w:sz w:val="22"/>
    </w:rPr>
  </w:style>
  <w:style w:type="paragraph" w:styleId="BodyText2">
    <w:name w:val="Body Text 2"/>
    <w:basedOn w:val="Normal"/>
    <w:rPr>
      <w:rFonts w:ascii="Book Antiqua" w:hAnsi="Book Antiqua"/>
      <w:i/>
      <w:sz w:val="22"/>
    </w:rPr>
  </w:style>
  <w:style w:type="paragraph" w:styleId="BodyText3">
    <w:name w:val="Body Text 3"/>
    <w:basedOn w:val="Normal"/>
    <w:rPr>
      <w:sz w:val="22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customStyle="1" w:styleId="BodyBullet">
    <w:name w:val="Body Bullet"/>
    <w:basedOn w:val="PlainText"/>
    <w:pPr>
      <w:numPr>
        <w:numId w:val="2"/>
      </w:numPr>
      <w:tabs>
        <w:tab w:val="clear" w:pos="720"/>
        <w:tab w:val="num" w:pos="342"/>
      </w:tabs>
      <w:ind w:left="342"/>
    </w:pPr>
    <w:rPr>
      <w:rFonts w:ascii="Book Antiqua" w:hAnsi="Book Antiqua"/>
      <w:sz w:val="22"/>
    </w:rPr>
  </w:style>
  <w:style w:type="paragraph" w:customStyle="1" w:styleId="Accomplishments">
    <w:name w:val="Accomplishments"/>
    <w:basedOn w:val="Heading3"/>
    <w:autoRedefine/>
    <w:pPr>
      <w:spacing w:before="40"/>
    </w:pPr>
    <w:rPr>
      <w:sz w:val="20"/>
      <w:u w:val="single"/>
    </w:r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customStyle="1" w:styleId="secondlevelbullet">
    <w:name w:val="second level bullet"/>
    <w:basedOn w:val="Normal"/>
    <w:pPr>
      <w:numPr>
        <w:numId w:val="5"/>
      </w:numPr>
      <w:tabs>
        <w:tab w:val="num" w:pos="990"/>
      </w:tabs>
      <w:ind w:left="990" w:hanging="342"/>
    </w:pPr>
    <w:rPr>
      <w:rFonts w:ascii="Arial Narrow" w:hAnsi="Arial Narrow"/>
    </w:rPr>
  </w:style>
  <w:style w:type="paragraph" w:customStyle="1" w:styleId="FirstLevelBullet">
    <w:name w:val="First Level Bullet"/>
    <w:basedOn w:val="Normal"/>
    <w:pPr>
      <w:numPr>
        <w:numId w:val="6"/>
      </w:numPr>
    </w:pPr>
    <w:rPr>
      <w:rFonts w:ascii="Arial Narrow" w:hAnsi="Arial Narrow"/>
    </w:rPr>
  </w:style>
  <w:style w:type="paragraph" w:customStyle="1" w:styleId="Position">
    <w:name w:val="Position"/>
    <w:basedOn w:val="Normal"/>
    <w:pPr>
      <w:numPr>
        <w:numId w:val="4"/>
      </w:numPr>
      <w:spacing w:after="120"/>
    </w:pPr>
    <w:rPr>
      <w:rFonts w:ascii="Arial Narrow" w:hAnsi="Arial Narrow"/>
      <w:b/>
      <w:bCs/>
      <w:sz w:val="22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Pr>
      <w:rFonts w:ascii="Arial" w:hAnsi="Arial" w:cs="Arial"/>
    </w:rPr>
  </w:style>
  <w:style w:type="paragraph" w:styleId="FootnoteText">
    <w:name w:val="footnote text"/>
    <w:basedOn w:val="Normal"/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pPr>
      <w:ind w:left="200" w:hanging="200"/>
    </w:pPr>
  </w:style>
  <w:style w:type="paragraph" w:styleId="Index2">
    <w:name w:val="index 2"/>
    <w:basedOn w:val="Normal"/>
    <w:next w:val="Normal"/>
    <w:autoRedefine/>
    <w:pPr>
      <w:ind w:left="400" w:hanging="200"/>
    </w:pPr>
  </w:style>
  <w:style w:type="paragraph" w:styleId="Index3">
    <w:name w:val="index 3"/>
    <w:basedOn w:val="Normal"/>
    <w:next w:val="Normal"/>
    <w:autoRedefine/>
    <w:pPr>
      <w:ind w:left="600" w:hanging="200"/>
    </w:pPr>
  </w:style>
  <w:style w:type="paragraph" w:styleId="Index4">
    <w:name w:val="index 4"/>
    <w:basedOn w:val="Normal"/>
    <w:next w:val="Normal"/>
    <w:autoRedefine/>
    <w:pPr>
      <w:ind w:left="800" w:hanging="200"/>
    </w:pPr>
  </w:style>
  <w:style w:type="paragraph" w:styleId="Index5">
    <w:name w:val="index 5"/>
    <w:basedOn w:val="Normal"/>
    <w:next w:val="Normal"/>
    <w:autoRedefine/>
    <w:pPr>
      <w:ind w:left="1000" w:hanging="200"/>
    </w:pPr>
  </w:style>
  <w:style w:type="paragraph" w:styleId="Index6">
    <w:name w:val="index 6"/>
    <w:basedOn w:val="Normal"/>
    <w:next w:val="Normal"/>
    <w:autoRedefine/>
    <w:pPr>
      <w:ind w:left="1200" w:hanging="200"/>
    </w:pPr>
  </w:style>
  <w:style w:type="paragraph" w:styleId="Index7">
    <w:name w:val="index 7"/>
    <w:basedOn w:val="Normal"/>
    <w:next w:val="Normal"/>
    <w:autoRedefine/>
    <w:pPr>
      <w:ind w:left="1400" w:hanging="200"/>
    </w:pPr>
  </w:style>
  <w:style w:type="paragraph" w:styleId="Index8">
    <w:name w:val="index 8"/>
    <w:basedOn w:val="Normal"/>
    <w:next w:val="Normal"/>
    <w:autoRedefine/>
    <w:pPr>
      <w:ind w:left="1600" w:hanging="200"/>
    </w:pPr>
  </w:style>
  <w:style w:type="paragraph" w:styleId="Index9">
    <w:name w:val="index 9"/>
    <w:basedOn w:val="Normal"/>
    <w:next w:val="Normal"/>
    <w:autoRedefine/>
    <w:pPr>
      <w:ind w:left="1800" w:hanging="2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7"/>
      </w:numPr>
    </w:pPr>
  </w:style>
  <w:style w:type="paragraph" w:styleId="ListBullet2">
    <w:name w:val="List Bullet 2"/>
    <w:basedOn w:val="Normal"/>
    <w:autoRedefine/>
    <w:pPr>
      <w:numPr>
        <w:numId w:val="8"/>
      </w:numPr>
    </w:pPr>
  </w:style>
  <w:style w:type="paragraph" w:styleId="ListBullet3">
    <w:name w:val="List Bullet 3"/>
    <w:basedOn w:val="Normal"/>
    <w:autoRedefine/>
    <w:pPr>
      <w:numPr>
        <w:numId w:val="9"/>
      </w:numPr>
    </w:pPr>
  </w:style>
  <w:style w:type="paragraph" w:styleId="ListBullet4">
    <w:name w:val="List Bullet 4"/>
    <w:basedOn w:val="Normal"/>
    <w:autoRedefine/>
    <w:pPr>
      <w:numPr>
        <w:numId w:val="10"/>
      </w:numPr>
    </w:pPr>
  </w:style>
  <w:style w:type="paragraph" w:styleId="ListBullet5">
    <w:name w:val="List Bullet 5"/>
    <w:basedOn w:val="Normal"/>
    <w:autoRedefine/>
    <w:pPr>
      <w:numPr>
        <w:numId w:val="11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12"/>
      </w:numPr>
    </w:pPr>
  </w:style>
  <w:style w:type="paragraph" w:styleId="ListNumber2">
    <w:name w:val="List Number 2"/>
    <w:basedOn w:val="Normal"/>
    <w:pPr>
      <w:numPr>
        <w:numId w:val="13"/>
      </w:numPr>
    </w:pPr>
  </w:style>
  <w:style w:type="paragraph" w:styleId="ListNumber3">
    <w:name w:val="List Number 3"/>
    <w:basedOn w:val="Normal"/>
    <w:pPr>
      <w:numPr>
        <w:numId w:val="14"/>
      </w:numPr>
    </w:pPr>
  </w:style>
  <w:style w:type="paragraph" w:styleId="ListNumber4">
    <w:name w:val="List Number 4"/>
    <w:basedOn w:val="Normal"/>
    <w:pPr>
      <w:numPr>
        <w:numId w:val="15"/>
      </w:numPr>
    </w:pPr>
  </w:style>
  <w:style w:type="paragraph" w:styleId="ListNumber5">
    <w:name w:val="List Number 5"/>
    <w:basedOn w:val="Normal"/>
    <w:pPr>
      <w:numPr>
        <w:numId w:val="16"/>
      </w:numPr>
    </w:pPr>
  </w:style>
  <w:style w:type="paragraph" w:styleId="Mac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rPr>
      <w:sz w:val="24"/>
      <w:szCs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ableofAuthorities">
    <w:name w:val="table of authorities"/>
    <w:basedOn w:val="Normal"/>
    <w:next w:val="Normal"/>
    <w:pPr>
      <w:ind w:left="200" w:hanging="200"/>
    </w:pPr>
  </w:style>
  <w:style w:type="paragraph" w:styleId="TableofFigures">
    <w:name w:val="table of figures"/>
    <w:basedOn w:val="Normal"/>
    <w:next w:val="Normal"/>
    <w:pPr>
      <w:ind w:left="400" w:hanging="40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basedOn w:val="Normal"/>
    <w:next w:val="Normal"/>
    <w:autoRedefine/>
  </w:style>
  <w:style w:type="paragraph" w:styleId="TOC2">
    <w:name w:val="toc 2"/>
    <w:basedOn w:val="Normal"/>
    <w:next w:val="Normal"/>
    <w:autoRedefine/>
    <w:pPr>
      <w:ind w:left="200"/>
    </w:pPr>
  </w:style>
  <w:style w:type="paragraph" w:styleId="TOC3">
    <w:name w:val="toc 3"/>
    <w:basedOn w:val="Normal"/>
    <w:next w:val="Normal"/>
    <w:autoRedefine/>
    <w:pPr>
      <w:ind w:left="400"/>
    </w:pPr>
  </w:style>
  <w:style w:type="paragraph" w:styleId="TOC4">
    <w:name w:val="toc 4"/>
    <w:basedOn w:val="Normal"/>
    <w:next w:val="Normal"/>
    <w:autoRedefine/>
    <w:pPr>
      <w:ind w:left="600"/>
    </w:pPr>
  </w:style>
  <w:style w:type="paragraph" w:styleId="TOC5">
    <w:name w:val="toc 5"/>
    <w:basedOn w:val="Normal"/>
    <w:next w:val="Normal"/>
    <w:autoRedefine/>
    <w:pPr>
      <w:ind w:left="800"/>
    </w:pPr>
  </w:style>
  <w:style w:type="paragraph" w:styleId="TOC6">
    <w:name w:val="toc 6"/>
    <w:basedOn w:val="Normal"/>
    <w:next w:val="Normal"/>
    <w:autoRedefine/>
    <w:pPr>
      <w:ind w:left="1000"/>
    </w:pPr>
  </w:style>
  <w:style w:type="paragraph" w:styleId="TOC7">
    <w:name w:val="toc 7"/>
    <w:basedOn w:val="Normal"/>
    <w:next w:val="Normal"/>
    <w:autoRedefine/>
    <w:pPr>
      <w:ind w:left="1200"/>
    </w:pPr>
  </w:style>
  <w:style w:type="paragraph" w:styleId="TOC8">
    <w:name w:val="toc 8"/>
    <w:basedOn w:val="Normal"/>
    <w:next w:val="Normal"/>
    <w:autoRedefine/>
    <w:pPr>
      <w:ind w:left="1400"/>
    </w:pPr>
  </w:style>
  <w:style w:type="paragraph" w:styleId="TOC9">
    <w:name w:val="toc 9"/>
    <w:basedOn w:val="Normal"/>
    <w:next w:val="Normal"/>
    <w:autoRedefine/>
    <w:pPr>
      <w:ind w:left="1600"/>
    </w:pPr>
  </w:style>
  <w:style w:type="character" w:styleId="CommentReference">
    <w:name w:val="annotation reference"/>
    <w:rPr>
      <w:sz w:val="16"/>
      <w:szCs w:val="16"/>
    </w:rPr>
  </w:style>
  <w:style w:type="paragraph" w:styleId="BalloonText">
    <w:name w:val="Balloon Text"/>
    <w:basedOn w:val="Normal"/>
    <w:semiHidden/>
    <w:rsid w:val="007D3A6B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rsid w:val="001C38C2"/>
    <w:rPr>
      <w:rFonts w:ascii="Book Antiqua" w:hAnsi="Book Antiqua"/>
      <w:sz w:val="24"/>
    </w:rPr>
  </w:style>
  <w:style w:type="character" w:customStyle="1" w:styleId="HeaderChar">
    <w:name w:val="Header Char"/>
    <w:basedOn w:val="DefaultParagraphFont"/>
    <w:link w:val="Header"/>
    <w:rsid w:val="001C38C2"/>
  </w:style>
  <w:style w:type="character" w:customStyle="1" w:styleId="Heading1Char">
    <w:name w:val="Heading 1 Char"/>
    <w:link w:val="Heading1"/>
    <w:rsid w:val="002F0D25"/>
    <w:rPr>
      <w:rFonts w:ascii="Book Antiqua" w:hAnsi="Book Antiqua"/>
      <w:b/>
      <w:spacing w:val="20"/>
      <w:sz w:val="28"/>
    </w:rPr>
  </w:style>
  <w:style w:type="table" w:styleId="TableGrid">
    <w:name w:val="Table Grid"/>
    <w:basedOn w:val="TableNormal"/>
    <w:rsid w:val="00936F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D0D1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245A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D24AD"/>
    <w:rPr>
      <w:b/>
      <w:bCs/>
    </w:rPr>
  </w:style>
  <w:style w:type="character" w:customStyle="1" w:styleId="flex-1">
    <w:name w:val="flex-1"/>
    <w:basedOn w:val="DefaultParagraphFont"/>
    <w:rsid w:val="001928E3"/>
  </w:style>
  <w:style w:type="character" w:customStyle="1" w:styleId="font-semibold">
    <w:name w:val="font-semibold"/>
    <w:basedOn w:val="DefaultParagraphFont"/>
    <w:rsid w:val="001928E3"/>
  </w:style>
  <w:style w:type="character" w:customStyle="1" w:styleId="font-sans">
    <w:name w:val="font-sans"/>
    <w:basedOn w:val="DefaultParagraphFont"/>
    <w:rsid w:val="00192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2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1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41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34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71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2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2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33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2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6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5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04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9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1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6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0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3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6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4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86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1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5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5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7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5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0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8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6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47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05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4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5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4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8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3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1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3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7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6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5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6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3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7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16199-017F-446D-9928-D019B101B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Stacey Katz</dc:creator>
  <cp:keywords/>
  <cp:lastModifiedBy>Stacey Katz</cp:lastModifiedBy>
  <cp:revision>9</cp:revision>
  <dcterms:created xsi:type="dcterms:W3CDTF">2025-10-20T13:05:00Z</dcterms:created>
  <dcterms:modified xsi:type="dcterms:W3CDTF">2025-10-20T13:09:00Z</dcterms:modified>
</cp:coreProperties>
</file>