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D7134B" w14:textId="501E1E54" w:rsidR="007060B6" w:rsidRPr="007060B6" w:rsidRDefault="0019660D" w:rsidP="007060B6">
      <w:pPr>
        <w:pStyle w:val="NormalWeb"/>
        <w:spacing w:before="0" w:beforeAutospacing="0" w:after="0" w:afterAutospacing="0"/>
        <w:jc w:val="both"/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t xml:space="preserve">   </w:t>
      </w:r>
      <w:r w:rsidR="007060B6" w:rsidRPr="007060B6"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 xml:space="preserve"> </w:t>
      </w:r>
      <w:r w:rsidR="007060B6" w:rsidRPr="007060B6"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ab/>
      </w:r>
      <w:r w:rsidR="007060B6" w:rsidRPr="007060B6"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ab/>
      </w:r>
      <w:r w:rsidR="007060B6" w:rsidRPr="007060B6"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ab/>
      </w:r>
      <w:r w:rsidR="007060B6" w:rsidRPr="007060B6"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ab/>
      </w:r>
      <w:r w:rsidR="007060B6" w:rsidRPr="007060B6"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ab/>
      </w:r>
      <w:r w:rsidR="007060B6" w:rsidRPr="007060B6"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ab/>
      </w:r>
      <w:r w:rsidR="007060B6" w:rsidRPr="007060B6"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ab/>
      </w:r>
      <w:r w:rsidR="007060B6" w:rsidRPr="007060B6"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ab/>
      </w:r>
      <w:r w:rsidR="007060B6" w:rsidRPr="007060B6"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ab/>
      </w:r>
      <w:r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 xml:space="preserve"> </w:t>
      </w:r>
      <w:r w:rsidR="007060B6" w:rsidRPr="007060B6"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ab/>
        <w:t xml:space="preserve">             </w:t>
      </w:r>
      <w:r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t xml:space="preserve">            </w:t>
      </w:r>
      <w:r w:rsidR="007060B6" w:rsidRPr="007060B6">
        <w:rPr>
          <w:rStyle w:val="Strong"/>
          <w:rFonts w:ascii="Calibri" w:hAnsi="Calibri" w:cs="Calibri"/>
          <w:b w:val="0"/>
          <w:bCs w:val="0"/>
          <w:noProof/>
          <w:sz w:val="22"/>
          <w:szCs w:val="22"/>
        </w:rPr>
        <w:drawing>
          <wp:inline distT="0" distB="0" distL="0" distR="0" wp14:anchorId="1DE9462F" wp14:editId="3CB79431">
            <wp:extent cx="934720" cy="863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5511" cy="87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9464" w14:textId="486C91D4" w:rsidR="007060B6" w:rsidRPr="007060B6" w:rsidRDefault="007060B6" w:rsidP="007060B6">
      <w:pPr>
        <w:pStyle w:val="NormalWeb"/>
        <w:spacing w:before="0" w:beforeAutospacing="0" w:after="0" w:afterAutospacing="0"/>
        <w:jc w:val="center"/>
        <w:rPr>
          <w:rStyle w:val="Strong"/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Name: Sumanth Sekhar Reddy</w:t>
      </w:r>
      <w:r w:rsidR="009B3374">
        <w:rPr>
          <w:rStyle w:val="Strong"/>
          <w:rFonts w:ascii="Calibri" w:hAnsi="Calibri" w:cs="Calibri"/>
          <w:sz w:val="22"/>
          <w:szCs w:val="22"/>
        </w:rPr>
        <w:t xml:space="preserve"> </w:t>
      </w:r>
      <w:r w:rsidR="009B3374" w:rsidRPr="007060B6">
        <w:rPr>
          <w:rStyle w:val="Strong"/>
          <w:rFonts w:ascii="Calibri" w:hAnsi="Calibri" w:cs="Calibri"/>
          <w:sz w:val="22"/>
          <w:szCs w:val="22"/>
        </w:rPr>
        <w:t>Anumula</w:t>
      </w:r>
    </w:p>
    <w:p w14:paraId="0575F6CF" w14:textId="013733D3" w:rsidR="007060B6" w:rsidRPr="007060B6" w:rsidRDefault="007060B6" w:rsidP="007060B6">
      <w:pPr>
        <w:pStyle w:val="NormalWeb"/>
        <w:pBdr>
          <w:bottom w:val="single" w:sz="4" w:space="1" w:color="auto"/>
        </w:pBdr>
        <w:spacing w:before="0" w:beforeAutospacing="0" w:after="0" w:afterAutospacing="0"/>
        <w:jc w:val="center"/>
        <w:rPr>
          <w:rStyle w:val="Strong"/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Mobile: (+1) 4135419877 | Email ID:</w:t>
      </w:r>
      <w:r w:rsidR="0019660D">
        <w:rPr>
          <w:rStyle w:val="Strong"/>
          <w:rFonts w:ascii="Calibri" w:hAnsi="Calibri" w:cs="Calibri"/>
          <w:sz w:val="22"/>
          <w:szCs w:val="22"/>
        </w:rPr>
        <w:t xml:space="preserve"> </w:t>
      </w:r>
      <w:hyperlink r:id="rId6" w:history="1">
        <w:r w:rsidR="0019660D" w:rsidRPr="008D2281">
          <w:rPr>
            <w:rStyle w:val="Hyperlink"/>
            <w:rFonts w:ascii="Calibri" w:hAnsi="Calibri" w:cs="Calibri"/>
            <w:sz w:val="22"/>
            <w:szCs w:val="22"/>
          </w:rPr>
          <w:t>sumanthsekharreddy@gmail.com</w:t>
        </w:r>
      </w:hyperlink>
      <w:r w:rsidR="0019660D">
        <w:rPr>
          <w:rStyle w:val="Strong"/>
          <w:rFonts w:ascii="Calibri" w:hAnsi="Calibri" w:cs="Calibri"/>
          <w:sz w:val="22"/>
          <w:szCs w:val="22"/>
        </w:rPr>
        <w:t xml:space="preserve"> </w:t>
      </w:r>
    </w:p>
    <w:p w14:paraId="6A11ACB0" w14:textId="539790C8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Professional Summary: Java Backend Developer</w:t>
      </w:r>
      <w:r w:rsidR="00184047">
        <w:rPr>
          <w:rStyle w:val="Strong"/>
          <w:rFonts w:ascii="Calibri" w:hAnsi="Calibri" w:cs="Calibri"/>
          <w:sz w:val="22"/>
          <w:szCs w:val="22"/>
        </w:rPr>
        <w:t xml:space="preserve"> 8</w:t>
      </w:r>
      <w:r w:rsidRPr="007060B6">
        <w:rPr>
          <w:rStyle w:val="Strong"/>
          <w:rFonts w:ascii="Calibri" w:hAnsi="Calibri" w:cs="Calibri"/>
          <w:sz w:val="22"/>
          <w:szCs w:val="22"/>
        </w:rPr>
        <w:t>+ years</w:t>
      </w:r>
      <w:r w:rsidRPr="007060B6">
        <w:rPr>
          <w:rFonts w:ascii="Calibri" w:hAnsi="Calibri" w:cs="Calibri"/>
          <w:sz w:val="22"/>
          <w:szCs w:val="22"/>
        </w:rPr>
        <w:t xml:space="preserve"> delivering </w:t>
      </w:r>
      <w:r w:rsidRPr="007060B6">
        <w:rPr>
          <w:rStyle w:val="Strong"/>
          <w:rFonts w:ascii="Calibri" w:hAnsi="Calibri" w:cs="Calibri"/>
          <w:sz w:val="22"/>
          <w:szCs w:val="22"/>
        </w:rPr>
        <w:t>scalable, fault-tolerant microservices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SaaS</w:t>
      </w:r>
      <w:r w:rsidRPr="007060B6">
        <w:rPr>
          <w:rFonts w:ascii="Calibri" w:hAnsi="Calibri" w:cs="Calibri"/>
          <w:sz w:val="22"/>
          <w:szCs w:val="22"/>
        </w:rPr>
        <w:t xml:space="preserve"> platforms using </w:t>
      </w:r>
      <w:r w:rsidRPr="007060B6">
        <w:rPr>
          <w:rStyle w:val="Strong"/>
          <w:rFonts w:ascii="Calibri" w:hAnsi="Calibri" w:cs="Calibri"/>
          <w:sz w:val="22"/>
          <w:szCs w:val="22"/>
        </w:rPr>
        <w:t>Java 8/11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Spring Boot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Spring MVC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Spring Data JPA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Spring Security</w:t>
      </w:r>
      <w:r w:rsidRPr="007060B6">
        <w:rPr>
          <w:rFonts w:ascii="Calibri" w:hAnsi="Calibri" w:cs="Calibri"/>
          <w:sz w:val="22"/>
          <w:szCs w:val="22"/>
        </w:rPr>
        <w:t xml:space="preserve">, with a consistent focus on </w:t>
      </w:r>
      <w:r w:rsidRPr="007060B6">
        <w:rPr>
          <w:rStyle w:val="Strong"/>
          <w:rFonts w:ascii="Calibri" w:hAnsi="Calibri" w:cs="Calibri"/>
          <w:sz w:val="22"/>
          <w:szCs w:val="22"/>
        </w:rPr>
        <w:t>clean architecture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SOLID principles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431ADCE4" w14:textId="410118BE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Built and integrated </w:t>
      </w:r>
      <w:r w:rsidRPr="007060B6">
        <w:rPr>
          <w:rStyle w:val="Strong"/>
          <w:rFonts w:ascii="Calibri" w:hAnsi="Calibri" w:cs="Calibri"/>
          <w:sz w:val="22"/>
          <w:szCs w:val="22"/>
        </w:rPr>
        <w:t>RESTful APIs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SOAP services</w:t>
      </w:r>
      <w:r w:rsidRPr="007060B6">
        <w:rPr>
          <w:rFonts w:ascii="Calibri" w:hAnsi="Calibri" w:cs="Calibri"/>
          <w:sz w:val="22"/>
          <w:szCs w:val="22"/>
        </w:rPr>
        <w:t xml:space="preserve"> (</w:t>
      </w:r>
      <w:r w:rsidRPr="007060B6">
        <w:rPr>
          <w:rStyle w:val="Strong"/>
          <w:rFonts w:ascii="Calibri" w:hAnsi="Calibri" w:cs="Calibri"/>
          <w:sz w:val="22"/>
          <w:szCs w:val="22"/>
        </w:rPr>
        <w:t>JAX-RS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JAX-WS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OpenAPI/Swagger</w:t>
      </w:r>
      <w:r w:rsidRPr="007060B6">
        <w:rPr>
          <w:rFonts w:ascii="Calibri" w:hAnsi="Calibri" w:cs="Calibri"/>
          <w:sz w:val="22"/>
          <w:szCs w:val="22"/>
        </w:rPr>
        <w:t xml:space="preserve">) enabling secure, versioned, and discoverable endpoints for internal and external consumers across </w:t>
      </w:r>
      <w:r w:rsidRPr="007060B6">
        <w:rPr>
          <w:rStyle w:val="Strong"/>
          <w:rFonts w:ascii="Calibri" w:hAnsi="Calibri" w:cs="Calibri"/>
          <w:sz w:val="22"/>
          <w:szCs w:val="22"/>
        </w:rPr>
        <w:t>multi-tenant</w:t>
      </w:r>
      <w:r w:rsidRPr="007060B6">
        <w:rPr>
          <w:rFonts w:ascii="Calibri" w:hAnsi="Calibri" w:cs="Calibri"/>
          <w:sz w:val="22"/>
          <w:szCs w:val="22"/>
        </w:rPr>
        <w:t xml:space="preserve"> environments.</w:t>
      </w:r>
    </w:p>
    <w:p w14:paraId="7898E174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Designed </w:t>
      </w:r>
      <w:r w:rsidRPr="007060B6">
        <w:rPr>
          <w:rStyle w:val="Strong"/>
          <w:rFonts w:ascii="Calibri" w:hAnsi="Calibri" w:cs="Calibri"/>
          <w:sz w:val="22"/>
          <w:szCs w:val="22"/>
        </w:rPr>
        <w:t>event-driven architectures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Apache Kafka (Confluent)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AWS SQS/SNS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AWS Lambda</w:t>
      </w:r>
      <w:r w:rsidRPr="007060B6">
        <w:rPr>
          <w:rFonts w:ascii="Calibri" w:hAnsi="Calibri" w:cs="Calibri"/>
          <w:sz w:val="22"/>
          <w:szCs w:val="22"/>
        </w:rPr>
        <w:t xml:space="preserve">, achieving </w:t>
      </w:r>
      <w:r w:rsidRPr="007060B6">
        <w:rPr>
          <w:rStyle w:val="Strong"/>
          <w:rFonts w:ascii="Calibri" w:hAnsi="Calibri" w:cs="Calibri"/>
          <w:sz w:val="22"/>
          <w:szCs w:val="22"/>
        </w:rPr>
        <w:t>high-throughput, low-latency</w:t>
      </w:r>
      <w:r w:rsidRPr="007060B6">
        <w:rPr>
          <w:rFonts w:ascii="Calibri" w:hAnsi="Calibri" w:cs="Calibri"/>
          <w:sz w:val="22"/>
          <w:szCs w:val="22"/>
        </w:rPr>
        <w:t xml:space="preserve"> messaging, robust </w:t>
      </w:r>
      <w:r w:rsidRPr="007060B6">
        <w:rPr>
          <w:rStyle w:val="Strong"/>
          <w:rFonts w:ascii="Calibri" w:hAnsi="Calibri" w:cs="Calibri"/>
          <w:sz w:val="22"/>
          <w:szCs w:val="22"/>
        </w:rPr>
        <w:t>retry/DLQ</w:t>
      </w:r>
      <w:r w:rsidRPr="007060B6">
        <w:rPr>
          <w:rFonts w:ascii="Calibri" w:hAnsi="Calibri" w:cs="Calibri"/>
          <w:sz w:val="22"/>
          <w:szCs w:val="22"/>
        </w:rPr>
        <w:t xml:space="preserve"> strategies, and </w:t>
      </w:r>
      <w:r w:rsidRPr="007060B6">
        <w:rPr>
          <w:rStyle w:val="Strong"/>
          <w:rFonts w:ascii="Calibri" w:hAnsi="Calibri" w:cs="Calibri"/>
          <w:sz w:val="22"/>
          <w:szCs w:val="22"/>
        </w:rPr>
        <w:t>exactly-once/at-least-once</w:t>
      </w:r>
      <w:r w:rsidRPr="007060B6">
        <w:rPr>
          <w:rFonts w:ascii="Calibri" w:hAnsi="Calibri" w:cs="Calibri"/>
          <w:sz w:val="22"/>
          <w:szCs w:val="22"/>
        </w:rPr>
        <w:t xml:space="preserve"> semantics where required.</w:t>
      </w:r>
    </w:p>
    <w:p w14:paraId="1C0E1C0C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Implemented </w:t>
      </w:r>
      <w:r w:rsidRPr="007060B6">
        <w:rPr>
          <w:rStyle w:val="Strong"/>
          <w:rFonts w:ascii="Calibri" w:hAnsi="Calibri" w:cs="Calibri"/>
          <w:sz w:val="22"/>
          <w:szCs w:val="22"/>
        </w:rPr>
        <w:t>TDD/BDD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JUnit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Mockito</w:t>
      </w:r>
      <w:r w:rsidRPr="007060B6">
        <w:rPr>
          <w:rFonts w:ascii="Calibri" w:hAnsi="Calibri" w:cs="Calibri"/>
          <w:sz w:val="22"/>
          <w:szCs w:val="22"/>
        </w:rPr>
        <w:t xml:space="preserve">, maintaining </w:t>
      </w:r>
      <w:r w:rsidRPr="007060B6">
        <w:rPr>
          <w:rStyle w:val="Strong"/>
          <w:rFonts w:ascii="Calibri" w:hAnsi="Calibri" w:cs="Calibri"/>
          <w:sz w:val="22"/>
          <w:szCs w:val="22"/>
        </w:rPr>
        <w:t>85%+ unit test coverage</w:t>
      </w:r>
      <w:r w:rsidRPr="007060B6">
        <w:rPr>
          <w:rFonts w:ascii="Calibri" w:hAnsi="Calibri" w:cs="Calibri"/>
          <w:sz w:val="22"/>
          <w:szCs w:val="22"/>
        </w:rPr>
        <w:t xml:space="preserve"> and reliable </w:t>
      </w:r>
      <w:r w:rsidRPr="007060B6">
        <w:rPr>
          <w:rStyle w:val="Strong"/>
          <w:rFonts w:ascii="Calibri" w:hAnsi="Calibri" w:cs="Calibri"/>
          <w:sz w:val="22"/>
          <w:szCs w:val="22"/>
        </w:rPr>
        <w:t>integration/contract tests</w:t>
      </w:r>
      <w:r w:rsidRPr="007060B6">
        <w:rPr>
          <w:rFonts w:ascii="Calibri" w:hAnsi="Calibri" w:cs="Calibri"/>
          <w:sz w:val="22"/>
          <w:szCs w:val="22"/>
        </w:rPr>
        <w:t>, accelerating safe releases and reducing production defects.</w:t>
      </w:r>
    </w:p>
    <w:p w14:paraId="6456CA67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Engineered </w:t>
      </w:r>
      <w:r w:rsidRPr="007060B6">
        <w:rPr>
          <w:rStyle w:val="Strong"/>
          <w:rFonts w:ascii="Calibri" w:hAnsi="Calibri" w:cs="Calibri"/>
          <w:sz w:val="22"/>
          <w:szCs w:val="22"/>
        </w:rPr>
        <w:t>multi-threaded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concurrent</w:t>
      </w:r>
      <w:r w:rsidRPr="007060B6">
        <w:rPr>
          <w:rFonts w:ascii="Calibri" w:hAnsi="Calibri" w:cs="Calibri"/>
          <w:sz w:val="22"/>
          <w:szCs w:val="22"/>
        </w:rPr>
        <w:t xml:space="preserve"> services for high-volume workloads, optimizing </w:t>
      </w:r>
      <w:r w:rsidRPr="007060B6">
        <w:rPr>
          <w:rStyle w:val="Strong"/>
          <w:rFonts w:ascii="Calibri" w:hAnsi="Calibri" w:cs="Calibri"/>
          <w:sz w:val="22"/>
          <w:szCs w:val="22"/>
        </w:rPr>
        <w:t>synchronization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thread safety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back-pressure</w:t>
      </w:r>
      <w:r w:rsidRPr="007060B6">
        <w:rPr>
          <w:rFonts w:ascii="Calibri" w:hAnsi="Calibri" w:cs="Calibri"/>
          <w:sz w:val="22"/>
          <w:szCs w:val="22"/>
        </w:rPr>
        <w:t xml:space="preserve"> to sustain peak traffic without SLA breaches.</w:t>
      </w:r>
    </w:p>
    <w:p w14:paraId="709FCDA5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Hands-on with </w:t>
      </w:r>
      <w:r w:rsidRPr="007060B6">
        <w:rPr>
          <w:rStyle w:val="Strong"/>
          <w:rFonts w:ascii="Calibri" w:hAnsi="Calibri" w:cs="Calibri"/>
          <w:sz w:val="22"/>
          <w:szCs w:val="22"/>
        </w:rPr>
        <w:t>AWS</w:t>
      </w:r>
      <w:r w:rsidRPr="007060B6">
        <w:rPr>
          <w:rFonts w:ascii="Calibri" w:hAnsi="Calibri" w:cs="Calibri"/>
          <w:sz w:val="22"/>
          <w:szCs w:val="22"/>
        </w:rPr>
        <w:t xml:space="preserve"> (</w:t>
      </w:r>
      <w:r w:rsidRPr="007060B6">
        <w:rPr>
          <w:rStyle w:val="Strong"/>
          <w:rFonts w:ascii="Calibri" w:hAnsi="Calibri" w:cs="Calibri"/>
          <w:sz w:val="22"/>
          <w:szCs w:val="22"/>
        </w:rPr>
        <w:t>EC2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S3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RDS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ECS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EBS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CloudFormation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API Gateway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CloudWatch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IAM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Auto Scaling Groups</w:t>
      </w:r>
      <w:r w:rsidRPr="007060B6">
        <w:rPr>
          <w:rFonts w:ascii="Calibri" w:hAnsi="Calibri" w:cs="Calibri"/>
          <w:sz w:val="22"/>
          <w:szCs w:val="22"/>
        </w:rPr>
        <w:t xml:space="preserve">), delivering </w:t>
      </w:r>
      <w:r w:rsidRPr="007060B6">
        <w:rPr>
          <w:rStyle w:val="Strong"/>
          <w:rFonts w:ascii="Calibri" w:hAnsi="Calibri" w:cs="Calibri"/>
          <w:sz w:val="22"/>
          <w:szCs w:val="22"/>
        </w:rPr>
        <w:t>cloud-native</w:t>
      </w:r>
      <w:r w:rsidRPr="007060B6">
        <w:rPr>
          <w:rFonts w:ascii="Calibri" w:hAnsi="Calibri" w:cs="Calibri"/>
          <w:sz w:val="22"/>
          <w:szCs w:val="22"/>
        </w:rPr>
        <w:t xml:space="preserve"> deployments with </w:t>
      </w:r>
      <w:r w:rsidRPr="007060B6">
        <w:rPr>
          <w:rStyle w:val="Strong"/>
          <w:rFonts w:ascii="Calibri" w:hAnsi="Calibri" w:cs="Calibri"/>
          <w:sz w:val="22"/>
          <w:szCs w:val="22"/>
        </w:rPr>
        <w:t>observability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resilience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cost controls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3DA1394A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Containerization &amp; Orchestration:</w:t>
      </w:r>
      <w:r w:rsidRPr="007060B6">
        <w:rPr>
          <w:rFonts w:ascii="Calibri" w:hAnsi="Calibri" w:cs="Calibri"/>
          <w:sz w:val="22"/>
          <w:szCs w:val="22"/>
        </w:rPr>
        <w:t xml:space="preserve"> packaged services with </w:t>
      </w:r>
      <w:r w:rsidRPr="007060B6">
        <w:rPr>
          <w:rStyle w:val="Strong"/>
          <w:rFonts w:ascii="Calibri" w:hAnsi="Calibri" w:cs="Calibri"/>
          <w:sz w:val="22"/>
          <w:szCs w:val="22"/>
        </w:rPr>
        <w:t>Docker</w:t>
      </w:r>
      <w:r w:rsidRPr="007060B6">
        <w:rPr>
          <w:rFonts w:ascii="Calibri" w:hAnsi="Calibri" w:cs="Calibri"/>
          <w:sz w:val="22"/>
          <w:szCs w:val="22"/>
        </w:rPr>
        <w:t xml:space="preserve"> and deployed on </w:t>
      </w:r>
      <w:r w:rsidRPr="007060B6">
        <w:rPr>
          <w:rStyle w:val="Strong"/>
          <w:rFonts w:ascii="Calibri" w:hAnsi="Calibri" w:cs="Calibri"/>
          <w:sz w:val="22"/>
          <w:szCs w:val="22"/>
        </w:rPr>
        <w:t>Kubernetes</w:t>
      </w:r>
      <w:r w:rsidRPr="007060B6">
        <w:rPr>
          <w:rFonts w:ascii="Calibri" w:hAnsi="Calibri" w:cs="Calibri"/>
          <w:sz w:val="22"/>
          <w:szCs w:val="22"/>
        </w:rPr>
        <w:t xml:space="preserve"> (EKS/self-managed), implementing </w:t>
      </w:r>
      <w:r w:rsidRPr="007060B6">
        <w:rPr>
          <w:rStyle w:val="Strong"/>
          <w:rFonts w:ascii="Calibri" w:hAnsi="Calibri" w:cs="Calibri"/>
          <w:sz w:val="22"/>
          <w:szCs w:val="22"/>
        </w:rPr>
        <w:t>readiness/liveness probes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HPA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rolling updates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zero-downtime</w:t>
      </w:r>
      <w:r w:rsidRPr="007060B6">
        <w:rPr>
          <w:rFonts w:ascii="Calibri" w:hAnsi="Calibri" w:cs="Calibri"/>
          <w:sz w:val="22"/>
          <w:szCs w:val="22"/>
        </w:rPr>
        <w:t xml:space="preserve"> releases.</w:t>
      </w:r>
    </w:p>
    <w:p w14:paraId="6D1F9995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Built </w:t>
      </w:r>
      <w:r w:rsidRPr="007060B6">
        <w:rPr>
          <w:rStyle w:val="Strong"/>
          <w:rFonts w:ascii="Calibri" w:hAnsi="Calibri" w:cs="Calibri"/>
          <w:sz w:val="22"/>
          <w:szCs w:val="22"/>
        </w:rPr>
        <w:t>CI/CD pipelines</w:t>
      </w:r>
      <w:r w:rsidRPr="007060B6">
        <w:rPr>
          <w:rFonts w:ascii="Calibri" w:hAnsi="Calibri" w:cs="Calibri"/>
          <w:sz w:val="22"/>
          <w:szCs w:val="22"/>
        </w:rPr>
        <w:t xml:space="preserve"> using </w:t>
      </w:r>
      <w:r w:rsidRPr="007060B6">
        <w:rPr>
          <w:rStyle w:val="Strong"/>
          <w:rFonts w:ascii="Calibri" w:hAnsi="Calibri" w:cs="Calibri"/>
          <w:sz w:val="22"/>
          <w:szCs w:val="22"/>
        </w:rPr>
        <w:t>Jenkins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GitLab CI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GitHub Actions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Maven</w:t>
      </w:r>
      <w:r w:rsidRPr="007060B6">
        <w:rPr>
          <w:rFonts w:ascii="Calibri" w:hAnsi="Calibri" w:cs="Calibri"/>
          <w:sz w:val="22"/>
          <w:szCs w:val="22"/>
        </w:rPr>
        <w:t>/</w:t>
      </w:r>
      <w:r w:rsidRPr="007060B6">
        <w:rPr>
          <w:rStyle w:val="Strong"/>
          <w:rFonts w:ascii="Calibri" w:hAnsi="Calibri" w:cs="Calibri"/>
          <w:sz w:val="22"/>
          <w:szCs w:val="22"/>
        </w:rPr>
        <w:t>Gradle</w:t>
      </w:r>
      <w:r w:rsidRPr="007060B6">
        <w:rPr>
          <w:rFonts w:ascii="Calibri" w:hAnsi="Calibri" w:cs="Calibri"/>
          <w:sz w:val="22"/>
          <w:szCs w:val="22"/>
        </w:rPr>
        <w:t>, automating build, test, security scans, and environment-specific deployments to reduce lead time to production.</w:t>
      </w:r>
    </w:p>
    <w:p w14:paraId="7053D0D4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Data layer expertise across </w:t>
      </w:r>
      <w:r w:rsidRPr="007060B6">
        <w:rPr>
          <w:rStyle w:val="Strong"/>
          <w:rFonts w:ascii="Calibri" w:hAnsi="Calibri" w:cs="Calibri"/>
          <w:sz w:val="22"/>
          <w:szCs w:val="22"/>
        </w:rPr>
        <w:t>Oracle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MySQL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PostgreSQL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DynamoDB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MongoDB</w:t>
      </w:r>
      <w:r w:rsidRPr="007060B6">
        <w:rPr>
          <w:rFonts w:ascii="Calibri" w:hAnsi="Calibri" w:cs="Calibri"/>
          <w:sz w:val="22"/>
          <w:szCs w:val="22"/>
        </w:rPr>
        <w:t xml:space="preserve">, including </w:t>
      </w:r>
      <w:r w:rsidRPr="007060B6">
        <w:rPr>
          <w:rStyle w:val="Strong"/>
          <w:rFonts w:ascii="Calibri" w:hAnsi="Calibri" w:cs="Calibri"/>
          <w:sz w:val="22"/>
          <w:szCs w:val="22"/>
        </w:rPr>
        <w:t>schema design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stored procedures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materialized views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indexing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query/plan tuning</w:t>
      </w:r>
      <w:r w:rsidRPr="007060B6">
        <w:rPr>
          <w:rFonts w:ascii="Calibri" w:hAnsi="Calibri" w:cs="Calibri"/>
          <w:sz w:val="22"/>
          <w:szCs w:val="22"/>
        </w:rPr>
        <w:t xml:space="preserve"> for low-latency reads and writes.</w:t>
      </w:r>
    </w:p>
    <w:p w14:paraId="5A7F3DD7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Big-data workflows integrating </w:t>
      </w:r>
      <w:r w:rsidRPr="007060B6">
        <w:rPr>
          <w:rStyle w:val="Strong"/>
          <w:rFonts w:ascii="Calibri" w:hAnsi="Calibri" w:cs="Calibri"/>
          <w:sz w:val="22"/>
          <w:szCs w:val="22"/>
        </w:rPr>
        <w:t>Spring Boot</w:t>
      </w:r>
      <w:r w:rsidRPr="007060B6">
        <w:rPr>
          <w:rFonts w:ascii="Calibri" w:hAnsi="Calibri" w:cs="Calibri"/>
          <w:sz w:val="22"/>
          <w:szCs w:val="22"/>
        </w:rPr>
        <w:t xml:space="preserve"> services with </w:t>
      </w:r>
      <w:r w:rsidRPr="007060B6">
        <w:rPr>
          <w:rStyle w:val="Strong"/>
          <w:rFonts w:ascii="Calibri" w:hAnsi="Calibri" w:cs="Calibri"/>
          <w:sz w:val="22"/>
          <w:szCs w:val="22"/>
        </w:rPr>
        <w:t>AWS EMR</w:t>
      </w:r>
      <w:r w:rsidRPr="007060B6">
        <w:rPr>
          <w:rFonts w:ascii="Calibri" w:hAnsi="Calibri" w:cs="Calibri"/>
          <w:sz w:val="22"/>
          <w:szCs w:val="22"/>
        </w:rPr>
        <w:t xml:space="preserve"> to trigger </w:t>
      </w:r>
      <w:r w:rsidRPr="007060B6">
        <w:rPr>
          <w:rStyle w:val="Strong"/>
          <w:rFonts w:ascii="Calibri" w:hAnsi="Calibri" w:cs="Calibri"/>
          <w:sz w:val="22"/>
          <w:szCs w:val="22"/>
        </w:rPr>
        <w:t>Apache Spark</w:t>
      </w:r>
      <w:r w:rsidRPr="007060B6">
        <w:rPr>
          <w:rFonts w:ascii="Calibri" w:hAnsi="Calibri" w:cs="Calibri"/>
          <w:sz w:val="22"/>
          <w:szCs w:val="22"/>
        </w:rPr>
        <w:t xml:space="preserve"> jobs; accelerated analytics via </w:t>
      </w:r>
      <w:r w:rsidRPr="007060B6">
        <w:rPr>
          <w:rStyle w:val="Strong"/>
          <w:rFonts w:ascii="Calibri" w:hAnsi="Calibri" w:cs="Calibri"/>
          <w:sz w:val="22"/>
          <w:szCs w:val="22"/>
        </w:rPr>
        <w:t>Dremio reflections</w:t>
      </w:r>
      <w:r w:rsidRPr="007060B6">
        <w:rPr>
          <w:rFonts w:ascii="Calibri" w:hAnsi="Calibri" w:cs="Calibri"/>
          <w:sz w:val="22"/>
          <w:szCs w:val="22"/>
        </w:rPr>
        <w:t xml:space="preserve">, cutting heavy query times by up to </w:t>
      </w:r>
      <w:r w:rsidRPr="007060B6">
        <w:rPr>
          <w:rStyle w:val="Strong"/>
          <w:rFonts w:ascii="Calibri" w:hAnsi="Calibri" w:cs="Calibri"/>
          <w:sz w:val="22"/>
          <w:szCs w:val="22"/>
        </w:rPr>
        <w:t>50%</w:t>
      </w:r>
      <w:r w:rsidRPr="007060B6">
        <w:rPr>
          <w:rFonts w:ascii="Calibri" w:hAnsi="Calibri" w:cs="Calibri"/>
          <w:sz w:val="22"/>
          <w:szCs w:val="22"/>
        </w:rPr>
        <w:t xml:space="preserve"> in production scenarios.</w:t>
      </w:r>
    </w:p>
    <w:p w14:paraId="5E743F70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Implemented </w:t>
      </w:r>
      <w:r w:rsidRPr="007060B6">
        <w:rPr>
          <w:rStyle w:val="Strong"/>
          <w:rFonts w:ascii="Calibri" w:hAnsi="Calibri" w:cs="Calibri"/>
          <w:sz w:val="22"/>
          <w:szCs w:val="22"/>
        </w:rPr>
        <w:t>secure authentication/authorization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OAuth2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JWT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RBAC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Spring Security</w:t>
      </w:r>
      <w:r w:rsidRPr="007060B6">
        <w:rPr>
          <w:rFonts w:ascii="Calibri" w:hAnsi="Calibri" w:cs="Calibri"/>
          <w:sz w:val="22"/>
          <w:szCs w:val="22"/>
        </w:rPr>
        <w:t xml:space="preserve"> policies, hardening APIs with </w:t>
      </w:r>
      <w:r w:rsidRPr="007060B6">
        <w:rPr>
          <w:rStyle w:val="Strong"/>
          <w:rFonts w:ascii="Calibri" w:hAnsi="Calibri" w:cs="Calibri"/>
          <w:sz w:val="22"/>
          <w:szCs w:val="22"/>
        </w:rPr>
        <w:t>rate limiting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input validation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audit logging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2CB29FD4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Monitoring &amp; Performance:</w:t>
      </w:r>
      <w:r w:rsidRPr="007060B6">
        <w:rPr>
          <w:rFonts w:ascii="Calibri" w:hAnsi="Calibri" w:cs="Calibri"/>
          <w:sz w:val="22"/>
          <w:szCs w:val="22"/>
        </w:rPr>
        <w:t xml:space="preserve"> instrumented services with </w:t>
      </w:r>
      <w:r w:rsidRPr="007060B6">
        <w:rPr>
          <w:rStyle w:val="Strong"/>
          <w:rFonts w:ascii="Calibri" w:hAnsi="Calibri" w:cs="Calibri"/>
          <w:sz w:val="22"/>
          <w:szCs w:val="22"/>
        </w:rPr>
        <w:t>Prometheus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Grafana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AWS CloudWatch</w:t>
      </w:r>
      <w:r w:rsidRPr="007060B6">
        <w:rPr>
          <w:rFonts w:ascii="Calibri" w:hAnsi="Calibri" w:cs="Calibri"/>
          <w:sz w:val="22"/>
          <w:szCs w:val="22"/>
        </w:rPr>
        <w:t xml:space="preserve">; ran </w:t>
      </w:r>
      <w:r w:rsidRPr="007060B6">
        <w:rPr>
          <w:rStyle w:val="Strong"/>
          <w:rFonts w:ascii="Calibri" w:hAnsi="Calibri" w:cs="Calibri"/>
          <w:sz w:val="22"/>
          <w:szCs w:val="22"/>
        </w:rPr>
        <w:t>JMeter</w:t>
      </w:r>
      <w:r w:rsidRPr="007060B6">
        <w:rPr>
          <w:rFonts w:ascii="Calibri" w:hAnsi="Calibri" w:cs="Calibri"/>
          <w:sz w:val="22"/>
          <w:szCs w:val="22"/>
        </w:rPr>
        <w:t xml:space="preserve"> load tests; applied </w:t>
      </w:r>
      <w:r w:rsidRPr="007060B6">
        <w:rPr>
          <w:rStyle w:val="Strong"/>
          <w:rFonts w:ascii="Calibri" w:hAnsi="Calibri" w:cs="Calibri"/>
          <w:sz w:val="22"/>
          <w:szCs w:val="22"/>
        </w:rPr>
        <w:t>JVM tuning/GC optimization</w:t>
      </w:r>
      <w:r w:rsidRPr="007060B6">
        <w:rPr>
          <w:rFonts w:ascii="Calibri" w:hAnsi="Calibri" w:cs="Calibri"/>
          <w:sz w:val="22"/>
          <w:szCs w:val="22"/>
        </w:rPr>
        <w:t xml:space="preserve"> achieving </w:t>
      </w:r>
      <w:r w:rsidRPr="007060B6">
        <w:rPr>
          <w:rStyle w:val="Strong"/>
          <w:rFonts w:ascii="Calibri" w:hAnsi="Calibri" w:cs="Calibri"/>
          <w:sz w:val="22"/>
          <w:szCs w:val="22"/>
        </w:rPr>
        <w:t>65% heap reduction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99.95% GC throughput</w:t>
      </w:r>
      <w:r w:rsidRPr="007060B6">
        <w:rPr>
          <w:rFonts w:ascii="Calibri" w:hAnsi="Calibri" w:cs="Calibri"/>
          <w:sz w:val="22"/>
          <w:szCs w:val="22"/>
        </w:rPr>
        <w:t xml:space="preserve"> under sustained load.</w:t>
      </w:r>
    </w:p>
    <w:p w14:paraId="5BAA5052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Delivered </w:t>
      </w:r>
      <w:r w:rsidRPr="007060B6">
        <w:rPr>
          <w:rStyle w:val="Strong"/>
          <w:rFonts w:ascii="Calibri" w:hAnsi="Calibri" w:cs="Calibri"/>
          <w:sz w:val="22"/>
          <w:szCs w:val="22"/>
        </w:rPr>
        <w:t>legacy system integrations</w:t>
      </w:r>
      <w:r w:rsidRPr="007060B6">
        <w:rPr>
          <w:rFonts w:ascii="Calibri" w:hAnsi="Calibri" w:cs="Calibri"/>
          <w:sz w:val="22"/>
          <w:szCs w:val="22"/>
        </w:rPr>
        <w:t xml:space="preserve"> through </w:t>
      </w:r>
      <w:r w:rsidRPr="007060B6">
        <w:rPr>
          <w:rStyle w:val="Strong"/>
          <w:rFonts w:ascii="Calibri" w:hAnsi="Calibri" w:cs="Calibri"/>
          <w:sz w:val="22"/>
          <w:szCs w:val="22"/>
        </w:rPr>
        <w:t>SQS/Kafka pipelines</w:t>
      </w:r>
      <w:r w:rsidRPr="007060B6">
        <w:rPr>
          <w:rFonts w:ascii="Calibri" w:hAnsi="Calibri" w:cs="Calibri"/>
          <w:sz w:val="22"/>
          <w:szCs w:val="22"/>
        </w:rPr>
        <w:t xml:space="preserve"> processing </w:t>
      </w:r>
      <w:r w:rsidRPr="007060B6">
        <w:rPr>
          <w:rStyle w:val="Strong"/>
          <w:rFonts w:ascii="Calibri" w:hAnsi="Calibri" w:cs="Calibri"/>
          <w:sz w:val="22"/>
          <w:szCs w:val="22"/>
        </w:rPr>
        <w:t>10,000+ msgs/sec</w:t>
      </w:r>
      <w:r w:rsidRPr="007060B6">
        <w:rPr>
          <w:rFonts w:ascii="Calibri" w:hAnsi="Calibri" w:cs="Calibri"/>
          <w:sz w:val="22"/>
          <w:szCs w:val="22"/>
        </w:rPr>
        <w:t xml:space="preserve">, with idempotent consumers, </w:t>
      </w:r>
      <w:r w:rsidRPr="007060B6">
        <w:rPr>
          <w:rStyle w:val="Strong"/>
          <w:rFonts w:ascii="Calibri" w:hAnsi="Calibri" w:cs="Calibri"/>
          <w:sz w:val="22"/>
          <w:szCs w:val="22"/>
        </w:rPr>
        <w:t>schema validation (Avro/JSON)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schema-evolution</w:t>
      </w:r>
      <w:r w:rsidRPr="007060B6">
        <w:rPr>
          <w:rFonts w:ascii="Calibri" w:hAnsi="Calibri" w:cs="Calibri"/>
          <w:sz w:val="22"/>
          <w:szCs w:val="22"/>
        </w:rPr>
        <w:t xml:space="preserve"> strategies.</w:t>
      </w:r>
    </w:p>
    <w:p w14:paraId="2FD83E7E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Collaborated with </w:t>
      </w:r>
      <w:r w:rsidRPr="007060B6">
        <w:rPr>
          <w:rStyle w:val="Strong"/>
          <w:rFonts w:ascii="Calibri" w:hAnsi="Calibri" w:cs="Calibri"/>
          <w:sz w:val="22"/>
          <w:szCs w:val="22"/>
        </w:rPr>
        <w:t>Product/BA/QA/DevOps</w:t>
      </w:r>
      <w:r w:rsidRPr="007060B6">
        <w:rPr>
          <w:rFonts w:ascii="Calibri" w:hAnsi="Calibri" w:cs="Calibri"/>
          <w:sz w:val="22"/>
          <w:szCs w:val="22"/>
        </w:rPr>
        <w:t xml:space="preserve"> in </w:t>
      </w:r>
      <w:r w:rsidRPr="007060B6">
        <w:rPr>
          <w:rStyle w:val="Strong"/>
          <w:rFonts w:ascii="Calibri" w:hAnsi="Calibri" w:cs="Calibri"/>
          <w:sz w:val="22"/>
          <w:szCs w:val="22"/>
        </w:rPr>
        <w:t>Agile/Scrum</w:t>
      </w:r>
      <w:r w:rsidRPr="007060B6">
        <w:rPr>
          <w:rFonts w:ascii="Calibri" w:hAnsi="Calibri" w:cs="Calibri"/>
          <w:sz w:val="22"/>
          <w:szCs w:val="22"/>
        </w:rPr>
        <w:t xml:space="preserve"> (planning, grooming, reviews, retros), translating business goals into </w:t>
      </w:r>
      <w:r w:rsidRPr="007060B6">
        <w:rPr>
          <w:rStyle w:val="Strong"/>
          <w:rFonts w:ascii="Calibri" w:hAnsi="Calibri" w:cs="Calibri"/>
          <w:sz w:val="22"/>
          <w:szCs w:val="22"/>
        </w:rPr>
        <w:t>well-scoped epics/stories</w:t>
      </w:r>
      <w:r w:rsidRPr="007060B6">
        <w:rPr>
          <w:rFonts w:ascii="Calibri" w:hAnsi="Calibri" w:cs="Calibri"/>
          <w:sz w:val="22"/>
          <w:szCs w:val="22"/>
        </w:rPr>
        <w:t xml:space="preserve"> and shipping </w:t>
      </w:r>
      <w:r w:rsidRPr="007060B6">
        <w:rPr>
          <w:rStyle w:val="Strong"/>
          <w:rFonts w:ascii="Calibri" w:hAnsi="Calibri" w:cs="Calibri"/>
          <w:sz w:val="22"/>
          <w:szCs w:val="22"/>
        </w:rPr>
        <w:t>incremental, testable</w:t>
      </w:r>
      <w:r w:rsidRPr="007060B6">
        <w:rPr>
          <w:rFonts w:ascii="Calibri" w:hAnsi="Calibri" w:cs="Calibri"/>
          <w:sz w:val="22"/>
          <w:szCs w:val="22"/>
        </w:rPr>
        <w:t xml:space="preserve"> value each sprint.</w:t>
      </w:r>
    </w:p>
    <w:p w14:paraId="15E24669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Comfort with </w:t>
      </w:r>
      <w:r w:rsidRPr="007060B6">
        <w:rPr>
          <w:rStyle w:val="Strong"/>
          <w:rFonts w:ascii="Calibri" w:hAnsi="Calibri" w:cs="Calibri"/>
          <w:sz w:val="22"/>
          <w:szCs w:val="22"/>
        </w:rPr>
        <w:t>Unix/Linux scripting</w:t>
      </w:r>
      <w:r w:rsidRPr="007060B6">
        <w:rPr>
          <w:rFonts w:ascii="Calibri" w:hAnsi="Calibri" w:cs="Calibri"/>
          <w:sz w:val="22"/>
          <w:szCs w:val="22"/>
        </w:rPr>
        <w:t xml:space="preserve"> for build/deploy automation, log analysis, and data processing; adept at </w:t>
      </w:r>
      <w:r w:rsidRPr="007060B6">
        <w:rPr>
          <w:rStyle w:val="Strong"/>
          <w:rFonts w:ascii="Calibri" w:hAnsi="Calibri" w:cs="Calibri"/>
          <w:sz w:val="22"/>
          <w:szCs w:val="22"/>
        </w:rPr>
        <w:t>production support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incident response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RCA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SLA</w:t>
      </w:r>
      <w:r w:rsidRPr="007060B6">
        <w:rPr>
          <w:rFonts w:ascii="Calibri" w:hAnsi="Calibri" w:cs="Calibri"/>
          <w:sz w:val="22"/>
          <w:szCs w:val="22"/>
        </w:rPr>
        <w:t xml:space="preserve"> governance for mission-critical services.</w:t>
      </w:r>
    </w:p>
    <w:p w14:paraId="24B3ED6F" w14:textId="77777777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Frontend integration</w:t>
      </w:r>
      <w:r w:rsidRPr="007060B6">
        <w:rPr>
          <w:rFonts w:ascii="Calibri" w:hAnsi="Calibri" w:cs="Calibri"/>
          <w:sz w:val="22"/>
          <w:szCs w:val="22"/>
        </w:rPr>
        <w:t xml:space="preserve"> experience with </w:t>
      </w:r>
      <w:r w:rsidRPr="007060B6">
        <w:rPr>
          <w:rStyle w:val="Strong"/>
          <w:rFonts w:ascii="Calibri" w:hAnsi="Calibri" w:cs="Calibri"/>
          <w:sz w:val="22"/>
          <w:szCs w:val="22"/>
        </w:rPr>
        <w:t>Angular (2+/7)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TypeScript</w:t>
      </w:r>
      <w:r w:rsidRPr="007060B6">
        <w:rPr>
          <w:rFonts w:ascii="Calibri" w:hAnsi="Calibri" w:cs="Calibri"/>
          <w:sz w:val="22"/>
          <w:szCs w:val="22"/>
        </w:rPr>
        <w:t xml:space="preserve">, aligning </w:t>
      </w:r>
      <w:r w:rsidRPr="007060B6">
        <w:rPr>
          <w:rStyle w:val="Strong"/>
          <w:rFonts w:ascii="Calibri" w:hAnsi="Calibri" w:cs="Calibri"/>
          <w:sz w:val="22"/>
          <w:szCs w:val="22"/>
        </w:rPr>
        <w:t>client–server contracts</w:t>
      </w:r>
      <w:r w:rsidRPr="007060B6">
        <w:rPr>
          <w:rFonts w:ascii="Calibri" w:hAnsi="Calibri" w:cs="Calibri"/>
          <w:sz w:val="22"/>
          <w:szCs w:val="22"/>
        </w:rPr>
        <w:t>, optimizing payloads, and improving end-to-end performance of data-intensive views.</w:t>
      </w:r>
    </w:p>
    <w:p w14:paraId="25A87326" w14:textId="621F0ADC" w:rsidR="009F1A14" w:rsidRPr="007060B6" w:rsidRDefault="009F1A14" w:rsidP="007060B6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Certifications:</w:t>
      </w:r>
      <w:r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Style w:val="Strong"/>
          <w:rFonts w:ascii="Calibri" w:hAnsi="Calibri" w:cs="Calibri"/>
          <w:sz w:val="22"/>
          <w:szCs w:val="22"/>
        </w:rPr>
        <w:t>AWS Certified Developer – Associate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Confluent Kafka Accredited</w:t>
      </w:r>
      <w:r w:rsidRPr="007060B6">
        <w:rPr>
          <w:rFonts w:ascii="Calibri" w:hAnsi="Calibri" w:cs="Calibri"/>
          <w:sz w:val="22"/>
          <w:szCs w:val="22"/>
        </w:rPr>
        <w:t xml:space="preserve">, reflecting proven depth in </w:t>
      </w:r>
      <w:r w:rsidRPr="007060B6">
        <w:rPr>
          <w:rStyle w:val="Strong"/>
          <w:rFonts w:ascii="Calibri" w:hAnsi="Calibri" w:cs="Calibri"/>
          <w:sz w:val="22"/>
          <w:szCs w:val="22"/>
        </w:rPr>
        <w:t>cloud-native engineering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streaming architectures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5BF091F5" w14:textId="371C3D65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533DC704" w14:textId="366D0849" w:rsidR="009F1A14" w:rsidRPr="009F1A14" w:rsidRDefault="009F1A14" w:rsidP="007060B6">
      <w:pPr>
        <w:pBdr>
          <w:bottom w:val="single" w:sz="4" w:space="1" w:color="auto"/>
        </w:pBdr>
        <w:spacing w:after="0" w:line="240" w:lineRule="auto"/>
        <w:jc w:val="both"/>
        <w:outlineLvl w:val="0"/>
        <w:rPr>
          <w:rFonts w:ascii="Calibri" w:eastAsia="Times New Roman" w:hAnsi="Calibri" w:cs="Calibri"/>
          <w:b/>
          <w:bCs/>
          <w:kern w:val="36"/>
        </w:rPr>
      </w:pPr>
      <w:r w:rsidRPr="007060B6">
        <w:rPr>
          <w:rFonts w:ascii="Calibri" w:eastAsia="Times New Roman" w:hAnsi="Calibri" w:cs="Calibri"/>
          <w:b/>
          <w:bCs/>
          <w:kern w:val="36"/>
        </w:rPr>
        <w:t>Technical Skills:</w:t>
      </w:r>
    </w:p>
    <w:p w14:paraId="0408D599" w14:textId="77777777" w:rsidR="009F1A14" w:rsidRPr="009F1A14" w:rsidRDefault="009F1A14" w:rsidP="007060B6">
      <w:pPr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9F1A14">
        <w:rPr>
          <w:rFonts w:ascii="Calibri" w:eastAsia="Times New Roman" w:hAnsi="Calibri" w:cs="Calibri"/>
          <w:b/>
          <w:bCs/>
        </w:rPr>
        <w:t>Languages:</w:t>
      </w:r>
      <w:r w:rsidRPr="009F1A14">
        <w:rPr>
          <w:rFonts w:ascii="Calibri" w:eastAsia="Times New Roman" w:hAnsi="Calibri" w:cs="Calibri"/>
        </w:rPr>
        <w:t xml:space="preserve"> Java (8/11), Python, SQL, JavaScript</w:t>
      </w:r>
    </w:p>
    <w:p w14:paraId="61F70CB2" w14:textId="77777777" w:rsidR="009F1A14" w:rsidRPr="009F1A14" w:rsidRDefault="009F1A14" w:rsidP="007060B6">
      <w:pPr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9F1A14">
        <w:rPr>
          <w:rFonts w:ascii="Calibri" w:eastAsia="Times New Roman" w:hAnsi="Calibri" w:cs="Calibri"/>
          <w:b/>
          <w:bCs/>
        </w:rPr>
        <w:t>Frameworks &amp; Platforms:</w:t>
      </w:r>
      <w:r w:rsidRPr="009F1A14">
        <w:rPr>
          <w:rFonts w:ascii="Calibri" w:eastAsia="Times New Roman" w:hAnsi="Calibri" w:cs="Calibri"/>
        </w:rPr>
        <w:t xml:space="preserve"> Spring Boot, Spring MVC, Spring Data JPA, Spring Security, Spring Cloud, Hibernate ORM, JUnit, Mockito, Log4j</w:t>
      </w:r>
    </w:p>
    <w:p w14:paraId="5DAEF8C1" w14:textId="77777777" w:rsidR="009F1A14" w:rsidRPr="009F1A14" w:rsidRDefault="009F1A14" w:rsidP="007060B6">
      <w:pPr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9F1A14">
        <w:rPr>
          <w:rFonts w:ascii="Calibri" w:eastAsia="Times New Roman" w:hAnsi="Calibri" w:cs="Calibri"/>
          <w:b/>
          <w:bCs/>
        </w:rPr>
        <w:t>Web &amp; UI:</w:t>
      </w:r>
      <w:r w:rsidRPr="009F1A14">
        <w:rPr>
          <w:rFonts w:ascii="Calibri" w:eastAsia="Times New Roman" w:hAnsi="Calibri" w:cs="Calibri"/>
        </w:rPr>
        <w:t xml:space="preserve"> REST, SOAP, OpenAPI/Swagger, HTML5, CSS, Angular (2+, 7), TypeScript</w:t>
      </w:r>
    </w:p>
    <w:p w14:paraId="1C89FA21" w14:textId="77777777" w:rsidR="009F1A14" w:rsidRPr="009F1A14" w:rsidRDefault="009F1A14" w:rsidP="007060B6">
      <w:pPr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9F1A14">
        <w:rPr>
          <w:rFonts w:ascii="Calibri" w:eastAsia="Times New Roman" w:hAnsi="Calibri" w:cs="Calibri"/>
          <w:b/>
          <w:bCs/>
        </w:rPr>
        <w:t>Messaging &amp; Streaming:</w:t>
      </w:r>
      <w:r w:rsidRPr="009F1A14">
        <w:rPr>
          <w:rFonts w:ascii="Calibri" w:eastAsia="Times New Roman" w:hAnsi="Calibri" w:cs="Calibri"/>
        </w:rPr>
        <w:t xml:space="preserve"> Apache Kafka (Confluent), AWS SQS, AWS SNS</w:t>
      </w:r>
    </w:p>
    <w:p w14:paraId="744D7AAF" w14:textId="77777777" w:rsidR="009F1A14" w:rsidRPr="009F1A14" w:rsidRDefault="009F1A14" w:rsidP="007060B6">
      <w:pPr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9F1A14">
        <w:rPr>
          <w:rFonts w:ascii="Calibri" w:eastAsia="Times New Roman" w:hAnsi="Calibri" w:cs="Calibri"/>
          <w:b/>
          <w:bCs/>
        </w:rPr>
        <w:t>Databases:</w:t>
      </w:r>
      <w:r w:rsidRPr="009F1A14">
        <w:rPr>
          <w:rFonts w:ascii="Calibri" w:eastAsia="Times New Roman" w:hAnsi="Calibri" w:cs="Calibri"/>
        </w:rPr>
        <w:t xml:space="preserve"> Oracle, MySQL 5.x, PostgreSQL, DynamoDB, MongoDB</w:t>
      </w:r>
    </w:p>
    <w:p w14:paraId="5B687C57" w14:textId="77777777" w:rsidR="009F1A14" w:rsidRPr="009F1A14" w:rsidRDefault="009F1A14" w:rsidP="007060B6">
      <w:pPr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9F1A14">
        <w:rPr>
          <w:rFonts w:ascii="Calibri" w:eastAsia="Times New Roman" w:hAnsi="Calibri" w:cs="Calibri"/>
          <w:b/>
          <w:bCs/>
        </w:rPr>
        <w:lastRenderedPageBreak/>
        <w:t>Cloud (AWS):</w:t>
      </w:r>
      <w:r w:rsidRPr="009F1A14">
        <w:rPr>
          <w:rFonts w:ascii="Calibri" w:eastAsia="Times New Roman" w:hAnsi="Calibri" w:cs="Calibri"/>
        </w:rPr>
        <w:t xml:space="preserve"> EC2, S3, RDS, ECS, EBS, Lambda, CloudFormation, API Gateway, CloudWatch, IAM, Auto Scaling Groups</w:t>
      </w:r>
    </w:p>
    <w:p w14:paraId="5276FDAE" w14:textId="77777777" w:rsidR="009F1A14" w:rsidRPr="009F1A14" w:rsidRDefault="009F1A14" w:rsidP="007060B6">
      <w:pPr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9F1A14">
        <w:rPr>
          <w:rFonts w:ascii="Calibri" w:eastAsia="Times New Roman" w:hAnsi="Calibri" w:cs="Calibri"/>
          <w:b/>
          <w:bCs/>
        </w:rPr>
        <w:t>DevOps &amp; CI/CD:</w:t>
      </w:r>
      <w:r w:rsidRPr="009F1A14">
        <w:rPr>
          <w:rFonts w:ascii="Calibri" w:eastAsia="Times New Roman" w:hAnsi="Calibri" w:cs="Calibri"/>
        </w:rPr>
        <w:t xml:space="preserve"> Jenkins, GitLab CI, GitHub Actions, Maven, Docker, Kubernetes, Helm</w:t>
      </w:r>
    </w:p>
    <w:p w14:paraId="39EEE184" w14:textId="77777777" w:rsidR="009F1A14" w:rsidRPr="009F1A14" w:rsidRDefault="009F1A14" w:rsidP="007060B6">
      <w:pPr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9F1A14">
        <w:rPr>
          <w:rFonts w:ascii="Calibri" w:eastAsia="Times New Roman" w:hAnsi="Calibri" w:cs="Calibri"/>
          <w:b/>
          <w:bCs/>
        </w:rPr>
        <w:t>Servers &amp; IDEs:</w:t>
      </w:r>
      <w:r w:rsidRPr="009F1A14">
        <w:rPr>
          <w:rFonts w:ascii="Calibri" w:eastAsia="Times New Roman" w:hAnsi="Calibri" w:cs="Calibri"/>
        </w:rPr>
        <w:t xml:space="preserve"> Apache Tomcat, Eclipse, IntelliJ IDEA</w:t>
      </w:r>
    </w:p>
    <w:p w14:paraId="1C4E4E9C" w14:textId="77777777" w:rsidR="009F1A14" w:rsidRPr="009F1A14" w:rsidRDefault="009F1A14" w:rsidP="007060B6">
      <w:pPr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9F1A14">
        <w:rPr>
          <w:rFonts w:ascii="Calibri" w:eastAsia="Times New Roman" w:hAnsi="Calibri" w:cs="Calibri"/>
          <w:b/>
          <w:bCs/>
        </w:rPr>
        <w:t>Protocols:</w:t>
      </w:r>
      <w:r w:rsidRPr="009F1A14">
        <w:rPr>
          <w:rFonts w:ascii="Calibri" w:eastAsia="Times New Roman" w:hAnsi="Calibri" w:cs="Calibri"/>
        </w:rPr>
        <w:t xml:space="preserve"> TCP/IP, HTTP, FTP, SOAP</w:t>
      </w:r>
    </w:p>
    <w:p w14:paraId="032A7F5B" w14:textId="77777777" w:rsidR="009F1A14" w:rsidRPr="009F1A14" w:rsidRDefault="009F1A14" w:rsidP="007060B6">
      <w:pPr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9F1A14">
        <w:rPr>
          <w:rFonts w:ascii="Calibri" w:eastAsia="Times New Roman" w:hAnsi="Calibri" w:cs="Calibri"/>
          <w:b/>
          <w:bCs/>
        </w:rPr>
        <w:t>Version Control &amp; OS:</w:t>
      </w:r>
      <w:r w:rsidRPr="009F1A14">
        <w:rPr>
          <w:rFonts w:ascii="Calibri" w:eastAsia="Times New Roman" w:hAnsi="Calibri" w:cs="Calibri"/>
        </w:rPr>
        <w:t xml:space="preserve"> Git, Windows, Linux, UNIX</w:t>
      </w:r>
    </w:p>
    <w:p w14:paraId="106480E1" w14:textId="77777777" w:rsidR="009F1A14" w:rsidRPr="009F1A14" w:rsidRDefault="009F1A14" w:rsidP="007060B6">
      <w:pPr>
        <w:numPr>
          <w:ilvl w:val="0"/>
          <w:numId w:val="2"/>
        </w:numPr>
        <w:spacing w:after="0" w:line="240" w:lineRule="auto"/>
        <w:jc w:val="both"/>
        <w:rPr>
          <w:rFonts w:ascii="Calibri" w:eastAsia="Times New Roman" w:hAnsi="Calibri" w:cs="Calibri"/>
        </w:rPr>
      </w:pPr>
      <w:r w:rsidRPr="009F1A14">
        <w:rPr>
          <w:rFonts w:ascii="Calibri" w:eastAsia="Times New Roman" w:hAnsi="Calibri" w:cs="Calibri"/>
          <w:b/>
          <w:bCs/>
        </w:rPr>
        <w:t>Methods:</w:t>
      </w:r>
      <w:r w:rsidRPr="009F1A14">
        <w:rPr>
          <w:rFonts w:ascii="Calibri" w:eastAsia="Times New Roman" w:hAnsi="Calibri" w:cs="Calibri"/>
        </w:rPr>
        <w:t xml:space="preserve"> Agile (Scrum), SDLC, TDD, DevOps</w:t>
      </w:r>
    </w:p>
    <w:p w14:paraId="516C19EA" w14:textId="0FE3A5B3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6D9A2CD2" w14:textId="77777777" w:rsidR="009F1A14" w:rsidRPr="007060B6" w:rsidRDefault="009F1A14" w:rsidP="007060B6">
      <w:pPr>
        <w:pStyle w:val="Heading1"/>
        <w:pBdr>
          <w:bottom w:val="single" w:sz="4" w:space="1" w:color="auto"/>
        </w:pBd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b/>
          <w:bCs/>
          <w:sz w:val="22"/>
          <w:szCs w:val="22"/>
        </w:rPr>
        <w:t>Education &amp; Certifications:</w:t>
      </w:r>
    </w:p>
    <w:p w14:paraId="4EB677DD" w14:textId="77777777" w:rsidR="009F1A14" w:rsidRPr="007060B6" w:rsidRDefault="009F1A14" w:rsidP="007060B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Master of Science, Computer Systems Engineering</w:t>
      </w:r>
      <w:r w:rsidRPr="007060B6">
        <w:rPr>
          <w:rFonts w:ascii="Calibri" w:hAnsi="Calibri" w:cs="Calibri"/>
          <w:sz w:val="22"/>
          <w:szCs w:val="22"/>
        </w:rPr>
        <w:t xml:space="preserve"> — </w:t>
      </w:r>
      <w:r w:rsidRPr="007060B6">
        <w:rPr>
          <w:rStyle w:val="Strong"/>
          <w:rFonts w:ascii="Calibri" w:hAnsi="Calibri" w:cs="Calibri"/>
          <w:sz w:val="22"/>
          <w:szCs w:val="22"/>
        </w:rPr>
        <w:t>Northeastern University</w:t>
      </w:r>
      <w:r w:rsidRPr="007060B6">
        <w:rPr>
          <w:rFonts w:ascii="Calibri" w:hAnsi="Calibri" w:cs="Calibri"/>
          <w:sz w:val="22"/>
          <w:szCs w:val="22"/>
        </w:rPr>
        <w:t xml:space="preserve"> (Sep 2023 – May 2025)</w:t>
      </w:r>
    </w:p>
    <w:p w14:paraId="492131A0" w14:textId="77777777" w:rsidR="009F1A14" w:rsidRPr="007060B6" w:rsidRDefault="009F1A14" w:rsidP="007060B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B.Tech/BE,</w:t>
      </w:r>
      <w:r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Style w:val="Strong"/>
          <w:rFonts w:ascii="Calibri" w:hAnsi="Calibri" w:cs="Calibri"/>
          <w:sz w:val="22"/>
          <w:szCs w:val="22"/>
        </w:rPr>
        <w:t>Vellore Institute of Technology</w:t>
      </w:r>
      <w:r w:rsidRPr="007060B6">
        <w:rPr>
          <w:rFonts w:ascii="Calibri" w:hAnsi="Calibri" w:cs="Calibri"/>
          <w:sz w:val="22"/>
          <w:szCs w:val="22"/>
        </w:rPr>
        <w:t xml:space="preserve"> (2012 – 2016)</w:t>
      </w:r>
    </w:p>
    <w:p w14:paraId="1979A6E3" w14:textId="77777777" w:rsidR="009F1A14" w:rsidRPr="007060B6" w:rsidRDefault="009F1A14" w:rsidP="007060B6">
      <w:pPr>
        <w:pStyle w:val="NormalWeb"/>
        <w:numPr>
          <w:ilvl w:val="0"/>
          <w:numId w:val="11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Certifications:</w:t>
      </w:r>
      <w:r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Style w:val="Strong"/>
          <w:rFonts w:ascii="Calibri" w:hAnsi="Calibri" w:cs="Calibri"/>
          <w:sz w:val="22"/>
          <w:szCs w:val="22"/>
        </w:rPr>
        <w:t>AWS Certified Developer – Associate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Confluent Kafka Accredited</w:t>
      </w:r>
    </w:p>
    <w:p w14:paraId="4C9AE6EF" w14:textId="77777777" w:rsidR="009F1A14" w:rsidRPr="007060B6" w:rsidRDefault="009F1A14" w:rsidP="007060B6">
      <w:pPr>
        <w:pStyle w:val="NormalWeb"/>
        <w:pBdr>
          <w:bottom w:val="single" w:sz="4" w:space="1" w:color="auto"/>
        </w:pBd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</w:p>
    <w:p w14:paraId="2B587AF4" w14:textId="1D51223B" w:rsidR="009F1A14" w:rsidRPr="007060B6" w:rsidRDefault="009F1A14" w:rsidP="007060B6">
      <w:pPr>
        <w:pStyle w:val="NormalWeb"/>
        <w:pBdr>
          <w:bottom w:val="single" w:sz="4" w:space="1" w:color="auto"/>
        </w:pBdr>
        <w:spacing w:before="0" w:beforeAutospacing="0" w:after="0" w:afterAutospacing="0"/>
        <w:jc w:val="both"/>
        <w:rPr>
          <w:rFonts w:ascii="Calibri" w:hAnsi="Calibri" w:cs="Calibri"/>
          <w:b/>
          <w:bCs/>
          <w:sz w:val="22"/>
          <w:szCs w:val="22"/>
        </w:rPr>
      </w:pPr>
      <w:r w:rsidRPr="007060B6">
        <w:rPr>
          <w:rFonts w:ascii="Calibri" w:hAnsi="Calibri" w:cs="Calibri"/>
          <w:b/>
          <w:bCs/>
          <w:sz w:val="22"/>
          <w:szCs w:val="22"/>
        </w:rPr>
        <w:t>Professional Experience:</w:t>
      </w:r>
    </w:p>
    <w:p w14:paraId="0E88B6D9" w14:textId="76A57478" w:rsidR="003444FD" w:rsidRPr="007060B6" w:rsidRDefault="003444FD" w:rsidP="007060B6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Client:</w:t>
      </w:r>
      <w:r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Fonts w:ascii="Calibri" w:hAnsi="Calibri" w:cs="Calibri"/>
          <w:b/>
          <w:bCs/>
          <w:sz w:val="22"/>
          <w:szCs w:val="22"/>
        </w:rPr>
        <w:t>Western Union – Denver, CO.</w:t>
      </w:r>
      <w:r w:rsidRPr="007060B6">
        <w:rPr>
          <w:rFonts w:ascii="Calibri" w:hAnsi="Calibri" w:cs="Calibri"/>
          <w:b/>
          <w:bCs/>
          <w:sz w:val="22"/>
          <w:szCs w:val="22"/>
        </w:rPr>
        <w:tab/>
      </w:r>
      <w:r w:rsidRPr="007060B6">
        <w:rPr>
          <w:rFonts w:ascii="Calibri" w:hAnsi="Calibri" w:cs="Calibri"/>
          <w:b/>
          <w:bCs/>
          <w:sz w:val="22"/>
          <w:szCs w:val="22"/>
        </w:rPr>
        <w:tab/>
        <w:t xml:space="preserve"> </w:t>
      </w:r>
      <w:r w:rsidR="007060B6" w:rsidRPr="007060B6">
        <w:rPr>
          <w:rFonts w:ascii="Calibri" w:hAnsi="Calibri" w:cs="Calibri"/>
          <w:b/>
          <w:bCs/>
          <w:sz w:val="22"/>
          <w:szCs w:val="22"/>
        </w:rPr>
        <w:tab/>
      </w:r>
      <w:r w:rsidR="007060B6" w:rsidRPr="007060B6">
        <w:rPr>
          <w:rFonts w:ascii="Calibri" w:hAnsi="Calibri" w:cs="Calibri"/>
          <w:b/>
          <w:bCs/>
          <w:sz w:val="22"/>
          <w:szCs w:val="22"/>
        </w:rPr>
        <w:tab/>
      </w:r>
      <w:r w:rsidR="007060B6" w:rsidRPr="007060B6">
        <w:rPr>
          <w:rFonts w:ascii="Calibri" w:hAnsi="Calibri" w:cs="Calibri"/>
          <w:b/>
          <w:bCs/>
          <w:sz w:val="22"/>
          <w:szCs w:val="22"/>
        </w:rPr>
        <w:tab/>
      </w:r>
      <w:r w:rsidR="007060B6" w:rsidRPr="007060B6">
        <w:rPr>
          <w:rFonts w:ascii="Calibri" w:hAnsi="Calibri" w:cs="Calibri"/>
          <w:b/>
          <w:bCs/>
          <w:sz w:val="22"/>
          <w:szCs w:val="22"/>
        </w:rPr>
        <w:tab/>
      </w:r>
      <w:r w:rsidR="007060B6" w:rsidRPr="007060B6">
        <w:rPr>
          <w:rFonts w:ascii="Calibri" w:hAnsi="Calibri" w:cs="Calibri"/>
          <w:b/>
          <w:bCs/>
          <w:sz w:val="22"/>
          <w:szCs w:val="22"/>
        </w:rPr>
        <w:tab/>
      </w:r>
      <w:r w:rsidR="007060B6" w:rsidRPr="007060B6">
        <w:rPr>
          <w:rFonts w:ascii="Calibri" w:hAnsi="Calibri" w:cs="Calibri"/>
          <w:b/>
          <w:bCs/>
          <w:sz w:val="22"/>
          <w:szCs w:val="22"/>
        </w:rPr>
        <w:tab/>
        <w:t xml:space="preserve">      Feb </w:t>
      </w:r>
      <w:r w:rsidRPr="007060B6">
        <w:rPr>
          <w:rFonts w:ascii="Calibri" w:hAnsi="Calibri" w:cs="Calibri"/>
          <w:b/>
          <w:bCs/>
          <w:sz w:val="22"/>
          <w:szCs w:val="22"/>
        </w:rPr>
        <w:t>20</w:t>
      </w:r>
      <w:r w:rsidR="007060B6" w:rsidRPr="007060B6">
        <w:rPr>
          <w:rFonts w:ascii="Calibri" w:hAnsi="Calibri" w:cs="Calibri"/>
          <w:b/>
          <w:bCs/>
          <w:sz w:val="22"/>
          <w:szCs w:val="22"/>
        </w:rPr>
        <w:t>25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7060B6" w:rsidRPr="007060B6">
        <w:rPr>
          <w:rFonts w:ascii="Calibri" w:hAnsi="Calibri" w:cs="Calibri"/>
          <w:b/>
          <w:bCs/>
          <w:sz w:val="22"/>
          <w:szCs w:val="22"/>
        </w:rPr>
        <w:t>Till date</w:t>
      </w:r>
      <w:r w:rsidRPr="007060B6">
        <w:rPr>
          <w:rFonts w:ascii="Calibri" w:hAnsi="Calibri" w:cs="Calibri"/>
          <w:sz w:val="22"/>
          <w:szCs w:val="22"/>
        </w:rPr>
        <w:br/>
      </w:r>
      <w:r w:rsidRPr="007060B6">
        <w:rPr>
          <w:rStyle w:val="Strong"/>
          <w:rFonts w:ascii="Calibri" w:hAnsi="Calibri" w:cs="Calibri"/>
          <w:sz w:val="22"/>
          <w:szCs w:val="22"/>
        </w:rPr>
        <w:t>Role:</w:t>
      </w:r>
      <w:r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Fonts w:ascii="Calibri" w:hAnsi="Calibri" w:cs="Calibri"/>
          <w:b/>
          <w:bCs/>
          <w:sz w:val="22"/>
          <w:szCs w:val="22"/>
        </w:rPr>
        <w:t>Java Backend Developer</w:t>
      </w:r>
      <w:r w:rsidRPr="007060B6">
        <w:rPr>
          <w:rFonts w:ascii="Calibri" w:hAnsi="Calibri" w:cs="Calibri"/>
          <w:sz w:val="22"/>
          <w:szCs w:val="22"/>
        </w:rPr>
        <w:br/>
      </w:r>
      <w:r w:rsidRPr="007060B6">
        <w:rPr>
          <w:rStyle w:val="Strong"/>
          <w:rFonts w:ascii="Calibri" w:hAnsi="Calibri" w:cs="Calibri"/>
          <w:sz w:val="22"/>
          <w:szCs w:val="22"/>
        </w:rPr>
        <w:t>Project:</w:t>
      </w:r>
      <w:r w:rsidRPr="007060B6">
        <w:rPr>
          <w:rFonts w:ascii="Calibri" w:hAnsi="Calibri" w:cs="Calibri"/>
          <w:sz w:val="22"/>
          <w:szCs w:val="22"/>
        </w:rPr>
        <w:t xml:space="preserve"> Cross-Border Payment Processing &amp; Portfolio Performance Platform</w:t>
      </w:r>
    </w:p>
    <w:p w14:paraId="2DDB64D8" w14:textId="7300C4D9" w:rsidR="003444FD" w:rsidRPr="007060B6" w:rsidRDefault="003444FD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 xml:space="preserve">Project Overview: </w:t>
      </w:r>
      <w:r w:rsidRPr="007060B6">
        <w:rPr>
          <w:rFonts w:ascii="Calibri" w:hAnsi="Calibri" w:cs="Calibri"/>
          <w:sz w:val="22"/>
          <w:szCs w:val="22"/>
        </w:rPr>
        <w:t xml:space="preserve">Led backend development for </w:t>
      </w:r>
      <w:r w:rsidRPr="007060B6">
        <w:rPr>
          <w:rStyle w:val="Strong"/>
          <w:rFonts w:ascii="Calibri" w:hAnsi="Calibri" w:cs="Calibri"/>
          <w:sz w:val="22"/>
          <w:szCs w:val="22"/>
        </w:rPr>
        <w:t>Western Union’s high-volume cross-border payment processing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portfolio performance tracking platform</w:t>
      </w:r>
      <w:r w:rsidRPr="007060B6">
        <w:rPr>
          <w:rFonts w:ascii="Calibri" w:hAnsi="Calibri" w:cs="Calibri"/>
          <w:sz w:val="22"/>
          <w:szCs w:val="22"/>
        </w:rPr>
        <w:t xml:space="preserve">. This initiative involved migrating legacy systems to a </w:t>
      </w:r>
      <w:r w:rsidRPr="007060B6">
        <w:rPr>
          <w:rStyle w:val="Strong"/>
          <w:rFonts w:ascii="Calibri" w:hAnsi="Calibri" w:cs="Calibri"/>
          <w:sz w:val="22"/>
          <w:szCs w:val="22"/>
        </w:rPr>
        <w:t>microservices architecture</w:t>
      </w:r>
      <w:r w:rsidRPr="007060B6">
        <w:rPr>
          <w:rFonts w:ascii="Calibri" w:hAnsi="Calibri" w:cs="Calibri"/>
          <w:sz w:val="22"/>
          <w:szCs w:val="22"/>
        </w:rPr>
        <w:t xml:space="preserve">, building APIs in compliance with </w:t>
      </w:r>
      <w:r w:rsidRPr="007060B6">
        <w:rPr>
          <w:rStyle w:val="Strong"/>
          <w:rFonts w:ascii="Calibri" w:hAnsi="Calibri" w:cs="Calibri"/>
          <w:sz w:val="22"/>
          <w:szCs w:val="22"/>
        </w:rPr>
        <w:t>OpenAPI/Swagger</w:t>
      </w:r>
      <w:r w:rsidRPr="007060B6">
        <w:rPr>
          <w:rFonts w:ascii="Calibri" w:hAnsi="Calibri" w:cs="Calibri"/>
          <w:sz w:val="22"/>
          <w:szCs w:val="22"/>
        </w:rPr>
        <w:t xml:space="preserve"> standards, enabling </w:t>
      </w:r>
      <w:r w:rsidRPr="007060B6">
        <w:rPr>
          <w:rStyle w:val="Strong"/>
          <w:rFonts w:ascii="Calibri" w:hAnsi="Calibri" w:cs="Calibri"/>
          <w:sz w:val="22"/>
          <w:szCs w:val="22"/>
        </w:rPr>
        <w:t>real-time messaging</w:t>
      </w:r>
      <w:r w:rsidRPr="007060B6">
        <w:rPr>
          <w:rFonts w:ascii="Calibri" w:hAnsi="Calibri" w:cs="Calibri"/>
          <w:sz w:val="22"/>
          <w:szCs w:val="22"/>
        </w:rPr>
        <w:t xml:space="preserve"> via </w:t>
      </w:r>
      <w:r w:rsidRPr="007060B6">
        <w:rPr>
          <w:rStyle w:val="Strong"/>
          <w:rFonts w:ascii="Calibri" w:hAnsi="Calibri" w:cs="Calibri"/>
          <w:sz w:val="22"/>
          <w:szCs w:val="22"/>
        </w:rPr>
        <w:t>Apache Kafka</w:t>
      </w:r>
      <w:r w:rsidRPr="007060B6">
        <w:rPr>
          <w:rFonts w:ascii="Calibri" w:hAnsi="Calibri" w:cs="Calibri"/>
          <w:sz w:val="22"/>
          <w:szCs w:val="22"/>
        </w:rPr>
        <w:t xml:space="preserve">, and implementing </w:t>
      </w:r>
      <w:r w:rsidRPr="007060B6">
        <w:rPr>
          <w:rStyle w:val="Strong"/>
          <w:rFonts w:ascii="Calibri" w:hAnsi="Calibri" w:cs="Calibri"/>
          <w:sz w:val="22"/>
          <w:szCs w:val="22"/>
        </w:rPr>
        <w:t>serverless solutions</w:t>
      </w:r>
      <w:r w:rsidRPr="007060B6">
        <w:rPr>
          <w:rFonts w:ascii="Calibri" w:hAnsi="Calibri" w:cs="Calibri"/>
          <w:sz w:val="22"/>
          <w:szCs w:val="22"/>
        </w:rPr>
        <w:t xml:space="preserve"> for </w:t>
      </w:r>
      <w:r w:rsidRPr="007060B6">
        <w:rPr>
          <w:rStyle w:val="Strong"/>
          <w:rFonts w:ascii="Calibri" w:hAnsi="Calibri" w:cs="Calibri"/>
          <w:sz w:val="22"/>
          <w:szCs w:val="22"/>
        </w:rPr>
        <w:t>Portfolio Lifecycle Processing (PLP)</w:t>
      </w:r>
      <w:r w:rsidRPr="007060B6">
        <w:rPr>
          <w:rFonts w:ascii="Calibri" w:hAnsi="Calibri" w:cs="Calibri"/>
          <w:sz w:val="22"/>
          <w:szCs w:val="22"/>
        </w:rPr>
        <w:t xml:space="preserve"> using </w:t>
      </w:r>
      <w:r w:rsidRPr="007060B6">
        <w:rPr>
          <w:rStyle w:val="Strong"/>
          <w:rFonts w:ascii="Calibri" w:hAnsi="Calibri" w:cs="Calibri"/>
          <w:sz w:val="22"/>
          <w:szCs w:val="22"/>
        </w:rPr>
        <w:t>AWS cloud services</w:t>
      </w:r>
      <w:r w:rsidRPr="007060B6">
        <w:rPr>
          <w:rFonts w:ascii="Calibri" w:hAnsi="Calibri" w:cs="Calibri"/>
          <w:sz w:val="22"/>
          <w:szCs w:val="22"/>
        </w:rPr>
        <w:t xml:space="preserve">. The solution enhanced </w:t>
      </w:r>
      <w:r w:rsidRPr="007060B6">
        <w:rPr>
          <w:rStyle w:val="Strong"/>
          <w:rFonts w:ascii="Calibri" w:hAnsi="Calibri" w:cs="Calibri"/>
          <w:sz w:val="22"/>
          <w:szCs w:val="22"/>
        </w:rPr>
        <w:t>system scalability</w:t>
      </w:r>
      <w:r w:rsidRPr="007060B6">
        <w:rPr>
          <w:rFonts w:ascii="Calibri" w:hAnsi="Calibri" w:cs="Calibri"/>
          <w:sz w:val="22"/>
          <w:szCs w:val="22"/>
        </w:rPr>
        <w:t xml:space="preserve">, improved </w:t>
      </w:r>
      <w:r w:rsidRPr="007060B6">
        <w:rPr>
          <w:rStyle w:val="Strong"/>
          <w:rFonts w:ascii="Calibri" w:hAnsi="Calibri" w:cs="Calibri"/>
          <w:sz w:val="22"/>
          <w:szCs w:val="22"/>
        </w:rPr>
        <w:t>API response times by ~25%</w:t>
      </w:r>
      <w:r w:rsidRPr="007060B6">
        <w:rPr>
          <w:rFonts w:ascii="Calibri" w:hAnsi="Calibri" w:cs="Calibri"/>
          <w:sz w:val="22"/>
          <w:szCs w:val="22"/>
        </w:rPr>
        <w:t xml:space="preserve">, increased </w:t>
      </w:r>
      <w:r w:rsidRPr="007060B6">
        <w:rPr>
          <w:rStyle w:val="Strong"/>
          <w:rFonts w:ascii="Calibri" w:hAnsi="Calibri" w:cs="Calibri"/>
          <w:sz w:val="22"/>
          <w:szCs w:val="22"/>
        </w:rPr>
        <w:t>message throughput</w:t>
      </w:r>
      <w:r w:rsidRPr="007060B6">
        <w:rPr>
          <w:rFonts w:ascii="Calibri" w:hAnsi="Calibri" w:cs="Calibri"/>
          <w:sz w:val="22"/>
          <w:szCs w:val="22"/>
        </w:rPr>
        <w:t xml:space="preserve">, and strengthened operational reliability to handle </w:t>
      </w:r>
      <w:r w:rsidRPr="007060B6">
        <w:rPr>
          <w:rStyle w:val="Strong"/>
          <w:rFonts w:ascii="Calibri" w:hAnsi="Calibri" w:cs="Calibri"/>
          <w:sz w:val="22"/>
          <w:szCs w:val="22"/>
        </w:rPr>
        <w:t>mission-critical transactions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low latency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regulatory compliance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53FF8776" w14:textId="77777777" w:rsidR="003444FD" w:rsidRPr="007060B6" w:rsidRDefault="003444FD" w:rsidP="007060B6">
      <w:pPr>
        <w:pStyle w:val="NormalWeb"/>
        <w:spacing w:before="0" w:beforeAutospacing="0" w:after="0" w:afterAutospacing="0"/>
        <w:jc w:val="both"/>
        <w:rPr>
          <w:rStyle w:val="Strong"/>
          <w:rFonts w:ascii="Calibri" w:hAnsi="Calibri" w:cs="Calibri"/>
          <w:sz w:val="22"/>
          <w:szCs w:val="22"/>
        </w:rPr>
      </w:pPr>
    </w:p>
    <w:p w14:paraId="54B88D48" w14:textId="3EB3B73C" w:rsidR="003444FD" w:rsidRPr="007060B6" w:rsidRDefault="003444FD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Key Roles &amp; Responsibilities</w:t>
      </w:r>
    </w:p>
    <w:p w14:paraId="4710E2B1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Designed &amp; developed RESTful APIs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Spring Boot 2.x</w:t>
      </w:r>
      <w:r w:rsidRPr="007060B6">
        <w:rPr>
          <w:rFonts w:ascii="Calibri" w:hAnsi="Calibri" w:cs="Calibri"/>
          <w:sz w:val="22"/>
          <w:szCs w:val="22"/>
        </w:rPr>
        <w:t xml:space="preserve">, documented via </w:t>
      </w:r>
      <w:r w:rsidRPr="007060B6">
        <w:rPr>
          <w:rStyle w:val="Strong"/>
          <w:rFonts w:ascii="Calibri" w:hAnsi="Calibri" w:cs="Calibri"/>
          <w:sz w:val="22"/>
          <w:szCs w:val="22"/>
        </w:rPr>
        <w:t>OpenAPI/Swagger</w:t>
      </w:r>
      <w:r w:rsidRPr="007060B6">
        <w:rPr>
          <w:rFonts w:ascii="Calibri" w:hAnsi="Calibri" w:cs="Calibri"/>
          <w:sz w:val="22"/>
          <w:szCs w:val="22"/>
        </w:rPr>
        <w:t xml:space="preserve">, ensuring </w:t>
      </w:r>
      <w:r w:rsidRPr="007060B6">
        <w:rPr>
          <w:rStyle w:val="Strong"/>
          <w:rFonts w:ascii="Calibri" w:hAnsi="Calibri" w:cs="Calibri"/>
          <w:sz w:val="22"/>
          <w:szCs w:val="22"/>
        </w:rPr>
        <w:t>consistent and secure</w:t>
      </w:r>
      <w:r w:rsidRPr="007060B6">
        <w:rPr>
          <w:rFonts w:ascii="Calibri" w:hAnsi="Calibri" w:cs="Calibri"/>
          <w:sz w:val="22"/>
          <w:szCs w:val="22"/>
        </w:rPr>
        <w:t xml:space="preserve"> integrations for internal banking systems and third-party partners.</w:t>
      </w:r>
    </w:p>
    <w:p w14:paraId="6DD56A7A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Implemented </w:t>
      </w:r>
      <w:r w:rsidRPr="007060B6">
        <w:rPr>
          <w:rStyle w:val="Strong"/>
          <w:rFonts w:ascii="Calibri" w:hAnsi="Calibri" w:cs="Calibri"/>
          <w:sz w:val="22"/>
          <w:szCs w:val="22"/>
        </w:rPr>
        <w:t>Spring Data JPA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Hibernate ORM mappings</w:t>
      </w:r>
      <w:r w:rsidRPr="007060B6">
        <w:rPr>
          <w:rFonts w:ascii="Calibri" w:hAnsi="Calibri" w:cs="Calibri"/>
          <w:sz w:val="22"/>
          <w:szCs w:val="22"/>
        </w:rPr>
        <w:t xml:space="preserve"> to integrate </w:t>
      </w:r>
      <w:r w:rsidRPr="007060B6">
        <w:rPr>
          <w:rStyle w:val="Strong"/>
          <w:rFonts w:ascii="Calibri" w:hAnsi="Calibri" w:cs="Calibri"/>
          <w:sz w:val="22"/>
          <w:szCs w:val="22"/>
        </w:rPr>
        <w:t>Oracle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MySQL</w:t>
      </w:r>
      <w:r w:rsidRPr="007060B6">
        <w:rPr>
          <w:rFonts w:ascii="Calibri" w:hAnsi="Calibri" w:cs="Calibri"/>
          <w:sz w:val="22"/>
          <w:szCs w:val="22"/>
        </w:rPr>
        <w:t xml:space="preserve"> databases, reducing query execution time and improving performance.</w:t>
      </w:r>
    </w:p>
    <w:p w14:paraId="2F62C3C8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Applied </w:t>
      </w:r>
      <w:r w:rsidRPr="007060B6">
        <w:rPr>
          <w:rStyle w:val="Strong"/>
          <w:rFonts w:ascii="Calibri" w:hAnsi="Calibri" w:cs="Calibri"/>
          <w:sz w:val="22"/>
          <w:szCs w:val="22"/>
        </w:rPr>
        <w:t>Java 8 Streams &amp; Lambda expressions</w:t>
      </w:r>
      <w:r w:rsidRPr="007060B6">
        <w:rPr>
          <w:rFonts w:ascii="Calibri" w:hAnsi="Calibri" w:cs="Calibri"/>
          <w:sz w:val="22"/>
          <w:szCs w:val="22"/>
        </w:rPr>
        <w:t xml:space="preserve"> for optimized data processing, reducing code complexity and execution time.</w:t>
      </w:r>
    </w:p>
    <w:p w14:paraId="7AFD9410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Built </w:t>
      </w:r>
      <w:r w:rsidRPr="007060B6">
        <w:rPr>
          <w:rStyle w:val="Strong"/>
          <w:rFonts w:ascii="Calibri" w:hAnsi="Calibri" w:cs="Calibri"/>
          <w:sz w:val="22"/>
          <w:szCs w:val="22"/>
        </w:rPr>
        <w:t>Java 11 REST endpoints</w:t>
      </w:r>
      <w:r w:rsidRPr="007060B6">
        <w:rPr>
          <w:rFonts w:ascii="Calibri" w:hAnsi="Calibri" w:cs="Calibri"/>
          <w:sz w:val="22"/>
          <w:szCs w:val="22"/>
        </w:rPr>
        <w:t xml:space="preserve"> for </w:t>
      </w:r>
      <w:r w:rsidRPr="007060B6">
        <w:rPr>
          <w:rStyle w:val="Strong"/>
          <w:rFonts w:ascii="Calibri" w:hAnsi="Calibri" w:cs="Calibri"/>
          <w:sz w:val="22"/>
          <w:szCs w:val="22"/>
        </w:rPr>
        <w:t>internationalization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portfolio performance visualization</w:t>
      </w:r>
      <w:r w:rsidRPr="007060B6">
        <w:rPr>
          <w:rFonts w:ascii="Calibri" w:hAnsi="Calibri" w:cs="Calibri"/>
          <w:sz w:val="22"/>
          <w:szCs w:val="22"/>
        </w:rPr>
        <w:t>, enabling multi-language support and dynamic data insights.</w:t>
      </w:r>
    </w:p>
    <w:p w14:paraId="6D2623CB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Architected Apache Kafka topics</w:t>
      </w:r>
      <w:r w:rsidRPr="007060B6">
        <w:rPr>
          <w:rFonts w:ascii="Calibri" w:hAnsi="Calibri" w:cs="Calibri"/>
          <w:sz w:val="22"/>
          <w:szCs w:val="22"/>
        </w:rPr>
        <w:t xml:space="preserve">, configured </w:t>
      </w:r>
      <w:r w:rsidRPr="007060B6">
        <w:rPr>
          <w:rStyle w:val="Strong"/>
          <w:rFonts w:ascii="Calibri" w:hAnsi="Calibri" w:cs="Calibri"/>
          <w:sz w:val="22"/>
          <w:szCs w:val="22"/>
        </w:rPr>
        <w:t>partitions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retention policies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compaction strategies</w:t>
      </w:r>
      <w:r w:rsidRPr="007060B6">
        <w:rPr>
          <w:rFonts w:ascii="Calibri" w:hAnsi="Calibri" w:cs="Calibri"/>
          <w:sz w:val="22"/>
          <w:szCs w:val="22"/>
        </w:rPr>
        <w:t xml:space="preserve"> to handle </w:t>
      </w:r>
      <w:r w:rsidRPr="007060B6">
        <w:rPr>
          <w:rStyle w:val="Strong"/>
          <w:rFonts w:ascii="Calibri" w:hAnsi="Calibri" w:cs="Calibri"/>
          <w:sz w:val="22"/>
          <w:szCs w:val="22"/>
        </w:rPr>
        <w:t>high-throughput financial data streams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6B3817DB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Developed </w:t>
      </w:r>
      <w:r w:rsidRPr="007060B6">
        <w:rPr>
          <w:rStyle w:val="Strong"/>
          <w:rFonts w:ascii="Calibri" w:hAnsi="Calibri" w:cs="Calibri"/>
          <w:sz w:val="22"/>
          <w:szCs w:val="22"/>
        </w:rPr>
        <w:t>Kafka producers/consumers</w:t>
      </w:r>
      <w:r w:rsidRPr="007060B6">
        <w:rPr>
          <w:rFonts w:ascii="Calibri" w:hAnsi="Calibri" w:cs="Calibri"/>
          <w:sz w:val="22"/>
          <w:szCs w:val="22"/>
        </w:rPr>
        <w:t xml:space="preserve"> with listener groups for </w:t>
      </w:r>
      <w:r w:rsidRPr="007060B6">
        <w:rPr>
          <w:rStyle w:val="Strong"/>
          <w:rFonts w:ascii="Calibri" w:hAnsi="Calibri" w:cs="Calibri"/>
          <w:sz w:val="22"/>
          <w:szCs w:val="22"/>
        </w:rPr>
        <w:t>parallel message processing</w:t>
      </w:r>
      <w:r w:rsidRPr="007060B6">
        <w:rPr>
          <w:rFonts w:ascii="Calibri" w:hAnsi="Calibri" w:cs="Calibri"/>
          <w:sz w:val="22"/>
          <w:szCs w:val="22"/>
        </w:rPr>
        <w:t xml:space="preserve">, ensuring </w:t>
      </w:r>
      <w:r w:rsidRPr="007060B6">
        <w:rPr>
          <w:rStyle w:val="Strong"/>
          <w:rFonts w:ascii="Calibri" w:hAnsi="Calibri" w:cs="Calibri"/>
          <w:sz w:val="22"/>
          <w:szCs w:val="22"/>
        </w:rPr>
        <w:t>fault tolerance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ordered delivery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61F8292A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Created </w:t>
      </w:r>
      <w:r w:rsidRPr="007060B6">
        <w:rPr>
          <w:rStyle w:val="Strong"/>
          <w:rFonts w:ascii="Calibri" w:hAnsi="Calibri" w:cs="Calibri"/>
          <w:sz w:val="22"/>
          <w:szCs w:val="22"/>
        </w:rPr>
        <w:t>retry strategies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exception handling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consumer group dependencies</w:t>
      </w:r>
      <w:r w:rsidRPr="007060B6">
        <w:rPr>
          <w:rFonts w:ascii="Calibri" w:hAnsi="Calibri" w:cs="Calibri"/>
          <w:sz w:val="22"/>
          <w:szCs w:val="22"/>
        </w:rPr>
        <w:t xml:space="preserve"> to maintain </w:t>
      </w:r>
      <w:r w:rsidRPr="007060B6">
        <w:rPr>
          <w:rStyle w:val="Strong"/>
          <w:rFonts w:ascii="Calibri" w:hAnsi="Calibri" w:cs="Calibri"/>
          <w:sz w:val="22"/>
          <w:szCs w:val="22"/>
        </w:rPr>
        <w:t>data integrity</w:t>
      </w:r>
      <w:r w:rsidRPr="007060B6">
        <w:rPr>
          <w:rFonts w:ascii="Calibri" w:hAnsi="Calibri" w:cs="Calibri"/>
          <w:sz w:val="22"/>
          <w:szCs w:val="22"/>
        </w:rPr>
        <w:t xml:space="preserve"> in high-load environments.</w:t>
      </w:r>
    </w:p>
    <w:p w14:paraId="08500CCC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Automated </w:t>
      </w:r>
      <w:r w:rsidRPr="007060B6">
        <w:rPr>
          <w:rStyle w:val="Strong"/>
          <w:rFonts w:ascii="Calibri" w:hAnsi="Calibri" w:cs="Calibri"/>
          <w:sz w:val="22"/>
          <w:szCs w:val="22"/>
        </w:rPr>
        <w:t>scheduled data publishing</w:t>
      </w:r>
      <w:r w:rsidRPr="007060B6">
        <w:rPr>
          <w:rFonts w:ascii="Calibri" w:hAnsi="Calibri" w:cs="Calibri"/>
          <w:sz w:val="22"/>
          <w:szCs w:val="22"/>
        </w:rPr>
        <w:t xml:space="preserve"> to Kafka topics using </w:t>
      </w:r>
      <w:r w:rsidRPr="007060B6">
        <w:rPr>
          <w:rStyle w:val="Strong"/>
          <w:rFonts w:ascii="Calibri" w:hAnsi="Calibri" w:cs="Calibri"/>
          <w:sz w:val="22"/>
          <w:szCs w:val="22"/>
        </w:rPr>
        <w:t>Autosys batch jobs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0207AE1A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Engineered </w:t>
      </w:r>
      <w:r w:rsidRPr="007060B6">
        <w:rPr>
          <w:rStyle w:val="Strong"/>
          <w:rFonts w:ascii="Calibri" w:hAnsi="Calibri" w:cs="Calibri"/>
          <w:sz w:val="22"/>
          <w:szCs w:val="22"/>
        </w:rPr>
        <w:t>serverless PLP components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AWS API Gateway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AWS Lambda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DynamoDB</w:t>
      </w:r>
      <w:r w:rsidRPr="007060B6">
        <w:rPr>
          <w:rFonts w:ascii="Calibri" w:hAnsi="Calibri" w:cs="Calibri"/>
          <w:sz w:val="22"/>
          <w:szCs w:val="22"/>
        </w:rPr>
        <w:t xml:space="preserve">, optimizing for </w:t>
      </w:r>
      <w:r w:rsidRPr="007060B6">
        <w:rPr>
          <w:rStyle w:val="Strong"/>
          <w:rFonts w:ascii="Calibri" w:hAnsi="Calibri" w:cs="Calibri"/>
          <w:sz w:val="22"/>
          <w:szCs w:val="22"/>
        </w:rPr>
        <w:t>cost efficiency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on-demand scaling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7BAED390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Deployed services via </w:t>
      </w:r>
      <w:r w:rsidRPr="007060B6">
        <w:rPr>
          <w:rStyle w:val="Strong"/>
          <w:rFonts w:ascii="Calibri" w:hAnsi="Calibri" w:cs="Calibri"/>
          <w:sz w:val="22"/>
          <w:szCs w:val="22"/>
        </w:rPr>
        <w:t>AWS CloudFormation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Auto Scaling Groups (ASG)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EC2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S3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CloudWatch</w:t>
      </w:r>
      <w:r w:rsidRPr="007060B6">
        <w:rPr>
          <w:rFonts w:ascii="Calibri" w:hAnsi="Calibri" w:cs="Calibri"/>
          <w:sz w:val="22"/>
          <w:szCs w:val="22"/>
        </w:rPr>
        <w:t>, enabling automated scaling and proactive monitoring.</w:t>
      </w:r>
    </w:p>
    <w:p w14:paraId="7CF73D63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Containerized microservices with </w:t>
      </w:r>
      <w:r w:rsidRPr="007060B6">
        <w:rPr>
          <w:rStyle w:val="Strong"/>
          <w:rFonts w:ascii="Calibri" w:hAnsi="Calibri" w:cs="Calibri"/>
          <w:sz w:val="22"/>
          <w:szCs w:val="22"/>
        </w:rPr>
        <w:t>Docker</w:t>
      </w:r>
      <w:r w:rsidRPr="007060B6">
        <w:rPr>
          <w:rFonts w:ascii="Calibri" w:hAnsi="Calibri" w:cs="Calibri"/>
          <w:sz w:val="22"/>
          <w:szCs w:val="22"/>
        </w:rPr>
        <w:t xml:space="preserve"> and deployed to </w:t>
      </w:r>
      <w:r w:rsidRPr="007060B6">
        <w:rPr>
          <w:rStyle w:val="Strong"/>
          <w:rFonts w:ascii="Calibri" w:hAnsi="Calibri" w:cs="Calibri"/>
          <w:sz w:val="22"/>
          <w:szCs w:val="22"/>
        </w:rPr>
        <w:t>AWS ECS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Kubernetes clusters</w:t>
      </w:r>
      <w:r w:rsidRPr="007060B6">
        <w:rPr>
          <w:rFonts w:ascii="Calibri" w:hAnsi="Calibri" w:cs="Calibri"/>
          <w:sz w:val="22"/>
          <w:szCs w:val="22"/>
        </w:rPr>
        <w:t xml:space="preserve"> using </w:t>
      </w:r>
      <w:r w:rsidRPr="007060B6">
        <w:rPr>
          <w:rStyle w:val="Strong"/>
          <w:rFonts w:ascii="Calibri" w:hAnsi="Calibri" w:cs="Calibri"/>
          <w:sz w:val="22"/>
          <w:szCs w:val="22"/>
        </w:rPr>
        <w:t>Helm charts</w:t>
      </w:r>
      <w:r w:rsidRPr="007060B6">
        <w:rPr>
          <w:rFonts w:ascii="Calibri" w:hAnsi="Calibri" w:cs="Calibri"/>
          <w:sz w:val="22"/>
          <w:szCs w:val="22"/>
        </w:rPr>
        <w:t xml:space="preserve"> for orchestration.</w:t>
      </w:r>
    </w:p>
    <w:p w14:paraId="33FAFC79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Integrated </w:t>
      </w:r>
      <w:r w:rsidRPr="007060B6">
        <w:rPr>
          <w:rStyle w:val="Strong"/>
          <w:rFonts w:ascii="Calibri" w:hAnsi="Calibri" w:cs="Calibri"/>
          <w:sz w:val="22"/>
          <w:szCs w:val="22"/>
        </w:rPr>
        <w:t>SOAP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REST APIs</w:t>
      </w:r>
      <w:r w:rsidRPr="007060B6">
        <w:rPr>
          <w:rFonts w:ascii="Calibri" w:hAnsi="Calibri" w:cs="Calibri"/>
          <w:sz w:val="22"/>
          <w:szCs w:val="22"/>
        </w:rPr>
        <w:t xml:space="preserve"> for seamless data exchange across multiple payment and portfolio systems.</w:t>
      </w:r>
    </w:p>
    <w:p w14:paraId="3EB46B06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Designed </w:t>
      </w:r>
      <w:r w:rsidRPr="007060B6">
        <w:rPr>
          <w:rStyle w:val="Strong"/>
          <w:rFonts w:ascii="Calibri" w:hAnsi="Calibri" w:cs="Calibri"/>
          <w:sz w:val="22"/>
          <w:szCs w:val="22"/>
        </w:rPr>
        <w:t>multi-threaded data consolidation</w:t>
      </w:r>
      <w:r w:rsidRPr="007060B6">
        <w:rPr>
          <w:rFonts w:ascii="Calibri" w:hAnsi="Calibri" w:cs="Calibri"/>
          <w:sz w:val="22"/>
          <w:szCs w:val="22"/>
        </w:rPr>
        <w:t xml:space="preserve"> from multiple REST endpoints with proper </w:t>
      </w:r>
      <w:r w:rsidRPr="007060B6">
        <w:rPr>
          <w:rStyle w:val="Strong"/>
          <w:rFonts w:ascii="Calibri" w:hAnsi="Calibri" w:cs="Calibri"/>
          <w:sz w:val="22"/>
          <w:szCs w:val="22"/>
        </w:rPr>
        <w:t>synchronization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exception handling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retry mechanisms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2A7AA072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Developed </w:t>
      </w:r>
      <w:r w:rsidRPr="007060B6">
        <w:rPr>
          <w:rStyle w:val="Strong"/>
          <w:rFonts w:ascii="Calibri" w:hAnsi="Calibri" w:cs="Calibri"/>
          <w:sz w:val="22"/>
          <w:szCs w:val="22"/>
        </w:rPr>
        <w:t>JUnit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Mockito</w:t>
      </w:r>
      <w:r w:rsidRPr="007060B6">
        <w:rPr>
          <w:rFonts w:ascii="Calibri" w:hAnsi="Calibri" w:cs="Calibri"/>
          <w:sz w:val="22"/>
          <w:szCs w:val="22"/>
        </w:rPr>
        <w:t xml:space="preserve"> test suites, achieving </w:t>
      </w:r>
      <w:r w:rsidRPr="007060B6">
        <w:rPr>
          <w:rStyle w:val="Strong"/>
          <w:rFonts w:ascii="Calibri" w:hAnsi="Calibri" w:cs="Calibri"/>
          <w:sz w:val="22"/>
          <w:szCs w:val="22"/>
        </w:rPr>
        <w:t>85%+ unit test coverage</w:t>
      </w:r>
      <w:r w:rsidRPr="007060B6">
        <w:rPr>
          <w:rFonts w:ascii="Calibri" w:hAnsi="Calibri" w:cs="Calibri"/>
          <w:sz w:val="22"/>
          <w:szCs w:val="22"/>
        </w:rPr>
        <w:t xml:space="preserve">, and used </w:t>
      </w:r>
      <w:r w:rsidRPr="007060B6">
        <w:rPr>
          <w:rStyle w:val="Strong"/>
          <w:rFonts w:ascii="Calibri" w:hAnsi="Calibri" w:cs="Calibri"/>
          <w:sz w:val="22"/>
          <w:szCs w:val="22"/>
        </w:rPr>
        <w:t>Kafka test utilities</w:t>
      </w:r>
      <w:r w:rsidRPr="007060B6">
        <w:rPr>
          <w:rFonts w:ascii="Calibri" w:hAnsi="Calibri" w:cs="Calibri"/>
          <w:sz w:val="22"/>
          <w:szCs w:val="22"/>
        </w:rPr>
        <w:t xml:space="preserve"> for message validation.</w:t>
      </w:r>
    </w:p>
    <w:p w14:paraId="3D69F208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Implemented </w:t>
      </w:r>
      <w:r w:rsidRPr="007060B6">
        <w:rPr>
          <w:rStyle w:val="Strong"/>
          <w:rFonts w:ascii="Calibri" w:hAnsi="Calibri" w:cs="Calibri"/>
          <w:sz w:val="22"/>
          <w:szCs w:val="22"/>
        </w:rPr>
        <w:t>CI/CD pipelines</w:t>
      </w:r>
      <w:r w:rsidRPr="007060B6">
        <w:rPr>
          <w:rFonts w:ascii="Calibri" w:hAnsi="Calibri" w:cs="Calibri"/>
          <w:sz w:val="22"/>
          <w:szCs w:val="22"/>
        </w:rPr>
        <w:t xml:space="preserve"> in </w:t>
      </w:r>
      <w:r w:rsidRPr="007060B6">
        <w:rPr>
          <w:rStyle w:val="Strong"/>
          <w:rFonts w:ascii="Calibri" w:hAnsi="Calibri" w:cs="Calibri"/>
          <w:sz w:val="22"/>
          <w:szCs w:val="22"/>
        </w:rPr>
        <w:t>Jenkins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GitLab CI</w:t>
      </w:r>
      <w:r w:rsidRPr="007060B6">
        <w:rPr>
          <w:rFonts w:ascii="Calibri" w:hAnsi="Calibri" w:cs="Calibri"/>
          <w:sz w:val="22"/>
          <w:szCs w:val="22"/>
        </w:rPr>
        <w:t xml:space="preserve"> to automate build, test, and deployment processes.</w:t>
      </w:r>
    </w:p>
    <w:p w14:paraId="2476F4B9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Created </w:t>
      </w:r>
      <w:r w:rsidRPr="007060B6">
        <w:rPr>
          <w:rStyle w:val="Strong"/>
          <w:rFonts w:ascii="Calibri" w:hAnsi="Calibri" w:cs="Calibri"/>
          <w:sz w:val="22"/>
          <w:szCs w:val="22"/>
        </w:rPr>
        <w:t>custom Docker images</w:t>
      </w:r>
      <w:r w:rsidRPr="007060B6">
        <w:rPr>
          <w:rFonts w:ascii="Calibri" w:hAnsi="Calibri" w:cs="Calibri"/>
          <w:sz w:val="22"/>
          <w:szCs w:val="22"/>
        </w:rPr>
        <w:t xml:space="preserve"> and automated deployment workflows for consistent environment provisioning.</w:t>
      </w:r>
    </w:p>
    <w:p w14:paraId="0297328E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lastRenderedPageBreak/>
        <w:t xml:space="preserve">Utilized </w:t>
      </w:r>
      <w:r w:rsidRPr="007060B6">
        <w:rPr>
          <w:rStyle w:val="Strong"/>
          <w:rFonts w:ascii="Calibri" w:hAnsi="Calibri" w:cs="Calibri"/>
          <w:sz w:val="22"/>
          <w:szCs w:val="22"/>
        </w:rPr>
        <w:t>Maven</w:t>
      </w:r>
      <w:r w:rsidRPr="007060B6">
        <w:rPr>
          <w:rFonts w:ascii="Calibri" w:hAnsi="Calibri" w:cs="Calibri"/>
          <w:sz w:val="22"/>
          <w:szCs w:val="22"/>
        </w:rPr>
        <w:t xml:space="preserve"> for dependency management, versioning, and build automation.</w:t>
      </w:r>
    </w:p>
    <w:p w14:paraId="7D7B20CA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Resolved </w:t>
      </w:r>
      <w:r w:rsidRPr="007060B6">
        <w:rPr>
          <w:rStyle w:val="Strong"/>
          <w:rFonts w:ascii="Calibri" w:hAnsi="Calibri" w:cs="Calibri"/>
          <w:sz w:val="22"/>
          <w:szCs w:val="22"/>
        </w:rPr>
        <w:t>production incidents</w:t>
      </w:r>
      <w:r w:rsidRPr="007060B6">
        <w:rPr>
          <w:rFonts w:ascii="Calibri" w:hAnsi="Calibri" w:cs="Calibri"/>
          <w:sz w:val="22"/>
          <w:szCs w:val="22"/>
        </w:rPr>
        <w:t xml:space="preserve"> within SLA through </w:t>
      </w:r>
      <w:r w:rsidRPr="007060B6">
        <w:rPr>
          <w:rStyle w:val="Strong"/>
          <w:rFonts w:ascii="Calibri" w:hAnsi="Calibri" w:cs="Calibri"/>
          <w:sz w:val="22"/>
          <w:szCs w:val="22"/>
        </w:rPr>
        <w:t>root cause analysis (RCA)</w:t>
      </w:r>
      <w:r w:rsidRPr="007060B6">
        <w:rPr>
          <w:rFonts w:ascii="Calibri" w:hAnsi="Calibri" w:cs="Calibri"/>
          <w:sz w:val="22"/>
          <w:szCs w:val="22"/>
        </w:rPr>
        <w:t xml:space="preserve"> and permanent fixes.</w:t>
      </w:r>
    </w:p>
    <w:p w14:paraId="77A5CFDB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Monitored application performance and infrastructure health with </w:t>
      </w:r>
      <w:r w:rsidRPr="007060B6">
        <w:rPr>
          <w:rStyle w:val="Strong"/>
          <w:rFonts w:ascii="Calibri" w:hAnsi="Calibri" w:cs="Calibri"/>
          <w:sz w:val="22"/>
          <w:szCs w:val="22"/>
        </w:rPr>
        <w:t>AWS CloudWatch</w:t>
      </w:r>
      <w:r w:rsidRPr="007060B6">
        <w:rPr>
          <w:rFonts w:ascii="Calibri" w:hAnsi="Calibri" w:cs="Calibri"/>
          <w:sz w:val="22"/>
          <w:szCs w:val="22"/>
        </w:rPr>
        <w:t xml:space="preserve"> and implemented proactive optimization measures.</w:t>
      </w:r>
    </w:p>
    <w:p w14:paraId="2F23F9AC" w14:textId="77777777" w:rsidR="003444FD" w:rsidRPr="007060B6" w:rsidRDefault="003444FD" w:rsidP="007060B6">
      <w:pPr>
        <w:pStyle w:val="NormalWeb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Collaborated in </w:t>
      </w:r>
      <w:r w:rsidRPr="007060B6">
        <w:rPr>
          <w:rStyle w:val="Strong"/>
          <w:rFonts w:ascii="Calibri" w:hAnsi="Calibri" w:cs="Calibri"/>
          <w:sz w:val="22"/>
          <w:szCs w:val="22"/>
        </w:rPr>
        <w:t>Agile Scrum ceremonies</w:t>
      </w:r>
      <w:r w:rsidRPr="007060B6">
        <w:rPr>
          <w:rFonts w:ascii="Calibri" w:hAnsi="Calibri" w:cs="Calibri"/>
          <w:sz w:val="22"/>
          <w:szCs w:val="22"/>
        </w:rPr>
        <w:t>, ensuring alignment, transparency, and timely delivery of sprint goals.</w:t>
      </w:r>
    </w:p>
    <w:p w14:paraId="122E11BB" w14:textId="3848FAD1" w:rsidR="003444FD" w:rsidRPr="007060B6" w:rsidRDefault="003444FD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Technical Environment</w:t>
      </w:r>
      <w:r w:rsidRPr="007060B6">
        <w:rPr>
          <w:rFonts w:ascii="Calibri" w:hAnsi="Calibri" w:cs="Calibri"/>
          <w:sz w:val="22"/>
          <w:szCs w:val="22"/>
        </w:rPr>
        <w:t xml:space="preserve">: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Spring Boot 2.x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Spring Data JPA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Hibernate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RESTful APIs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OpenAPI/Swagger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Apache Kafka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Java 8/11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AWS API Gateway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AWS Lambda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DynamoDB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AWS CloudFormation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ASG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EC2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S3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CloudWatch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Oracle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MySQL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Autosys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GitLab CI/CD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Jenkins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Maven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Docker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Kubernetes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JUnit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Mockito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Agile (Scrum)</w:t>
      </w:r>
    </w:p>
    <w:p w14:paraId="1E3A16C5" w14:textId="77777777" w:rsidR="003444FD" w:rsidRPr="007060B6" w:rsidRDefault="003444FD" w:rsidP="007060B6">
      <w:pPr>
        <w:pStyle w:val="Heading2"/>
        <w:spacing w:before="0" w:line="240" w:lineRule="auto"/>
        <w:jc w:val="both"/>
        <w:rPr>
          <w:rStyle w:val="Strong"/>
          <w:rFonts w:ascii="Calibri" w:hAnsi="Calibri" w:cs="Calibri"/>
          <w:color w:val="auto"/>
          <w:sz w:val="22"/>
          <w:szCs w:val="22"/>
        </w:rPr>
      </w:pPr>
    </w:p>
    <w:p w14:paraId="12AA4997" w14:textId="6A32141A" w:rsidR="009F1A14" w:rsidRPr="007060B6" w:rsidRDefault="009F1A14" w:rsidP="007060B6">
      <w:pPr>
        <w:pStyle w:val="Heading2"/>
        <w:spacing w:before="0" w:line="240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 xml:space="preserve">Client: Model N, India. </w:t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  <w:t xml:space="preserve">      </w:t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  <w:t xml:space="preserve">     Feb 2022 – Sep 2023</w:t>
      </w:r>
    </w:p>
    <w:p w14:paraId="11DBFBBF" w14:textId="77777777" w:rsidR="003444FD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Role:</w:t>
      </w:r>
      <w:r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Fonts w:ascii="Calibri" w:hAnsi="Calibri" w:cs="Calibri"/>
          <w:b/>
          <w:bCs/>
          <w:sz w:val="22"/>
          <w:szCs w:val="22"/>
        </w:rPr>
        <w:t>Senior Member Technical Staff – 1</w:t>
      </w:r>
    </w:p>
    <w:p w14:paraId="29D5E938" w14:textId="3DA8DABB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Project:</w:t>
      </w:r>
      <w:r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Style w:val="Strong"/>
          <w:rFonts w:ascii="Calibri" w:hAnsi="Calibri" w:cs="Calibri"/>
          <w:sz w:val="22"/>
          <w:szCs w:val="22"/>
        </w:rPr>
        <w:t>SaaS DataHub Platform &amp; Performance Optimization for Data Processing Ecosystem</w:t>
      </w:r>
    </w:p>
    <w:p w14:paraId="11664D40" w14:textId="7005CA7F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Project Description:</w:t>
      </w:r>
      <w:r w:rsidRPr="007060B6">
        <w:rPr>
          <w:rFonts w:ascii="Calibri" w:hAnsi="Calibri" w:cs="Calibri"/>
          <w:sz w:val="22"/>
          <w:szCs w:val="22"/>
        </w:rPr>
        <w:t xml:space="preserve"> Built a </w:t>
      </w:r>
      <w:r w:rsidRPr="007060B6">
        <w:rPr>
          <w:rStyle w:val="Strong"/>
          <w:rFonts w:ascii="Calibri" w:hAnsi="Calibri" w:cs="Calibri"/>
          <w:sz w:val="22"/>
          <w:szCs w:val="22"/>
        </w:rPr>
        <w:t>SaaS DataHub</w:t>
      </w:r>
      <w:r w:rsidRPr="007060B6">
        <w:rPr>
          <w:rFonts w:ascii="Calibri" w:hAnsi="Calibri" w:cs="Calibri"/>
          <w:sz w:val="22"/>
          <w:szCs w:val="22"/>
        </w:rPr>
        <w:t xml:space="preserve"> integrating </w:t>
      </w:r>
      <w:r w:rsidRPr="007060B6">
        <w:rPr>
          <w:rStyle w:val="Strong"/>
          <w:rFonts w:ascii="Calibri" w:hAnsi="Calibri" w:cs="Calibri"/>
          <w:sz w:val="22"/>
          <w:szCs w:val="22"/>
        </w:rPr>
        <w:t>Spring Boot APIs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AWS EMR</w:t>
      </w:r>
      <w:r w:rsidRPr="007060B6">
        <w:rPr>
          <w:rFonts w:ascii="Calibri" w:hAnsi="Calibri" w:cs="Calibri"/>
          <w:sz w:val="22"/>
          <w:szCs w:val="22"/>
        </w:rPr>
        <w:t xml:space="preserve"> to trigger configurable </w:t>
      </w:r>
      <w:r w:rsidRPr="007060B6">
        <w:rPr>
          <w:rStyle w:val="Strong"/>
          <w:rFonts w:ascii="Calibri" w:hAnsi="Calibri" w:cs="Calibri"/>
          <w:sz w:val="22"/>
          <w:szCs w:val="22"/>
        </w:rPr>
        <w:t>Apache Spark</w:t>
      </w:r>
      <w:r w:rsidRPr="007060B6">
        <w:rPr>
          <w:rFonts w:ascii="Calibri" w:hAnsi="Calibri" w:cs="Calibri"/>
          <w:sz w:val="22"/>
          <w:szCs w:val="22"/>
        </w:rPr>
        <w:t xml:space="preserve"> jobs for </w:t>
      </w:r>
      <w:r w:rsidRPr="007060B6">
        <w:rPr>
          <w:rStyle w:val="Strong"/>
          <w:rFonts w:ascii="Calibri" w:hAnsi="Calibri" w:cs="Calibri"/>
          <w:sz w:val="22"/>
          <w:szCs w:val="22"/>
        </w:rPr>
        <w:t>large-scale ingestion, transformation, and analytics</w:t>
      </w:r>
      <w:r w:rsidRPr="007060B6">
        <w:rPr>
          <w:rFonts w:ascii="Calibri" w:hAnsi="Calibri" w:cs="Calibri"/>
          <w:sz w:val="22"/>
          <w:szCs w:val="22"/>
        </w:rPr>
        <w:t xml:space="preserve">, enabling enterprise data products to operate with </w:t>
      </w:r>
      <w:r w:rsidRPr="007060B6">
        <w:rPr>
          <w:rStyle w:val="Strong"/>
          <w:rFonts w:ascii="Calibri" w:hAnsi="Calibri" w:cs="Calibri"/>
          <w:sz w:val="22"/>
          <w:szCs w:val="22"/>
        </w:rPr>
        <w:t>predictable SLAs</w:t>
      </w:r>
      <w:r w:rsidRPr="007060B6">
        <w:rPr>
          <w:rFonts w:ascii="Calibri" w:hAnsi="Calibri" w:cs="Calibri"/>
          <w:sz w:val="22"/>
          <w:szCs w:val="22"/>
        </w:rPr>
        <w:t xml:space="preserve">. Drove </w:t>
      </w:r>
      <w:r w:rsidRPr="007060B6">
        <w:rPr>
          <w:rStyle w:val="Strong"/>
          <w:rFonts w:ascii="Calibri" w:hAnsi="Calibri" w:cs="Calibri"/>
          <w:sz w:val="22"/>
          <w:szCs w:val="22"/>
        </w:rPr>
        <w:t>performance tuning</w:t>
      </w:r>
      <w:r w:rsidRPr="007060B6">
        <w:rPr>
          <w:rFonts w:ascii="Calibri" w:hAnsi="Calibri" w:cs="Calibri"/>
          <w:sz w:val="22"/>
          <w:szCs w:val="22"/>
        </w:rPr>
        <w:t xml:space="preserve"> across </w:t>
      </w:r>
      <w:r w:rsidRPr="007060B6">
        <w:rPr>
          <w:rStyle w:val="Strong"/>
          <w:rFonts w:ascii="Calibri" w:hAnsi="Calibri" w:cs="Calibri"/>
          <w:sz w:val="22"/>
          <w:szCs w:val="22"/>
        </w:rPr>
        <w:t>Dremio Data Lakehouse</w:t>
      </w:r>
      <w:r w:rsidRPr="007060B6">
        <w:rPr>
          <w:rFonts w:ascii="Calibri" w:hAnsi="Calibri" w:cs="Calibri"/>
          <w:sz w:val="22"/>
          <w:szCs w:val="22"/>
        </w:rPr>
        <w:t xml:space="preserve"> (reflections, caching) and </w:t>
      </w:r>
      <w:r w:rsidRPr="007060B6">
        <w:rPr>
          <w:rStyle w:val="Strong"/>
          <w:rFonts w:ascii="Calibri" w:hAnsi="Calibri" w:cs="Calibri"/>
          <w:sz w:val="22"/>
          <w:szCs w:val="22"/>
        </w:rPr>
        <w:t>JVM</w:t>
      </w:r>
      <w:r w:rsidRPr="007060B6">
        <w:rPr>
          <w:rFonts w:ascii="Calibri" w:hAnsi="Calibri" w:cs="Calibri"/>
          <w:sz w:val="22"/>
          <w:szCs w:val="22"/>
        </w:rPr>
        <w:t xml:space="preserve"> (heap/GC) to accelerate query execution and lower infrastructure costs, while ensuring </w:t>
      </w:r>
      <w:r w:rsidRPr="007060B6">
        <w:rPr>
          <w:rStyle w:val="Strong"/>
          <w:rFonts w:ascii="Calibri" w:hAnsi="Calibri" w:cs="Calibri"/>
          <w:sz w:val="22"/>
          <w:szCs w:val="22"/>
        </w:rPr>
        <w:t>high availability</w:t>
      </w:r>
      <w:r w:rsidRPr="007060B6">
        <w:rPr>
          <w:rFonts w:ascii="Calibri" w:hAnsi="Calibri" w:cs="Calibri"/>
          <w:sz w:val="22"/>
          <w:szCs w:val="22"/>
        </w:rPr>
        <w:t xml:space="preserve"> in </w:t>
      </w:r>
      <w:r w:rsidRPr="007060B6">
        <w:rPr>
          <w:rStyle w:val="Strong"/>
          <w:rFonts w:ascii="Calibri" w:hAnsi="Calibri" w:cs="Calibri"/>
          <w:sz w:val="22"/>
          <w:szCs w:val="22"/>
        </w:rPr>
        <w:t>Kubernetes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27020449" w14:textId="77777777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Style w:val="Strong"/>
          <w:rFonts w:ascii="Calibri" w:hAnsi="Calibri" w:cs="Calibri"/>
          <w:sz w:val="22"/>
          <w:szCs w:val="22"/>
        </w:rPr>
      </w:pPr>
    </w:p>
    <w:p w14:paraId="1CAE4A52" w14:textId="1655AFC3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Key Roles &amp; Responsibilities:</w:t>
      </w:r>
    </w:p>
    <w:p w14:paraId="6565FCDC" w14:textId="77777777" w:rsidR="009F1A14" w:rsidRPr="007060B6" w:rsidRDefault="009F1A14" w:rsidP="007060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Delivered </w:t>
      </w:r>
      <w:r w:rsidRPr="007060B6">
        <w:rPr>
          <w:rStyle w:val="Strong"/>
          <w:rFonts w:ascii="Calibri" w:hAnsi="Calibri" w:cs="Calibri"/>
          <w:sz w:val="22"/>
          <w:szCs w:val="22"/>
        </w:rPr>
        <w:t>modular microservices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Spring Boot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Spring MVC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Hibernate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REST</w:t>
      </w:r>
      <w:r w:rsidRPr="007060B6">
        <w:rPr>
          <w:rFonts w:ascii="Calibri" w:hAnsi="Calibri" w:cs="Calibri"/>
          <w:sz w:val="22"/>
          <w:szCs w:val="22"/>
        </w:rPr>
        <w:t xml:space="preserve"> endpoints, applying </w:t>
      </w:r>
      <w:r w:rsidRPr="007060B6">
        <w:rPr>
          <w:rStyle w:val="Strong"/>
          <w:rFonts w:ascii="Calibri" w:hAnsi="Calibri" w:cs="Calibri"/>
          <w:sz w:val="22"/>
          <w:szCs w:val="22"/>
        </w:rPr>
        <w:t>SOLID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hexagonal architecture</w:t>
      </w:r>
      <w:r w:rsidRPr="007060B6">
        <w:rPr>
          <w:rFonts w:ascii="Calibri" w:hAnsi="Calibri" w:cs="Calibri"/>
          <w:sz w:val="22"/>
          <w:szCs w:val="22"/>
        </w:rPr>
        <w:t xml:space="preserve"> for maintainability and testability.</w:t>
      </w:r>
    </w:p>
    <w:p w14:paraId="14A2724B" w14:textId="77777777" w:rsidR="009F1A14" w:rsidRPr="007060B6" w:rsidRDefault="009F1A14" w:rsidP="007060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Implemented </w:t>
      </w:r>
      <w:r w:rsidRPr="007060B6">
        <w:rPr>
          <w:rStyle w:val="Strong"/>
          <w:rFonts w:ascii="Calibri" w:hAnsi="Calibri" w:cs="Calibri"/>
          <w:sz w:val="22"/>
          <w:szCs w:val="22"/>
        </w:rPr>
        <w:t>parallelized data transformers</w:t>
      </w:r>
      <w:r w:rsidRPr="007060B6">
        <w:rPr>
          <w:rFonts w:ascii="Calibri" w:hAnsi="Calibri" w:cs="Calibri"/>
          <w:sz w:val="22"/>
          <w:szCs w:val="22"/>
        </w:rPr>
        <w:t xml:space="preserve"> using </w:t>
      </w:r>
      <w:r w:rsidRPr="007060B6">
        <w:rPr>
          <w:rStyle w:val="Strong"/>
          <w:rFonts w:ascii="Calibri" w:hAnsi="Calibri" w:cs="Calibri"/>
          <w:sz w:val="22"/>
          <w:szCs w:val="22"/>
        </w:rPr>
        <w:t>Java 8 Streams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lambda expressions</w:t>
      </w:r>
      <w:r w:rsidRPr="007060B6">
        <w:rPr>
          <w:rFonts w:ascii="Calibri" w:hAnsi="Calibri" w:cs="Calibri"/>
          <w:sz w:val="22"/>
          <w:szCs w:val="22"/>
        </w:rPr>
        <w:t xml:space="preserve">, optimizing </w:t>
      </w:r>
      <w:r w:rsidRPr="007060B6">
        <w:rPr>
          <w:rStyle w:val="Strong"/>
          <w:rFonts w:ascii="Calibri" w:hAnsi="Calibri" w:cs="Calibri"/>
          <w:sz w:val="22"/>
          <w:szCs w:val="22"/>
        </w:rPr>
        <w:t>in-memory operations</w:t>
      </w:r>
      <w:r w:rsidRPr="007060B6">
        <w:rPr>
          <w:rFonts w:ascii="Calibri" w:hAnsi="Calibri" w:cs="Calibri"/>
          <w:sz w:val="22"/>
          <w:szCs w:val="22"/>
        </w:rPr>
        <w:t xml:space="preserve"> and cutting end-to-end processing times in heavy data paths.</w:t>
      </w:r>
    </w:p>
    <w:p w14:paraId="37077014" w14:textId="77777777" w:rsidR="009F1A14" w:rsidRPr="007060B6" w:rsidRDefault="009F1A14" w:rsidP="007060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Integrated </w:t>
      </w:r>
      <w:r w:rsidRPr="007060B6">
        <w:rPr>
          <w:rStyle w:val="Strong"/>
          <w:rFonts w:ascii="Calibri" w:hAnsi="Calibri" w:cs="Calibri"/>
          <w:sz w:val="22"/>
          <w:szCs w:val="22"/>
        </w:rPr>
        <w:t>Confluent Kafka</w:t>
      </w:r>
      <w:r w:rsidRPr="007060B6">
        <w:rPr>
          <w:rFonts w:ascii="Calibri" w:hAnsi="Calibri" w:cs="Calibri"/>
          <w:sz w:val="22"/>
          <w:szCs w:val="22"/>
        </w:rPr>
        <w:t xml:space="preserve"> for </w:t>
      </w:r>
      <w:r w:rsidRPr="007060B6">
        <w:rPr>
          <w:rStyle w:val="Strong"/>
          <w:rFonts w:ascii="Calibri" w:hAnsi="Calibri" w:cs="Calibri"/>
          <w:sz w:val="22"/>
          <w:szCs w:val="22"/>
        </w:rPr>
        <w:t>real-time, high-throughput</w:t>
      </w:r>
      <w:r w:rsidRPr="007060B6">
        <w:rPr>
          <w:rFonts w:ascii="Calibri" w:hAnsi="Calibri" w:cs="Calibri"/>
          <w:sz w:val="22"/>
          <w:szCs w:val="22"/>
        </w:rPr>
        <w:t xml:space="preserve"> pipelines; designed </w:t>
      </w:r>
      <w:r w:rsidRPr="007060B6">
        <w:rPr>
          <w:rStyle w:val="Strong"/>
          <w:rFonts w:ascii="Calibri" w:hAnsi="Calibri" w:cs="Calibri"/>
          <w:sz w:val="22"/>
          <w:szCs w:val="22"/>
        </w:rPr>
        <w:t>topics/partitions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consumer groups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DLQ</w:t>
      </w:r>
      <w:r w:rsidRPr="007060B6">
        <w:rPr>
          <w:rFonts w:ascii="Calibri" w:hAnsi="Calibri" w:cs="Calibri"/>
          <w:sz w:val="22"/>
          <w:szCs w:val="22"/>
        </w:rPr>
        <w:t xml:space="preserve"> policies to guarantee </w:t>
      </w:r>
      <w:r w:rsidRPr="007060B6">
        <w:rPr>
          <w:rStyle w:val="Strong"/>
          <w:rFonts w:ascii="Calibri" w:hAnsi="Calibri" w:cs="Calibri"/>
          <w:sz w:val="22"/>
          <w:szCs w:val="22"/>
        </w:rPr>
        <w:t>ordering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retries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idempotency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33637806" w14:textId="77777777" w:rsidR="009F1A14" w:rsidRPr="007060B6" w:rsidRDefault="009F1A14" w:rsidP="007060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Orchestrated </w:t>
      </w:r>
      <w:r w:rsidRPr="007060B6">
        <w:rPr>
          <w:rStyle w:val="Strong"/>
          <w:rFonts w:ascii="Calibri" w:hAnsi="Calibri" w:cs="Calibri"/>
          <w:sz w:val="22"/>
          <w:szCs w:val="22"/>
        </w:rPr>
        <w:t>Spark</w:t>
      </w:r>
      <w:r w:rsidRPr="007060B6">
        <w:rPr>
          <w:rFonts w:ascii="Calibri" w:hAnsi="Calibri" w:cs="Calibri"/>
          <w:sz w:val="22"/>
          <w:szCs w:val="22"/>
        </w:rPr>
        <w:t xml:space="preserve"> runs on </w:t>
      </w:r>
      <w:r w:rsidRPr="007060B6">
        <w:rPr>
          <w:rStyle w:val="Strong"/>
          <w:rFonts w:ascii="Calibri" w:hAnsi="Calibri" w:cs="Calibri"/>
          <w:sz w:val="22"/>
          <w:szCs w:val="22"/>
        </w:rPr>
        <w:t>AWS EMR</w:t>
      </w:r>
      <w:r w:rsidRPr="007060B6">
        <w:rPr>
          <w:rFonts w:ascii="Calibri" w:hAnsi="Calibri" w:cs="Calibri"/>
          <w:sz w:val="22"/>
          <w:szCs w:val="22"/>
        </w:rPr>
        <w:t xml:space="preserve"> via </w:t>
      </w:r>
      <w:r w:rsidRPr="007060B6">
        <w:rPr>
          <w:rStyle w:val="Strong"/>
          <w:rFonts w:ascii="Calibri" w:hAnsi="Calibri" w:cs="Calibri"/>
          <w:sz w:val="22"/>
          <w:szCs w:val="22"/>
        </w:rPr>
        <w:t>API triggers</w:t>
      </w:r>
      <w:r w:rsidRPr="007060B6">
        <w:rPr>
          <w:rFonts w:ascii="Calibri" w:hAnsi="Calibri" w:cs="Calibri"/>
          <w:sz w:val="22"/>
          <w:szCs w:val="22"/>
        </w:rPr>
        <w:t xml:space="preserve"> with dynamic parameters, enabling </w:t>
      </w:r>
      <w:r w:rsidRPr="007060B6">
        <w:rPr>
          <w:rStyle w:val="Strong"/>
          <w:rFonts w:ascii="Calibri" w:hAnsi="Calibri" w:cs="Calibri"/>
          <w:sz w:val="22"/>
          <w:szCs w:val="22"/>
        </w:rPr>
        <w:t>config-driven</w:t>
      </w:r>
      <w:r w:rsidRPr="007060B6">
        <w:rPr>
          <w:rFonts w:ascii="Calibri" w:hAnsi="Calibri" w:cs="Calibri"/>
          <w:sz w:val="22"/>
          <w:szCs w:val="22"/>
        </w:rPr>
        <w:t xml:space="preserve"> batch/stream jobs for multi-tenant processing.</w:t>
      </w:r>
    </w:p>
    <w:p w14:paraId="0A003FF8" w14:textId="77777777" w:rsidR="009F1A14" w:rsidRPr="007060B6" w:rsidRDefault="009F1A14" w:rsidP="007060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Enabled </w:t>
      </w:r>
      <w:r w:rsidRPr="007060B6">
        <w:rPr>
          <w:rStyle w:val="Strong"/>
          <w:rFonts w:ascii="Calibri" w:hAnsi="Calibri" w:cs="Calibri"/>
          <w:sz w:val="22"/>
          <w:szCs w:val="22"/>
        </w:rPr>
        <w:t>Dremio reflections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dataset acceleration</w:t>
      </w:r>
      <w:r w:rsidRPr="007060B6">
        <w:rPr>
          <w:rFonts w:ascii="Calibri" w:hAnsi="Calibri" w:cs="Calibri"/>
          <w:sz w:val="22"/>
          <w:szCs w:val="22"/>
        </w:rPr>
        <w:t xml:space="preserve">, improving </w:t>
      </w:r>
      <w:r w:rsidRPr="007060B6">
        <w:rPr>
          <w:rStyle w:val="Strong"/>
          <w:rFonts w:ascii="Calibri" w:hAnsi="Calibri" w:cs="Calibri"/>
          <w:sz w:val="22"/>
          <w:szCs w:val="22"/>
        </w:rPr>
        <w:t>analytical query performance by ~50%</w:t>
      </w:r>
      <w:r w:rsidRPr="007060B6">
        <w:rPr>
          <w:rFonts w:ascii="Calibri" w:hAnsi="Calibri" w:cs="Calibri"/>
          <w:sz w:val="22"/>
          <w:szCs w:val="22"/>
        </w:rPr>
        <w:t xml:space="preserve"> and lowering compute spend for repeated workloads.</w:t>
      </w:r>
    </w:p>
    <w:p w14:paraId="46A2D300" w14:textId="77777777" w:rsidR="009F1A14" w:rsidRPr="007060B6" w:rsidRDefault="009F1A14" w:rsidP="007060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Reduced </w:t>
      </w:r>
      <w:r w:rsidRPr="007060B6">
        <w:rPr>
          <w:rStyle w:val="Strong"/>
          <w:rFonts w:ascii="Calibri" w:hAnsi="Calibri" w:cs="Calibri"/>
          <w:sz w:val="22"/>
          <w:szCs w:val="22"/>
        </w:rPr>
        <w:t>auth latency by ~97%</w:t>
      </w:r>
      <w:r w:rsidRPr="007060B6">
        <w:rPr>
          <w:rFonts w:ascii="Calibri" w:hAnsi="Calibri" w:cs="Calibri"/>
          <w:sz w:val="22"/>
          <w:szCs w:val="22"/>
        </w:rPr>
        <w:t xml:space="preserve"> through </w:t>
      </w:r>
      <w:r w:rsidRPr="007060B6">
        <w:rPr>
          <w:rStyle w:val="Strong"/>
          <w:rFonts w:ascii="Calibri" w:hAnsi="Calibri" w:cs="Calibri"/>
          <w:sz w:val="22"/>
          <w:szCs w:val="22"/>
        </w:rPr>
        <w:t>token caching</w:t>
      </w:r>
      <w:r w:rsidRPr="007060B6">
        <w:rPr>
          <w:rFonts w:ascii="Calibri" w:hAnsi="Calibri" w:cs="Calibri"/>
          <w:sz w:val="22"/>
          <w:szCs w:val="22"/>
        </w:rPr>
        <w:t xml:space="preserve"> in Dremio API integrations, saving ~0.5s per transaction in critical flows.</w:t>
      </w:r>
    </w:p>
    <w:p w14:paraId="6F8592E5" w14:textId="77777777" w:rsidR="009F1A14" w:rsidRPr="007060B6" w:rsidRDefault="009F1A14" w:rsidP="007060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Tuned </w:t>
      </w:r>
      <w:r w:rsidRPr="007060B6">
        <w:rPr>
          <w:rStyle w:val="Strong"/>
          <w:rFonts w:ascii="Calibri" w:hAnsi="Calibri" w:cs="Calibri"/>
          <w:sz w:val="22"/>
          <w:szCs w:val="22"/>
        </w:rPr>
        <w:t>JVM</w:t>
      </w:r>
      <w:r w:rsidRPr="007060B6">
        <w:rPr>
          <w:rFonts w:ascii="Calibri" w:hAnsi="Calibri" w:cs="Calibri"/>
          <w:sz w:val="22"/>
          <w:szCs w:val="22"/>
        </w:rPr>
        <w:t xml:space="preserve"> (heap sizing, </w:t>
      </w:r>
      <w:r w:rsidRPr="007060B6">
        <w:rPr>
          <w:rStyle w:val="Strong"/>
          <w:rFonts w:ascii="Calibri" w:hAnsi="Calibri" w:cs="Calibri"/>
          <w:sz w:val="22"/>
          <w:szCs w:val="22"/>
        </w:rPr>
        <w:t>GC</w:t>
      </w:r>
      <w:r w:rsidRPr="007060B6">
        <w:rPr>
          <w:rFonts w:ascii="Calibri" w:hAnsi="Calibri" w:cs="Calibri"/>
          <w:sz w:val="22"/>
          <w:szCs w:val="22"/>
        </w:rPr>
        <w:t xml:space="preserve"> strategy) to reduce </w:t>
      </w:r>
      <w:r w:rsidRPr="007060B6">
        <w:rPr>
          <w:rStyle w:val="Strong"/>
          <w:rFonts w:ascii="Calibri" w:hAnsi="Calibri" w:cs="Calibri"/>
          <w:sz w:val="22"/>
          <w:szCs w:val="22"/>
        </w:rPr>
        <w:t>heap allocation by ~65%</w:t>
      </w:r>
      <w:r w:rsidRPr="007060B6">
        <w:rPr>
          <w:rFonts w:ascii="Calibri" w:hAnsi="Calibri" w:cs="Calibri"/>
          <w:sz w:val="22"/>
          <w:szCs w:val="22"/>
        </w:rPr>
        <w:t xml:space="preserve"> and achieve </w:t>
      </w:r>
      <w:r w:rsidRPr="007060B6">
        <w:rPr>
          <w:rStyle w:val="Strong"/>
          <w:rFonts w:ascii="Calibri" w:hAnsi="Calibri" w:cs="Calibri"/>
          <w:sz w:val="22"/>
          <w:szCs w:val="22"/>
        </w:rPr>
        <w:t>~99.95% GC throughput</w:t>
      </w:r>
      <w:r w:rsidRPr="007060B6">
        <w:rPr>
          <w:rFonts w:ascii="Calibri" w:hAnsi="Calibri" w:cs="Calibri"/>
          <w:sz w:val="22"/>
          <w:szCs w:val="22"/>
        </w:rPr>
        <w:t xml:space="preserve"> under sustained load.</w:t>
      </w:r>
    </w:p>
    <w:p w14:paraId="72614A9B" w14:textId="77777777" w:rsidR="009F1A14" w:rsidRPr="007060B6" w:rsidRDefault="009F1A14" w:rsidP="007060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Implemented </w:t>
      </w:r>
      <w:r w:rsidRPr="007060B6">
        <w:rPr>
          <w:rStyle w:val="Strong"/>
          <w:rFonts w:ascii="Calibri" w:hAnsi="Calibri" w:cs="Calibri"/>
          <w:sz w:val="22"/>
          <w:szCs w:val="22"/>
        </w:rPr>
        <w:t>observability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Prometheus</w:t>
      </w:r>
      <w:r w:rsidRPr="007060B6">
        <w:rPr>
          <w:rFonts w:ascii="Calibri" w:hAnsi="Calibri" w:cs="Calibri"/>
          <w:sz w:val="22"/>
          <w:szCs w:val="22"/>
        </w:rPr>
        <w:t xml:space="preserve"> metrics and </w:t>
      </w:r>
      <w:r w:rsidRPr="007060B6">
        <w:rPr>
          <w:rStyle w:val="Strong"/>
          <w:rFonts w:ascii="Calibri" w:hAnsi="Calibri" w:cs="Calibri"/>
          <w:sz w:val="22"/>
          <w:szCs w:val="22"/>
        </w:rPr>
        <w:t>Grafana</w:t>
      </w:r>
      <w:r w:rsidRPr="007060B6">
        <w:rPr>
          <w:rFonts w:ascii="Calibri" w:hAnsi="Calibri" w:cs="Calibri"/>
          <w:sz w:val="22"/>
          <w:szCs w:val="22"/>
        </w:rPr>
        <w:t xml:space="preserve"> dashboards; executed </w:t>
      </w:r>
      <w:r w:rsidRPr="007060B6">
        <w:rPr>
          <w:rStyle w:val="Strong"/>
          <w:rFonts w:ascii="Calibri" w:hAnsi="Calibri" w:cs="Calibri"/>
          <w:sz w:val="22"/>
          <w:szCs w:val="22"/>
        </w:rPr>
        <w:t>JMeter</w:t>
      </w:r>
      <w:r w:rsidRPr="007060B6">
        <w:rPr>
          <w:rFonts w:ascii="Calibri" w:hAnsi="Calibri" w:cs="Calibri"/>
          <w:sz w:val="22"/>
          <w:szCs w:val="22"/>
        </w:rPr>
        <w:t xml:space="preserve"> load tests simulating </w:t>
      </w:r>
      <w:r w:rsidRPr="007060B6">
        <w:rPr>
          <w:rStyle w:val="Strong"/>
          <w:rFonts w:ascii="Calibri" w:hAnsi="Calibri" w:cs="Calibri"/>
          <w:sz w:val="22"/>
          <w:szCs w:val="22"/>
        </w:rPr>
        <w:t>1,000+ concurrent users</w:t>
      </w:r>
      <w:r w:rsidRPr="007060B6">
        <w:rPr>
          <w:rFonts w:ascii="Calibri" w:hAnsi="Calibri" w:cs="Calibri"/>
          <w:sz w:val="22"/>
          <w:szCs w:val="22"/>
        </w:rPr>
        <w:t xml:space="preserve"> to validate stability and SLOs.</w:t>
      </w:r>
    </w:p>
    <w:p w14:paraId="19782069" w14:textId="77777777" w:rsidR="009F1A14" w:rsidRPr="007060B6" w:rsidRDefault="009F1A14" w:rsidP="007060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Packaged services with </w:t>
      </w:r>
      <w:r w:rsidRPr="007060B6">
        <w:rPr>
          <w:rStyle w:val="Strong"/>
          <w:rFonts w:ascii="Calibri" w:hAnsi="Calibri" w:cs="Calibri"/>
          <w:sz w:val="22"/>
          <w:szCs w:val="22"/>
        </w:rPr>
        <w:t>Docker</w:t>
      </w:r>
      <w:r w:rsidRPr="007060B6">
        <w:rPr>
          <w:rFonts w:ascii="Calibri" w:hAnsi="Calibri" w:cs="Calibri"/>
          <w:sz w:val="22"/>
          <w:szCs w:val="22"/>
        </w:rPr>
        <w:t xml:space="preserve">, deployed on </w:t>
      </w:r>
      <w:r w:rsidRPr="007060B6">
        <w:rPr>
          <w:rStyle w:val="Strong"/>
          <w:rFonts w:ascii="Calibri" w:hAnsi="Calibri" w:cs="Calibri"/>
          <w:sz w:val="22"/>
          <w:szCs w:val="22"/>
        </w:rPr>
        <w:t>Kubernetes</w:t>
      </w:r>
      <w:r w:rsidRPr="007060B6">
        <w:rPr>
          <w:rFonts w:ascii="Calibri" w:hAnsi="Calibri" w:cs="Calibri"/>
          <w:sz w:val="22"/>
          <w:szCs w:val="22"/>
        </w:rPr>
        <w:t xml:space="preserve"> (2 pods/node baseline), and implemented </w:t>
      </w:r>
      <w:r w:rsidRPr="007060B6">
        <w:rPr>
          <w:rStyle w:val="Strong"/>
          <w:rFonts w:ascii="Calibri" w:hAnsi="Calibri" w:cs="Calibri"/>
          <w:sz w:val="22"/>
          <w:szCs w:val="22"/>
        </w:rPr>
        <w:t>rolling updates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HPA</w:t>
      </w:r>
      <w:r w:rsidRPr="007060B6">
        <w:rPr>
          <w:rFonts w:ascii="Calibri" w:hAnsi="Calibri" w:cs="Calibri"/>
          <w:sz w:val="22"/>
          <w:szCs w:val="22"/>
        </w:rPr>
        <w:t xml:space="preserve"> for automated horizontal scaling.</w:t>
      </w:r>
    </w:p>
    <w:p w14:paraId="3080189D" w14:textId="77777777" w:rsidR="009F1A14" w:rsidRPr="007060B6" w:rsidRDefault="009F1A14" w:rsidP="007060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Built </w:t>
      </w:r>
      <w:r w:rsidRPr="007060B6">
        <w:rPr>
          <w:rStyle w:val="Strong"/>
          <w:rFonts w:ascii="Calibri" w:hAnsi="Calibri" w:cs="Calibri"/>
          <w:sz w:val="22"/>
          <w:szCs w:val="22"/>
        </w:rPr>
        <w:t>CI/CD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Jenkins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Maven</w:t>
      </w:r>
      <w:r w:rsidRPr="007060B6">
        <w:rPr>
          <w:rFonts w:ascii="Calibri" w:hAnsi="Calibri" w:cs="Calibri"/>
          <w:sz w:val="22"/>
          <w:szCs w:val="22"/>
        </w:rPr>
        <w:t xml:space="preserve"> (unit/integration tests, code coverage gates, artifact versioning) to standardize releases across environments.</w:t>
      </w:r>
    </w:p>
    <w:p w14:paraId="3D3D08EA" w14:textId="77777777" w:rsidR="009F1A14" w:rsidRPr="007060B6" w:rsidRDefault="009F1A14" w:rsidP="007060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Maintained </w:t>
      </w:r>
      <w:r w:rsidRPr="007060B6">
        <w:rPr>
          <w:rStyle w:val="Strong"/>
          <w:rFonts w:ascii="Calibri" w:hAnsi="Calibri" w:cs="Calibri"/>
          <w:sz w:val="22"/>
          <w:szCs w:val="22"/>
        </w:rPr>
        <w:t>85%+ test coverage</w:t>
      </w:r>
      <w:r w:rsidRPr="007060B6">
        <w:rPr>
          <w:rFonts w:ascii="Calibri" w:hAnsi="Calibri" w:cs="Calibri"/>
          <w:sz w:val="22"/>
          <w:szCs w:val="22"/>
        </w:rPr>
        <w:t xml:space="preserve"> via </w:t>
      </w:r>
      <w:r w:rsidRPr="007060B6">
        <w:rPr>
          <w:rStyle w:val="Strong"/>
          <w:rFonts w:ascii="Calibri" w:hAnsi="Calibri" w:cs="Calibri"/>
          <w:sz w:val="22"/>
          <w:szCs w:val="22"/>
        </w:rPr>
        <w:t>JUnit</w:t>
      </w:r>
      <w:r w:rsidRPr="007060B6">
        <w:rPr>
          <w:rFonts w:ascii="Calibri" w:hAnsi="Calibri" w:cs="Calibri"/>
          <w:sz w:val="22"/>
          <w:szCs w:val="22"/>
        </w:rPr>
        <w:t>/</w:t>
      </w:r>
      <w:r w:rsidRPr="007060B6">
        <w:rPr>
          <w:rStyle w:val="Strong"/>
          <w:rFonts w:ascii="Calibri" w:hAnsi="Calibri" w:cs="Calibri"/>
          <w:sz w:val="22"/>
          <w:szCs w:val="22"/>
        </w:rPr>
        <w:t>Mockito</w:t>
      </w:r>
      <w:r w:rsidRPr="007060B6">
        <w:rPr>
          <w:rFonts w:ascii="Calibri" w:hAnsi="Calibri" w:cs="Calibri"/>
          <w:sz w:val="22"/>
          <w:szCs w:val="22"/>
        </w:rPr>
        <w:t xml:space="preserve"> and automated regression suites; enforced </w:t>
      </w:r>
      <w:r w:rsidRPr="007060B6">
        <w:rPr>
          <w:rStyle w:val="Strong"/>
          <w:rFonts w:ascii="Calibri" w:hAnsi="Calibri" w:cs="Calibri"/>
          <w:sz w:val="22"/>
          <w:szCs w:val="22"/>
        </w:rPr>
        <w:t>API contracts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OpenAPI/Swagger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698BD697" w14:textId="77777777" w:rsidR="009F1A14" w:rsidRPr="007060B6" w:rsidRDefault="009F1A14" w:rsidP="007060B6">
      <w:pPr>
        <w:pStyle w:val="NormalWeb"/>
        <w:numPr>
          <w:ilvl w:val="0"/>
          <w:numId w:val="4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Authored </w:t>
      </w:r>
      <w:r w:rsidRPr="007060B6">
        <w:rPr>
          <w:rStyle w:val="Strong"/>
          <w:rFonts w:ascii="Calibri" w:hAnsi="Calibri" w:cs="Calibri"/>
          <w:sz w:val="22"/>
          <w:szCs w:val="22"/>
        </w:rPr>
        <w:t>Shell scripts</w:t>
      </w:r>
      <w:r w:rsidRPr="007060B6">
        <w:rPr>
          <w:rFonts w:ascii="Calibri" w:hAnsi="Calibri" w:cs="Calibri"/>
          <w:sz w:val="22"/>
          <w:szCs w:val="22"/>
        </w:rPr>
        <w:t xml:space="preserve"> for build/deploy automation and environment bootstrap tasks on </w:t>
      </w:r>
      <w:r w:rsidRPr="007060B6">
        <w:rPr>
          <w:rStyle w:val="Strong"/>
          <w:rFonts w:ascii="Calibri" w:hAnsi="Calibri" w:cs="Calibri"/>
          <w:sz w:val="22"/>
          <w:szCs w:val="22"/>
        </w:rPr>
        <w:t>AWS EC2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34B45A0A" w14:textId="0F031608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Style w:val="Strong"/>
          <w:rFonts w:ascii="Calibri" w:hAnsi="Calibri" w:cs="Calibri"/>
          <w:b w:val="0"/>
          <w:bCs w:val="0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Technical Environment:</w:t>
      </w:r>
      <w:r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Java 8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Spring Boot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Spring MVC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Hibernate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REST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Apache Kafka (Confluent)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AWS EMR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AWS EC2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Docker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Kubernetes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Maven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Shell Script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MySQL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SQL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CI/CD (Jenkins)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Dremio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OpenAPI/Swagger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Prometheus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JMeter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Agile (Scrum).</w:t>
      </w:r>
    </w:p>
    <w:p w14:paraId="62681FA2" w14:textId="3E9AC12D" w:rsidR="009F1A14" w:rsidRPr="007060B6" w:rsidRDefault="009F1A14" w:rsidP="007060B6">
      <w:pPr>
        <w:spacing w:after="0" w:line="240" w:lineRule="auto"/>
        <w:jc w:val="both"/>
        <w:rPr>
          <w:rFonts w:ascii="Calibri" w:hAnsi="Calibri" w:cs="Calibri"/>
        </w:rPr>
      </w:pPr>
    </w:p>
    <w:p w14:paraId="4F926EEE" w14:textId="122BC677" w:rsidR="009F1A14" w:rsidRPr="007060B6" w:rsidRDefault="009F1A14" w:rsidP="007060B6">
      <w:pPr>
        <w:pStyle w:val="Heading2"/>
        <w:spacing w:before="0" w:line="240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>C</w:t>
      </w:r>
      <w:r w:rsidR="002A6CDB">
        <w:rPr>
          <w:rStyle w:val="Strong"/>
          <w:rFonts w:ascii="Calibri" w:hAnsi="Calibri" w:cs="Calibri"/>
          <w:color w:val="auto"/>
          <w:sz w:val="22"/>
          <w:szCs w:val="22"/>
        </w:rPr>
        <w:t>lient</w:t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 xml:space="preserve">: Clarivate, India. </w:t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  <w:t xml:space="preserve">    </w:t>
      </w:r>
      <w:r w:rsidR="002A6CDB">
        <w:rPr>
          <w:rStyle w:val="Strong"/>
          <w:rFonts w:ascii="Calibri" w:hAnsi="Calibri" w:cs="Calibri"/>
          <w:color w:val="auto"/>
          <w:sz w:val="22"/>
          <w:szCs w:val="22"/>
        </w:rPr>
        <w:tab/>
        <w:t xml:space="preserve">      </w:t>
      </w: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 xml:space="preserve">Aug 2019 – </w:t>
      </w:r>
      <w:r w:rsidR="00AF2BA6">
        <w:rPr>
          <w:rStyle w:val="Strong"/>
          <w:rFonts w:ascii="Calibri" w:hAnsi="Calibri" w:cs="Calibri"/>
          <w:color w:val="auto"/>
          <w:sz w:val="22"/>
          <w:szCs w:val="22"/>
        </w:rPr>
        <w:t>Feb</w:t>
      </w:r>
      <w:r w:rsidR="00415317">
        <w:rPr>
          <w:rStyle w:val="Strong"/>
          <w:rFonts w:ascii="Calibri" w:hAnsi="Calibri" w:cs="Calibri"/>
          <w:color w:val="auto"/>
          <w:sz w:val="22"/>
          <w:szCs w:val="22"/>
        </w:rPr>
        <w:t xml:space="preserve"> 20</w:t>
      </w:r>
      <w:r w:rsidR="00AF2BA6">
        <w:rPr>
          <w:rStyle w:val="Strong"/>
          <w:rFonts w:ascii="Calibri" w:hAnsi="Calibri" w:cs="Calibri"/>
          <w:color w:val="auto"/>
          <w:sz w:val="22"/>
          <w:szCs w:val="22"/>
        </w:rPr>
        <w:t>22</w:t>
      </w:r>
    </w:p>
    <w:p w14:paraId="41B5D3B1" w14:textId="77777777" w:rsidR="003444FD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Role:</w:t>
      </w:r>
      <w:r w:rsidRPr="007060B6">
        <w:rPr>
          <w:rFonts w:ascii="Calibri" w:hAnsi="Calibri" w:cs="Calibri"/>
          <w:sz w:val="22"/>
          <w:szCs w:val="22"/>
        </w:rPr>
        <w:t xml:space="preserve"> Senior Software Engineer</w:t>
      </w:r>
    </w:p>
    <w:p w14:paraId="3FB67B93" w14:textId="275D4F3E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Project:</w:t>
      </w:r>
      <w:r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Style w:val="Strong"/>
          <w:rFonts w:ascii="Calibri" w:hAnsi="Calibri" w:cs="Calibri"/>
          <w:sz w:val="22"/>
          <w:szCs w:val="22"/>
        </w:rPr>
        <w:t>Patent Data Ingestion &amp; Processing Platform</w:t>
      </w:r>
    </w:p>
    <w:p w14:paraId="45D21A8D" w14:textId="1EC4558C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Project Description:</w:t>
      </w:r>
      <w:r w:rsidR="00B5088A"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Fonts w:ascii="Calibri" w:hAnsi="Calibri" w:cs="Calibri"/>
          <w:sz w:val="22"/>
          <w:szCs w:val="22"/>
        </w:rPr>
        <w:t xml:space="preserve">Built a </w:t>
      </w:r>
      <w:r w:rsidRPr="007060B6">
        <w:rPr>
          <w:rStyle w:val="Strong"/>
          <w:rFonts w:ascii="Calibri" w:hAnsi="Calibri" w:cs="Calibri"/>
          <w:sz w:val="22"/>
          <w:szCs w:val="22"/>
        </w:rPr>
        <w:t>microservices-based ingestion platform</w:t>
      </w:r>
      <w:r w:rsidRPr="007060B6">
        <w:rPr>
          <w:rFonts w:ascii="Calibri" w:hAnsi="Calibri" w:cs="Calibri"/>
          <w:sz w:val="22"/>
          <w:szCs w:val="22"/>
        </w:rPr>
        <w:t xml:space="preserve"> to process </w:t>
      </w:r>
      <w:r w:rsidRPr="007060B6">
        <w:rPr>
          <w:rStyle w:val="Strong"/>
          <w:rFonts w:ascii="Calibri" w:hAnsi="Calibri" w:cs="Calibri"/>
          <w:sz w:val="22"/>
          <w:szCs w:val="22"/>
        </w:rPr>
        <w:t>80,000+ patents per batch</w:t>
      </w:r>
      <w:r w:rsidRPr="007060B6">
        <w:rPr>
          <w:rFonts w:ascii="Calibri" w:hAnsi="Calibri" w:cs="Calibri"/>
          <w:sz w:val="22"/>
          <w:szCs w:val="22"/>
        </w:rPr>
        <w:t xml:space="preserve"> from global offices, performing </w:t>
      </w:r>
      <w:r w:rsidRPr="007060B6">
        <w:rPr>
          <w:rStyle w:val="Strong"/>
          <w:rFonts w:ascii="Calibri" w:hAnsi="Calibri" w:cs="Calibri"/>
          <w:sz w:val="22"/>
          <w:szCs w:val="22"/>
        </w:rPr>
        <w:t>data normalization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translation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report generation</w:t>
      </w:r>
      <w:r w:rsidRPr="007060B6">
        <w:rPr>
          <w:rFonts w:ascii="Calibri" w:hAnsi="Calibri" w:cs="Calibri"/>
          <w:sz w:val="22"/>
          <w:szCs w:val="22"/>
        </w:rPr>
        <w:t xml:space="preserve"> at scale.</w:t>
      </w:r>
      <w:r w:rsidR="00B5088A"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Fonts w:ascii="Calibri" w:hAnsi="Calibri" w:cs="Calibri"/>
          <w:sz w:val="22"/>
          <w:szCs w:val="22"/>
        </w:rPr>
        <w:t xml:space="preserve">Leveraged </w:t>
      </w:r>
      <w:r w:rsidRPr="007060B6">
        <w:rPr>
          <w:rStyle w:val="Strong"/>
          <w:rFonts w:ascii="Calibri" w:hAnsi="Calibri" w:cs="Calibri"/>
          <w:sz w:val="22"/>
          <w:szCs w:val="22"/>
        </w:rPr>
        <w:t>AWS S3/SQS/SNS</w:t>
      </w:r>
      <w:r w:rsidRPr="007060B6">
        <w:rPr>
          <w:rFonts w:ascii="Calibri" w:hAnsi="Calibri" w:cs="Calibri"/>
          <w:sz w:val="22"/>
          <w:szCs w:val="22"/>
        </w:rPr>
        <w:t xml:space="preserve"> for </w:t>
      </w:r>
      <w:r w:rsidRPr="007060B6">
        <w:rPr>
          <w:rStyle w:val="Strong"/>
          <w:rFonts w:ascii="Calibri" w:hAnsi="Calibri" w:cs="Calibri"/>
          <w:sz w:val="22"/>
          <w:szCs w:val="22"/>
        </w:rPr>
        <w:t>event-driven</w:t>
      </w:r>
      <w:r w:rsidRPr="007060B6">
        <w:rPr>
          <w:rFonts w:ascii="Calibri" w:hAnsi="Calibri" w:cs="Calibri"/>
          <w:sz w:val="22"/>
          <w:szCs w:val="22"/>
        </w:rPr>
        <w:t xml:space="preserve"> workflows and </w:t>
      </w:r>
      <w:r w:rsidRPr="007060B6">
        <w:rPr>
          <w:rStyle w:val="Strong"/>
          <w:rFonts w:ascii="Calibri" w:hAnsi="Calibri" w:cs="Calibri"/>
          <w:sz w:val="22"/>
          <w:szCs w:val="22"/>
        </w:rPr>
        <w:t>Kubernetes</w:t>
      </w:r>
      <w:r w:rsidRPr="007060B6">
        <w:rPr>
          <w:rFonts w:ascii="Calibri" w:hAnsi="Calibri" w:cs="Calibri"/>
          <w:sz w:val="22"/>
          <w:szCs w:val="22"/>
        </w:rPr>
        <w:t xml:space="preserve"> for orchestration, ensuring </w:t>
      </w:r>
      <w:r w:rsidRPr="007060B6">
        <w:rPr>
          <w:rStyle w:val="Strong"/>
          <w:rFonts w:ascii="Calibri" w:hAnsi="Calibri" w:cs="Calibri"/>
          <w:sz w:val="22"/>
          <w:szCs w:val="22"/>
        </w:rPr>
        <w:t>fault tolerance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scalability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low-latency</w:t>
      </w:r>
      <w:r w:rsidRPr="007060B6">
        <w:rPr>
          <w:rFonts w:ascii="Calibri" w:hAnsi="Calibri" w:cs="Calibri"/>
          <w:sz w:val="22"/>
          <w:szCs w:val="22"/>
        </w:rPr>
        <w:t xml:space="preserve"> operations.</w:t>
      </w:r>
    </w:p>
    <w:p w14:paraId="7C484574" w14:textId="77777777" w:rsidR="00B5088A" w:rsidRPr="007060B6" w:rsidRDefault="00B5088A" w:rsidP="007060B6">
      <w:pPr>
        <w:pStyle w:val="NormalWeb"/>
        <w:spacing w:before="0" w:beforeAutospacing="0" w:after="0" w:afterAutospacing="0"/>
        <w:jc w:val="both"/>
        <w:rPr>
          <w:rStyle w:val="Strong"/>
          <w:rFonts w:ascii="Calibri" w:hAnsi="Calibri" w:cs="Calibri"/>
          <w:sz w:val="22"/>
          <w:szCs w:val="22"/>
        </w:rPr>
      </w:pPr>
    </w:p>
    <w:p w14:paraId="28516FD6" w14:textId="7C564A25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lastRenderedPageBreak/>
        <w:t xml:space="preserve">Key </w:t>
      </w:r>
      <w:r w:rsidR="00B5088A" w:rsidRPr="007060B6">
        <w:rPr>
          <w:rStyle w:val="Strong"/>
          <w:rFonts w:ascii="Calibri" w:hAnsi="Calibri" w:cs="Calibri"/>
          <w:sz w:val="22"/>
          <w:szCs w:val="22"/>
        </w:rPr>
        <w:t xml:space="preserve">Roles &amp; </w:t>
      </w:r>
      <w:r w:rsidRPr="007060B6">
        <w:rPr>
          <w:rStyle w:val="Strong"/>
          <w:rFonts w:ascii="Calibri" w:hAnsi="Calibri" w:cs="Calibri"/>
          <w:sz w:val="22"/>
          <w:szCs w:val="22"/>
        </w:rPr>
        <w:t>Responsibilities:</w:t>
      </w:r>
    </w:p>
    <w:p w14:paraId="573C2BB3" w14:textId="77777777" w:rsidR="009F1A14" w:rsidRPr="007060B6" w:rsidRDefault="009F1A14" w:rsidP="007060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Engineered </w:t>
      </w:r>
      <w:r w:rsidRPr="007060B6">
        <w:rPr>
          <w:rStyle w:val="Strong"/>
          <w:rFonts w:ascii="Calibri" w:hAnsi="Calibri" w:cs="Calibri"/>
          <w:sz w:val="22"/>
          <w:szCs w:val="22"/>
        </w:rPr>
        <w:t>Spring Boot microservices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Spring MVC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JPA/Hibernate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REST</w:t>
      </w:r>
      <w:r w:rsidRPr="007060B6">
        <w:rPr>
          <w:rFonts w:ascii="Calibri" w:hAnsi="Calibri" w:cs="Calibri"/>
          <w:sz w:val="22"/>
          <w:szCs w:val="22"/>
        </w:rPr>
        <w:t xml:space="preserve"> endpoints to orchestrate multi-stage ingestion pipelines.</w:t>
      </w:r>
    </w:p>
    <w:p w14:paraId="3A654C64" w14:textId="77777777" w:rsidR="009F1A14" w:rsidRPr="007060B6" w:rsidRDefault="009F1A14" w:rsidP="007060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Implemented </w:t>
      </w:r>
      <w:r w:rsidRPr="007060B6">
        <w:rPr>
          <w:rStyle w:val="Strong"/>
          <w:rFonts w:ascii="Calibri" w:hAnsi="Calibri" w:cs="Calibri"/>
          <w:sz w:val="22"/>
          <w:szCs w:val="22"/>
        </w:rPr>
        <w:t>batch inserts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bulk operations</w:t>
      </w:r>
      <w:r w:rsidRPr="007060B6">
        <w:rPr>
          <w:rFonts w:ascii="Calibri" w:hAnsi="Calibri" w:cs="Calibri"/>
          <w:sz w:val="22"/>
          <w:szCs w:val="22"/>
        </w:rPr>
        <w:t xml:space="preserve"> in </w:t>
      </w:r>
      <w:r w:rsidRPr="007060B6">
        <w:rPr>
          <w:rStyle w:val="Strong"/>
          <w:rFonts w:ascii="Calibri" w:hAnsi="Calibri" w:cs="Calibri"/>
          <w:sz w:val="22"/>
          <w:szCs w:val="22"/>
        </w:rPr>
        <w:t>PostgreSQL</w:t>
      </w:r>
      <w:r w:rsidRPr="007060B6">
        <w:rPr>
          <w:rFonts w:ascii="Calibri" w:hAnsi="Calibri" w:cs="Calibri"/>
          <w:sz w:val="22"/>
          <w:szCs w:val="22"/>
        </w:rPr>
        <w:t xml:space="preserve">, reducing ingestion times by </w:t>
      </w:r>
      <w:r w:rsidRPr="007060B6">
        <w:rPr>
          <w:rStyle w:val="Strong"/>
          <w:rFonts w:ascii="Calibri" w:hAnsi="Calibri" w:cs="Calibri"/>
          <w:sz w:val="22"/>
          <w:szCs w:val="22"/>
        </w:rPr>
        <w:t>~75%</w:t>
      </w:r>
      <w:r w:rsidRPr="007060B6">
        <w:rPr>
          <w:rFonts w:ascii="Calibri" w:hAnsi="Calibri" w:cs="Calibri"/>
          <w:sz w:val="22"/>
          <w:szCs w:val="22"/>
        </w:rPr>
        <w:t xml:space="preserve"> and stabilizing memory under peak batch loads.</w:t>
      </w:r>
    </w:p>
    <w:p w14:paraId="5B30746A" w14:textId="77777777" w:rsidR="009F1A14" w:rsidRPr="007060B6" w:rsidRDefault="009F1A14" w:rsidP="007060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Normalized heterogeneous patent datasets across </w:t>
      </w:r>
      <w:r w:rsidRPr="007060B6">
        <w:rPr>
          <w:rStyle w:val="Strong"/>
          <w:rFonts w:ascii="Calibri" w:hAnsi="Calibri" w:cs="Calibri"/>
          <w:sz w:val="22"/>
          <w:szCs w:val="22"/>
        </w:rPr>
        <w:t>relational schemas</w:t>
      </w:r>
      <w:r w:rsidRPr="007060B6">
        <w:rPr>
          <w:rFonts w:ascii="Calibri" w:hAnsi="Calibri" w:cs="Calibri"/>
          <w:sz w:val="22"/>
          <w:szCs w:val="22"/>
        </w:rPr>
        <w:t xml:space="preserve"> to remove redundancy and improve </w:t>
      </w:r>
      <w:r w:rsidRPr="007060B6">
        <w:rPr>
          <w:rStyle w:val="Strong"/>
          <w:rFonts w:ascii="Calibri" w:hAnsi="Calibri" w:cs="Calibri"/>
          <w:sz w:val="22"/>
          <w:szCs w:val="22"/>
        </w:rPr>
        <w:t>referential integrity</w:t>
      </w:r>
      <w:r w:rsidRPr="007060B6">
        <w:rPr>
          <w:rFonts w:ascii="Calibri" w:hAnsi="Calibri" w:cs="Calibri"/>
          <w:sz w:val="22"/>
          <w:szCs w:val="22"/>
        </w:rPr>
        <w:t xml:space="preserve"> and query performance.</w:t>
      </w:r>
    </w:p>
    <w:p w14:paraId="6CEEE969" w14:textId="77777777" w:rsidR="009F1A14" w:rsidRPr="007060B6" w:rsidRDefault="009F1A14" w:rsidP="007060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Integrated legacy systems using </w:t>
      </w:r>
      <w:r w:rsidRPr="007060B6">
        <w:rPr>
          <w:rStyle w:val="Strong"/>
          <w:rFonts w:ascii="Calibri" w:hAnsi="Calibri" w:cs="Calibri"/>
          <w:sz w:val="22"/>
          <w:szCs w:val="22"/>
        </w:rPr>
        <w:t>AWS S3</w:t>
      </w:r>
      <w:r w:rsidRPr="007060B6">
        <w:rPr>
          <w:rFonts w:ascii="Calibri" w:hAnsi="Calibri" w:cs="Calibri"/>
          <w:sz w:val="22"/>
          <w:szCs w:val="22"/>
        </w:rPr>
        <w:t xml:space="preserve"> event triggers routed into </w:t>
      </w:r>
      <w:r w:rsidRPr="007060B6">
        <w:rPr>
          <w:rStyle w:val="Strong"/>
          <w:rFonts w:ascii="Calibri" w:hAnsi="Calibri" w:cs="Calibri"/>
          <w:sz w:val="22"/>
          <w:szCs w:val="22"/>
        </w:rPr>
        <w:t>AWS SQS</w:t>
      </w:r>
      <w:r w:rsidRPr="007060B6">
        <w:rPr>
          <w:rFonts w:ascii="Calibri" w:hAnsi="Calibri" w:cs="Calibri"/>
          <w:sz w:val="22"/>
          <w:szCs w:val="22"/>
        </w:rPr>
        <w:t xml:space="preserve">; achieved </w:t>
      </w:r>
      <w:r w:rsidRPr="007060B6">
        <w:rPr>
          <w:rStyle w:val="Strong"/>
          <w:rFonts w:ascii="Calibri" w:hAnsi="Calibri" w:cs="Calibri"/>
          <w:sz w:val="22"/>
          <w:szCs w:val="22"/>
        </w:rPr>
        <w:t>10,000+ messages/sec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idempotent consumers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visibility timeout</w:t>
      </w:r>
      <w:r w:rsidRPr="007060B6">
        <w:rPr>
          <w:rFonts w:ascii="Calibri" w:hAnsi="Calibri" w:cs="Calibri"/>
          <w:sz w:val="22"/>
          <w:szCs w:val="22"/>
        </w:rPr>
        <w:t xml:space="preserve"> tuning.</w:t>
      </w:r>
    </w:p>
    <w:p w14:paraId="247D585C" w14:textId="77777777" w:rsidR="009F1A14" w:rsidRPr="007060B6" w:rsidRDefault="009F1A14" w:rsidP="007060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Used </w:t>
      </w:r>
      <w:r w:rsidRPr="007060B6">
        <w:rPr>
          <w:rStyle w:val="Strong"/>
          <w:rFonts w:ascii="Calibri" w:hAnsi="Calibri" w:cs="Calibri"/>
          <w:sz w:val="22"/>
          <w:szCs w:val="22"/>
        </w:rPr>
        <w:t>AWS SNS</w:t>
      </w:r>
      <w:r w:rsidRPr="007060B6">
        <w:rPr>
          <w:rFonts w:ascii="Calibri" w:hAnsi="Calibri" w:cs="Calibri"/>
          <w:sz w:val="22"/>
          <w:szCs w:val="22"/>
        </w:rPr>
        <w:t xml:space="preserve"> for pub-sub across microservices and orchestrators, improving decoupling and horizontal scalability.</w:t>
      </w:r>
    </w:p>
    <w:p w14:paraId="77B37498" w14:textId="77777777" w:rsidR="009F1A14" w:rsidRPr="007060B6" w:rsidRDefault="009F1A14" w:rsidP="007060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Authored </w:t>
      </w:r>
      <w:r w:rsidRPr="007060B6">
        <w:rPr>
          <w:rStyle w:val="Strong"/>
          <w:rFonts w:ascii="Calibri" w:hAnsi="Calibri" w:cs="Calibri"/>
          <w:sz w:val="22"/>
          <w:szCs w:val="22"/>
        </w:rPr>
        <w:t>stored procedures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materialized views</w:t>
      </w:r>
      <w:r w:rsidRPr="007060B6">
        <w:rPr>
          <w:rFonts w:ascii="Calibri" w:hAnsi="Calibri" w:cs="Calibri"/>
          <w:sz w:val="22"/>
          <w:szCs w:val="22"/>
        </w:rPr>
        <w:t xml:space="preserve"> for rapid reporting; enabled analysts to fetch </w:t>
      </w:r>
      <w:r w:rsidRPr="007060B6">
        <w:rPr>
          <w:rStyle w:val="Strong"/>
          <w:rFonts w:ascii="Calibri" w:hAnsi="Calibri" w:cs="Calibri"/>
          <w:sz w:val="22"/>
          <w:szCs w:val="22"/>
        </w:rPr>
        <w:t>batch reports within ~0.1s</w:t>
      </w:r>
      <w:r w:rsidRPr="007060B6">
        <w:rPr>
          <w:rFonts w:ascii="Calibri" w:hAnsi="Calibri" w:cs="Calibri"/>
          <w:sz w:val="22"/>
          <w:szCs w:val="22"/>
        </w:rPr>
        <w:t xml:space="preserve"> for common queries.</w:t>
      </w:r>
    </w:p>
    <w:p w14:paraId="3A8CEDBF" w14:textId="77777777" w:rsidR="009F1A14" w:rsidRPr="007060B6" w:rsidRDefault="009F1A14" w:rsidP="007060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Built a </w:t>
      </w:r>
      <w:r w:rsidRPr="007060B6">
        <w:rPr>
          <w:rStyle w:val="Strong"/>
          <w:rFonts w:ascii="Calibri" w:hAnsi="Calibri" w:cs="Calibri"/>
          <w:sz w:val="22"/>
          <w:szCs w:val="22"/>
        </w:rPr>
        <w:t>multi-threaded translation module</w:t>
      </w:r>
      <w:r w:rsidRPr="007060B6">
        <w:rPr>
          <w:rFonts w:ascii="Calibri" w:hAnsi="Calibri" w:cs="Calibri"/>
          <w:sz w:val="22"/>
          <w:szCs w:val="22"/>
        </w:rPr>
        <w:t xml:space="preserve"> processing </w:t>
      </w:r>
      <w:r w:rsidRPr="007060B6">
        <w:rPr>
          <w:rStyle w:val="Strong"/>
          <w:rFonts w:ascii="Calibri" w:hAnsi="Calibri" w:cs="Calibri"/>
          <w:sz w:val="22"/>
          <w:szCs w:val="22"/>
        </w:rPr>
        <w:t>10+ pages concurrently</w:t>
      </w:r>
      <w:r w:rsidRPr="007060B6">
        <w:rPr>
          <w:rFonts w:ascii="Calibri" w:hAnsi="Calibri" w:cs="Calibri"/>
          <w:sz w:val="22"/>
          <w:szCs w:val="22"/>
        </w:rPr>
        <w:t>, reducing translation cycle time and improving analyst throughput.</w:t>
      </w:r>
    </w:p>
    <w:p w14:paraId="4B897C0C" w14:textId="77777777" w:rsidR="009F1A14" w:rsidRPr="007060B6" w:rsidRDefault="009F1A14" w:rsidP="007060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Developed a </w:t>
      </w:r>
      <w:r w:rsidRPr="007060B6">
        <w:rPr>
          <w:rStyle w:val="Strong"/>
          <w:rFonts w:ascii="Calibri" w:hAnsi="Calibri" w:cs="Calibri"/>
          <w:sz w:val="22"/>
          <w:szCs w:val="22"/>
        </w:rPr>
        <w:t>state-machine orchestrator</w:t>
      </w:r>
      <w:r w:rsidRPr="007060B6">
        <w:rPr>
          <w:rFonts w:ascii="Calibri" w:hAnsi="Calibri" w:cs="Calibri"/>
          <w:sz w:val="22"/>
          <w:szCs w:val="22"/>
        </w:rPr>
        <w:t xml:space="preserve"> to coordinate workloads across </w:t>
      </w:r>
      <w:r w:rsidRPr="007060B6">
        <w:rPr>
          <w:rStyle w:val="Strong"/>
          <w:rFonts w:ascii="Calibri" w:hAnsi="Calibri" w:cs="Calibri"/>
          <w:sz w:val="22"/>
          <w:szCs w:val="22"/>
        </w:rPr>
        <w:t>6 platform services</w:t>
      </w:r>
      <w:r w:rsidRPr="007060B6">
        <w:rPr>
          <w:rFonts w:ascii="Calibri" w:hAnsi="Calibri" w:cs="Calibri"/>
          <w:sz w:val="22"/>
          <w:szCs w:val="22"/>
        </w:rPr>
        <w:t xml:space="preserve">, adding </w:t>
      </w:r>
      <w:r w:rsidRPr="007060B6">
        <w:rPr>
          <w:rStyle w:val="Strong"/>
          <w:rFonts w:ascii="Calibri" w:hAnsi="Calibri" w:cs="Calibri"/>
          <w:sz w:val="22"/>
          <w:szCs w:val="22"/>
        </w:rPr>
        <w:t>retries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compensation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dead-lettering</w:t>
      </w:r>
      <w:r w:rsidRPr="007060B6">
        <w:rPr>
          <w:rFonts w:ascii="Calibri" w:hAnsi="Calibri" w:cs="Calibri"/>
          <w:sz w:val="22"/>
          <w:szCs w:val="22"/>
        </w:rPr>
        <w:t xml:space="preserve"> for resiliency.</w:t>
      </w:r>
    </w:p>
    <w:p w14:paraId="7468B305" w14:textId="77777777" w:rsidR="009F1A14" w:rsidRPr="007060B6" w:rsidRDefault="009F1A14" w:rsidP="007060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Containerized services with </w:t>
      </w:r>
      <w:r w:rsidRPr="007060B6">
        <w:rPr>
          <w:rStyle w:val="Strong"/>
          <w:rFonts w:ascii="Calibri" w:hAnsi="Calibri" w:cs="Calibri"/>
          <w:sz w:val="22"/>
          <w:szCs w:val="22"/>
        </w:rPr>
        <w:t>Docker</w:t>
      </w:r>
      <w:r w:rsidRPr="007060B6">
        <w:rPr>
          <w:rFonts w:ascii="Calibri" w:hAnsi="Calibri" w:cs="Calibri"/>
          <w:sz w:val="22"/>
          <w:szCs w:val="22"/>
        </w:rPr>
        <w:t xml:space="preserve"> and deployed to </w:t>
      </w:r>
      <w:r w:rsidRPr="007060B6">
        <w:rPr>
          <w:rStyle w:val="Strong"/>
          <w:rFonts w:ascii="Calibri" w:hAnsi="Calibri" w:cs="Calibri"/>
          <w:sz w:val="22"/>
          <w:szCs w:val="22"/>
        </w:rPr>
        <w:t>Kubernetes</w:t>
      </w:r>
      <w:r w:rsidRPr="007060B6">
        <w:rPr>
          <w:rFonts w:ascii="Calibri" w:hAnsi="Calibri" w:cs="Calibri"/>
          <w:sz w:val="22"/>
          <w:szCs w:val="22"/>
        </w:rPr>
        <w:t xml:space="preserve">; implemented </w:t>
      </w:r>
      <w:r w:rsidRPr="007060B6">
        <w:rPr>
          <w:rStyle w:val="Strong"/>
          <w:rFonts w:ascii="Calibri" w:hAnsi="Calibri" w:cs="Calibri"/>
          <w:sz w:val="22"/>
          <w:szCs w:val="22"/>
        </w:rPr>
        <w:t>readiness/liveness</w:t>
      </w:r>
      <w:r w:rsidRPr="007060B6">
        <w:rPr>
          <w:rFonts w:ascii="Calibri" w:hAnsi="Calibri" w:cs="Calibri"/>
          <w:sz w:val="22"/>
          <w:szCs w:val="22"/>
        </w:rPr>
        <w:t xml:space="preserve"> probes, </w:t>
      </w:r>
      <w:r w:rsidRPr="007060B6">
        <w:rPr>
          <w:rStyle w:val="Strong"/>
          <w:rFonts w:ascii="Calibri" w:hAnsi="Calibri" w:cs="Calibri"/>
          <w:sz w:val="22"/>
          <w:szCs w:val="22"/>
        </w:rPr>
        <w:t>resource quotas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autoscaling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6FA8BEC6" w14:textId="77777777" w:rsidR="009F1A14" w:rsidRPr="007060B6" w:rsidRDefault="009F1A14" w:rsidP="007060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Established </w:t>
      </w:r>
      <w:r w:rsidRPr="007060B6">
        <w:rPr>
          <w:rStyle w:val="Strong"/>
          <w:rFonts w:ascii="Calibri" w:hAnsi="Calibri" w:cs="Calibri"/>
          <w:sz w:val="22"/>
          <w:szCs w:val="22"/>
        </w:rPr>
        <w:t>CI/CD</w:t>
      </w:r>
      <w:r w:rsidRPr="007060B6">
        <w:rPr>
          <w:rFonts w:ascii="Calibri" w:hAnsi="Calibri" w:cs="Calibri"/>
          <w:sz w:val="22"/>
          <w:szCs w:val="22"/>
        </w:rPr>
        <w:t xml:space="preserve"> via </w:t>
      </w:r>
      <w:r w:rsidRPr="007060B6">
        <w:rPr>
          <w:rStyle w:val="Strong"/>
          <w:rFonts w:ascii="Calibri" w:hAnsi="Calibri" w:cs="Calibri"/>
          <w:sz w:val="22"/>
          <w:szCs w:val="22"/>
        </w:rPr>
        <w:t>Jenkins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Maven</w:t>
      </w:r>
      <w:r w:rsidRPr="007060B6">
        <w:rPr>
          <w:rFonts w:ascii="Calibri" w:hAnsi="Calibri" w:cs="Calibri"/>
          <w:sz w:val="22"/>
          <w:szCs w:val="22"/>
        </w:rPr>
        <w:t xml:space="preserve">; enforced </w:t>
      </w:r>
      <w:r w:rsidRPr="007060B6">
        <w:rPr>
          <w:rStyle w:val="Strong"/>
          <w:rFonts w:ascii="Calibri" w:hAnsi="Calibri" w:cs="Calibri"/>
          <w:sz w:val="22"/>
          <w:szCs w:val="22"/>
        </w:rPr>
        <w:t>quality gates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artifact versioning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environment promotion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37ABAACA" w14:textId="77777777" w:rsidR="009F1A14" w:rsidRPr="007060B6" w:rsidRDefault="009F1A14" w:rsidP="007060B6">
      <w:pPr>
        <w:pStyle w:val="NormalWeb"/>
        <w:numPr>
          <w:ilvl w:val="0"/>
          <w:numId w:val="8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Wrote </w:t>
      </w:r>
      <w:r w:rsidRPr="007060B6">
        <w:rPr>
          <w:rStyle w:val="Strong"/>
          <w:rFonts w:ascii="Calibri" w:hAnsi="Calibri" w:cs="Calibri"/>
          <w:sz w:val="22"/>
          <w:szCs w:val="22"/>
        </w:rPr>
        <w:t>Shell scripts</w:t>
      </w:r>
      <w:r w:rsidRPr="007060B6">
        <w:rPr>
          <w:rFonts w:ascii="Calibri" w:hAnsi="Calibri" w:cs="Calibri"/>
          <w:sz w:val="22"/>
          <w:szCs w:val="22"/>
        </w:rPr>
        <w:t xml:space="preserve"> for deployment automation and housekeeping tasks.</w:t>
      </w:r>
    </w:p>
    <w:p w14:paraId="4FC3E0C6" w14:textId="65DCC30F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b/>
          <w:bCs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Technical Environment:</w:t>
      </w:r>
      <w:r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Java 8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Spring Boot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Spring MVC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Hibernate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REST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JSON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JDBC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PostgreSQL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AWS SQS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AWS SNS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AWS S3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DynamoDB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Docker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Kubernetes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Maven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Shell Script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CI/CD (Jenkins)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OpenAPI/Swagger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Multithreading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Agile (Scrum)</w:t>
      </w:r>
      <w:r w:rsidR="003444FD"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.</w:t>
      </w:r>
    </w:p>
    <w:p w14:paraId="24C7FC49" w14:textId="15677151" w:rsidR="009F1A14" w:rsidRPr="007060B6" w:rsidRDefault="009F1A14" w:rsidP="007060B6">
      <w:pPr>
        <w:spacing w:after="0" w:line="240" w:lineRule="auto"/>
        <w:jc w:val="both"/>
        <w:rPr>
          <w:rFonts w:ascii="Calibri" w:hAnsi="Calibri" w:cs="Calibri"/>
        </w:rPr>
      </w:pPr>
    </w:p>
    <w:p w14:paraId="27264880" w14:textId="2C43DC04" w:rsidR="009F1A14" w:rsidRPr="007060B6" w:rsidRDefault="009F1A14" w:rsidP="007060B6">
      <w:pPr>
        <w:pStyle w:val="Heading2"/>
        <w:spacing w:before="0" w:line="240" w:lineRule="auto"/>
        <w:jc w:val="both"/>
        <w:rPr>
          <w:rFonts w:ascii="Calibri" w:hAnsi="Calibri" w:cs="Calibri"/>
          <w:color w:val="auto"/>
          <w:sz w:val="22"/>
          <w:szCs w:val="22"/>
        </w:rPr>
      </w:pPr>
      <w:r w:rsidRPr="007060B6">
        <w:rPr>
          <w:rStyle w:val="Strong"/>
          <w:rFonts w:ascii="Calibri" w:hAnsi="Calibri" w:cs="Calibri"/>
          <w:color w:val="auto"/>
          <w:sz w:val="22"/>
          <w:szCs w:val="22"/>
        </w:rPr>
        <w:t>Company: Prime Technology Group, India</w:t>
      </w:r>
      <w:r w:rsidR="00B5088A" w:rsidRPr="007060B6">
        <w:rPr>
          <w:rStyle w:val="Strong"/>
          <w:rFonts w:ascii="Calibri" w:hAnsi="Calibri" w:cs="Calibri"/>
          <w:color w:val="auto"/>
          <w:sz w:val="22"/>
          <w:szCs w:val="22"/>
        </w:rPr>
        <w:t xml:space="preserve">. </w:t>
      </w:r>
      <w:r w:rsidR="00B5088A"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="00B5088A"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="00B5088A"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="00B5088A"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="00B5088A"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="00B5088A"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</w:r>
      <w:r w:rsidR="00B5088A" w:rsidRPr="007060B6">
        <w:rPr>
          <w:rStyle w:val="Strong"/>
          <w:rFonts w:ascii="Calibri" w:hAnsi="Calibri" w:cs="Calibri"/>
          <w:color w:val="auto"/>
          <w:sz w:val="22"/>
          <w:szCs w:val="22"/>
        </w:rPr>
        <w:tab/>
        <w:t xml:space="preserve">   </w:t>
      </w:r>
      <w:r w:rsidR="00357634">
        <w:rPr>
          <w:rStyle w:val="Strong"/>
          <w:rFonts w:ascii="Calibri" w:hAnsi="Calibri" w:cs="Calibri"/>
          <w:color w:val="auto"/>
          <w:sz w:val="22"/>
          <w:szCs w:val="22"/>
        </w:rPr>
        <w:t>Sep 2016</w:t>
      </w:r>
      <w:r w:rsidR="00B5088A" w:rsidRPr="007060B6">
        <w:rPr>
          <w:rStyle w:val="Strong"/>
          <w:rFonts w:ascii="Calibri" w:hAnsi="Calibri" w:cs="Calibri"/>
          <w:color w:val="auto"/>
          <w:sz w:val="22"/>
          <w:szCs w:val="22"/>
        </w:rPr>
        <w:t xml:space="preserve"> – Aug 2019</w:t>
      </w:r>
    </w:p>
    <w:p w14:paraId="6B06BE7B" w14:textId="77777777" w:rsidR="003444FD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Role:</w:t>
      </w:r>
      <w:r w:rsidRPr="007060B6">
        <w:rPr>
          <w:rFonts w:ascii="Calibri" w:hAnsi="Calibri" w:cs="Calibri"/>
          <w:sz w:val="22"/>
          <w:szCs w:val="22"/>
        </w:rPr>
        <w:t xml:space="preserve"> Associate Developer</w:t>
      </w:r>
    </w:p>
    <w:p w14:paraId="02B81106" w14:textId="11830941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Project:</w:t>
      </w:r>
      <w:r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Style w:val="Strong"/>
          <w:rFonts w:ascii="Calibri" w:hAnsi="Calibri" w:cs="Calibri"/>
          <w:sz w:val="22"/>
          <w:szCs w:val="22"/>
        </w:rPr>
        <w:t>Healthcare Drug Search &amp; Inventory Tracking System</w:t>
      </w:r>
    </w:p>
    <w:p w14:paraId="52A4478C" w14:textId="211EEB32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Project Description:</w:t>
      </w:r>
      <w:r w:rsidR="00B5088A"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Fonts w:ascii="Calibri" w:hAnsi="Calibri" w:cs="Calibri"/>
          <w:sz w:val="22"/>
          <w:szCs w:val="22"/>
        </w:rPr>
        <w:t xml:space="preserve">Delivered a </w:t>
      </w:r>
      <w:r w:rsidRPr="007060B6">
        <w:rPr>
          <w:rStyle w:val="Strong"/>
          <w:rFonts w:ascii="Calibri" w:hAnsi="Calibri" w:cs="Calibri"/>
          <w:sz w:val="22"/>
          <w:szCs w:val="22"/>
        </w:rPr>
        <w:t>healthcare drug search</w:t>
      </w:r>
      <w:r w:rsidRPr="007060B6">
        <w:rPr>
          <w:rFonts w:ascii="Calibri" w:hAnsi="Calibri" w:cs="Calibri"/>
          <w:sz w:val="22"/>
          <w:szCs w:val="22"/>
        </w:rPr>
        <w:t xml:space="preserve"> platform with </w:t>
      </w:r>
      <w:r w:rsidRPr="007060B6">
        <w:rPr>
          <w:rStyle w:val="Strong"/>
          <w:rFonts w:ascii="Calibri" w:hAnsi="Calibri" w:cs="Calibri"/>
          <w:sz w:val="22"/>
          <w:szCs w:val="22"/>
        </w:rPr>
        <w:t>NDC crosswalk</w:t>
      </w:r>
      <w:r w:rsidRPr="007060B6">
        <w:rPr>
          <w:rFonts w:ascii="Calibri" w:hAnsi="Calibri" w:cs="Calibri"/>
          <w:sz w:val="22"/>
          <w:szCs w:val="22"/>
        </w:rPr>
        <w:t xml:space="preserve"> integration and </w:t>
      </w:r>
      <w:r w:rsidRPr="007060B6">
        <w:rPr>
          <w:rStyle w:val="Strong"/>
          <w:rFonts w:ascii="Calibri" w:hAnsi="Calibri" w:cs="Calibri"/>
          <w:sz w:val="22"/>
          <w:szCs w:val="22"/>
        </w:rPr>
        <w:t>inventory tracking</w:t>
      </w:r>
      <w:r w:rsidRPr="007060B6">
        <w:rPr>
          <w:rFonts w:ascii="Calibri" w:hAnsi="Calibri" w:cs="Calibri"/>
          <w:sz w:val="22"/>
          <w:szCs w:val="22"/>
        </w:rPr>
        <w:t xml:space="preserve"> backend, migrating </w:t>
      </w:r>
      <w:r w:rsidRPr="007060B6">
        <w:rPr>
          <w:rStyle w:val="Strong"/>
          <w:rFonts w:ascii="Calibri" w:hAnsi="Calibri" w:cs="Calibri"/>
          <w:sz w:val="22"/>
          <w:szCs w:val="22"/>
        </w:rPr>
        <w:t>legacy AngularJS</w:t>
      </w:r>
      <w:r w:rsidRPr="007060B6">
        <w:rPr>
          <w:rFonts w:ascii="Calibri" w:hAnsi="Calibri" w:cs="Calibri"/>
          <w:sz w:val="22"/>
          <w:szCs w:val="22"/>
        </w:rPr>
        <w:t xml:space="preserve"> to </w:t>
      </w:r>
      <w:r w:rsidRPr="007060B6">
        <w:rPr>
          <w:rStyle w:val="Strong"/>
          <w:rFonts w:ascii="Calibri" w:hAnsi="Calibri" w:cs="Calibri"/>
          <w:sz w:val="22"/>
          <w:szCs w:val="22"/>
        </w:rPr>
        <w:t>modern Angular</w:t>
      </w:r>
      <w:r w:rsidRPr="007060B6">
        <w:rPr>
          <w:rFonts w:ascii="Calibri" w:hAnsi="Calibri" w:cs="Calibri"/>
          <w:sz w:val="22"/>
          <w:szCs w:val="22"/>
        </w:rPr>
        <w:t xml:space="preserve"> for better </w:t>
      </w:r>
      <w:r w:rsidRPr="007060B6">
        <w:rPr>
          <w:rStyle w:val="Strong"/>
          <w:rFonts w:ascii="Calibri" w:hAnsi="Calibri" w:cs="Calibri"/>
          <w:sz w:val="22"/>
          <w:szCs w:val="22"/>
        </w:rPr>
        <w:t>UX</w:t>
      </w:r>
      <w:r w:rsidRPr="007060B6">
        <w:rPr>
          <w:rFonts w:ascii="Calibri" w:hAnsi="Calibri" w:cs="Calibri"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sz w:val="22"/>
          <w:szCs w:val="22"/>
        </w:rPr>
        <w:t>performance</w:t>
      </w:r>
      <w:r w:rsidRPr="007060B6">
        <w:rPr>
          <w:rFonts w:ascii="Calibri" w:hAnsi="Calibri" w:cs="Calibri"/>
          <w:sz w:val="22"/>
          <w:szCs w:val="22"/>
        </w:rPr>
        <w:t xml:space="preserve">, and </w:t>
      </w:r>
      <w:r w:rsidRPr="007060B6">
        <w:rPr>
          <w:rStyle w:val="Strong"/>
          <w:rFonts w:ascii="Calibri" w:hAnsi="Calibri" w:cs="Calibri"/>
          <w:sz w:val="22"/>
          <w:szCs w:val="22"/>
        </w:rPr>
        <w:t>maintainability</w:t>
      </w:r>
      <w:r w:rsidRPr="007060B6">
        <w:rPr>
          <w:rFonts w:ascii="Calibri" w:hAnsi="Calibri" w:cs="Calibri"/>
          <w:sz w:val="22"/>
          <w:szCs w:val="22"/>
        </w:rPr>
        <w:t>.</w:t>
      </w:r>
      <w:r w:rsidR="00B5088A"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Fonts w:ascii="Calibri" w:hAnsi="Calibri" w:cs="Calibri"/>
          <w:sz w:val="22"/>
          <w:szCs w:val="22"/>
        </w:rPr>
        <w:t xml:space="preserve">Integrated with </w:t>
      </w:r>
      <w:r w:rsidRPr="007060B6">
        <w:rPr>
          <w:rStyle w:val="Strong"/>
          <w:rFonts w:ascii="Calibri" w:hAnsi="Calibri" w:cs="Calibri"/>
          <w:sz w:val="22"/>
          <w:szCs w:val="22"/>
        </w:rPr>
        <w:t>Spring MVC</w:t>
      </w:r>
      <w:r w:rsidRPr="007060B6">
        <w:rPr>
          <w:rFonts w:ascii="Calibri" w:hAnsi="Calibri" w:cs="Calibri"/>
          <w:sz w:val="22"/>
          <w:szCs w:val="22"/>
        </w:rPr>
        <w:t xml:space="preserve"> services and </w:t>
      </w:r>
      <w:r w:rsidRPr="007060B6">
        <w:rPr>
          <w:rStyle w:val="Strong"/>
          <w:rFonts w:ascii="Calibri" w:hAnsi="Calibri" w:cs="Calibri"/>
          <w:sz w:val="22"/>
          <w:szCs w:val="22"/>
        </w:rPr>
        <w:t>PostgreSQL</w:t>
      </w:r>
      <w:r w:rsidRPr="007060B6">
        <w:rPr>
          <w:rFonts w:ascii="Calibri" w:hAnsi="Calibri" w:cs="Calibri"/>
          <w:sz w:val="22"/>
          <w:szCs w:val="22"/>
        </w:rPr>
        <w:t xml:space="preserve"> to provide </w:t>
      </w:r>
      <w:r w:rsidRPr="007060B6">
        <w:rPr>
          <w:rStyle w:val="Strong"/>
          <w:rFonts w:ascii="Calibri" w:hAnsi="Calibri" w:cs="Calibri"/>
          <w:sz w:val="22"/>
          <w:szCs w:val="22"/>
        </w:rPr>
        <w:t>real-time inventory visibility</w:t>
      </w:r>
      <w:r w:rsidRPr="007060B6">
        <w:rPr>
          <w:rFonts w:ascii="Calibri" w:hAnsi="Calibri" w:cs="Calibri"/>
          <w:sz w:val="22"/>
          <w:szCs w:val="22"/>
        </w:rPr>
        <w:t xml:space="preserve"> across providers with </w:t>
      </w:r>
      <w:r w:rsidRPr="007060B6">
        <w:rPr>
          <w:rStyle w:val="Strong"/>
          <w:rFonts w:ascii="Calibri" w:hAnsi="Calibri" w:cs="Calibri"/>
          <w:sz w:val="22"/>
          <w:szCs w:val="22"/>
        </w:rPr>
        <w:t>secure, role-based</w:t>
      </w:r>
      <w:r w:rsidRPr="007060B6">
        <w:rPr>
          <w:rFonts w:ascii="Calibri" w:hAnsi="Calibri" w:cs="Calibri"/>
          <w:sz w:val="22"/>
          <w:szCs w:val="22"/>
        </w:rPr>
        <w:t xml:space="preserve"> access.</w:t>
      </w:r>
    </w:p>
    <w:p w14:paraId="1C472114" w14:textId="77777777" w:rsidR="00B5088A" w:rsidRPr="007060B6" w:rsidRDefault="00B5088A" w:rsidP="007060B6">
      <w:pPr>
        <w:pStyle w:val="NormalWeb"/>
        <w:spacing w:before="0" w:beforeAutospacing="0" w:after="0" w:afterAutospacing="0"/>
        <w:jc w:val="both"/>
        <w:rPr>
          <w:rStyle w:val="Strong"/>
          <w:rFonts w:ascii="Calibri" w:hAnsi="Calibri" w:cs="Calibri"/>
          <w:sz w:val="22"/>
          <w:szCs w:val="22"/>
        </w:rPr>
      </w:pPr>
    </w:p>
    <w:p w14:paraId="035996C9" w14:textId="162FEEEC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 xml:space="preserve">Key </w:t>
      </w:r>
      <w:r w:rsidR="00B5088A" w:rsidRPr="007060B6">
        <w:rPr>
          <w:rStyle w:val="Strong"/>
          <w:rFonts w:ascii="Calibri" w:hAnsi="Calibri" w:cs="Calibri"/>
          <w:sz w:val="22"/>
          <w:szCs w:val="22"/>
        </w:rPr>
        <w:t xml:space="preserve">Roles &amp; </w:t>
      </w:r>
      <w:r w:rsidRPr="007060B6">
        <w:rPr>
          <w:rStyle w:val="Strong"/>
          <w:rFonts w:ascii="Calibri" w:hAnsi="Calibri" w:cs="Calibri"/>
          <w:sz w:val="22"/>
          <w:szCs w:val="22"/>
        </w:rPr>
        <w:t>Responsibilities:</w:t>
      </w:r>
    </w:p>
    <w:p w14:paraId="1EFA5717" w14:textId="77777777" w:rsidR="009F1A14" w:rsidRPr="007060B6" w:rsidRDefault="009F1A14" w:rsidP="007060B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Built </w:t>
      </w:r>
      <w:r w:rsidRPr="007060B6">
        <w:rPr>
          <w:rStyle w:val="Strong"/>
          <w:rFonts w:ascii="Calibri" w:hAnsi="Calibri" w:cs="Calibri"/>
          <w:sz w:val="22"/>
          <w:szCs w:val="22"/>
        </w:rPr>
        <w:t>Angular</w:t>
      </w:r>
      <w:r w:rsidRPr="007060B6">
        <w:rPr>
          <w:rFonts w:ascii="Calibri" w:hAnsi="Calibri" w:cs="Calibri"/>
          <w:sz w:val="22"/>
          <w:szCs w:val="22"/>
        </w:rPr>
        <w:t xml:space="preserve"> modules for </w:t>
      </w:r>
      <w:r w:rsidRPr="007060B6">
        <w:rPr>
          <w:rStyle w:val="Strong"/>
          <w:rFonts w:ascii="Calibri" w:hAnsi="Calibri" w:cs="Calibri"/>
          <w:sz w:val="22"/>
          <w:szCs w:val="22"/>
        </w:rPr>
        <w:t>search, filters, pagination, and caching</w:t>
      </w:r>
      <w:r w:rsidRPr="007060B6">
        <w:rPr>
          <w:rFonts w:ascii="Calibri" w:hAnsi="Calibri" w:cs="Calibri"/>
          <w:sz w:val="22"/>
          <w:szCs w:val="22"/>
        </w:rPr>
        <w:t xml:space="preserve">, optimizing queries over </w:t>
      </w:r>
      <w:r w:rsidRPr="007060B6">
        <w:rPr>
          <w:rStyle w:val="Strong"/>
          <w:rFonts w:ascii="Calibri" w:hAnsi="Calibri" w:cs="Calibri"/>
          <w:sz w:val="22"/>
          <w:szCs w:val="22"/>
        </w:rPr>
        <w:t>200k+ drug records</w:t>
      </w:r>
      <w:r w:rsidRPr="007060B6">
        <w:rPr>
          <w:rFonts w:ascii="Calibri" w:hAnsi="Calibri" w:cs="Calibri"/>
          <w:sz w:val="22"/>
          <w:szCs w:val="22"/>
        </w:rPr>
        <w:t xml:space="preserve"> for faster response times.</w:t>
      </w:r>
    </w:p>
    <w:p w14:paraId="04EBDE6F" w14:textId="7E63348B" w:rsidR="009F1A14" w:rsidRPr="007060B6" w:rsidRDefault="009F1A14" w:rsidP="007060B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Led </w:t>
      </w:r>
      <w:r w:rsidRPr="007060B6">
        <w:rPr>
          <w:rStyle w:val="Strong"/>
          <w:rFonts w:ascii="Calibri" w:hAnsi="Calibri" w:cs="Calibri"/>
          <w:sz w:val="22"/>
          <w:szCs w:val="22"/>
        </w:rPr>
        <w:t xml:space="preserve">AngularJS </w:t>
      </w:r>
      <w:r w:rsidR="00B5088A" w:rsidRPr="007060B6">
        <w:rPr>
          <w:rStyle w:val="Strong"/>
          <w:rFonts w:ascii="Calibri" w:hAnsi="Calibri" w:cs="Calibri"/>
          <w:sz w:val="22"/>
          <w:szCs w:val="22"/>
        </w:rPr>
        <w:t>-</w:t>
      </w:r>
      <w:r w:rsidRPr="007060B6">
        <w:rPr>
          <w:rStyle w:val="Strong"/>
          <w:rFonts w:ascii="Calibri" w:hAnsi="Calibri" w:cs="Calibri"/>
          <w:sz w:val="22"/>
          <w:szCs w:val="22"/>
        </w:rPr>
        <w:t xml:space="preserve"> Angular</w:t>
      </w:r>
      <w:r w:rsidRPr="007060B6">
        <w:rPr>
          <w:rFonts w:ascii="Calibri" w:hAnsi="Calibri" w:cs="Calibri"/>
          <w:sz w:val="22"/>
          <w:szCs w:val="22"/>
        </w:rPr>
        <w:t xml:space="preserve"> migration with a </w:t>
      </w:r>
      <w:r w:rsidRPr="007060B6">
        <w:rPr>
          <w:rStyle w:val="Strong"/>
          <w:rFonts w:ascii="Calibri" w:hAnsi="Calibri" w:cs="Calibri"/>
          <w:sz w:val="22"/>
          <w:szCs w:val="22"/>
        </w:rPr>
        <w:t>modular architecture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TypeScript</w:t>
      </w:r>
      <w:r w:rsidRPr="007060B6">
        <w:rPr>
          <w:rFonts w:ascii="Calibri" w:hAnsi="Calibri" w:cs="Calibri"/>
          <w:sz w:val="22"/>
          <w:szCs w:val="22"/>
        </w:rPr>
        <w:t xml:space="preserve">, creating </w:t>
      </w:r>
      <w:r w:rsidRPr="007060B6">
        <w:rPr>
          <w:rStyle w:val="Strong"/>
          <w:rFonts w:ascii="Calibri" w:hAnsi="Calibri" w:cs="Calibri"/>
          <w:sz w:val="22"/>
          <w:szCs w:val="22"/>
        </w:rPr>
        <w:t>12+ reusable components</w:t>
      </w:r>
      <w:r w:rsidRPr="007060B6">
        <w:rPr>
          <w:rFonts w:ascii="Calibri" w:hAnsi="Calibri" w:cs="Calibri"/>
          <w:sz w:val="22"/>
          <w:szCs w:val="22"/>
        </w:rPr>
        <w:t xml:space="preserve"> to reduce duplication and speed feature delivery.</w:t>
      </w:r>
    </w:p>
    <w:p w14:paraId="67C0E9F7" w14:textId="77777777" w:rsidR="009F1A14" w:rsidRPr="007060B6" w:rsidRDefault="009F1A14" w:rsidP="007060B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Implemented </w:t>
      </w:r>
      <w:r w:rsidRPr="007060B6">
        <w:rPr>
          <w:rStyle w:val="Strong"/>
          <w:rFonts w:ascii="Calibri" w:hAnsi="Calibri" w:cs="Calibri"/>
          <w:sz w:val="22"/>
          <w:szCs w:val="22"/>
        </w:rPr>
        <w:t>NDC crosswalk</w:t>
      </w:r>
      <w:r w:rsidRPr="007060B6">
        <w:rPr>
          <w:rFonts w:ascii="Calibri" w:hAnsi="Calibri" w:cs="Calibri"/>
          <w:sz w:val="22"/>
          <w:szCs w:val="22"/>
        </w:rPr>
        <w:t xml:space="preserve"> logic in backend </w:t>
      </w:r>
      <w:r w:rsidRPr="007060B6">
        <w:rPr>
          <w:rStyle w:val="Strong"/>
          <w:rFonts w:ascii="Calibri" w:hAnsi="Calibri" w:cs="Calibri"/>
          <w:sz w:val="22"/>
          <w:szCs w:val="22"/>
        </w:rPr>
        <w:t>Spring MVC</w:t>
      </w:r>
      <w:r w:rsidRPr="007060B6">
        <w:rPr>
          <w:rFonts w:ascii="Calibri" w:hAnsi="Calibri" w:cs="Calibri"/>
          <w:sz w:val="22"/>
          <w:szCs w:val="22"/>
        </w:rPr>
        <w:t xml:space="preserve"> services for accurate </w:t>
      </w:r>
      <w:r w:rsidRPr="007060B6">
        <w:rPr>
          <w:rStyle w:val="Strong"/>
          <w:rFonts w:ascii="Calibri" w:hAnsi="Calibri" w:cs="Calibri"/>
          <w:sz w:val="22"/>
          <w:szCs w:val="22"/>
        </w:rPr>
        <w:t>drug code mapping/validation</w:t>
      </w:r>
      <w:r w:rsidRPr="007060B6">
        <w:rPr>
          <w:rFonts w:ascii="Calibri" w:hAnsi="Calibri" w:cs="Calibri"/>
          <w:sz w:val="22"/>
          <w:szCs w:val="22"/>
        </w:rPr>
        <w:t xml:space="preserve"> across providers.</w:t>
      </w:r>
    </w:p>
    <w:p w14:paraId="6EDC97EC" w14:textId="77777777" w:rsidR="009F1A14" w:rsidRPr="007060B6" w:rsidRDefault="009F1A14" w:rsidP="007060B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Developed </w:t>
      </w:r>
      <w:r w:rsidRPr="007060B6">
        <w:rPr>
          <w:rStyle w:val="Strong"/>
          <w:rFonts w:ascii="Calibri" w:hAnsi="Calibri" w:cs="Calibri"/>
          <w:sz w:val="22"/>
          <w:szCs w:val="22"/>
        </w:rPr>
        <w:t>REST APIs</w:t>
      </w:r>
      <w:r w:rsidRPr="007060B6">
        <w:rPr>
          <w:rFonts w:ascii="Calibri" w:hAnsi="Calibri" w:cs="Calibri"/>
          <w:sz w:val="22"/>
          <w:szCs w:val="22"/>
        </w:rPr>
        <w:t xml:space="preserve"> for inventory synchronization across </w:t>
      </w:r>
      <w:r w:rsidRPr="007060B6">
        <w:rPr>
          <w:rStyle w:val="Strong"/>
          <w:rFonts w:ascii="Calibri" w:hAnsi="Calibri" w:cs="Calibri"/>
          <w:sz w:val="22"/>
          <w:szCs w:val="22"/>
        </w:rPr>
        <w:t>5+ providers</w:t>
      </w:r>
      <w:r w:rsidRPr="007060B6">
        <w:rPr>
          <w:rFonts w:ascii="Calibri" w:hAnsi="Calibri" w:cs="Calibri"/>
          <w:sz w:val="22"/>
          <w:szCs w:val="22"/>
        </w:rPr>
        <w:t xml:space="preserve"> with </w:t>
      </w:r>
      <w:r w:rsidRPr="007060B6">
        <w:rPr>
          <w:rStyle w:val="Strong"/>
          <w:rFonts w:ascii="Calibri" w:hAnsi="Calibri" w:cs="Calibri"/>
          <w:sz w:val="22"/>
          <w:szCs w:val="22"/>
        </w:rPr>
        <w:t>JWT-based</w:t>
      </w:r>
      <w:r w:rsidRPr="007060B6">
        <w:rPr>
          <w:rFonts w:ascii="Calibri" w:hAnsi="Calibri" w:cs="Calibri"/>
          <w:sz w:val="22"/>
          <w:szCs w:val="22"/>
        </w:rPr>
        <w:t xml:space="preserve"> authentication and </w:t>
      </w:r>
      <w:r w:rsidRPr="007060B6">
        <w:rPr>
          <w:rStyle w:val="Strong"/>
          <w:rFonts w:ascii="Calibri" w:hAnsi="Calibri" w:cs="Calibri"/>
          <w:sz w:val="22"/>
          <w:szCs w:val="22"/>
        </w:rPr>
        <w:t>RBAC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1FBD27DB" w14:textId="77777777" w:rsidR="009F1A14" w:rsidRPr="007060B6" w:rsidRDefault="009F1A14" w:rsidP="007060B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Authored </w:t>
      </w:r>
      <w:r w:rsidRPr="007060B6">
        <w:rPr>
          <w:rStyle w:val="Strong"/>
          <w:rFonts w:ascii="Calibri" w:hAnsi="Calibri" w:cs="Calibri"/>
          <w:sz w:val="22"/>
          <w:szCs w:val="22"/>
        </w:rPr>
        <w:t>PostgreSQL</w:t>
      </w:r>
      <w:r w:rsidRPr="007060B6">
        <w:rPr>
          <w:rFonts w:ascii="Calibri" w:hAnsi="Calibri" w:cs="Calibri"/>
          <w:sz w:val="22"/>
          <w:szCs w:val="22"/>
        </w:rPr>
        <w:t xml:space="preserve"> queries and </w:t>
      </w:r>
      <w:r w:rsidRPr="007060B6">
        <w:rPr>
          <w:rStyle w:val="Strong"/>
          <w:rFonts w:ascii="Calibri" w:hAnsi="Calibri" w:cs="Calibri"/>
          <w:sz w:val="22"/>
          <w:szCs w:val="22"/>
        </w:rPr>
        <w:t>stored procedures</w:t>
      </w:r>
      <w:r w:rsidRPr="007060B6">
        <w:rPr>
          <w:rFonts w:ascii="Calibri" w:hAnsi="Calibri" w:cs="Calibri"/>
          <w:sz w:val="22"/>
          <w:szCs w:val="22"/>
        </w:rPr>
        <w:t xml:space="preserve"> to power search, detail, and reporting views; optimized with </w:t>
      </w:r>
      <w:r w:rsidRPr="007060B6">
        <w:rPr>
          <w:rStyle w:val="Strong"/>
          <w:rFonts w:ascii="Calibri" w:hAnsi="Calibri" w:cs="Calibri"/>
          <w:sz w:val="22"/>
          <w:szCs w:val="22"/>
        </w:rPr>
        <w:t>indexes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analyze/vacuum</w:t>
      </w:r>
      <w:r w:rsidRPr="007060B6">
        <w:rPr>
          <w:rFonts w:ascii="Calibri" w:hAnsi="Calibri" w:cs="Calibri"/>
          <w:sz w:val="22"/>
          <w:szCs w:val="22"/>
        </w:rPr>
        <w:t xml:space="preserve"> strategies.</w:t>
      </w:r>
    </w:p>
    <w:p w14:paraId="36AEBE6C" w14:textId="77777777" w:rsidR="009F1A14" w:rsidRPr="007060B6" w:rsidRDefault="009F1A14" w:rsidP="007060B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Used </w:t>
      </w:r>
      <w:r w:rsidRPr="007060B6">
        <w:rPr>
          <w:rStyle w:val="Strong"/>
          <w:rFonts w:ascii="Calibri" w:hAnsi="Calibri" w:cs="Calibri"/>
          <w:sz w:val="22"/>
          <w:szCs w:val="22"/>
        </w:rPr>
        <w:t>Hibernate ORM</w:t>
      </w:r>
      <w:r w:rsidRPr="007060B6">
        <w:rPr>
          <w:rFonts w:ascii="Calibri" w:hAnsi="Calibri" w:cs="Calibri"/>
          <w:sz w:val="22"/>
          <w:szCs w:val="22"/>
        </w:rPr>
        <w:t xml:space="preserve"> for persistence and </w:t>
      </w:r>
      <w:r w:rsidRPr="007060B6">
        <w:rPr>
          <w:rStyle w:val="Strong"/>
          <w:rFonts w:ascii="Calibri" w:hAnsi="Calibri" w:cs="Calibri"/>
          <w:sz w:val="22"/>
          <w:szCs w:val="22"/>
        </w:rPr>
        <w:t>Maven/CI</w:t>
      </w:r>
      <w:r w:rsidRPr="007060B6">
        <w:rPr>
          <w:rFonts w:ascii="Calibri" w:hAnsi="Calibri" w:cs="Calibri"/>
          <w:sz w:val="22"/>
          <w:szCs w:val="22"/>
        </w:rPr>
        <w:t xml:space="preserve"> for build/test/deploy automation; collaborated with DevOps to ensure </w:t>
      </w:r>
      <w:r w:rsidRPr="007060B6">
        <w:rPr>
          <w:rStyle w:val="Strong"/>
          <w:rFonts w:ascii="Calibri" w:hAnsi="Calibri" w:cs="Calibri"/>
          <w:sz w:val="22"/>
          <w:szCs w:val="22"/>
        </w:rPr>
        <w:t>smooth environment promotions</w:t>
      </w:r>
      <w:r w:rsidRPr="007060B6">
        <w:rPr>
          <w:rFonts w:ascii="Calibri" w:hAnsi="Calibri" w:cs="Calibri"/>
          <w:sz w:val="22"/>
          <w:szCs w:val="22"/>
        </w:rPr>
        <w:t>.</w:t>
      </w:r>
    </w:p>
    <w:p w14:paraId="68CC021C" w14:textId="77777777" w:rsidR="009F1A14" w:rsidRPr="007060B6" w:rsidRDefault="009F1A14" w:rsidP="007060B6">
      <w:pPr>
        <w:pStyle w:val="NormalWeb"/>
        <w:numPr>
          <w:ilvl w:val="0"/>
          <w:numId w:val="10"/>
        </w:numPr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Fonts w:ascii="Calibri" w:hAnsi="Calibri" w:cs="Calibri"/>
          <w:sz w:val="22"/>
          <w:szCs w:val="22"/>
        </w:rPr>
        <w:t xml:space="preserve">Partnered with </w:t>
      </w:r>
      <w:r w:rsidRPr="007060B6">
        <w:rPr>
          <w:rStyle w:val="Strong"/>
          <w:rFonts w:ascii="Calibri" w:hAnsi="Calibri" w:cs="Calibri"/>
          <w:sz w:val="22"/>
          <w:szCs w:val="22"/>
        </w:rPr>
        <w:t>UX/UI</w:t>
      </w:r>
      <w:r w:rsidRPr="007060B6">
        <w:rPr>
          <w:rFonts w:ascii="Calibri" w:hAnsi="Calibri" w:cs="Calibri"/>
          <w:sz w:val="22"/>
          <w:szCs w:val="22"/>
        </w:rPr>
        <w:t xml:space="preserve"> to refine flows and accessibility, improving </w:t>
      </w:r>
      <w:r w:rsidRPr="007060B6">
        <w:rPr>
          <w:rStyle w:val="Strong"/>
          <w:rFonts w:ascii="Calibri" w:hAnsi="Calibri" w:cs="Calibri"/>
          <w:sz w:val="22"/>
          <w:szCs w:val="22"/>
        </w:rPr>
        <w:t>time-to-result</w:t>
      </w:r>
      <w:r w:rsidRPr="007060B6">
        <w:rPr>
          <w:rFonts w:ascii="Calibri" w:hAnsi="Calibri" w:cs="Calibri"/>
          <w:sz w:val="22"/>
          <w:szCs w:val="22"/>
        </w:rPr>
        <w:t xml:space="preserve"> and </w:t>
      </w:r>
      <w:r w:rsidRPr="007060B6">
        <w:rPr>
          <w:rStyle w:val="Strong"/>
          <w:rFonts w:ascii="Calibri" w:hAnsi="Calibri" w:cs="Calibri"/>
          <w:sz w:val="22"/>
          <w:szCs w:val="22"/>
        </w:rPr>
        <w:t>user satisfaction</w:t>
      </w:r>
      <w:r w:rsidRPr="007060B6">
        <w:rPr>
          <w:rFonts w:ascii="Calibri" w:hAnsi="Calibri" w:cs="Calibri"/>
          <w:sz w:val="22"/>
          <w:szCs w:val="22"/>
        </w:rPr>
        <w:t xml:space="preserve"> metrics.</w:t>
      </w:r>
    </w:p>
    <w:p w14:paraId="7579D3F2" w14:textId="3EE3C07E" w:rsidR="009F1A14" w:rsidRPr="007060B6" w:rsidRDefault="009F1A14" w:rsidP="007060B6">
      <w:pPr>
        <w:pStyle w:val="NormalWeb"/>
        <w:spacing w:before="0" w:beforeAutospacing="0" w:after="0" w:afterAutospacing="0"/>
        <w:jc w:val="both"/>
        <w:rPr>
          <w:rFonts w:ascii="Calibri" w:hAnsi="Calibri" w:cs="Calibri"/>
          <w:sz w:val="22"/>
          <w:szCs w:val="22"/>
        </w:rPr>
      </w:pPr>
      <w:r w:rsidRPr="007060B6">
        <w:rPr>
          <w:rStyle w:val="Strong"/>
          <w:rFonts w:ascii="Calibri" w:hAnsi="Calibri" w:cs="Calibri"/>
          <w:sz w:val="22"/>
          <w:szCs w:val="22"/>
        </w:rPr>
        <w:t>Technical Environment:</w:t>
      </w:r>
      <w:r w:rsidRPr="007060B6">
        <w:rPr>
          <w:rFonts w:ascii="Calibri" w:hAnsi="Calibri" w:cs="Calibri"/>
          <w:sz w:val="22"/>
          <w:szCs w:val="22"/>
        </w:rPr>
        <w:t xml:space="preserve">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Java 7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Spring MVC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Hibernate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Angular (2+)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AngularJS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TypeScript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PostgreSQL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SQL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JWT Authentication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Maven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CI/CD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JSON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JDBC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REST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OpenAPI/Swagger</w:t>
      </w:r>
      <w:r w:rsidRPr="007060B6">
        <w:rPr>
          <w:rFonts w:ascii="Calibri" w:hAnsi="Calibri" w:cs="Calibri"/>
          <w:b/>
          <w:bCs/>
          <w:sz w:val="22"/>
          <w:szCs w:val="22"/>
        </w:rPr>
        <w:t xml:space="preserve">, </w:t>
      </w:r>
      <w:r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Agile (Scrum)</w:t>
      </w:r>
      <w:r w:rsidR="00B5088A" w:rsidRPr="007060B6">
        <w:rPr>
          <w:rStyle w:val="Strong"/>
          <w:rFonts w:ascii="Calibri" w:hAnsi="Calibri" w:cs="Calibri"/>
          <w:b w:val="0"/>
          <w:bCs w:val="0"/>
          <w:sz w:val="22"/>
          <w:szCs w:val="22"/>
        </w:rPr>
        <w:t>.</w:t>
      </w:r>
    </w:p>
    <w:sectPr w:rsidR="009F1A14" w:rsidRPr="007060B6" w:rsidSect="009F1A1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E5658"/>
    <w:multiLevelType w:val="multilevel"/>
    <w:tmpl w:val="7DD49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D3BE5"/>
    <w:multiLevelType w:val="multilevel"/>
    <w:tmpl w:val="00F8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A4C8E"/>
    <w:multiLevelType w:val="multilevel"/>
    <w:tmpl w:val="4E36D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BB6320"/>
    <w:multiLevelType w:val="multilevel"/>
    <w:tmpl w:val="01A6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662F9"/>
    <w:multiLevelType w:val="multilevel"/>
    <w:tmpl w:val="570E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F4E55"/>
    <w:multiLevelType w:val="multilevel"/>
    <w:tmpl w:val="BD2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8C45FD"/>
    <w:multiLevelType w:val="multilevel"/>
    <w:tmpl w:val="7FE8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CA55B9"/>
    <w:multiLevelType w:val="multilevel"/>
    <w:tmpl w:val="D118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B35207"/>
    <w:multiLevelType w:val="multilevel"/>
    <w:tmpl w:val="5F2A5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7C38F8"/>
    <w:multiLevelType w:val="multilevel"/>
    <w:tmpl w:val="A1C4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925B32"/>
    <w:multiLevelType w:val="multilevel"/>
    <w:tmpl w:val="A73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361C2"/>
    <w:multiLevelType w:val="multilevel"/>
    <w:tmpl w:val="4EAA2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7111367">
    <w:abstractNumId w:val="0"/>
  </w:num>
  <w:num w:numId="2" w16cid:durableId="880433105">
    <w:abstractNumId w:val="5"/>
  </w:num>
  <w:num w:numId="3" w16cid:durableId="288168498">
    <w:abstractNumId w:val="10"/>
  </w:num>
  <w:num w:numId="4" w16cid:durableId="418526393">
    <w:abstractNumId w:val="3"/>
  </w:num>
  <w:num w:numId="5" w16cid:durableId="1362433388">
    <w:abstractNumId w:val="1"/>
  </w:num>
  <w:num w:numId="6" w16cid:durableId="2067415143">
    <w:abstractNumId w:val="2"/>
  </w:num>
  <w:num w:numId="7" w16cid:durableId="40786263">
    <w:abstractNumId w:val="7"/>
  </w:num>
  <w:num w:numId="8" w16cid:durableId="620265021">
    <w:abstractNumId w:val="9"/>
  </w:num>
  <w:num w:numId="9" w16cid:durableId="1019114922">
    <w:abstractNumId w:val="11"/>
  </w:num>
  <w:num w:numId="10" w16cid:durableId="1020743751">
    <w:abstractNumId w:val="8"/>
  </w:num>
  <w:num w:numId="11" w16cid:durableId="1891109845">
    <w:abstractNumId w:val="4"/>
  </w:num>
  <w:num w:numId="12" w16cid:durableId="20085598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A14"/>
    <w:rsid w:val="00184047"/>
    <w:rsid w:val="0019660D"/>
    <w:rsid w:val="002A6CDB"/>
    <w:rsid w:val="003444FD"/>
    <w:rsid w:val="00357634"/>
    <w:rsid w:val="00415317"/>
    <w:rsid w:val="007060B6"/>
    <w:rsid w:val="009B3374"/>
    <w:rsid w:val="009F1A14"/>
    <w:rsid w:val="00AF2BA6"/>
    <w:rsid w:val="00B5088A"/>
    <w:rsid w:val="00FE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AA2BF1"/>
  <w15:chartTrackingRefBased/>
  <w15:docId w15:val="{B3AA5552-5FE7-410A-9E6A-BAF3B0743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1A1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A1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0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F1A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F1A14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9F1A1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A1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0B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060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60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6469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manthsekharreddy@gmail.com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2244</Words>
  <Characters>12793</Characters>
  <Application>Microsoft Office Word</Application>
  <DocSecurity>0</DocSecurity>
  <Lines>106</Lines>
  <Paragraphs>30</Paragraphs>
  <ScaleCrop>false</ScaleCrop>
  <Company/>
  <LinksUpToDate>false</LinksUpToDate>
  <CharactersWithSpaces>15007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PTC</dc:creator>
  <cp:keywords/>
  <dc:description/>
  <cp:lastModifiedBy>PTC</cp:lastModifiedBy>
  <cp:revision>3</cp:revision>
  <dcterms:created xsi:type="dcterms:W3CDTF">2025-08-22T13:38:00Z</dcterms:created>
  <dcterms:modified xsi:type="dcterms:W3CDTF">2025-08-25T16:38:00Z</dcterms:modified>
</cp:coreProperties>
</file>