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174CE" w14:textId="77777777" w:rsidR="00E16341" w:rsidRPr="000D43EB" w:rsidRDefault="000D43EB" w:rsidP="0048637B">
      <w:pPr>
        <w:pStyle w:val="NormalWeb"/>
        <w:pBdr>
          <w:bottom w:val="single" w:sz="4" w:space="1" w:color="auto"/>
        </w:pBdr>
        <w:spacing w:before="0" w:beforeAutospacing="0" w:after="0" w:afterAutospacing="0"/>
        <w:ind w:right="-63"/>
        <w:jc w:val="center"/>
        <w:rPr>
          <w:b/>
          <w:color w:val="0070C0"/>
          <w:sz w:val="28"/>
          <w:szCs w:val="28"/>
        </w:rPr>
      </w:pPr>
      <w:r>
        <w:rPr>
          <w:b/>
          <w:noProof/>
          <w:color w:val="0070C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6E77199" wp14:editId="67FDCAD4">
            <wp:simplePos x="0" y="0"/>
            <wp:positionH relativeFrom="column">
              <wp:posOffset>5382204</wp:posOffset>
            </wp:positionH>
            <wp:positionV relativeFrom="paragraph">
              <wp:posOffset>-35781</wp:posOffset>
            </wp:positionV>
            <wp:extent cx="672714" cy="747423"/>
            <wp:effectExtent l="19050" t="0" r="0" b="0"/>
            <wp:wrapNone/>
            <wp:docPr id="3" name="Picture 4" descr="Microsoft Azure Tutorial - javat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icrosoft Azure Tutorial - javatpoint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14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color w:val="0070C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E5B1577" wp14:editId="57531FAA">
            <wp:simplePos x="0" y="0"/>
            <wp:positionH relativeFrom="column">
              <wp:posOffset>6042025</wp:posOffset>
            </wp:positionH>
            <wp:positionV relativeFrom="paragraph">
              <wp:posOffset>-36195</wp:posOffset>
            </wp:positionV>
            <wp:extent cx="646430" cy="747395"/>
            <wp:effectExtent l="19050" t="0" r="1270" b="0"/>
            <wp:wrapNone/>
            <wp:docPr id="2" name="Picture 1" descr="AWS Certified Solutions Architect – Associate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Solutions Architect – Associate Certific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801" r="4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" cy="747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503C" w:rsidRPr="000D43EB">
        <w:rPr>
          <w:b/>
          <w:color w:val="0070C0"/>
          <w:sz w:val="28"/>
          <w:szCs w:val="28"/>
        </w:rPr>
        <w:t>Tulasi M</w:t>
      </w:r>
    </w:p>
    <w:p w14:paraId="4F8AE01F" w14:textId="77777777" w:rsidR="00E16341" w:rsidRPr="000D43EB" w:rsidRDefault="00E16341" w:rsidP="0048637B">
      <w:pPr>
        <w:pStyle w:val="NormalWeb"/>
        <w:pBdr>
          <w:bottom w:val="single" w:sz="4" w:space="1" w:color="auto"/>
        </w:pBdr>
        <w:spacing w:before="0" w:beforeAutospacing="0" w:after="0" w:afterAutospacing="0"/>
        <w:ind w:right="-63"/>
        <w:jc w:val="center"/>
        <w:rPr>
          <w:b/>
        </w:rPr>
      </w:pPr>
      <w:r w:rsidRPr="000D43EB">
        <w:rPr>
          <w:b/>
        </w:rPr>
        <w:t>Senior Java Full Stack Developer</w:t>
      </w:r>
    </w:p>
    <w:p w14:paraId="1DC4E493" w14:textId="77777777" w:rsidR="00C0503C" w:rsidRPr="0048637B" w:rsidRDefault="00C0503C" w:rsidP="0048637B">
      <w:pPr>
        <w:pStyle w:val="NormalWeb"/>
        <w:pBdr>
          <w:bottom w:val="single" w:sz="4" w:space="1" w:color="auto"/>
        </w:pBdr>
        <w:spacing w:before="0" w:beforeAutospacing="0" w:after="0" w:afterAutospacing="0"/>
        <w:ind w:right="-63"/>
        <w:jc w:val="center"/>
        <w:rPr>
          <w:b/>
        </w:rPr>
      </w:pPr>
      <w:hyperlink r:id="rId9" w:history="1">
        <w:r w:rsidRPr="0048637B">
          <w:rPr>
            <w:rStyle w:val="Hyperlink"/>
          </w:rPr>
          <w:t>mtulasi199@gmail.com</w:t>
        </w:r>
      </w:hyperlink>
      <w:r w:rsidR="0048637B" w:rsidRPr="0048637B">
        <w:rPr>
          <w:b/>
        </w:rPr>
        <w:t xml:space="preserve"> || </w:t>
      </w:r>
      <w:r w:rsidRPr="0048637B">
        <w:rPr>
          <w:b/>
        </w:rPr>
        <w:t>267-829-0137</w:t>
      </w:r>
    </w:p>
    <w:p w14:paraId="258190AE" w14:textId="77777777" w:rsidR="00C0503C" w:rsidRPr="0048637B" w:rsidRDefault="00C0503C" w:rsidP="0048637B">
      <w:pPr>
        <w:pStyle w:val="NormalWeb"/>
        <w:pBdr>
          <w:bottom w:val="single" w:sz="4" w:space="1" w:color="auto"/>
        </w:pBdr>
        <w:spacing w:before="0" w:beforeAutospacing="0" w:after="0" w:afterAutospacing="0"/>
        <w:ind w:right="-63"/>
        <w:jc w:val="center"/>
      </w:pPr>
      <w:hyperlink r:id="rId10" w:history="1">
        <w:r w:rsidRPr="0048637B">
          <w:rPr>
            <w:rStyle w:val="Hyperlink"/>
          </w:rPr>
          <w:t>linkedin.com/in/tulasim</w:t>
        </w:r>
      </w:hyperlink>
    </w:p>
    <w:p w14:paraId="76981C4E" w14:textId="77777777" w:rsidR="00E16341" w:rsidRPr="0048637B" w:rsidRDefault="00E16341" w:rsidP="0048637B">
      <w:pPr>
        <w:pStyle w:val="NormalWeb"/>
        <w:pBdr>
          <w:bottom w:val="single" w:sz="4" w:space="1" w:color="auto"/>
        </w:pBdr>
        <w:spacing w:before="0" w:beforeAutospacing="0" w:after="0" w:afterAutospacing="0"/>
        <w:ind w:right="-63"/>
        <w:jc w:val="both"/>
        <w:rPr>
          <w:rFonts w:ascii="Calibri" w:hAnsi="Calibri" w:cs="Calibri"/>
          <w:b/>
          <w:sz w:val="22"/>
          <w:szCs w:val="22"/>
        </w:rPr>
      </w:pPr>
    </w:p>
    <w:p w14:paraId="4482C5E9" w14:textId="77777777" w:rsidR="00E16341" w:rsidRPr="0048637B" w:rsidRDefault="0028332B" w:rsidP="006B097A">
      <w:pPr>
        <w:shd w:val="clear" w:color="auto" w:fill="D9D9D9" w:themeFill="background1" w:themeFillShade="D9"/>
        <w:spacing w:after="0" w:line="240" w:lineRule="auto"/>
        <w:ind w:right="-63"/>
        <w:jc w:val="center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>Professional Overview</w:t>
      </w:r>
    </w:p>
    <w:p w14:paraId="67EF52EF" w14:textId="77777777" w:rsidR="00611EFE" w:rsidRPr="0048637B" w:rsidRDefault="00611EFE" w:rsidP="00611EFE">
      <w:pPr>
        <w:pStyle w:val="NormalWeb"/>
        <w:spacing w:before="0" w:beforeAutospacing="0" w:after="0" w:afterAutospacing="0"/>
        <w:ind w:right="-63"/>
        <w:jc w:val="both"/>
        <w:rPr>
          <w:rFonts w:ascii="Calibri" w:hAnsi="Calibri" w:cs="Calibri"/>
          <w:bCs/>
          <w:sz w:val="22"/>
          <w:szCs w:val="22"/>
        </w:rPr>
      </w:pPr>
    </w:p>
    <w:p w14:paraId="634D8C1D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b/>
          <w:bCs/>
          <w:sz w:val="22"/>
          <w:szCs w:val="22"/>
        </w:rPr>
        <w:t>Senior Full Stack Java Developer</w:t>
      </w:r>
      <w:r w:rsidRPr="0048637B">
        <w:rPr>
          <w:rFonts w:ascii="Calibri" w:hAnsi="Calibri" w:cs="Calibri"/>
          <w:sz w:val="22"/>
          <w:szCs w:val="22"/>
        </w:rPr>
        <w:t xml:space="preserve"> with </w:t>
      </w:r>
      <w:r w:rsidRPr="0048637B">
        <w:rPr>
          <w:rFonts w:ascii="Calibri" w:hAnsi="Calibri" w:cs="Calibri"/>
          <w:b/>
          <w:sz w:val="22"/>
          <w:szCs w:val="22"/>
        </w:rPr>
        <w:t>10+ years</w:t>
      </w:r>
      <w:r w:rsidRPr="0048637B">
        <w:rPr>
          <w:rFonts w:ascii="Calibri" w:hAnsi="Calibri" w:cs="Calibri"/>
          <w:sz w:val="22"/>
          <w:szCs w:val="22"/>
        </w:rPr>
        <w:t xml:space="preserve"> of experience designing, developing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deploying </w:t>
      </w:r>
      <w:r w:rsidRPr="0048637B">
        <w:rPr>
          <w:rFonts w:ascii="Calibri" w:hAnsi="Calibri" w:cs="Calibri"/>
          <w:bCs/>
          <w:sz w:val="22"/>
          <w:szCs w:val="22"/>
        </w:rPr>
        <w:t>secure, scalable</w:t>
      </w:r>
      <w:r w:rsidR="0000355F" w:rsidRPr="0000355F">
        <w:rPr>
          <w:rFonts w:ascii="Calibri" w:hAnsi="Calibri" w:cs="Calibri"/>
          <w:bCs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high-performance enterprise systems</w:t>
      </w:r>
      <w:r w:rsidRPr="0048637B">
        <w:rPr>
          <w:rFonts w:ascii="Calibri" w:hAnsi="Calibri" w:cs="Calibri"/>
          <w:sz w:val="22"/>
          <w:szCs w:val="22"/>
        </w:rPr>
        <w:t xml:space="preserve"> across </w:t>
      </w:r>
      <w:r w:rsidRPr="0048637B">
        <w:rPr>
          <w:rFonts w:ascii="Calibri" w:hAnsi="Calibri" w:cs="Calibri"/>
          <w:bCs/>
          <w:sz w:val="22"/>
          <w:szCs w:val="22"/>
        </w:rPr>
        <w:t>banking, insurance, healthcare</w:t>
      </w:r>
      <w:r w:rsidR="0000355F" w:rsidRPr="0000355F">
        <w:rPr>
          <w:rFonts w:ascii="Calibri" w:hAnsi="Calibri" w:cs="Calibri"/>
          <w:bCs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fintech domains</w:t>
      </w:r>
      <w:r w:rsidRPr="0048637B">
        <w:rPr>
          <w:rFonts w:ascii="Calibri" w:hAnsi="Calibri" w:cs="Calibri"/>
          <w:sz w:val="22"/>
          <w:szCs w:val="22"/>
        </w:rPr>
        <w:t xml:space="preserve">. Proven expertise in </w:t>
      </w:r>
      <w:r w:rsidRPr="0048637B">
        <w:rPr>
          <w:rFonts w:ascii="Calibri" w:hAnsi="Calibri" w:cs="Calibri"/>
          <w:bCs/>
          <w:sz w:val="22"/>
          <w:szCs w:val="22"/>
        </w:rPr>
        <w:t>Agile delivery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DevOps pipelines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cloud-native architectures</w:t>
      </w:r>
      <w:r w:rsidRPr="0048637B">
        <w:rPr>
          <w:rFonts w:ascii="Calibri" w:hAnsi="Calibri" w:cs="Calibri"/>
          <w:sz w:val="22"/>
          <w:szCs w:val="22"/>
        </w:rPr>
        <w:t xml:space="preserve"> using industry-leading technologies.</w:t>
      </w:r>
    </w:p>
    <w:p w14:paraId="310526F4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Advanced proficiency in </w:t>
      </w:r>
      <w:r w:rsidRPr="0048637B">
        <w:rPr>
          <w:rFonts w:ascii="Calibri" w:hAnsi="Calibri" w:cs="Calibri"/>
          <w:b/>
          <w:bCs/>
          <w:sz w:val="22"/>
          <w:szCs w:val="22"/>
        </w:rPr>
        <w:t>Java (6–21)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Jakarta EE</w:t>
      </w:r>
      <w:r w:rsidRPr="0048637B">
        <w:rPr>
          <w:rFonts w:ascii="Calibri" w:hAnsi="Calibri" w:cs="Calibri"/>
          <w:sz w:val="22"/>
          <w:szCs w:val="22"/>
        </w:rPr>
        <w:t xml:space="preserve">, combining strong </w:t>
      </w:r>
      <w:r w:rsidRPr="0048637B">
        <w:rPr>
          <w:rFonts w:ascii="Calibri" w:hAnsi="Calibri" w:cs="Calibri"/>
          <w:bCs/>
          <w:sz w:val="22"/>
          <w:szCs w:val="22"/>
        </w:rPr>
        <w:t>OOP, multithreading</w:t>
      </w:r>
      <w:r w:rsidR="0000355F" w:rsidRPr="0000355F">
        <w:rPr>
          <w:rFonts w:ascii="Calibri" w:hAnsi="Calibri" w:cs="Calibri"/>
          <w:bCs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concurrency control</w:t>
      </w:r>
      <w:r w:rsidRPr="0048637B">
        <w:rPr>
          <w:rFonts w:ascii="Calibri" w:hAnsi="Calibri" w:cs="Calibri"/>
          <w:sz w:val="22"/>
          <w:szCs w:val="22"/>
        </w:rPr>
        <w:t xml:space="preserve"> expertise with modern features like </w:t>
      </w:r>
      <w:r w:rsidRPr="0048637B">
        <w:rPr>
          <w:rFonts w:ascii="Calibri" w:hAnsi="Calibri" w:cs="Calibri"/>
          <w:bCs/>
          <w:sz w:val="22"/>
          <w:szCs w:val="22"/>
        </w:rPr>
        <w:t>Virtual Threads, Record Patterns</w:t>
      </w:r>
      <w:r w:rsidR="0000355F" w:rsidRPr="0000355F">
        <w:rPr>
          <w:rFonts w:ascii="Calibri" w:hAnsi="Calibri" w:cs="Calibri"/>
          <w:bCs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Sealed Classes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integrating </w:t>
      </w:r>
      <w:r w:rsidRPr="0048637B">
        <w:rPr>
          <w:rFonts w:ascii="Calibri" w:hAnsi="Calibri" w:cs="Calibri"/>
          <w:bCs/>
          <w:sz w:val="22"/>
          <w:szCs w:val="22"/>
        </w:rPr>
        <w:t>REST, JPA, Security</w:t>
      </w:r>
      <w:r w:rsidR="0000355F" w:rsidRPr="0000355F">
        <w:rPr>
          <w:rFonts w:ascii="Calibri" w:hAnsi="Calibri" w:cs="Calibri"/>
          <w:bCs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Messaging</w:t>
      </w:r>
      <w:r w:rsidRPr="0048637B">
        <w:rPr>
          <w:rFonts w:ascii="Calibri" w:hAnsi="Calibri" w:cs="Calibri"/>
          <w:sz w:val="22"/>
          <w:szCs w:val="22"/>
        </w:rPr>
        <w:t xml:space="preserve"> modules within hybrid </w:t>
      </w:r>
      <w:r w:rsidRPr="0048637B">
        <w:rPr>
          <w:rFonts w:ascii="Calibri" w:hAnsi="Calibri" w:cs="Calibri"/>
          <w:bCs/>
          <w:sz w:val="22"/>
          <w:szCs w:val="22"/>
        </w:rPr>
        <w:t>Spring microservices</w:t>
      </w:r>
      <w:r w:rsidRPr="0048637B">
        <w:rPr>
          <w:rFonts w:ascii="Calibri" w:hAnsi="Calibri" w:cs="Calibri"/>
          <w:sz w:val="22"/>
          <w:szCs w:val="22"/>
        </w:rPr>
        <w:t xml:space="preserve"> for high-performance, scalable backend solutions.</w:t>
      </w:r>
    </w:p>
    <w:p w14:paraId="2DB42021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Mastery of </w:t>
      </w:r>
      <w:r w:rsidRPr="0048637B">
        <w:rPr>
          <w:rFonts w:ascii="Calibri" w:hAnsi="Calibri" w:cs="Calibri"/>
          <w:b/>
          <w:sz w:val="22"/>
          <w:szCs w:val="22"/>
        </w:rPr>
        <w:t>Spring Ecosystem</w:t>
      </w:r>
      <w:r w:rsidRPr="0048637B">
        <w:rPr>
          <w:rFonts w:ascii="Calibri" w:hAnsi="Calibri" w:cs="Calibri"/>
          <w:sz w:val="22"/>
          <w:szCs w:val="22"/>
        </w:rPr>
        <w:t xml:space="preserve"> like </w:t>
      </w:r>
      <w:r w:rsidRPr="0048637B">
        <w:rPr>
          <w:rFonts w:ascii="Calibri" w:hAnsi="Calibri" w:cs="Calibri"/>
          <w:bCs/>
          <w:sz w:val="22"/>
          <w:szCs w:val="22"/>
        </w:rPr>
        <w:t>Spring Boot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WebFlux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Cloud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Cloud Stream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Integration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Data JPA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Batch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Shell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Spring Security</w:t>
      </w:r>
      <w:r w:rsidRPr="0048637B">
        <w:rPr>
          <w:rFonts w:ascii="Calibri" w:hAnsi="Calibri" w:cs="Calibri"/>
          <w:sz w:val="22"/>
          <w:szCs w:val="22"/>
        </w:rPr>
        <w:t>, ensuring modular and maintainable enterprise-grade applications.</w:t>
      </w:r>
    </w:p>
    <w:p w14:paraId="72416262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Skilled in building </w:t>
      </w:r>
      <w:r w:rsidRPr="0048637B">
        <w:rPr>
          <w:rFonts w:ascii="Calibri" w:hAnsi="Calibri" w:cs="Calibri"/>
          <w:b/>
          <w:bCs/>
          <w:sz w:val="22"/>
          <w:szCs w:val="22"/>
        </w:rPr>
        <w:t>RESTful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GraphQL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SOAP APIs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Cs/>
          <w:sz w:val="22"/>
          <w:szCs w:val="22"/>
        </w:rPr>
        <w:t>Spring MVC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GraphQL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JAX-WS</w:t>
      </w:r>
      <w:r w:rsidRPr="0048637B">
        <w:rPr>
          <w:rFonts w:ascii="Calibri" w:hAnsi="Calibri" w:cs="Calibri"/>
          <w:sz w:val="22"/>
          <w:szCs w:val="22"/>
        </w:rPr>
        <w:t xml:space="preserve">, secured via </w:t>
      </w:r>
      <w:r w:rsidRPr="0048637B">
        <w:rPr>
          <w:rFonts w:ascii="Calibri" w:hAnsi="Calibri" w:cs="Calibri"/>
          <w:bCs/>
          <w:sz w:val="22"/>
          <w:szCs w:val="22"/>
        </w:rPr>
        <w:t>OAuth 2.1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JWT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OpenID Connect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documented with </w:t>
      </w:r>
      <w:r w:rsidRPr="0048637B">
        <w:rPr>
          <w:rFonts w:ascii="Calibri" w:hAnsi="Calibri" w:cs="Calibri"/>
          <w:bCs/>
          <w:sz w:val="22"/>
          <w:szCs w:val="22"/>
        </w:rPr>
        <w:t>Swagger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OpenAPI 3.1</w:t>
      </w:r>
      <w:r w:rsidRPr="0048637B">
        <w:rPr>
          <w:rFonts w:ascii="Calibri" w:hAnsi="Calibri" w:cs="Calibri"/>
          <w:sz w:val="22"/>
          <w:szCs w:val="22"/>
        </w:rPr>
        <w:t>.</w:t>
      </w:r>
    </w:p>
    <w:p w14:paraId="516845FB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Extensive data engineering experience with </w:t>
      </w:r>
      <w:r w:rsidRPr="0048637B">
        <w:rPr>
          <w:rFonts w:ascii="Calibri" w:hAnsi="Calibri" w:cs="Calibri"/>
          <w:bCs/>
          <w:sz w:val="22"/>
          <w:szCs w:val="22"/>
        </w:rPr>
        <w:t>PostgreSQL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Oracle 19c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MS SQL Server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MongoDB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Cassandra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Redis</w:t>
      </w:r>
      <w:r w:rsidRPr="0048637B">
        <w:rPr>
          <w:rFonts w:ascii="Calibri" w:hAnsi="Calibri" w:cs="Calibri"/>
          <w:sz w:val="22"/>
          <w:szCs w:val="22"/>
        </w:rPr>
        <w:t xml:space="preserve">, implementing </w:t>
      </w:r>
      <w:r w:rsidRPr="0048637B">
        <w:rPr>
          <w:rFonts w:ascii="Calibri" w:hAnsi="Calibri" w:cs="Calibri"/>
          <w:bCs/>
          <w:sz w:val="22"/>
          <w:szCs w:val="22"/>
        </w:rPr>
        <w:t>ORM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Cs/>
          <w:sz w:val="22"/>
          <w:szCs w:val="22"/>
        </w:rPr>
        <w:t>Hibernate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Data JPA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EntityGraphs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Criteria API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Fetch Joins</w:t>
      </w:r>
      <w:r w:rsidRPr="0048637B">
        <w:rPr>
          <w:rFonts w:ascii="Calibri" w:hAnsi="Calibri" w:cs="Calibri"/>
          <w:sz w:val="22"/>
          <w:szCs w:val="22"/>
        </w:rPr>
        <w:t xml:space="preserve"> for optimized query performance.</w:t>
      </w:r>
    </w:p>
    <w:p w14:paraId="28519C1B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Proficient in event-driven and messaging-based architectures using </w:t>
      </w:r>
      <w:r w:rsidRPr="0048637B">
        <w:rPr>
          <w:rFonts w:ascii="Calibri" w:hAnsi="Calibri" w:cs="Calibri"/>
          <w:b/>
          <w:bCs/>
          <w:sz w:val="22"/>
          <w:szCs w:val="22"/>
        </w:rPr>
        <w:t>Apache Kafka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Kafka Streams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RabbitMQ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ActiveMQ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Artemis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Jakarta Messaging </w:t>
      </w:r>
      <w:r w:rsidRPr="00A9014B">
        <w:rPr>
          <w:rFonts w:ascii="Calibri" w:hAnsi="Calibri" w:cs="Calibri"/>
          <w:bCs/>
          <w:sz w:val="22"/>
          <w:szCs w:val="22"/>
        </w:rPr>
        <w:t>(JMS)</w:t>
      </w:r>
      <w:r w:rsidRPr="00A9014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sz w:val="22"/>
          <w:szCs w:val="22"/>
        </w:rPr>
        <w:t>ensuring asynchronous processing and system reliability in distributed applications.</w:t>
      </w:r>
    </w:p>
    <w:p w14:paraId="5DDE7D31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Experienced in </w:t>
      </w:r>
      <w:r w:rsidRPr="0048637B">
        <w:rPr>
          <w:rFonts w:ascii="Calibri" w:hAnsi="Calibri" w:cs="Calibri"/>
          <w:bCs/>
          <w:sz w:val="22"/>
          <w:szCs w:val="22"/>
        </w:rPr>
        <w:t>payment and fraud detection pipelines</w:t>
      </w:r>
      <w:r w:rsidRPr="0048637B">
        <w:rPr>
          <w:rFonts w:ascii="Calibri" w:hAnsi="Calibri" w:cs="Calibri"/>
          <w:sz w:val="22"/>
          <w:szCs w:val="22"/>
        </w:rPr>
        <w:t xml:space="preserve"> integrating with </w:t>
      </w:r>
      <w:r w:rsidRPr="0048637B">
        <w:rPr>
          <w:rFonts w:ascii="Calibri" w:hAnsi="Calibri" w:cs="Calibri"/>
          <w:b/>
          <w:bCs/>
          <w:sz w:val="22"/>
          <w:szCs w:val="22"/>
        </w:rPr>
        <w:t>FCS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OFAC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AML</w:t>
      </w:r>
      <w:r w:rsidRPr="0048637B">
        <w:rPr>
          <w:rFonts w:ascii="Calibri" w:hAnsi="Calibri" w:cs="Calibri"/>
          <w:sz w:val="22"/>
          <w:szCs w:val="22"/>
        </w:rPr>
        <w:t xml:space="preserve"> systems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in building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RAG-based </w:t>
      </w:r>
      <w:r w:rsidRPr="0048637B">
        <w:rPr>
          <w:rFonts w:ascii="Calibri" w:hAnsi="Calibri" w:cs="Calibri"/>
          <w:bCs/>
          <w:sz w:val="22"/>
          <w:szCs w:val="22"/>
        </w:rPr>
        <w:t>(Retrieval-</w:t>
      </w:r>
      <w:r w:rsidRPr="000D43EB">
        <w:rPr>
          <w:rFonts w:ascii="Calibri" w:hAnsi="Calibri" w:cs="Calibri"/>
          <w:bCs/>
          <w:sz w:val="22"/>
          <w:szCs w:val="22"/>
        </w:rPr>
        <w:t>Augmented Generation)</w:t>
      </w:r>
      <w:r w:rsidRPr="000D43EB">
        <w:rPr>
          <w:rFonts w:ascii="Calibri" w:hAnsi="Calibri" w:cs="Calibri"/>
          <w:sz w:val="22"/>
          <w:szCs w:val="22"/>
        </w:rPr>
        <w:t xml:space="preserve"> and </w:t>
      </w:r>
      <w:r w:rsidRPr="000D43EB">
        <w:rPr>
          <w:rFonts w:ascii="Calibri" w:hAnsi="Calibri" w:cs="Calibri"/>
          <w:bCs/>
          <w:sz w:val="22"/>
          <w:szCs w:val="22"/>
        </w:rPr>
        <w:t>LLM-integrated</w:t>
      </w:r>
      <w:r w:rsidRPr="000D43EB">
        <w:rPr>
          <w:rFonts w:ascii="Calibri" w:hAnsi="Calibri" w:cs="Calibri"/>
          <w:sz w:val="22"/>
          <w:szCs w:val="22"/>
        </w:rPr>
        <w:t xml:space="preserve"> modules using </w:t>
      </w:r>
      <w:r w:rsidRPr="000D43EB">
        <w:rPr>
          <w:rFonts w:ascii="Calibri" w:hAnsi="Calibri" w:cs="Calibri"/>
          <w:bCs/>
          <w:sz w:val="22"/>
          <w:szCs w:val="22"/>
        </w:rPr>
        <w:t>OpenAI GPT</w:t>
      </w:r>
      <w:r w:rsidRPr="000D43EB">
        <w:rPr>
          <w:rFonts w:ascii="Calibri" w:hAnsi="Calibri" w:cs="Calibri"/>
          <w:sz w:val="22"/>
          <w:szCs w:val="22"/>
        </w:rPr>
        <w:t xml:space="preserve">, </w:t>
      </w:r>
      <w:r w:rsidRPr="000D43EB">
        <w:rPr>
          <w:rFonts w:ascii="Calibri" w:hAnsi="Calibri" w:cs="Calibri"/>
          <w:bCs/>
          <w:sz w:val="22"/>
          <w:szCs w:val="22"/>
        </w:rPr>
        <w:t>LangChain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0D43EB">
        <w:rPr>
          <w:rFonts w:ascii="Calibri" w:hAnsi="Calibri" w:cs="Calibri"/>
          <w:bCs/>
          <w:sz w:val="22"/>
          <w:szCs w:val="22"/>
        </w:rPr>
        <w:t>Pinecone</w:t>
      </w:r>
      <w:r w:rsidRPr="000D43EB">
        <w:rPr>
          <w:rFonts w:ascii="Calibri" w:hAnsi="Calibri" w:cs="Calibri"/>
          <w:sz w:val="22"/>
          <w:szCs w:val="22"/>
        </w:rPr>
        <w:t xml:space="preserve"> for intelligent automation.</w:t>
      </w:r>
    </w:p>
    <w:p w14:paraId="3B75A248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Frontend expertise with </w:t>
      </w:r>
      <w:r w:rsidRPr="0048637B">
        <w:rPr>
          <w:rFonts w:ascii="Calibri" w:hAnsi="Calibri" w:cs="Calibri"/>
          <w:b/>
          <w:bCs/>
          <w:sz w:val="22"/>
          <w:szCs w:val="22"/>
        </w:rPr>
        <w:t>React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Angular (7–16)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AngularJS</w:t>
      </w:r>
      <w:r w:rsidRPr="0048637B">
        <w:rPr>
          <w:rFonts w:ascii="Calibri" w:hAnsi="Calibri" w:cs="Calibri"/>
          <w:sz w:val="22"/>
          <w:szCs w:val="22"/>
        </w:rPr>
        <w:t xml:space="preserve">, using </w:t>
      </w:r>
      <w:r w:rsidRPr="0048637B">
        <w:rPr>
          <w:rFonts w:ascii="Calibri" w:hAnsi="Calibri" w:cs="Calibri"/>
          <w:bCs/>
          <w:sz w:val="22"/>
          <w:szCs w:val="22"/>
        </w:rPr>
        <w:t>TypeScript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JavaScript (ES6+)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HTML5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CSS3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Bootstrap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Material-UI</w:t>
      </w:r>
      <w:r w:rsidRPr="0048637B">
        <w:rPr>
          <w:rFonts w:ascii="Calibri" w:hAnsi="Calibri" w:cs="Calibri"/>
          <w:sz w:val="22"/>
          <w:szCs w:val="22"/>
        </w:rPr>
        <w:t xml:space="preserve"> to create responsive, accessible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maintainable UI components.</w:t>
      </w:r>
    </w:p>
    <w:p w14:paraId="2ADF8A0F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Skilled in </w:t>
      </w:r>
      <w:r w:rsidRPr="0048637B">
        <w:rPr>
          <w:rFonts w:ascii="Calibri" w:hAnsi="Calibri" w:cs="Calibri"/>
          <w:bCs/>
          <w:sz w:val="22"/>
          <w:szCs w:val="22"/>
        </w:rPr>
        <w:t>frontend state management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Redux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NgRx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in reactive client-side architecture using </w:t>
      </w:r>
      <w:r w:rsidRPr="0048637B">
        <w:rPr>
          <w:rFonts w:ascii="Calibri" w:hAnsi="Calibri" w:cs="Calibri"/>
          <w:b/>
          <w:bCs/>
          <w:sz w:val="22"/>
          <w:szCs w:val="22"/>
        </w:rPr>
        <w:t>RxJS</w:t>
      </w:r>
      <w:r w:rsidRPr="0048637B">
        <w:rPr>
          <w:rFonts w:ascii="Calibri" w:hAnsi="Calibri" w:cs="Calibri"/>
          <w:sz w:val="22"/>
          <w:szCs w:val="22"/>
        </w:rPr>
        <w:t xml:space="preserve"> for scalable, data-driven web applications.</w:t>
      </w:r>
    </w:p>
    <w:p w14:paraId="5CC03C7C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Cloud-native development experience on </w:t>
      </w:r>
      <w:r w:rsidRPr="0048637B">
        <w:rPr>
          <w:rFonts w:ascii="Calibri" w:hAnsi="Calibri" w:cs="Calibri"/>
          <w:b/>
          <w:bCs/>
          <w:sz w:val="22"/>
          <w:szCs w:val="22"/>
        </w:rPr>
        <w:t>AWS</w:t>
      </w:r>
      <w:r w:rsidRPr="0048637B">
        <w:rPr>
          <w:rFonts w:ascii="Calibri" w:hAnsi="Calibri" w:cs="Calibri"/>
          <w:sz w:val="22"/>
          <w:szCs w:val="22"/>
        </w:rPr>
        <w:t xml:space="preserve"> (EKS, EC2, Lambda, S3, DynamoDB, RDS, IAM, CloudWatch, Secrets Manager, VPC) and </w:t>
      </w:r>
      <w:r w:rsidRPr="0048637B">
        <w:rPr>
          <w:rFonts w:ascii="Calibri" w:hAnsi="Calibri" w:cs="Calibri"/>
          <w:b/>
          <w:bCs/>
          <w:sz w:val="22"/>
          <w:szCs w:val="22"/>
        </w:rPr>
        <w:t>Azure</w:t>
      </w:r>
      <w:r w:rsidRPr="0048637B">
        <w:rPr>
          <w:rFonts w:ascii="Calibri" w:hAnsi="Calibri" w:cs="Calibri"/>
          <w:sz w:val="22"/>
          <w:szCs w:val="22"/>
        </w:rPr>
        <w:t xml:space="preserve"> (Functions, Blob Storage, Active Directory), automated with </w:t>
      </w:r>
      <w:r w:rsidRPr="0048637B">
        <w:rPr>
          <w:rFonts w:ascii="Calibri" w:hAnsi="Calibri" w:cs="Calibri"/>
          <w:b/>
          <w:bCs/>
          <w:sz w:val="22"/>
          <w:szCs w:val="22"/>
        </w:rPr>
        <w:t>Terraform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AWS CloudFormation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Ansible</w:t>
      </w:r>
      <w:r w:rsidRPr="0048637B">
        <w:rPr>
          <w:rFonts w:ascii="Calibri" w:hAnsi="Calibri" w:cs="Calibri"/>
          <w:sz w:val="22"/>
          <w:szCs w:val="22"/>
        </w:rPr>
        <w:t xml:space="preserve"> for Infrastructure-as-Code (IaC).</w:t>
      </w:r>
    </w:p>
    <w:p w14:paraId="55DD557C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Proficient in deploying </w:t>
      </w:r>
      <w:r w:rsidRPr="0048637B">
        <w:rPr>
          <w:rFonts w:ascii="Calibri" w:hAnsi="Calibri" w:cs="Calibri"/>
          <w:bCs/>
          <w:sz w:val="22"/>
          <w:szCs w:val="22"/>
        </w:rPr>
        <w:t>containerized applications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Docker</w:t>
      </w:r>
      <w:r w:rsidRPr="0048637B">
        <w:rPr>
          <w:rFonts w:ascii="Calibri" w:hAnsi="Calibri" w:cs="Calibri"/>
          <w:sz w:val="22"/>
          <w:szCs w:val="22"/>
        </w:rPr>
        <w:t xml:space="preserve">, orchestrating workloads with </w:t>
      </w:r>
      <w:r w:rsidRPr="0048637B">
        <w:rPr>
          <w:rFonts w:ascii="Calibri" w:hAnsi="Calibri" w:cs="Calibri"/>
          <w:b/>
          <w:bCs/>
          <w:sz w:val="22"/>
          <w:szCs w:val="22"/>
        </w:rPr>
        <w:t>Kubernetes (EKS, AKS)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configuring </w:t>
      </w:r>
      <w:r w:rsidRPr="0048637B">
        <w:rPr>
          <w:rFonts w:ascii="Calibri" w:hAnsi="Calibri" w:cs="Calibri"/>
          <w:bCs/>
          <w:sz w:val="22"/>
          <w:szCs w:val="22"/>
        </w:rPr>
        <w:t>Helm charts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ConfigMaps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Secrets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HPAs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Liveness/Readiness Probes</w:t>
      </w:r>
      <w:r w:rsidRPr="0048637B">
        <w:rPr>
          <w:rFonts w:ascii="Calibri" w:hAnsi="Calibri" w:cs="Calibri"/>
          <w:sz w:val="22"/>
          <w:szCs w:val="22"/>
        </w:rPr>
        <w:t xml:space="preserve"> for resilient microservice deployments.</w:t>
      </w:r>
    </w:p>
    <w:p w14:paraId="27255A3A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Strong experience in </w:t>
      </w:r>
      <w:r w:rsidRPr="0048637B">
        <w:rPr>
          <w:rFonts w:ascii="Calibri" w:hAnsi="Calibri" w:cs="Calibri"/>
          <w:bCs/>
          <w:sz w:val="22"/>
          <w:szCs w:val="22"/>
        </w:rPr>
        <w:t>CI/CD automation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GitLab CI/CD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GitHub Actions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Jenkins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Bamboo</w:t>
      </w:r>
      <w:r w:rsidRPr="0048637B">
        <w:rPr>
          <w:rFonts w:ascii="Calibri" w:hAnsi="Calibri" w:cs="Calibri"/>
          <w:sz w:val="22"/>
          <w:szCs w:val="22"/>
        </w:rPr>
        <w:t xml:space="preserve">, integrating </w:t>
      </w:r>
      <w:r w:rsidRPr="0048637B">
        <w:rPr>
          <w:rFonts w:ascii="Calibri" w:hAnsi="Calibri" w:cs="Calibri"/>
          <w:b/>
          <w:bCs/>
          <w:sz w:val="22"/>
          <w:szCs w:val="22"/>
        </w:rPr>
        <w:t>SonarQube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JaCoCo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Checkstyle</w:t>
      </w:r>
      <w:r w:rsidRPr="0048637B">
        <w:rPr>
          <w:rFonts w:ascii="Calibri" w:hAnsi="Calibri" w:cs="Calibri"/>
          <w:sz w:val="22"/>
          <w:szCs w:val="22"/>
        </w:rPr>
        <w:t xml:space="preserve"> for automated testing, code quality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release pipelines.</w:t>
      </w:r>
    </w:p>
    <w:p w14:paraId="5F03374A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Extensive testing expertise using </w:t>
      </w:r>
      <w:r w:rsidRPr="0048637B">
        <w:rPr>
          <w:rFonts w:ascii="Calibri" w:hAnsi="Calibri" w:cs="Calibri"/>
          <w:b/>
          <w:bCs/>
          <w:sz w:val="22"/>
          <w:szCs w:val="22"/>
        </w:rPr>
        <w:t>JUnit 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Mockito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AssertJ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Cucumber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Selenium WebDriver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Jakarta Bean Validation</w:t>
      </w:r>
      <w:r w:rsidRPr="0048637B">
        <w:rPr>
          <w:rFonts w:ascii="Calibri" w:hAnsi="Calibri" w:cs="Calibri"/>
          <w:sz w:val="22"/>
          <w:szCs w:val="22"/>
        </w:rPr>
        <w:t>, ensuring quality across unit, integration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regression layers.</w:t>
      </w:r>
    </w:p>
    <w:p w14:paraId="196CF205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Frontend testing proficiency with </w:t>
      </w:r>
      <w:r w:rsidRPr="0048637B">
        <w:rPr>
          <w:rFonts w:ascii="Calibri" w:hAnsi="Calibri" w:cs="Calibri"/>
          <w:b/>
          <w:bCs/>
          <w:sz w:val="22"/>
          <w:szCs w:val="22"/>
        </w:rPr>
        <w:t>Jest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Karma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Jasmine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React Testing Library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Angular Testing Library</w:t>
      </w:r>
      <w:r w:rsidRPr="0048637B">
        <w:rPr>
          <w:rFonts w:ascii="Calibri" w:hAnsi="Calibri" w:cs="Calibri"/>
          <w:sz w:val="22"/>
          <w:szCs w:val="22"/>
        </w:rPr>
        <w:t>, validating component behavior, accessibility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maintainability.</w:t>
      </w:r>
    </w:p>
    <w:p w14:paraId="038D5F05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Skilled in </w:t>
      </w:r>
      <w:r w:rsidRPr="0048637B">
        <w:rPr>
          <w:rFonts w:ascii="Calibri" w:hAnsi="Calibri" w:cs="Calibri"/>
          <w:bCs/>
          <w:sz w:val="22"/>
          <w:szCs w:val="22"/>
        </w:rPr>
        <w:t>build automation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Maven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Gradle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Ant</w:t>
      </w:r>
      <w:r w:rsidRPr="0048637B">
        <w:rPr>
          <w:rFonts w:ascii="Calibri" w:hAnsi="Calibri" w:cs="Calibri"/>
          <w:sz w:val="22"/>
          <w:szCs w:val="22"/>
        </w:rPr>
        <w:t xml:space="preserve">, with advanced IDE expertise in </w:t>
      </w:r>
      <w:r w:rsidRPr="0048637B">
        <w:rPr>
          <w:rFonts w:ascii="Calibri" w:hAnsi="Calibri" w:cs="Calibri"/>
          <w:bCs/>
          <w:sz w:val="22"/>
          <w:szCs w:val="22"/>
        </w:rPr>
        <w:t>IntelliJ IDEA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Eclipse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VS Code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NetBeans</w:t>
      </w:r>
      <w:r w:rsidRPr="0048637B">
        <w:rPr>
          <w:rFonts w:ascii="Calibri" w:hAnsi="Calibri" w:cs="Calibri"/>
          <w:sz w:val="22"/>
          <w:szCs w:val="22"/>
        </w:rPr>
        <w:t xml:space="preserve"> for end-to-end development and debugging.</w:t>
      </w:r>
    </w:p>
    <w:p w14:paraId="6182F4F1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Experienced in </w:t>
      </w:r>
      <w:r w:rsidRPr="0048637B">
        <w:rPr>
          <w:rFonts w:ascii="Calibri" w:hAnsi="Calibri" w:cs="Calibri"/>
          <w:bCs/>
          <w:sz w:val="22"/>
          <w:szCs w:val="22"/>
        </w:rPr>
        <w:t>application monitoring and observability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ELK Stack (Elasticsearch, Logstash, Kibana)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Grafana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Prometheus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CloudWatch</w:t>
      </w:r>
      <w:r w:rsidRPr="0048637B">
        <w:rPr>
          <w:rFonts w:ascii="Calibri" w:hAnsi="Calibri" w:cs="Calibri"/>
          <w:sz w:val="22"/>
          <w:szCs w:val="22"/>
        </w:rPr>
        <w:t>, ensuring proactive system reliability and performance insights.</w:t>
      </w:r>
    </w:p>
    <w:p w14:paraId="77FBAF3E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Strong background in </w:t>
      </w:r>
      <w:r w:rsidRPr="0048637B">
        <w:rPr>
          <w:rFonts w:ascii="Calibri" w:hAnsi="Calibri" w:cs="Calibri"/>
          <w:bCs/>
          <w:sz w:val="22"/>
          <w:szCs w:val="22"/>
        </w:rPr>
        <w:t>source control and collaboration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GitHub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GitLab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Bitbucket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Azure Repos</w:t>
      </w:r>
      <w:r w:rsidRPr="0048637B">
        <w:rPr>
          <w:rFonts w:ascii="Calibri" w:hAnsi="Calibri" w:cs="Calibri"/>
          <w:sz w:val="22"/>
          <w:szCs w:val="22"/>
        </w:rPr>
        <w:t xml:space="preserve">, combined with team alignment through </w:t>
      </w:r>
      <w:r w:rsidRPr="0048637B">
        <w:rPr>
          <w:rFonts w:ascii="Calibri" w:hAnsi="Calibri" w:cs="Calibri"/>
          <w:bCs/>
          <w:sz w:val="22"/>
          <w:szCs w:val="22"/>
        </w:rPr>
        <w:t>Jira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Confluence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SharePoint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GitLab/Bitbucket Wiki</w:t>
      </w:r>
      <w:r w:rsidRPr="0048637B">
        <w:rPr>
          <w:rFonts w:ascii="Calibri" w:hAnsi="Calibri" w:cs="Calibri"/>
          <w:sz w:val="22"/>
          <w:szCs w:val="22"/>
        </w:rPr>
        <w:t>.</w:t>
      </w:r>
    </w:p>
    <w:p w14:paraId="0D7EDABB" w14:textId="77777777" w:rsidR="00A90C1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>Committed to knowledge sharing, code quality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cross-functional collaboration within </w:t>
      </w:r>
      <w:r w:rsidRPr="0048637B">
        <w:rPr>
          <w:rFonts w:ascii="Calibri" w:hAnsi="Calibri" w:cs="Calibri"/>
          <w:b/>
          <w:bCs/>
          <w:sz w:val="22"/>
          <w:szCs w:val="22"/>
        </w:rPr>
        <w:t>Agile/Scrum</w:t>
      </w:r>
      <w:r w:rsidRPr="0048637B">
        <w:rPr>
          <w:rFonts w:ascii="Calibri" w:hAnsi="Calibri" w:cs="Calibri"/>
          <w:sz w:val="22"/>
          <w:szCs w:val="22"/>
        </w:rPr>
        <w:t xml:space="preserve"> frameworks, mentoring peers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aligning engineering deliverables with organizational goals and compliance standards (PCI DSS, SOX, HIPAA).</w:t>
      </w:r>
    </w:p>
    <w:p w14:paraId="7EDE815E" w14:textId="77777777" w:rsidR="00917AF2" w:rsidRPr="0048637B" w:rsidRDefault="00917AF2" w:rsidP="00917AF2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</w:p>
    <w:p w14:paraId="5699FF7D" w14:textId="77777777" w:rsidR="004B764C" w:rsidRPr="0048637B" w:rsidRDefault="004B764C" w:rsidP="00C1353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CEB4A28" w14:textId="77777777" w:rsidR="008E5CB4" w:rsidRPr="0048637B" w:rsidRDefault="0028332B" w:rsidP="008E5CB4">
      <w:pPr>
        <w:shd w:val="clear" w:color="auto" w:fill="D9D9D9" w:themeFill="background1" w:themeFillShade="D9"/>
        <w:spacing w:after="0" w:line="240" w:lineRule="auto"/>
        <w:ind w:right="-63"/>
        <w:jc w:val="center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lastRenderedPageBreak/>
        <w:t>Employment His</w:t>
      </w:r>
      <w:r w:rsidR="000D43EB">
        <w:rPr>
          <w:rFonts w:ascii="Calibri" w:hAnsi="Calibri" w:cs="Calibri"/>
          <w:b/>
          <w:u w:val="single"/>
        </w:rPr>
        <w:t>tory</w:t>
      </w:r>
    </w:p>
    <w:p w14:paraId="1988C204" w14:textId="77777777" w:rsidR="0028332B" w:rsidRPr="0048637B" w:rsidRDefault="0028332B" w:rsidP="00BE547F">
      <w:pPr>
        <w:tabs>
          <w:tab w:val="left" w:pos="7920"/>
        </w:tabs>
        <w:spacing w:after="0" w:line="240" w:lineRule="auto"/>
        <w:ind w:right="-63"/>
        <w:rPr>
          <w:rFonts w:ascii="Calibri" w:hAnsi="Calibri" w:cs="Calibri"/>
          <w:b/>
        </w:rPr>
      </w:pPr>
    </w:p>
    <w:p w14:paraId="2E87D312" w14:textId="77777777" w:rsidR="008E5CB4" w:rsidRPr="0048637B" w:rsidRDefault="008E5CB4" w:rsidP="000D43EB">
      <w:pPr>
        <w:shd w:val="clear" w:color="auto" w:fill="F2F2F2" w:themeFill="background1" w:themeFillShade="F2"/>
        <w:tabs>
          <w:tab w:val="left" w:pos="8280"/>
        </w:tabs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 xml:space="preserve">Client: Bank </w:t>
      </w:r>
      <w:r w:rsidR="00A90C1B" w:rsidRPr="0048637B">
        <w:rPr>
          <w:rFonts w:ascii="Calibri" w:hAnsi="Calibri" w:cs="Calibri"/>
          <w:b/>
        </w:rPr>
        <w:t>of</w:t>
      </w:r>
      <w:r w:rsidRPr="0048637B">
        <w:rPr>
          <w:rFonts w:ascii="Calibri" w:hAnsi="Calibri" w:cs="Calibri"/>
          <w:b/>
        </w:rPr>
        <w:t xml:space="preserve"> New York, Pittsburgh,</w:t>
      </w:r>
      <w:r w:rsidR="00311CCC" w:rsidRPr="0048637B">
        <w:rPr>
          <w:rFonts w:ascii="Calibri" w:hAnsi="Calibri" w:cs="Calibri"/>
          <w:b/>
        </w:rPr>
        <w:t xml:space="preserve"> </w:t>
      </w:r>
      <w:r w:rsidRPr="0048637B">
        <w:rPr>
          <w:rFonts w:ascii="Calibri" w:hAnsi="Calibri" w:cs="Calibri"/>
          <w:b/>
        </w:rPr>
        <w:t>PA</w:t>
      </w:r>
      <w:r w:rsidRPr="0048637B">
        <w:rPr>
          <w:rFonts w:ascii="Calibri" w:hAnsi="Calibri" w:cs="Calibri"/>
          <w:b/>
        </w:rPr>
        <w:tab/>
        <w:t>Dec 2024 - Present</w:t>
      </w:r>
    </w:p>
    <w:p w14:paraId="2BB9152F" w14:textId="77777777" w:rsidR="008E5CB4" w:rsidRPr="0048637B" w:rsidRDefault="008E5CB4" w:rsidP="000D43EB">
      <w:pPr>
        <w:shd w:val="clear" w:color="auto" w:fill="F2F2F2" w:themeFill="background1" w:themeFillShade="F2"/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 xml:space="preserve">Senior </w:t>
      </w:r>
      <w:r w:rsidR="00EE2F42" w:rsidRPr="0048637B">
        <w:rPr>
          <w:rFonts w:ascii="Calibri" w:hAnsi="Calibri" w:cs="Calibri"/>
          <w:b/>
        </w:rPr>
        <w:t>Java Back End Developer</w:t>
      </w:r>
    </w:p>
    <w:p w14:paraId="766E7607" w14:textId="77777777" w:rsidR="008E5CB4" w:rsidRPr="0048637B" w:rsidRDefault="008E5CB4" w:rsidP="008E5CB4">
      <w:pPr>
        <w:shd w:val="clear" w:color="auto" w:fill="FFFFFF" w:themeFill="background1"/>
        <w:spacing w:after="0" w:line="240" w:lineRule="auto"/>
        <w:ind w:right="-63"/>
        <w:rPr>
          <w:rFonts w:ascii="Calibri" w:hAnsi="Calibri" w:cs="Calibri"/>
          <w:b/>
        </w:rPr>
      </w:pPr>
    </w:p>
    <w:p w14:paraId="06B2CF1A" w14:textId="77777777" w:rsidR="00DF0675" w:rsidRPr="0048637B" w:rsidRDefault="008E5CB4" w:rsidP="008E5CB4">
      <w:pPr>
        <w:spacing w:after="0" w:line="240" w:lineRule="auto"/>
        <w:ind w:right="-63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>Project Responsibilities:</w:t>
      </w:r>
    </w:p>
    <w:p w14:paraId="14BFC2EF" w14:textId="77777777" w:rsidR="00A90C1B" w:rsidRPr="000D43EB" w:rsidRDefault="00A90C1B" w:rsidP="008E5CB4">
      <w:pPr>
        <w:spacing w:after="0" w:line="240" w:lineRule="auto"/>
        <w:ind w:right="-63"/>
        <w:rPr>
          <w:rFonts w:ascii="Calibri" w:hAnsi="Calibri" w:cs="Calibri"/>
          <w:b/>
          <w:sz w:val="10"/>
          <w:szCs w:val="10"/>
          <w:u w:val="single"/>
        </w:rPr>
      </w:pPr>
    </w:p>
    <w:p w14:paraId="1BA5FDEE" w14:textId="77777777" w:rsidR="00DF0675" w:rsidRPr="0048637B" w:rsidRDefault="00CD10AE" w:rsidP="008E5CB4">
      <w:pPr>
        <w:spacing w:after="0" w:line="240" w:lineRule="auto"/>
        <w:ind w:right="-63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 xml:space="preserve"> UPP </w:t>
      </w:r>
      <w:r w:rsidRPr="0048637B">
        <w:rPr>
          <w:rFonts w:ascii="Calibri" w:hAnsi="Calibri" w:cs="Calibri"/>
          <w:u w:val="single"/>
        </w:rPr>
        <w:t>(</w:t>
      </w:r>
      <w:r w:rsidR="00DF0675" w:rsidRPr="0048637B">
        <w:rPr>
          <w:rFonts w:ascii="Calibri" w:hAnsi="Calibri" w:cs="Calibri"/>
          <w:u w:val="single"/>
        </w:rPr>
        <w:t>C</w:t>
      </w:r>
      <w:r w:rsidR="00123BC6" w:rsidRPr="0048637B">
        <w:rPr>
          <w:rFonts w:ascii="Calibri" w:hAnsi="Calibri" w:cs="Calibri"/>
          <w:u w:val="single"/>
        </w:rPr>
        <w:t>heck</w:t>
      </w:r>
      <w:r w:rsidR="00DF0675" w:rsidRPr="0048637B">
        <w:rPr>
          <w:rFonts w:ascii="Calibri" w:hAnsi="Calibri" w:cs="Calibri"/>
          <w:u w:val="single"/>
        </w:rPr>
        <w:t xml:space="preserve"> fraud</w:t>
      </w:r>
      <w:r w:rsidRPr="0048637B">
        <w:rPr>
          <w:rFonts w:ascii="Calibri" w:hAnsi="Calibri" w:cs="Calibri"/>
          <w:u w:val="single"/>
        </w:rPr>
        <w:t>)</w:t>
      </w:r>
      <w:r w:rsidR="00DF0675" w:rsidRPr="0048637B">
        <w:rPr>
          <w:rFonts w:ascii="Calibri" w:hAnsi="Calibri" w:cs="Calibri"/>
          <w:b/>
          <w:u w:val="single"/>
        </w:rPr>
        <w:t>:</w:t>
      </w:r>
    </w:p>
    <w:p w14:paraId="4A0B424A" w14:textId="77777777" w:rsidR="00A90C1B" w:rsidRPr="000D43EB" w:rsidRDefault="00A90C1B" w:rsidP="008E5CB4">
      <w:pPr>
        <w:spacing w:after="0" w:line="240" w:lineRule="auto"/>
        <w:ind w:right="-63"/>
        <w:rPr>
          <w:rFonts w:ascii="Calibri" w:hAnsi="Calibri" w:cs="Calibri"/>
          <w:b/>
          <w:sz w:val="10"/>
          <w:szCs w:val="10"/>
          <w:u w:val="single"/>
        </w:rPr>
      </w:pPr>
    </w:p>
    <w:p w14:paraId="2CFAFEE1" w14:textId="10A9BC98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Engineered and migrated legacy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SOAP-based </w:t>
      </w:r>
      <w:r w:rsidRPr="0000355F">
        <w:rPr>
          <w:rFonts w:ascii="Calibri" w:hAnsi="Calibri" w:cs="Calibri"/>
          <w:bCs/>
          <w:sz w:val="22"/>
          <w:szCs w:val="22"/>
        </w:rPr>
        <w:t>(XML)</w:t>
      </w:r>
      <w:r w:rsidRPr="0048637B">
        <w:rPr>
          <w:rFonts w:ascii="Calibri" w:hAnsi="Calibri" w:cs="Calibri"/>
          <w:sz w:val="22"/>
          <w:szCs w:val="22"/>
        </w:rPr>
        <w:t xml:space="preserve"> integrations to modern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RESTful </w:t>
      </w:r>
      <w:r w:rsidRPr="0000355F">
        <w:rPr>
          <w:rFonts w:ascii="Calibri" w:hAnsi="Calibri" w:cs="Calibri"/>
          <w:bCs/>
          <w:sz w:val="22"/>
          <w:szCs w:val="22"/>
        </w:rPr>
        <w:t>(JSON)</w:t>
      </w:r>
      <w:r w:rsidRPr="0048637B">
        <w:rPr>
          <w:rFonts w:ascii="Calibri" w:hAnsi="Calibri" w:cs="Calibri"/>
          <w:sz w:val="22"/>
          <w:szCs w:val="22"/>
        </w:rPr>
        <w:t xml:space="preserve"> services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Java </w:t>
      </w:r>
      <w:r w:rsidR="004C6EC7">
        <w:rPr>
          <w:rFonts w:ascii="Calibri" w:hAnsi="Calibri" w:cs="Calibri"/>
          <w:b/>
          <w:bCs/>
          <w:sz w:val="22"/>
          <w:szCs w:val="22"/>
        </w:rPr>
        <w:t>17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Spring Boot</w:t>
      </w:r>
      <w:r w:rsidRPr="0048637B">
        <w:rPr>
          <w:rFonts w:ascii="Calibri" w:hAnsi="Calibri" w:cs="Calibri"/>
          <w:sz w:val="22"/>
          <w:szCs w:val="22"/>
        </w:rPr>
        <w:t>, improving request efficiency, system scalability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API maintainability across fraud detection workflows.</w:t>
      </w:r>
    </w:p>
    <w:p w14:paraId="3410CA17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and implemented new </w:t>
      </w:r>
      <w:r w:rsidRPr="0048637B">
        <w:rPr>
          <w:rFonts w:ascii="Calibri" w:hAnsi="Calibri" w:cs="Calibri"/>
          <w:b/>
          <w:bCs/>
          <w:sz w:val="22"/>
          <w:szCs w:val="22"/>
        </w:rPr>
        <w:t>REST endpoints</w:t>
      </w:r>
      <w:r w:rsidRPr="0048637B">
        <w:rPr>
          <w:rFonts w:ascii="Calibri" w:hAnsi="Calibri" w:cs="Calibri"/>
          <w:sz w:val="22"/>
          <w:szCs w:val="22"/>
        </w:rPr>
        <w:t xml:space="preserve"> to handle complex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image retrieval </w:t>
      </w:r>
      <w:r w:rsidRPr="0048637B">
        <w:rPr>
          <w:rFonts w:ascii="Calibri" w:hAnsi="Calibri" w:cs="Calibri"/>
          <w:bCs/>
          <w:sz w:val="22"/>
          <w:szCs w:val="22"/>
        </w:rPr>
        <w:t>(JPG, TIF, TIFF, BIN, DOC)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index extraction</w:t>
      </w:r>
      <w:r w:rsidRPr="0048637B">
        <w:rPr>
          <w:rFonts w:ascii="Calibri" w:hAnsi="Calibri" w:cs="Calibri"/>
          <w:sz w:val="22"/>
          <w:szCs w:val="22"/>
        </w:rPr>
        <w:t xml:space="preserve"> operations, ensuring accurate mapping between request/response payloads for check image verification and fraud audit trails.</w:t>
      </w:r>
    </w:p>
    <w:p w14:paraId="0325B1B8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Enhanced </w:t>
      </w:r>
      <w:r w:rsidRPr="0048637B">
        <w:rPr>
          <w:rFonts w:ascii="Calibri" w:hAnsi="Calibri" w:cs="Calibri"/>
          <w:b/>
          <w:bCs/>
          <w:sz w:val="22"/>
          <w:szCs w:val="22"/>
        </w:rPr>
        <w:t>Index Request</w:t>
      </w:r>
      <w:r w:rsidRPr="0048637B">
        <w:rPr>
          <w:rFonts w:ascii="Calibri" w:hAnsi="Calibri" w:cs="Calibri"/>
          <w:sz w:val="22"/>
          <w:szCs w:val="22"/>
        </w:rPr>
        <w:t xml:space="preserve"> service logic to support new search parameters and indexed metadata fields, enabling efficient fraud detection queries based on image IDs, account numbers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transaction timestamps.</w:t>
      </w:r>
    </w:p>
    <w:p w14:paraId="581F9FC2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Defined </w:t>
      </w:r>
      <w:r w:rsidRPr="0048637B">
        <w:rPr>
          <w:rFonts w:ascii="Calibri" w:hAnsi="Calibri" w:cs="Calibri"/>
          <w:b/>
          <w:bCs/>
          <w:sz w:val="22"/>
          <w:szCs w:val="22"/>
        </w:rPr>
        <w:t>JSON Schemas</w:t>
      </w:r>
      <w:r w:rsidRPr="0048637B">
        <w:rPr>
          <w:rFonts w:ascii="Calibri" w:hAnsi="Calibri" w:cs="Calibri"/>
          <w:sz w:val="22"/>
          <w:szCs w:val="22"/>
        </w:rPr>
        <w:t xml:space="preserve"> for all request/response payloads, enforcing structure consistency, field validation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backward compatibility across downstream fraud analysis and audit systems.</w:t>
      </w:r>
    </w:p>
    <w:p w14:paraId="5040ACFF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Validated and tested service integrations using </w:t>
      </w:r>
      <w:r w:rsidRPr="0048637B">
        <w:rPr>
          <w:rFonts w:ascii="Calibri" w:hAnsi="Calibri" w:cs="Calibri"/>
          <w:b/>
          <w:bCs/>
          <w:sz w:val="22"/>
          <w:szCs w:val="22"/>
        </w:rPr>
        <w:t>Insomnia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Postman v11</w:t>
      </w:r>
      <w:r w:rsidRPr="0048637B">
        <w:rPr>
          <w:rFonts w:ascii="Calibri" w:hAnsi="Calibri" w:cs="Calibri"/>
          <w:sz w:val="22"/>
          <w:szCs w:val="22"/>
        </w:rPr>
        <w:t>, performing deep debugging and regression validation in local, TEST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pre-production environments.</w:t>
      </w:r>
    </w:p>
    <w:p w14:paraId="5C39831C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Collaborated cross-functionally with the Fraud Control Systems (FCS) and Core Banking teams to transition legacy image-handling services from </w:t>
      </w:r>
      <w:r w:rsidRPr="0048637B">
        <w:rPr>
          <w:rFonts w:ascii="Calibri" w:hAnsi="Calibri" w:cs="Calibri"/>
          <w:b/>
          <w:bCs/>
          <w:sz w:val="22"/>
          <w:szCs w:val="22"/>
        </w:rPr>
        <w:t>SOAP/WSDL</w:t>
      </w:r>
      <w:r w:rsidRPr="0048637B">
        <w:rPr>
          <w:rFonts w:ascii="Calibri" w:hAnsi="Calibri" w:cs="Calibri"/>
          <w:sz w:val="22"/>
          <w:szCs w:val="22"/>
        </w:rPr>
        <w:t xml:space="preserve"> to </w:t>
      </w:r>
      <w:r w:rsidRPr="0048637B">
        <w:rPr>
          <w:rFonts w:ascii="Calibri" w:hAnsi="Calibri" w:cs="Calibri"/>
          <w:b/>
          <w:bCs/>
          <w:sz w:val="22"/>
          <w:szCs w:val="22"/>
        </w:rPr>
        <w:t>REST/OpenAPI 3.1</w:t>
      </w:r>
      <w:r w:rsidRPr="0048637B">
        <w:rPr>
          <w:rFonts w:ascii="Calibri" w:hAnsi="Calibri" w:cs="Calibri"/>
          <w:sz w:val="22"/>
          <w:szCs w:val="22"/>
        </w:rPr>
        <w:t>, reducing latency and improving API interoperability.</w:t>
      </w:r>
    </w:p>
    <w:p w14:paraId="2567A629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Contributed to </w:t>
      </w:r>
      <w:r w:rsidRPr="0048637B">
        <w:rPr>
          <w:rFonts w:ascii="Calibri" w:hAnsi="Calibri" w:cs="Calibri"/>
          <w:b/>
          <w:bCs/>
          <w:sz w:val="22"/>
          <w:szCs w:val="22"/>
        </w:rPr>
        <w:t>Swagger (OpenAPI)</w:t>
      </w:r>
      <w:r w:rsidRPr="0048637B">
        <w:rPr>
          <w:rFonts w:ascii="Calibri" w:hAnsi="Calibri" w:cs="Calibri"/>
          <w:sz w:val="22"/>
          <w:szCs w:val="22"/>
        </w:rPr>
        <w:t xml:space="preserve"> documentation by defining detailed endpoint contracts, field-level attributes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examples, ensuring development and QA teams had consistent references.</w:t>
      </w:r>
    </w:p>
    <w:p w14:paraId="145E3655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Conducted </w:t>
      </w:r>
      <w:r w:rsidRPr="0048637B">
        <w:rPr>
          <w:rFonts w:ascii="Calibri" w:hAnsi="Calibri" w:cs="Calibri"/>
          <w:b/>
          <w:bCs/>
          <w:sz w:val="22"/>
          <w:szCs w:val="22"/>
        </w:rPr>
        <w:t>end-to-end validation</w:t>
      </w:r>
      <w:r w:rsidRPr="0048637B">
        <w:rPr>
          <w:rFonts w:ascii="Calibri" w:hAnsi="Calibri" w:cs="Calibri"/>
          <w:sz w:val="22"/>
          <w:szCs w:val="22"/>
        </w:rPr>
        <w:t xml:space="preserve"> for image rendering and index data retrieval flows, verifying accuracy of fraud evidence data and ensuring compliance with internal audit and retention policies.</w:t>
      </w:r>
    </w:p>
    <w:p w14:paraId="7D5720A2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Authored detailed documentation in </w:t>
      </w:r>
      <w:r w:rsidRPr="0048637B">
        <w:rPr>
          <w:rFonts w:ascii="Calibri" w:hAnsi="Calibri" w:cs="Calibri"/>
          <w:b/>
          <w:bCs/>
          <w:sz w:val="22"/>
          <w:szCs w:val="22"/>
        </w:rPr>
        <w:t>Confluence</w:t>
      </w:r>
      <w:r w:rsidRPr="0048637B">
        <w:rPr>
          <w:rFonts w:ascii="Calibri" w:hAnsi="Calibri" w:cs="Calibri"/>
          <w:sz w:val="22"/>
          <w:szCs w:val="22"/>
        </w:rPr>
        <w:t>, covering request/response structures, validation workflows, error handling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integration test cases, improving onboarding efficiency for new developers.</w:t>
      </w:r>
    </w:p>
    <w:p w14:paraId="128BEB2E" w14:textId="77777777" w:rsidR="00A90C1B" w:rsidRPr="000D43EB" w:rsidRDefault="00A90C1B" w:rsidP="00A90C1B">
      <w:pPr>
        <w:spacing w:after="0" w:line="240" w:lineRule="auto"/>
        <w:ind w:right="-63"/>
        <w:rPr>
          <w:rFonts w:ascii="Calibri" w:hAnsi="Calibri" w:cs="Calibri"/>
          <w:b/>
          <w:sz w:val="10"/>
          <w:szCs w:val="10"/>
          <w:u w:val="single"/>
        </w:rPr>
      </w:pPr>
    </w:p>
    <w:p w14:paraId="1CC9EECC" w14:textId="77777777" w:rsidR="00DF0675" w:rsidRPr="0048637B" w:rsidRDefault="00DF0675" w:rsidP="008E5CB4">
      <w:pPr>
        <w:spacing w:after="0" w:line="240" w:lineRule="auto"/>
        <w:ind w:right="-63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>UPP</w:t>
      </w:r>
      <w:r w:rsidR="00A90C1B" w:rsidRPr="0048637B">
        <w:rPr>
          <w:rFonts w:ascii="Calibri" w:hAnsi="Calibri" w:cs="Calibri"/>
          <w:b/>
          <w:u w:val="single"/>
        </w:rPr>
        <w:t xml:space="preserve"> </w:t>
      </w:r>
      <w:r w:rsidR="00CD10AE" w:rsidRPr="0048637B">
        <w:rPr>
          <w:rFonts w:ascii="Calibri" w:hAnsi="Calibri" w:cs="Calibri"/>
          <w:u w:val="single"/>
        </w:rPr>
        <w:t xml:space="preserve">(Unified payment </w:t>
      </w:r>
      <w:r w:rsidR="00A90C1B" w:rsidRPr="0048637B">
        <w:rPr>
          <w:rFonts w:ascii="Calibri" w:hAnsi="Calibri" w:cs="Calibri"/>
          <w:u w:val="single"/>
        </w:rPr>
        <w:t>Processing)</w:t>
      </w:r>
      <w:r w:rsidR="009C0727" w:rsidRPr="0048637B">
        <w:rPr>
          <w:rFonts w:ascii="Calibri" w:hAnsi="Calibri" w:cs="Calibri"/>
          <w:u w:val="single"/>
        </w:rPr>
        <w:t>:</w:t>
      </w:r>
    </w:p>
    <w:p w14:paraId="09DACC99" w14:textId="77777777" w:rsidR="00A90C1B" w:rsidRPr="000D43EB" w:rsidRDefault="00A90C1B" w:rsidP="008E5CB4">
      <w:pPr>
        <w:spacing w:after="0" w:line="240" w:lineRule="auto"/>
        <w:ind w:right="-63"/>
        <w:rPr>
          <w:rFonts w:ascii="Calibri" w:hAnsi="Calibri" w:cs="Calibri"/>
          <w:b/>
          <w:sz w:val="10"/>
          <w:szCs w:val="10"/>
          <w:u w:val="single"/>
        </w:rPr>
      </w:pPr>
    </w:p>
    <w:p w14:paraId="29E7BDCF" w14:textId="37F06756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Modernized backend components of the </w:t>
      </w:r>
      <w:r w:rsidRPr="0048637B">
        <w:rPr>
          <w:rFonts w:ascii="Calibri" w:hAnsi="Calibri" w:cs="Calibri"/>
          <w:b/>
          <w:bCs/>
          <w:sz w:val="22"/>
          <w:szCs w:val="22"/>
        </w:rPr>
        <w:t>Unified Payment Processing (UPP)</w:t>
      </w:r>
      <w:r w:rsidRPr="0048637B">
        <w:rPr>
          <w:rFonts w:ascii="Calibri" w:hAnsi="Calibri" w:cs="Calibri"/>
          <w:sz w:val="22"/>
          <w:szCs w:val="22"/>
        </w:rPr>
        <w:t xml:space="preserve"> platform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Java </w:t>
      </w:r>
      <w:r w:rsidR="00622182">
        <w:rPr>
          <w:rFonts w:ascii="Calibri" w:hAnsi="Calibri" w:cs="Calibri"/>
          <w:b/>
          <w:bCs/>
          <w:sz w:val="22"/>
          <w:szCs w:val="22"/>
        </w:rPr>
        <w:t>17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Spring Boot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Jakarta EE</w:t>
      </w:r>
      <w:r w:rsidRPr="0048637B">
        <w:rPr>
          <w:rFonts w:ascii="Calibri" w:hAnsi="Calibri" w:cs="Calibri"/>
          <w:sz w:val="22"/>
          <w:szCs w:val="22"/>
        </w:rPr>
        <w:t xml:space="preserve">, focusing on fraud detection (FCS), </w:t>
      </w:r>
      <w:r w:rsidRPr="0048637B">
        <w:rPr>
          <w:rFonts w:ascii="Calibri" w:hAnsi="Calibri" w:cs="Calibri"/>
          <w:bCs/>
          <w:sz w:val="22"/>
          <w:szCs w:val="22"/>
        </w:rPr>
        <w:t>OFAC (Office of Foreign Assets Control)</w:t>
      </w:r>
      <w:r w:rsidRPr="0048637B">
        <w:rPr>
          <w:rFonts w:ascii="Calibri" w:hAnsi="Calibri" w:cs="Calibri"/>
          <w:sz w:val="22"/>
          <w:szCs w:val="22"/>
        </w:rPr>
        <w:t xml:space="preserve"> scanning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funds control validation</w:t>
      </w:r>
      <w:r w:rsidRPr="0048637B">
        <w:rPr>
          <w:rFonts w:ascii="Calibri" w:hAnsi="Calibri" w:cs="Calibri"/>
          <w:sz w:val="22"/>
          <w:szCs w:val="22"/>
        </w:rPr>
        <w:t xml:space="preserve"> to ensure compliance with U.S. financial regulations.</w:t>
      </w:r>
    </w:p>
    <w:p w14:paraId="3A6978D4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Transformed and standardized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FUF </w:t>
      </w:r>
      <w:r w:rsidRPr="0048637B">
        <w:rPr>
          <w:rFonts w:ascii="Calibri" w:hAnsi="Calibri" w:cs="Calibri"/>
          <w:bCs/>
          <w:sz w:val="22"/>
          <w:szCs w:val="22"/>
        </w:rPr>
        <w:t>(Financial Universal Format)</w:t>
      </w:r>
      <w:r w:rsidRPr="0048637B">
        <w:rPr>
          <w:rFonts w:ascii="Calibri" w:hAnsi="Calibri" w:cs="Calibri"/>
          <w:sz w:val="22"/>
          <w:szCs w:val="22"/>
        </w:rPr>
        <w:t xml:space="preserve"> address fields and payment message structures from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XML </w:t>
      </w:r>
      <w:r w:rsidRPr="0000355F">
        <w:rPr>
          <w:rFonts w:ascii="Calibri" w:hAnsi="Calibri" w:cs="Calibri"/>
          <w:bCs/>
          <w:sz w:val="22"/>
          <w:szCs w:val="22"/>
        </w:rPr>
        <w:t>to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 JSON </w:t>
      </w:r>
      <w:r w:rsidRPr="0000355F">
        <w:rPr>
          <w:rFonts w:ascii="Calibri" w:hAnsi="Calibri" w:cs="Calibri"/>
          <w:bCs/>
          <w:sz w:val="22"/>
          <w:szCs w:val="22"/>
        </w:rPr>
        <w:t>canonical models</w:t>
      </w:r>
      <w:r w:rsidRPr="0048637B">
        <w:rPr>
          <w:rFonts w:ascii="Calibri" w:hAnsi="Calibri" w:cs="Calibri"/>
          <w:sz w:val="22"/>
          <w:szCs w:val="22"/>
        </w:rPr>
        <w:t>, improving interoperability between internal systems and third-party payment gateways.</w:t>
      </w:r>
    </w:p>
    <w:p w14:paraId="7B4D338E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b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Redesigned </w:t>
      </w:r>
      <w:r w:rsidRPr="0048637B">
        <w:rPr>
          <w:rFonts w:ascii="Calibri" w:hAnsi="Calibri" w:cs="Calibri"/>
          <w:b/>
          <w:bCs/>
          <w:sz w:val="22"/>
          <w:szCs w:val="22"/>
        </w:rPr>
        <w:t>HWK USDM</w:t>
      </w:r>
      <w:r w:rsidRPr="0048637B">
        <w:rPr>
          <w:rFonts w:ascii="Calibri" w:hAnsi="Calibri" w:cs="Calibri"/>
          <w:sz w:val="22"/>
          <w:szCs w:val="22"/>
        </w:rPr>
        <w:t xml:space="preserve"> message flow, enabling </w:t>
      </w:r>
      <w:r w:rsidRPr="0048637B">
        <w:rPr>
          <w:rFonts w:ascii="Calibri" w:hAnsi="Calibri" w:cs="Calibri"/>
          <w:bCs/>
          <w:sz w:val="22"/>
          <w:szCs w:val="22"/>
        </w:rPr>
        <w:t>direct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 JSON </w:t>
      </w:r>
      <w:r w:rsidRPr="0048637B">
        <w:rPr>
          <w:rFonts w:ascii="Calibri" w:hAnsi="Calibri" w:cs="Calibri"/>
          <w:bCs/>
          <w:sz w:val="22"/>
          <w:szCs w:val="22"/>
        </w:rPr>
        <w:t>message transmission</w:t>
      </w:r>
      <w:r w:rsidRPr="0048637B">
        <w:rPr>
          <w:rFonts w:ascii="Calibri" w:hAnsi="Calibri" w:cs="Calibri"/>
          <w:sz w:val="22"/>
          <w:szCs w:val="22"/>
        </w:rPr>
        <w:t xml:space="preserve"> via </w:t>
      </w:r>
      <w:r w:rsidRPr="0048637B">
        <w:rPr>
          <w:rFonts w:ascii="Calibri" w:hAnsi="Calibri" w:cs="Calibri"/>
          <w:bCs/>
          <w:sz w:val="22"/>
          <w:szCs w:val="22"/>
        </w:rPr>
        <w:t>HTTP-based REST endpoints</w:t>
      </w:r>
      <w:r w:rsidRPr="0048637B">
        <w:rPr>
          <w:rFonts w:ascii="Calibri" w:hAnsi="Calibri" w:cs="Calibri"/>
          <w:sz w:val="22"/>
          <w:szCs w:val="22"/>
        </w:rPr>
        <w:t xml:space="preserve"> and eliminating </w:t>
      </w:r>
      <w:r w:rsidRPr="0048637B">
        <w:rPr>
          <w:rFonts w:ascii="Calibri" w:hAnsi="Calibri" w:cs="Calibri"/>
          <w:bCs/>
          <w:sz w:val="22"/>
          <w:szCs w:val="22"/>
        </w:rPr>
        <w:t>JMS header dependencies</w:t>
      </w:r>
      <w:r w:rsidRPr="0048637B">
        <w:rPr>
          <w:rFonts w:ascii="Calibri" w:hAnsi="Calibri" w:cs="Calibri"/>
          <w:sz w:val="22"/>
          <w:szCs w:val="22"/>
        </w:rPr>
        <w:t>, resulting in reduced processing latency and increased throughput.</w:t>
      </w:r>
    </w:p>
    <w:p w14:paraId="5BBFC6EB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high-performance message routing components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Artemis </w:t>
      </w:r>
      <w:r w:rsidRPr="0048637B">
        <w:rPr>
          <w:rFonts w:ascii="Calibri" w:hAnsi="Calibri" w:cs="Calibri"/>
          <w:sz w:val="22"/>
          <w:szCs w:val="22"/>
        </w:rPr>
        <w:t>for asynchronous, reliable inter-service communication across fraud detection and funds control modules.</w:t>
      </w:r>
    </w:p>
    <w:p w14:paraId="673F1AC8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Performed </w:t>
      </w:r>
      <w:r w:rsidRPr="0048637B">
        <w:rPr>
          <w:rFonts w:ascii="Calibri" w:hAnsi="Calibri" w:cs="Calibri"/>
          <w:bCs/>
          <w:sz w:val="22"/>
          <w:szCs w:val="22"/>
        </w:rPr>
        <w:t>end-to-end regression and data integrity testing</w:t>
      </w:r>
      <w:r w:rsidRPr="0048637B">
        <w:rPr>
          <w:rFonts w:ascii="Calibri" w:hAnsi="Calibri" w:cs="Calibri"/>
          <w:sz w:val="22"/>
          <w:szCs w:val="22"/>
        </w:rPr>
        <w:t>, comparing legacy vs. modernized message flows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validated outputs against </w:t>
      </w:r>
      <w:r w:rsidRPr="0048637B">
        <w:rPr>
          <w:rFonts w:ascii="Calibri" w:hAnsi="Calibri" w:cs="Calibri"/>
          <w:b/>
          <w:bCs/>
          <w:sz w:val="22"/>
          <w:szCs w:val="22"/>
        </w:rPr>
        <w:t>Oracle 19c</w:t>
      </w:r>
      <w:r w:rsidRPr="0048637B">
        <w:rPr>
          <w:rFonts w:ascii="Calibri" w:hAnsi="Calibri" w:cs="Calibri"/>
          <w:sz w:val="22"/>
          <w:szCs w:val="22"/>
        </w:rPr>
        <w:t xml:space="preserve"> data repositories to ensure 100% transactional accuracy.</w:t>
      </w:r>
    </w:p>
    <w:p w14:paraId="7AF35CB2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Worked in an </w:t>
      </w:r>
      <w:r w:rsidRPr="0048637B">
        <w:rPr>
          <w:rFonts w:ascii="Calibri" w:hAnsi="Calibri" w:cs="Calibri"/>
          <w:b/>
          <w:bCs/>
          <w:sz w:val="22"/>
          <w:szCs w:val="22"/>
        </w:rPr>
        <w:t>Agile</w:t>
      </w:r>
      <w:r w:rsidRPr="0048637B">
        <w:rPr>
          <w:rFonts w:ascii="Calibri" w:hAnsi="Calibri" w:cs="Calibri"/>
          <w:sz w:val="22"/>
          <w:szCs w:val="22"/>
        </w:rPr>
        <w:t xml:space="preserve"> environment, contributing to sprint planning, daily stand-ups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retrospectives using </w:t>
      </w:r>
      <w:r w:rsidRPr="0048637B">
        <w:rPr>
          <w:rFonts w:ascii="Calibri" w:hAnsi="Calibri" w:cs="Calibri"/>
          <w:b/>
          <w:bCs/>
          <w:sz w:val="22"/>
          <w:szCs w:val="22"/>
        </w:rPr>
        <w:t>Jira Cloud</w:t>
      </w:r>
      <w:r w:rsidRPr="0048637B">
        <w:rPr>
          <w:rFonts w:ascii="Calibri" w:hAnsi="Calibri" w:cs="Calibri"/>
          <w:sz w:val="22"/>
          <w:szCs w:val="22"/>
        </w:rPr>
        <w:t>, delivering iterative enhancements to payment processing services under tight compliance deadlines.</w:t>
      </w:r>
    </w:p>
    <w:p w14:paraId="65380409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Utilized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GitLab </w:t>
      </w:r>
      <w:r w:rsidRPr="0048637B">
        <w:rPr>
          <w:rFonts w:ascii="Calibri" w:hAnsi="Calibri" w:cs="Calibri"/>
          <w:sz w:val="22"/>
          <w:szCs w:val="22"/>
        </w:rPr>
        <w:t xml:space="preserve">for version control and </w:t>
      </w:r>
      <w:r w:rsidRPr="0048637B">
        <w:rPr>
          <w:rFonts w:ascii="Calibri" w:hAnsi="Calibri" w:cs="Calibri"/>
          <w:bCs/>
          <w:sz w:val="22"/>
          <w:szCs w:val="22"/>
        </w:rPr>
        <w:t>CI/CD pipelines</w:t>
      </w:r>
      <w:r w:rsidRPr="0048637B">
        <w:rPr>
          <w:rFonts w:ascii="Calibri" w:hAnsi="Calibri" w:cs="Calibri"/>
          <w:sz w:val="22"/>
          <w:szCs w:val="22"/>
        </w:rPr>
        <w:t xml:space="preserve">, integrating build automation, static code analysis with </w:t>
      </w:r>
      <w:r w:rsidRPr="0048637B">
        <w:rPr>
          <w:rFonts w:ascii="Calibri" w:hAnsi="Calibri" w:cs="Calibri"/>
          <w:b/>
          <w:bCs/>
          <w:sz w:val="22"/>
          <w:szCs w:val="22"/>
        </w:rPr>
        <w:t>SonarQube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containerized deployments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Docker </w:t>
      </w:r>
      <w:r w:rsidRPr="0048637B">
        <w:rPr>
          <w:rFonts w:ascii="Calibri" w:hAnsi="Calibri" w:cs="Calibri"/>
          <w:sz w:val="22"/>
          <w:szCs w:val="22"/>
        </w:rPr>
        <w:t xml:space="preserve">and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Kubernetes </w:t>
      </w:r>
      <w:r w:rsidRPr="0048637B">
        <w:rPr>
          <w:rFonts w:ascii="Calibri" w:hAnsi="Calibri" w:cs="Calibri"/>
          <w:sz w:val="22"/>
          <w:szCs w:val="22"/>
        </w:rPr>
        <w:t>clusters.</w:t>
      </w:r>
    </w:p>
    <w:p w14:paraId="30FFB259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</w:t>
      </w:r>
      <w:r w:rsidRPr="0048637B">
        <w:rPr>
          <w:rFonts w:ascii="Calibri" w:hAnsi="Calibri" w:cs="Calibri"/>
          <w:bCs/>
          <w:sz w:val="22"/>
          <w:szCs w:val="22"/>
        </w:rPr>
        <w:t>data validation and compliance checks</w:t>
      </w:r>
      <w:r w:rsidRPr="0048637B">
        <w:rPr>
          <w:rFonts w:ascii="Calibri" w:hAnsi="Calibri" w:cs="Calibri"/>
          <w:sz w:val="22"/>
          <w:szCs w:val="22"/>
        </w:rPr>
        <w:t xml:space="preserve"> using custom </w:t>
      </w:r>
      <w:r w:rsidRPr="0048637B">
        <w:rPr>
          <w:rFonts w:ascii="Calibri" w:hAnsi="Calibri" w:cs="Calibri"/>
          <w:b/>
          <w:bCs/>
          <w:sz w:val="22"/>
          <w:szCs w:val="22"/>
        </w:rPr>
        <w:t>Spring Validation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Jakarta Bean Validation (JSR 380)</w:t>
      </w:r>
      <w:r w:rsidRPr="0048637B">
        <w:rPr>
          <w:rFonts w:ascii="Calibri" w:hAnsi="Calibri" w:cs="Calibri"/>
          <w:sz w:val="22"/>
          <w:szCs w:val="22"/>
        </w:rPr>
        <w:t xml:space="preserve"> annotations, ensuring all payment and transaction records meet </w:t>
      </w:r>
      <w:r w:rsidRPr="0048637B">
        <w:rPr>
          <w:rFonts w:ascii="Calibri" w:hAnsi="Calibri" w:cs="Calibri"/>
          <w:bCs/>
          <w:sz w:val="22"/>
          <w:szCs w:val="22"/>
        </w:rPr>
        <w:t>OFAC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AML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FATCA</w:t>
      </w:r>
      <w:r w:rsidRPr="0048637B">
        <w:rPr>
          <w:rFonts w:ascii="Calibri" w:hAnsi="Calibri" w:cs="Calibri"/>
          <w:sz w:val="22"/>
          <w:szCs w:val="22"/>
        </w:rPr>
        <w:t xml:space="preserve"> screening standards.</w:t>
      </w:r>
    </w:p>
    <w:p w14:paraId="5C69DB72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Optimized backend processing pipelines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Virtual Threads </w:t>
      </w:r>
      <w:r w:rsidRPr="0048637B">
        <w:rPr>
          <w:rFonts w:ascii="Calibri" w:hAnsi="Calibri" w:cs="Calibri"/>
          <w:bCs/>
          <w:sz w:val="22"/>
          <w:szCs w:val="22"/>
        </w:rPr>
        <w:t>(Project Loom in Java)</w:t>
      </w:r>
      <w:r w:rsidRPr="0048637B">
        <w:rPr>
          <w:rFonts w:ascii="Calibri" w:hAnsi="Calibri" w:cs="Calibri"/>
          <w:sz w:val="22"/>
          <w:szCs w:val="22"/>
        </w:rPr>
        <w:t xml:space="preserve"> to handle high-throughput message processing efficiently, reducing thread-blocking and enhancing concurrency under peak transaction loads.</w:t>
      </w:r>
    </w:p>
    <w:p w14:paraId="64147975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Collaborated with enterprise security teams to integrate </w:t>
      </w:r>
      <w:r w:rsidRPr="0048637B">
        <w:rPr>
          <w:rFonts w:ascii="Calibri" w:hAnsi="Calibri" w:cs="Calibri"/>
          <w:b/>
          <w:bCs/>
          <w:sz w:val="22"/>
          <w:szCs w:val="22"/>
        </w:rPr>
        <w:t>OAuth2.1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JWT-based authentication</w:t>
      </w:r>
      <w:r w:rsidRPr="0048637B">
        <w:rPr>
          <w:rFonts w:ascii="Calibri" w:hAnsi="Calibri" w:cs="Calibri"/>
          <w:sz w:val="22"/>
          <w:szCs w:val="22"/>
        </w:rPr>
        <w:t xml:space="preserve"> into UPP APIs, ensuring secure inter-system communication and token-based session control.</w:t>
      </w:r>
    </w:p>
    <w:p w14:paraId="00845D91" w14:textId="77777777" w:rsidR="00A90C1B" w:rsidRPr="0048637B" w:rsidRDefault="00A90C1B" w:rsidP="00A90C1B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lastRenderedPageBreak/>
        <w:t xml:space="preserve">Monitored application performance and fraud service stability using </w:t>
      </w:r>
      <w:r w:rsidRPr="0048637B">
        <w:rPr>
          <w:rFonts w:ascii="Calibri" w:hAnsi="Calibri" w:cs="Calibri"/>
          <w:b/>
          <w:bCs/>
          <w:sz w:val="22"/>
          <w:szCs w:val="22"/>
        </w:rPr>
        <w:t>Elastic Stack (ELK)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Grafana 10</w:t>
      </w:r>
      <w:r w:rsidRPr="0048637B">
        <w:rPr>
          <w:rFonts w:ascii="Calibri" w:hAnsi="Calibri" w:cs="Calibri"/>
          <w:sz w:val="22"/>
          <w:szCs w:val="22"/>
        </w:rPr>
        <w:t>, proactively identifying anomalies in payment transaction flow and image data retrieval.</w:t>
      </w:r>
    </w:p>
    <w:p w14:paraId="710631E7" w14:textId="77777777" w:rsidR="000A4EA0" w:rsidRPr="0048637B" w:rsidRDefault="000A4EA0" w:rsidP="000A4EA0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</w:p>
    <w:p w14:paraId="15B56DE6" w14:textId="77777777" w:rsidR="00BE547F" w:rsidRPr="0048637B" w:rsidRDefault="00BE547F" w:rsidP="000D43EB">
      <w:pPr>
        <w:shd w:val="clear" w:color="auto" w:fill="F2F2F2" w:themeFill="background1" w:themeFillShade="F2"/>
        <w:tabs>
          <w:tab w:val="left" w:pos="8280"/>
        </w:tabs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Client:</w:t>
      </w:r>
      <w:r w:rsidR="000A4EA0" w:rsidRPr="0048637B">
        <w:rPr>
          <w:rFonts w:ascii="Calibri" w:hAnsi="Calibri" w:cs="Calibri"/>
          <w:b/>
        </w:rPr>
        <w:t xml:space="preserve"> </w:t>
      </w:r>
      <w:r w:rsidR="00274A5F" w:rsidRPr="0048637B">
        <w:rPr>
          <w:rFonts w:ascii="Calibri" w:hAnsi="Calibri" w:cs="Calibri"/>
          <w:b/>
        </w:rPr>
        <w:t>Fifth Third Bank, Cincinnati, OH</w:t>
      </w:r>
      <w:r w:rsidRPr="0048637B">
        <w:rPr>
          <w:rFonts w:ascii="Calibri" w:hAnsi="Calibri" w:cs="Calibri"/>
          <w:b/>
        </w:rPr>
        <w:tab/>
      </w:r>
      <w:r w:rsidR="00274A5F" w:rsidRPr="0048637B">
        <w:rPr>
          <w:rFonts w:ascii="Calibri" w:hAnsi="Calibri" w:cs="Calibri"/>
          <w:b/>
        </w:rPr>
        <w:t xml:space="preserve">Mar 2023 </w:t>
      </w:r>
      <w:r w:rsidR="00EE2F42" w:rsidRPr="0048637B">
        <w:rPr>
          <w:rFonts w:ascii="Calibri" w:hAnsi="Calibri" w:cs="Calibri"/>
          <w:b/>
        </w:rPr>
        <w:t>–</w:t>
      </w:r>
      <w:r w:rsidR="0048637B">
        <w:rPr>
          <w:rFonts w:ascii="Calibri" w:hAnsi="Calibri" w:cs="Calibri"/>
          <w:b/>
        </w:rPr>
        <w:t xml:space="preserve"> </w:t>
      </w:r>
      <w:r w:rsidR="00EE2F42" w:rsidRPr="0048637B">
        <w:rPr>
          <w:rFonts w:ascii="Calibri" w:hAnsi="Calibri" w:cs="Calibri"/>
          <w:b/>
        </w:rPr>
        <w:t>Nov 2024</w:t>
      </w:r>
    </w:p>
    <w:p w14:paraId="6C45BCAF" w14:textId="77777777" w:rsidR="00BE547F" w:rsidRPr="0048637B" w:rsidRDefault="00BE547F" w:rsidP="000D43EB">
      <w:pPr>
        <w:shd w:val="clear" w:color="auto" w:fill="F2F2F2" w:themeFill="background1" w:themeFillShade="F2"/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Senior Java Full Stack Developer</w:t>
      </w:r>
    </w:p>
    <w:p w14:paraId="4A648540" w14:textId="77777777" w:rsidR="00BE547F" w:rsidRPr="0048637B" w:rsidRDefault="00BE547F" w:rsidP="000572E6">
      <w:pPr>
        <w:shd w:val="clear" w:color="auto" w:fill="FFFFFF" w:themeFill="background1"/>
        <w:spacing w:after="0" w:line="240" w:lineRule="auto"/>
        <w:ind w:right="-63"/>
        <w:rPr>
          <w:rFonts w:ascii="Calibri" w:hAnsi="Calibri" w:cs="Calibri"/>
          <w:b/>
        </w:rPr>
      </w:pPr>
    </w:p>
    <w:p w14:paraId="0D58D5E0" w14:textId="77777777" w:rsidR="00BE547F" w:rsidRPr="0048637B" w:rsidRDefault="00BE547F" w:rsidP="008C483D">
      <w:pPr>
        <w:spacing w:after="0" w:line="240" w:lineRule="auto"/>
        <w:ind w:right="-63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>Project Responsibilities:</w:t>
      </w:r>
    </w:p>
    <w:p w14:paraId="24119BE3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Engineered secure, high-performance backend systems using </w:t>
      </w:r>
      <w:r w:rsidRPr="0048637B">
        <w:rPr>
          <w:rFonts w:ascii="Calibri" w:hAnsi="Calibri" w:cs="Calibri"/>
          <w:b/>
          <w:bCs/>
          <w:sz w:val="22"/>
          <w:szCs w:val="22"/>
        </w:rPr>
        <w:t>Java 17</w:t>
      </w:r>
      <w:r w:rsidRPr="0048637B">
        <w:rPr>
          <w:rFonts w:ascii="Calibri" w:hAnsi="Calibri" w:cs="Calibri"/>
          <w:sz w:val="22"/>
          <w:szCs w:val="22"/>
        </w:rPr>
        <w:t xml:space="preserve">, leveraging </w:t>
      </w:r>
      <w:r w:rsidRPr="0048637B">
        <w:rPr>
          <w:rFonts w:ascii="Calibri" w:hAnsi="Calibri" w:cs="Calibri"/>
          <w:b/>
          <w:bCs/>
          <w:sz w:val="22"/>
          <w:szCs w:val="22"/>
        </w:rPr>
        <w:t>sealed classes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records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pattern matching</w:t>
      </w:r>
      <w:r w:rsidRPr="0048637B">
        <w:rPr>
          <w:rFonts w:ascii="Calibri" w:hAnsi="Calibri" w:cs="Calibri"/>
          <w:sz w:val="22"/>
          <w:szCs w:val="22"/>
        </w:rPr>
        <w:t xml:space="preserve"> to model financial entity hierarchies, validate complex transactions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enhance fraud detection accuracy and code maintainability.</w:t>
      </w:r>
    </w:p>
    <w:p w14:paraId="52961F11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and developed modular </w:t>
      </w:r>
      <w:r w:rsidRPr="0048637B">
        <w:rPr>
          <w:rFonts w:ascii="Calibri" w:hAnsi="Calibri" w:cs="Calibri"/>
          <w:b/>
          <w:bCs/>
          <w:sz w:val="22"/>
          <w:szCs w:val="22"/>
        </w:rPr>
        <w:t>microservices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Spring Boot</w:t>
      </w:r>
      <w:r w:rsidRPr="0048637B">
        <w:rPr>
          <w:rFonts w:ascii="Calibri" w:hAnsi="Calibri" w:cs="Calibri"/>
          <w:sz w:val="22"/>
          <w:szCs w:val="22"/>
        </w:rPr>
        <w:t>, aligning with micro-banking architecture principles to decouple account, payment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loan modules for independent scalability.</w:t>
      </w:r>
    </w:p>
    <w:p w14:paraId="6432B394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</w:t>
      </w:r>
      <w:r w:rsidRPr="0048637B">
        <w:rPr>
          <w:rFonts w:ascii="Calibri" w:hAnsi="Calibri" w:cs="Calibri"/>
          <w:b/>
          <w:bCs/>
          <w:sz w:val="22"/>
          <w:szCs w:val="22"/>
        </w:rPr>
        <w:t>Spring Batch</w:t>
      </w:r>
      <w:r w:rsidRPr="0048637B">
        <w:rPr>
          <w:rFonts w:ascii="Calibri" w:hAnsi="Calibri" w:cs="Calibri"/>
          <w:sz w:val="22"/>
          <w:szCs w:val="22"/>
        </w:rPr>
        <w:t xml:space="preserve"> workflows to process high-volume </w:t>
      </w:r>
      <w:r w:rsidRPr="0048637B">
        <w:rPr>
          <w:rFonts w:ascii="Calibri" w:hAnsi="Calibri" w:cs="Calibri"/>
          <w:b/>
          <w:bCs/>
          <w:sz w:val="22"/>
          <w:szCs w:val="22"/>
        </w:rPr>
        <w:t>ACH transactions</w:t>
      </w:r>
      <w:r w:rsidRPr="0048637B">
        <w:rPr>
          <w:rFonts w:ascii="Calibri" w:hAnsi="Calibri" w:cs="Calibri"/>
          <w:sz w:val="22"/>
          <w:szCs w:val="22"/>
        </w:rPr>
        <w:t>, interest calculations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monthly settlements, achieving consistent performance in distributed environments.</w:t>
      </w:r>
    </w:p>
    <w:p w14:paraId="08201DE5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Integrated </w:t>
      </w:r>
      <w:r w:rsidRPr="0048637B">
        <w:rPr>
          <w:rFonts w:ascii="Calibri" w:hAnsi="Calibri" w:cs="Calibri"/>
          <w:b/>
          <w:bCs/>
          <w:sz w:val="22"/>
          <w:szCs w:val="22"/>
        </w:rPr>
        <w:t>Spring Cloud</w:t>
      </w:r>
      <w:r w:rsidRPr="0048637B">
        <w:rPr>
          <w:rFonts w:ascii="Calibri" w:hAnsi="Calibri" w:cs="Calibri"/>
          <w:sz w:val="22"/>
          <w:szCs w:val="22"/>
        </w:rPr>
        <w:t xml:space="preserve"> for service discovery, load balancing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distributed configuration across multiple financial microservices, ensuring seamless system resilience.</w:t>
      </w:r>
    </w:p>
    <w:p w14:paraId="53278799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repository layers using </w:t>
      </w:r>
      <w:r w:rsidRPr="0048637B">
        <w:rPr>
          <w:rFonts w:ascii="Calibri" w:hAnsi="Calibri" w:cs="Calibri"/>
          <w:b/>
          <w:bCs/>
          <w:sz w:val="22"/>
          <w:szCs w:val="22"/>
        </w:rPr>
        <w:t>Spring Data JPA</w:t>
      </w:r>
      <w:r w:rsidRPr="0048637B">
        <w:rPr>
          <w:rFonts w:ascii="Calibri" w:hAnsi="Calibri" w:cs="Calibri"/>
          <w:sz w:val="22"/>
          <w:szCs w:val="22"/>
        </w:rPr>
        <w:t xml:space="preserve"> and optimized ORM mappings in </w:t>
      </w:r>
      <w:r w:rsidRPr="0048637B">
        <w:rPr>
          <w:rFonts w:ascii="Calibri" w:hAnsi="Calibri" w:cs="Calibri"/>
          <w:b/>
          <w:bCs/>
          <w:sz w:val="22"/>
          <w:szCs w:val="22"/>
        </w:rPr>
        <w:t>Hibernate</w:t>
      </w:r>
      <w:r w:rsidRPr="0048637B">
        <w:rPr>
          <w:rFonts w:ascii="Calibri" w:hAnsi="Calibri" w:cs="Calibri"/>
          <w:sz w:val="22"/>
          <w:szCs w:val="22"/>
        </w:rPr>
        <w:t xml:space="preserve"> to manage millions of daily transactions with strong ACID guarantees.</w:t>
      </w:r>
    </w:p>
    <w:p w14:paraId="2E89D545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Enhanced data access for </w:t>
      </w:r>
      <w:r w:rsidRPr="0048637B">
        <w:rPr>
          <w:rFonts w:ascii="Calibri" w:hAnsi="Calibri" w:cs="Calibri"/>
          <w:b/>
          <w:bCs/>
          <w:sz w:val="22"/>
          <w:szCs w:val="22"/>
        </w:rPr>
        <w:t>PostgreSQL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Oracle</w:t>
      </w:r>
      <w:r w:rsidRPr="0048637B">
        <w:rPr>
          <w:rFonts w:ascii="Calibri" w:hAnsi="Calibri" w:cs="Calibri"/>
          <w:sz w:val="22"/>
          <w:szCs w:val="22"/>
        </w:rPr>
        <w:t xml:space="preserve"> systems, optimizing queries for real-time customer balance inquiries and regulatory reporting.</w:t>
      </w:r>
    </w:p>
    <w:p w14:paraId="78C785FD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Built customer-facing digital banking interfaces using </w:t>
      </w:r>
      <w:r w:rsidRPr="0048637B">
        <w:rPr>
          <w:rFonts w:ascii="Calibri" w:hAnsi="Calibri" w:cs="Calibri"/>
          <w:b/>
          <w:bCs/>
          <w:sz w:val="22"/>
          <w:szCs w:val="22"/>
        </w:rPr>
        <w:t>Angular</w:t>
      </w:r>
      <w:r w:rsidR="009C0727" w:rsidRPr="0048637B">
        <w:rPr>
          <w:rFonts w:ascii="Calibri" w:hAnsi="Calibri" w:cs="Calibri"/>
          <w:b/>
          <w:bCs/>
          <w:sz w:val="22"/>
          <w:szCs w:val="22"/>
        </w:rPr>
        <w:t xml:space="preserve"> 15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TypeScript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HTML5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CSS3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Bootstrap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Material-UI</w:t>
      </w:r>
      <w:r w:rsidRPr="0048637B">
        <w:rPr>
          <w:rFonts w:ascii="Calibri" w:hAnsi="Calibri" w:cs="Calibri"/>
          <w:sz w:val="22"/>
          <w:szCs w:val="22"/>
        </w:rPr>
        <w:t>, ensuring compliance with accessibility and responsive design standards.</w:t>
      </w:r>
    </w:p>
    <w:p w14:paraId="196C3785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Managed complex UI states using </w:t>
      </w:r>
      <w:r w:rsidRPr="0048637B">
        <w:rPr>
          <w:rFonts w:ascii="Calibri" w:hAnsi="Calibri" w:cs="Calibri"/>
          <w:b/>
          <w:bCs/>
          <w:sz w:val="22"/>
          <w:szCs w:val="22"/>
        </w:rPr>
        <w:t>NgRx</w:t>
      </w:r>
      <w:r w:rsidRPr="0048637B">
        <w:rPr>
          <w:rFonts w:ascii="Calibri" w:hAnsi="Calibri" w:cs="Calibri"/>
          <w:sz w:val="22"/>
          <w:szCs w:val="22"/>
        </w:rPr>
        <w:t xml:space="preserve"> and reactive programming via </w:t>
      </w:r>
      <w:r w:rsidRPr="0048637B">
        <w:rPr>
          <w:rFonts w:ascii="Calibri" w:hAnsi="Calibri" w:cs="Calibri"/>
          <w:b/>
          <w:bCs/>
          <w:sz w:val="22"/>
          <w:szCs w:val="22"/>
        </w:rPr>
        <w:t>RxJS</w:t>
      </w:r>
      <w:r w:rsidRPr="0048637B">
        <w:rPr>
          <w:rFonts w:ascii="Calibri" w:hAnsi="Calibri" w:cs="Calibri"/>
          <w:sz w:val="22"/>
          <w:szCs w:val="22"/>
        </w:rPr>
        <w:t>, enabling consistent session management for login, transfers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loan application modules.</w:t>
      </w:r>
    </w:p>
    <w:p w14:paraId="679A9F7D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and secured </w:t>
      </w:r>
      <w:r w:rsidRPr="0048637B">
        <w:rPr>
          <w:rFonts w:ascii="Calibri" w:hAnsi="Calibri" w:cs="Calibri"/>
          <w:b/>
          <w:bCs/>
          <w:sz w:val="22"/>
          <w:szCs w:val="22"/>
        </w:rPr>
        <w:t>RESTful APIs</w:t>
      </w:r>
      <w:r w:rsidRPr="0048637B">
        <w:rPr>
          <w:rFonts w:ascii="Calibri" w:hAnsi="Calibri" w:cs="Calibri"/>
          <w:sz w:val="22"/>
          <w:szCs w:val="22"/>
        </w:rPr>
        <w:t xml:space="preserve"> with </w:t>
      </w:r>
      <w:r w:rsidRPr="0048637B">
        <w:rPr>
          <w:rFonts w:ascii="Calibri" w:hAnsi="Calibri" w:cs="Calibri"/>
          <w:b/>
          <w:bCs/>
          <w:sz w:val="22"/>
          <w:szCs w:val="22"/>
        </w:rPr>
        <w:t>Spring Security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OAuth2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JWT</w:t>
      </w:r>
      <w:r w:rsidRPr="0048637B">
        <w:rPr>
          <w:rFonts w:ascii="Calibri" w:hAnsi="Calibri" w:cs="Calibri"/>
          <w:sz w:val="22"/>
          <w:szCs w:val="22"/>
        </w:rPr>
        <w:t xml:space="preserve"> to facilitate account creation, KYC validation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secure customer authentication flows.</w:t>
      </w:r>
    </w:p>
    <w:p w14:paraId="31E564C3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Created </w:t>
      </w:r>
      <w:r w:rsidRPr="0048637B">
        <w:rPr>
          <w:rFonts w:ascii="Calibri" w:hAnsi="Calibri" w:cs="Calibri"/>
          <w:b/>
          <w:bCs/>
          <w:sz w:val="22"/>
          <w:szCs w:val="22"/>
        </w:rPr>
        <w:t>GraphQL APIs</w:t>
      </w:r>
      <w:r w:rsidRPr="0048637B">
        <w:rPr>
          <w:rFonts w:ascii="Calibri" w:hAnsi="Calibri" w:cs="Calibri"/>
          <w:sz w:val="22"/>
          <w:szCs w:val="22"/>
        </w:rPr>
        <w:t xml:space="preserve"> to streamline retrieval of aggregated financial data such as transaction summaries and portfolio performance metrics, reducing API payload sizes.</w:t>
      </w:r>
    </w:p>
    <w:p w14:paraId="48576B53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Managed API lifecycle using </w:t>
      </w:r>
      <w:r w:rsidRPr="0048637B">
        <w:rPr>
          <w:rFonts w:ascii="Calibri" w:hAnsi="Calibri" w:cs="Calibri"/>
          <w:b/>
          <w:bCs/>
          <w:sz w:val="22"/>
          <w:szCs w:val="22"/>
        </w:rPr>
        <w:t>Kong API Gateway</w:t>
      </w:r>
      <w:r w:rsidRPr="0048637B">
        <w:rPr>
          <w:rFonts w:ascii="Calibri" w:hAnsi="Calibri" w:cs="Calibri"/>
          <w:sz w:val="22"/>
          <w:szCs w:val="22"/>
        </w:rPr>
        <w:t>, implementing rate limiting and request throttling to safeguard public endpoints from abuse and ensure regulatory compliance.</w:t>
      </w:r>
    </w:p>
    <w:p w14:paraId="5CBD2ADD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Integrated </w:t>
      </w:r>
      <w:r w:rsidRPr="0048637B">
        <w:rPr>
          <w:rFonts w:ascii="Calibri" w:hAnsi="Calibri" w:cs="Calibri"/>
          <w:b/>
          <w:bCs/>
          <w:sz w:val="22"/>
          <w:szCs w:val="22"/>
        </w:rPr>
        <w:t>LLM-</w:t>
      </w:r>
      <w:r w:rsidRPr="0048637B">
        <w:rPr>
          <w:rFonts w:ascii="Calibri" w:hAnsi="Calibri" w:cs="Calibri"/>
          <w:bCs/>
          <w:sz w:val="22"/>
          <w:szCs w:val="22"/>
        </w:rPr>
        <w:t>powered conversational banking assistant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OpenAI GPT-4</w:t>
      </w:r>
      <w:r w:rsidRPr="0048637B">
        <w:rPr>
          <w:rFonts w:ascii="Calibri" w:hAnsi="Calibri" w:cs="Calibri"/>
          <w:sz w:val="22"/>
          <w:szCs w:val="22"/>
        </w:rPr>
        <w:t>, providing intelligent and context-aware customer query resolution integrated within the digital banking platform.</w:t>
      </w:r>
    </w:p>
    <w:p w14:paraId="602246B6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a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Retrieval-Augmented Generation </w:t>
      </w:r>
      <w:r w:rsidRPr="0048637B">
        <w:rPr>
          <w:rFonts w:ascii="Calibri" w:hAnsi="Calibri" w:cs="Calibri"/>
          <w:bCs/>
          <w:sz w:val="22"/>
          <w:szCs w:val="22"/>
        </w:rPr>
        <w:t>(RAG)</w:t>
      </w:r>
      <w:r w:rsidRPr="0048637B">
        <w:rPr>
          <w:rFonts w:ascii="Calibri" w:hAnsi="Calibri" w:cs="Calibri"/>
          <w:sz w:val="22"/>
          <w:szCs w:val="22"/>
        </w:rPr>
        <w:t xml:space="preserve"> pipeline with </w:t>
      </w:r>
      <w:r w:rsidRPr="0048637B">
        <w:rPr>
          <w:rFonts w:ascii="Calibri" w:hAnsi="Calibri" w:cs="Calibri"/>
          <w:b/>
          <w:bCs/>
          <w:sz w:val="22"/>
          <w:szCs w:val="22"/>
        </w:rPr>
        <w:t>LangChain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Pinecone</w:t>
      </w:r>
      <w:r w:rsidRPr="0048637B">
        <w:rPr>
          <w:rFonts w:ascii="Calibri" w:hAnsi="Calibri" w:cs="Calibri"/>
          <w:sz w:val="22"/>
          <w:szCs w:val="22"/>
        </w:rPr>
        <w:t xml:space="preserve"> to dynamically retrieve internal compliance and product data for precise, regulatory-aligned LLM responses.</w:t>
      </w:r>
    </w:p>
    <w:p w14:paraId="1DFF9993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Deployed cloud-native microservices on </w:t>
      </w:r>
      <w:r w:rsidRPr="0048637B">
        <w:rPr>
          <w:rFonts w:ascii="Calibri" w:hAnsi="Calibri" w:cs="Calibri"/>
          <w:b/>
          <w:bCs/>
          <w:sz w:val="22"/>
          <w:szCs w:val="22"/>
        </w:rPr>
        <w:t>AWS</w:t>
      </w:r>
      <w:r w:rsidRPr="0048637B">
        <w:rPr>
          <w:rFonts w:ascii="Calibri" w:hAnsi="Calibri" w:cs="Calibri"/>
          <w:sz w:val="22"/>
          <w:szCs w:val="22"/>
        </w:rPr>
        <w:t xml:space="preserve">, leveraging </w:t>
      </w:r>
      <w:r w:rsidRPr="0048637B">
        <w:rPr>
          <w:rFonts w:ascii="Calibri" w:hAnsi="Calibri" w:cs="Calibri"/>
          <w:b/>
          <w:bCs/>
          <w:sz w:val="22"/>
          <w:szCs w:val="22"/>
        </w:rPr>
        <w:t>EC2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S3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DynamoDB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Lambda</w:t>
      </w:r>
      <w:r w:rsidRPr="0048637B">
        <w:rPr>
          <w:rFonts w:ascii="Calibri" w:hAnsi="Calibri" w:cs="Calibri"/>
          <w:sz w:val="22"/>
          <w:szCs w:val="22"/>
        </w:rPr>
        <w:t xml:space="preserve"> for scalable, high-availability transaction processing systems.</w:t>
      </w:r>
    </w:p>
    <w:p w14:paraId="71B34DA1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Configured </w:t>
      </w:r>
      <w:r w:rsidRPr="0048637B">
        <w:rPr>
          <w:rFonts w:ascii="Calibri" w:hAnsi="Calibri" w:cs="Calibri"/>
          <w:bCs/>
          <w:sz w:val="22"/>
          <w:szCs w:val="22"/>
        </w:rPr>
        <w:t>CI/CD pipelines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GitLab </w:t>
      </w:r>
      <w:r w:rsidRPr="0048637B">
        <w:rPr>
          <w:rFonts w:ascii="Calibri" w:hAnsi="Calibri" w:cs="Calibri"/>
          <w:bCs/>
          <w:sz w:val="22"/>
          <w:szCs w:val="22"/>
        </w:rPr>
        <w:t>CI/CD</w:t>
      </w:r>
      <w:r w:rsidRPr="0048637B">
        <w:rPr>
          <w:rFonts w:ascii="Calibri" w:hAnsi="Calibri" w:cs="Calibri"/>
          <w:sz w:val="22"/>
          <w:szCs w:val="22"/>
        </w:rPr>
        <w:t>, automating build, test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deployment workflows to accelerate release cycles and ensure consistency across environments.</w:t>
      </w:r>
    </w:p>
    <w:p w14:paraId="06B6004B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Containerized applications using </w:t>
      </w:r>
      <w:r w:rsidRPr="0048637B">
        <w:rPr>
          <w:rFonts w:ascii="Calibri" w:hAnsi="Calibri" w:cs="Calibri"/>
          <w:b/>
          <w:bCs/>
          <w:sz w:val="22"/>
          <w:szCs w:val="22"/>
        </w:rPr>
        <w:t>Docker</w:t>
      </w:r>
      <w:r w:rsidRPr="0048637B">
        <w:rPr>
          <w:rFonts w:ascii="Calibri" w:hAnsi="Calibri" w:cs="Calibri"/>
          <w:sz w:val="22"/>
          <w:szCs w:val="22"/>
        </w:rPr>
        <w:t xml:space="preserve"> and orchestrated distributed workloads using </w:t>
      </w:r>
      <w:r w:rsidRPr="0048637B">
        <w:rPr>
          <w:rFonts w:ascii="Calibri" w:hAnsi="Calibri" w:cs="Calibri"/>
          <w:b/>
          <w:bCs/>
          <w:sz w:val="22"/>
          <w:szCs w:val="22"/>
        </w:rPr>
        <w:t>Kubernetes</w:t>
      </w:r>
      <w:r w:rsidRPr="0048637B">
        <w:rPr>
          <w:rFonts w:ascii="Calibri" w:hAnsi="Calibri" w:cs="Calibri"/>
          <w:sz w:val="22"/>
          <w:szCs w:val="22"/>
        </w:rPr>
        <w:t>, achieving fault-tolerant scaling during transaction peaks.</w:t>
      </w:r>
    </w:p>
    <w:p w14:paraId="0F35F8D1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continuous code inspection using </w:t>
      </w:r>
      <w:r w:rsidRPr="0048637B">
        <w:rPr>
          <w:rFonts w:ascii="Calibri" w:hAnsi="Calibri" w:cs="Calibri"/>
          <w:b/>
          <w:bCs/>
          <w:sz w:val="22"/>
          <w:szCs w:val="22"/>
        </w:rPr>
        <w:t>SonarQube</w:t>
      </w:r>
      <w:r w:rsidRPr="0048637B">
        <w:rPr>
          <w:rFonts w:ascii="Calibri" w:hAnsi="Calibri" w:cs="Calibri"/>
          <w:sz w:val="22"/>
          <w:szCs w:val="22"/>
        </w:rPr>
        <w:t xml:space="preserve">, enforcing </w:t>
      </w:r>
      <w:r w:rsidRPr="0048637B">
        <w:rPr>
          <w:rFonts w:ascii="Calibri" w:hAnsi="Calibri" w:cs="Calibri"/>
          <w:b/>
          <w:bCs/>
          <w:sz w:val="22"/>
          <w:szCs w:val="22"/>
        </w:rPr>
        <w:t>OWASP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PCI DSS</w:t>
      </w:r>
      <w:r w:rsidRPr="0048637B">
        <w:rPr>
          <w:rFonts w:ascii="Calibri" w:hAnsi="Calibri" w:cs="Calibri"/>
          <w:sz w:val="22"/>
          <w:szCs w:val="22"/>
        </w:rPr>
        <w:t xml:space="preserve"> security standards to maintain code integrity and eliminate vulnerabilities early in the lifecycle.</w:t>
      </w:r>
    </w:p>
    <w:p w14:paraId="24972CEA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Streamlined dependency management and builds through </w:t>
      </w:r>
      <w:r w:rsidRPr="0048637B">
        <w:rPr>
          <w:rFonts w:ascii="Calibri" w:hAnsi="Calibri" w:cs="Calibri"/>
          <w:b/>
          <w:bCs/>
          <w:sz w:val="22"/>
          <w:szCs w:val="22"/>
        </w:rPr>
        <w:t>Maven</w:t>
      </w:r>
      <w:r w:rsidRPr="0048637B">
        <w:rPr>
          <w:rFonts w:ascii="Calibri" w:hAnsi="Calibri" w:cs="Calibri"/>
          <w:sz w:val="22"/>
          <w:szCs w:val="22"/>
        </w:rPr>
        <w:t>, reducing build times and improving developer productivity during continuous delivery.</w:t>
      </w:r>
    </w:p>
    <w:p w14:paraId="56A2CF51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Established asynchronous inter-service communication via </w:t>
      </w:r>
      <w:r w:rsidRPr="0048637B">
        <w:rPr>
          <w:rFonts w:ascii="Calibri" w:hAnsi="Calibri" w:cs="Calibri"/>
          <w:b/>
          <w:bCs/>
          <w:sz w:val="22"/>
          <w:szCs w:val="22"/>
        </w:rPr>
        <w:t>RabbitMQ</w:t>
      </w:r>
      <w:r w:rsidRPr="0048637B">
        <w:rPr>
          <w:rFonts w:ascii="Calibri" w:hAnsi="Calibri" w:cs="Calibri"/>
          <w:sz w:val="22"/>
          <w:szCs w:val="22"/>
        </w:rPr>
        <w:t>, enabling decoupled message passing between payment, credit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notification services.</w:t>
      </w:r>
    </w:p>
    <w:p w14:paraId="3EF84D1D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Deployed </w:t>
      </w:r>
      <w:r w:rsidRPr="0048637B">
        <w:rPr>
          <w:rFonts w:ascii="Calibri" w:hAnsi="Calibri" w:cs="Calibri"/>
          <w:b/>
          <w:bCs/>
          <w:sz w:val="22"/>
          <w:szCs w:val="22"/>
        </w:rPr>
        <w:t>Cassandra</w:t>
      </w:r>
      <w:r w:rsidRPr="0048637B">
        <w:rPr>
          <w:rFonts w:ascii="Calibri" w:hAnsi="Calibri" w:cs="Calibri"/>
          <w:sz w:val="22"/>
          <w:szCs w:val="22"/>
        </w:rPr>
        <w:t xml:space="preserve"> clusters for distributed storage of audit logs and transaction metadata, ensuring scalability and high availability for compliance auditing.</w:t>
      </w:r>
    </w:p>
    <w:p w14:paraId="56B32095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Conducted rigorous unit and integration testing using </w:t>
      </w:r>
      <w:r w:rsidRPr="0048637B">
        <w:rPr>
          <w:rFonts w:ascii="Calibri" w:hAnsi="Calibri" w:cs="Calibri"/>
          <w:b/>
          <w:bCs/>
          <w:sz w:val="22"/>
          <w:szCs w:val="22"/>
        </w:rPr>
        <w:t>JUnit 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Mockito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Karma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Jasmine</w:t>
      </w:r>
      <w:r w:rsidRPr="0048637B">
        <w:rPr>
          <w:rFonts w:ascii="Calibri" w:hAnsi="Calibri" w:cs="Calibri"/>
          <w:sz w:val="22"/>
          <w:szCs w:val="22"/>
        </w:rPr>
        <w:t>, achieving &gt;95% code coverage and reducing post-deployment defects by over 40%.</w:t>
      </w:r>
    </w:p>
    <w:p w14:paraId="30F5E62C" w14:textId="77777777" w:rsidR="00311CCC" w:rsidRPr="0048637B" w:rsidRDefault="00311CCC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Managed source code through </w:t>
      </w:r>
      <w:r w:rsidRPr="0048637B">
        <w:rPr>
          <w:rFonts w:ascii="Calibri" w:hAnsi="Calibri" w:cs="Calibri"/>
          <w:b/>
          <w:bCs/>
          <w:sz w:val="22"/>
          <w:szCs w:val="22"/>
        </w:rPr>
        <w:t>GitLab</w:t>
      </w:r>
      <w:r w:rsidRPr="0048637B">
        <w:rPr>
          <w:rFonts w:ascii="Calibri" w:hAnsi="Calibri" w:cs="Calibri"/>
          <w:sz w:val="22"/>
          <w:szCs w:val="22"/>
        </w:rPr>
        <w:t xml:space="preserve">, tracked sprint progress using </w:t>
      </w:r>
      <w:r w:rsidRPr="0048637B">
        <w:rPr>
          <w:rFonts w:ascii="Calibri" w:hAnsi="Calibri" w:cs="Calibri"/>
          <w:b/>
          <w:bCs/>
          <w:sz w:val="22"/>
          <w:szCs w:val="22"/>
        </w:rPr>
        <w:t>Jira</w:t>
      </w:r>
      <w:r w:rsidRPr="0048637B">
        <w:rPr>
          <w:rFonts w:ascii="Calibri" w:hAnsi="Calibri" w:cs="Calibri"/>
          <w:sz w:val="22"/>
          <w:szCs w:val="22"/>
        </w:rPr>
        <w:t xml:space="preserve">, maintained documentation in </w:t>
      </w:r>
      <w:r w:rsidRPr="0048637B">
        <w:rPr>
          <w:rFonts w:ascii="Calibri" w:hAnsi="Calibri" w:cs="Calibri"/>
          <w:b/>
          <w:bCs/>
          <w:sz w:val="22"/>
          <w:szCs w:val="22"/>
        </w:rPr>
        <w:t>GitLab Wiki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implemented structured logging with </w:t>
      </w:r>
      <w:r w:rsidRPr="0048637B">
        <w:rPr>
          <w:rFonts w:ascii="Calibri" w:hAnsi="Calibri" w:cs="Calibri"/>
          <w:b/>
          <w:bCs/>
          <w:sz w:val="22"/>
          <w:szCs w:val="22"/>
        </w:rPr>
        <w:t>SLF4J</w:t>
      </w:r>
      <w:r w:rsidRPr="0048637B">
        <w:rPr>
          <w:rFonts w:ascii="Calibri" w:hAnsi="Calibri" w:cs="Calibri"/>
          <w:sz w:val="22"/>
          <w:szCs w:val="22"/>
        </w:rPr>
        <w:t xml:space="preserve"> for operational transparency and traceability.</w:t>
      </w:r>
    </w:p>
    <w:p w14:paraId="648BEAFE" w14:textId="77777777" w:rsidR="00277FB3" w:rsidRPr="0048637B" w:rsidRDefault="00277FB3" w:rsidP="00277FB3">
      <w:pPr>
        <w:pStyle w:val="NormalWeb"/>
        <w:spacing w:before="0" w:beforeAutospacing="0" w:after="0" w:afterAutospacing="0"/>
        <w:ind w:right="-63"/>
        <w:jc w:val="both"/>
        <w:rPr>
          <w:rFonts w:ascii="Calibri" w:hAnsi="Calibri" w:cs="Calibri"/>
          <w:sz w:val="22"/>
          <w:szCs w:val="22"/>
        </w:rPr>
      </w:pPr>
    </w:p>
    <w:p w14:paraId="66C2F746" w14:textId="77777777" w:rsidR="00DA60CA" w:rsidRPr="0048637B" w:rsidRDefault="00DA60CA" w:rsidP="000D43EB">
      <w:pPr>
        <w:shd w:val="clear" w:color="auto" w:fill="F2F2F2" w:themeFill="background1" w:themeFillShade="F2"/>
        <w:tabs>
          <w:tab w:val="left" w:pos="8280"/>
        </w:tabs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Client:</w:t>
      </w:r>
      <w:r w:rsidR="00311CCC" w:rsidRPr="0048637B">
        <w:rPr>
          <w:rFonts w:ascii="Calibri" w:hAnsi="Calibri" w:cs="Calibri"/>
          <w:b/>
        </w:rPr>
        <w:t xml:space="preserve"> </w:t>
      </w:r>
      <w:r w:rsidR="00D33935" w:rsidRPr="0048637B">
        <w:rPr>
          <w:rFonts w:ascii="Calibri" w:hAnsi="Calibri" w:cs="Calibri"/>
          <w:b/>
        </w:rPr>
        <w:t>Cigna, Nashville, TN</w:t>
      </w:r>
      <w:r w:rsidRPr="0048637B">
        <w:rPr>
          <w:rFonts w:ascii="Calibri" w:hAnsi="Calibri" w:cs="Calibri"/>
          <w:b/>
        </w:rPr>
        <w:tab/>
      </w:r>
      <w:r w:rsidR="00D33935" w:rsidRPr="0048637B">
        <w:rPr>
          <w:rFonts w:ascii="Calibri" w:hAnsi="Calibri" w:cs="Calibri"/>
          <w:b/>
        </w:rPr>
        <w:t>Sep 2021 - Feb 2023</w:t>
      </w:r>
    </w:p>
    <w:p w14:paraId="609532F0" w14:textId="77777777" w:rsidR="00DA60CA" w:rsidRPr="0048637B" w:rsidRDefault="00DA60CA" w:rsidP="000D43EB">
      <w:pPr>
        <w:shd w:val="clear" w:color="auto" w:fill="F2F2F2" w:themeFill="background1" w:themeFillShade="F2"/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Senior Java Full Stack Developer</w:t>
      </w:r>
    </w:p>
    <w:p w14:paraId="56CFFA5A" w14:textId="77777777" w:rsidR="00DA60CA" w:rsidRPr="0048637B" w:rsidRDefault="00DA60CA" w:rsidP="000572E6">
      <w:pPr>
        <w:shd w:val="clear" w:color="auto" w:fill="FFFFFF" w:themeFill="background1"/>
        <w:spacing w:after="0" w:line="240" w:lineRule="auto"/>
        <w:ind w:right="-63"/>
        <w:rPr>
          <w:rFonts w:ascii="Calibri" w:hAnsi="Calibri" w:cs="Calibri"/>
          <w:b/>
        </w:rPr>
      </w:pPr>
    </w:p>
    <w:p w14:paraId="03C42E62" w14:textId="77777777" w:rsidR="00DA60CA" w:rsidRPr="0048637B" w:rsidRDefault="00DA60CA" w:rsidP="00DA60CA">
      <w:pPr>
        <w:spacing w:after="0" w:line="240" w:lineRule="auto"/>
        <w:ind w:right="-63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lastRenderedPageBreak/>
        <w:t>Project Responsibilities:</w:t>
      </w:r>
    </w:p>
    <w:p w14:paraId="1834175B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Led </w:t>
      </w:r>
      <w:r w:rsidRPr="0048637B">
        <w:rPr>
          <w:rFonts w:ascii="Calibri" w:hAnsi="Calibri" w:cs="Calibri"/>
          <w:b/>
          <w:bCs/>
          <w:sz w:val="22"/>
          <w:szCs w:val="22"/>
        </w:rPr>
        <w:t>Agile Scrum ceremonies</w:t>
      </w:r>
      <w:r w:rsidRPr="0048637B">
        <w:rPr>
          <w:rFonts w:ascii="Calibri" w:hAnsi="Calibri" w:cs="Calibri"/>
          <w:sz w:val="22"/>
          <w:szCs w:val="22"/>
        </w:rPr>
        <w:t xml:space="preserve"> including sprint planning, stand-ups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retrospectives, aligning development activities with healthcare compliance requirements and ensuring timely delivery of patient-centric solutions.</w:t>
      </w:r>
    </w:p>
    <w:p w14:paraId="2170C8EA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Engineered secure backend services using </w:t>
      </w:r>
      <w:r w:rsidRPr="0048637B">
        <w:rPr>
          <w:rFonts w:ascii="Calibri" w:hAnsi="Calibri" w:cs="Calibri"/>
          <w:b/>
          <w:bCs/>
          <w:sz w:val="22"/>
          <w:szCs w:val="22"/>
        </w:rPr>
        <w:t>Java 14</w:t>
      </w:r>
      <w:r w:rsidRPr="0048637B">
        <w:rPr>
          <w:rFonts w:ascii="Calibri" w:hAnsi="Calibri" w:cs="Calibri"/>
          <w:sz w:val="22"/>
          <w:szCs w:val="22"/>
        </w:rPr>
        <w:t xml:space="preserve">, leveraging </w:t>
      </w:r>
      <w:r w:rsidRPr="0048637B">
        <w:rPr>
          <w:rFonts w:ascii="Calibri" w:hAnsi="Calibri" w:cs="Calibri"/>
          <w:b/>
          <w:bCs/>
          <w:sz w:val="22"/>
          <w:szCs w:val="22"/>
        </w:rPr>
        <w:t>local variable type inference (var)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enhanced switch expressions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HTTP Client API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Optional class</w:t>
      </w:r>
      <w:r w:rsidRPr="0048637B">
        <w:rPr>
          <w:rFonts w:ascii="Calibri" w:hAnsi="Calibri" w:cs="Calibri"/>
          <w:sz w:val="22"/>
          <w:szCs w:val="22"/>
        </w:rPr>
        <w:t xml:space="preserve"> improvements to streamline claims adjudication workflows and enhance code readability.</w:t>
      </w:r>
    </w:p>
    <w:p w14:paraId="7ED87E17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reactive, non-blocking applications using </w:t>
      </w:r>
      <w:r w:rsidRPr="0048637B">
        <w:rPr>
          <w:rFonts w:ascii="Calibri" w:hAnsi="Calibri" w:cs="Calibri"/>
          <w:b/>
          <w:bCs/>
          <w:sz w:val="22"/>
          <w:szCs w:val="22"/>
        </w:rPr>
        <w:t>Spring WebFlux</w:t>
      </w:r>
      <w:r w:rsidRPr="0048637B">
        <w:rPr>
          <w:rFonts w:ascii="Calibri" w:hAnsi="Calibri" w:cs="Calibri"/>
          <w:sz w:val="22"/>
          <w:szCs w:val="22"/>
        </w:rPr>
        <w:t>, enabling concurrent handling of thousands of member claims and real-time eligibility checks with minimal latency.</w:t>
      </w:r>
    </w:p>
    <w:p w14:paraId="526A2454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Architected and implemented modular </w:t>
      </w:r>
      <w:r w:rsidRPr="0048637B">
        <w:rPr>
          <w:rFonts w:ascii="Calibri" w:hAnsi="Calibri" w:cs="Calibri"/>
          <w:b/>
          <w:bCs/>
          <w:sz w:val="22"/>
          <w:szCs w:val="22"/>
        </w:rPr>
        <w:t>microservices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Spring Boot</w:t>
      </w:r>
      <w:r w:rsidRPr="0048637B">
        <w:rPr>
          <w:rFonts w:ascii="Calibri" w:hAnsi="Calibri" w:cs="Calibri"/>
          <w:sz w:val="22"/>
          <w:szCs w:val="22"/>
        </w:rPr>
        <w:t>, supporting distributed components such as policy management, billing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claims processing for enterprise healthcare operations.</w:t>
      </w:r>
    </w:p>
    <w:p w14:paraId="4D007A9D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Integrated </w:t>
      </w:r>
      <w:r w:rsidRPr="0048637B">
        <w:rPr>
          <w:rFonts w:ascii="Calibri" w:hAnsi="Calibri" w:cs="Calibri"/>
          <w:b/>
          <w:bCs/>
          <w:sz w:val="22"/>
          <w:szCs w:val="22"/>
        </w:rPr>
        <w:t>Spring Cloud</w:t>
      </w:r>
      <w:r w:rsidRPr="0048637B">
        <w:rPr>
          <w:rFonts w:ascii="Calibri" w:hAnsi="Calibri" w:cs="Calibri"/>
          <w:sz w:val="22"/>
          <w:szCs w:val="22"/>
        </w:rPr>
        <w:t xml:space="preserve"> for service discovery and centralized configuration, ensuring resilience and consistent communication among dependent health insurance microservices.</w:t>
      </w:r>
    </w:p>
    <w:p w14:paraId="266CB98B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Managed data access through </w:t>
      </w:r>
      <w:r w:rsidRPr="0048637B">
        <w:rPr>
          <w:rFonts w:ascii="Calibri" w:hAnsi="Calibri" w:cs="Calibri"/>
          <w:b/>
          <w:bCs/>
          <w:sz w:val="22"/>
          <w:szCs w:val="22"/>
        </w:rPr>
        <w:t>Spring Data JPA</w:t>
      </w:r>
      <w:r w:rsidRPr="0048637B">
        <w:rPr>
          <w:rFonts w:ascii="Calibri" w:hAnsi="Calibri" w:cs="Calibri"/>
          <w:sz w:val="22"/>
          <w:szCs w:val="22"/>
        </w:rPr>
        <w:t xml:space="preserve"> and optimized ORM performance using </w:t>
      </w:r>
      <w:r w:rsidRPr="0048637B">
        <w:rPr>
          <w:rFonts w:ascii="Calibri" w:hAnsi="Calibri" w:cs="Calibri"/>
          <w:b/>
          <w:bCs/>
          <w:sz w:val="22"/>
          <w:szCs w:val="22"/>
        </w:rPr>
        <w:t>Hibernate 5.6</w:t>
      </w:r>
      <w:r w:rsidRPr="0048637B">
        <w:rPr>
          <w:rFonts w:ascii="Calibri" w:hAnsi="Calibri" w:cs="Calibri"/>
          <w:sz w:val="22"/>
          <w:szCs w:val="22"/>
        </w:rPr>
        <w:t>, improving efficiency in policy retrieval, claim tracking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provider lookup transactions.</w:t>
      </w:r>
    </w:p>
    <w:p w14:paraId="3416E18A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robust database schemas in </w:t>
      </w:r>
      <w:r w:rsidRPr="0048637B">
        <w:rPr>
          <w:rFonts w:ascii="Calibri" w:hAnsi="Calibri" w:cs="Calibri"/>
          <w:b/>
          <w:bCs/>
          <w:sz w:val="22"/>
          <w:szCs w:val="22"/>
        </w:rPr>
        <w:t>PostgreSQL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MongoDB</w:t>
      </w:r>
      <w:r w:rsidRPr="0048637B">
        <w:rPr>
          <w:rFonts w:ascii="Calibri" w:hAnsi="Calibri" w:cs="Calibri"/>
          <w:sz w:val="22"/>
          <w:szCs w:val="22"/>
        </w:rPr>
        <w:t>, enabling flexible handling of structured and semi-structured data such as medical records, EOBs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member profiles.</w:t>
      </w:r>
    </w:p>
    <w:p w14:paraId="6CD72F04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</w:t>
      </w:r>
      <w:r w:rsidRPr="0048637B">
        <w:rPr>
          <w:rFonts w:ascii="Calibri" w:hAnsi="Calibri" w:cs="Calibri"/>
          <w:bCs/>
          <w:sz w:val="22"/>
          <w:szCs w:val="22"/>
        </w:rPr>
        <w:t>NoSQL data caching</w:t>
      </w:r>
      <w:r w:rsidRPr="0048637B">
        <w:rPr>
          <w:rFonts w:ascii="Calibri" w:hAnsi="Calibri" w:cs="Calibri"/>
          <w:sz w:val="22"/>
          <w:szCs w:val="22"/>
        </w:rPr>
        <w:t xml:space="preserve"> with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Redis </w:t>
      </w:r>
      <w:r w:rsidRPr="0048637B">
        <w:rPr>
          <w:rFonts w:ascii="Calibri" w:hAnsi="Calibri" w:cs="Calibri"/>
          <w:sz w:val="22"/>
          <w:szCs w:val="22"/>
        </w:rPr>
        <w:t>to accelerate policy and claim lookup response times and reduce load on primary databases.</w:t>
      </w:r>
    </w:p>
    <w:p w14:paraId="16339C06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Built dynamic, responsive front-end applications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Angular </w:t>
      </w:r>
      <w:r w:rsidR="009C0727" w:rsidRPr="0048637B">
        <w:rPr>
          <w:rFonts w:ascii="Calibri" w:hAnsi="Calibri" w:cs="Calibri"/>
          <w:b/>
          <w:bCs/>
          <w:sz w:val="22"/>
          <w:szCs w:val="22"/>
        </w:rPr>
        <w:t>14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TypeScript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HTML5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CSS3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Bootstrap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Material-UI</w:t>
      </w:r>
      <w:r w:rsidRPr="0048637B">
        <w:rPr>
          <w:rFonts w:ascii="Calibri" w:hAnsi="Calibri" w:cs="Calibri"/>
          <w:sz w:val="22"/>
          <w:szCs w:val="22"/>
        </w:rPr>
        <w:t>, delivering secure and intuitive user interfaces for healthcare providers and internal claim reviewers.</w:t>
      </w:r>
    </w:p>
    <w:p w14:paraId="54F5577D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scalable </w:t>
      </w:r>
      <w:r w:rsidRPr="0048637B">
        <w:rPr>
          <w:rFonts w:ascii="Calibri" w:hAnsi="Calibri" w:cs="Calibri"/>
          <w:b/>
          <w:bCs/>
          <w:sz w:val="22"/>
          <w:szCs w:val="22"/>
        </w:rPr>
        <w:t>RESTful APIs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Spring MVC</w:t>
      </w:r>
      <w:r w:rsidRPr="0048637B">
        <w:rPr>
          <w:rFonts w:ascii="Calibri" w:hAnsi="Calibri" w:cs="Calibri"/>
          <w:sz w:val="22"/>
          <w:szCs w:val="22"/>
        </w:rPr>
        <w:t xml:space="preserve">, secured them with </w:t>
      </w:r>
      <w:r w:rsidRPr="0048637B">
        <w:rPr>
          <w:rFonts w:ascii="Calibri" w:hAnsi="Calibri" w:cs="Calibri"/>
          <w:b/>
          <w:bCs/>
          <w:sz w:val="22"/>
          <w:szCs w:val="22"/>
        </w:rPr>
        <w:t>JWT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Spring Security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integrated with </w:t>
      </w:r>
      <w:r w:rsidRPr="0048637B">
        <w:rPr>
          <w:rFonts w:ascii="Calibri" w:hAnsi="Calibri" w:cs="Calibri"/>
          <w:b/>
          <w:bCs/>
          <w:sz w:val="22"/>
          <w:szCs w:val="22"/>
        </w:rPr>
        <w:t>AWS API Gateway</w:t>
      </w:r>
      <w:r w:rsidRPr="0048637B">
        <w:rPr>
          <w:rFonts w:ascii="Calibri" w:hAnsi="Calibri" w:cs="Calibri"/>
          <w:sz w:val="22"/>
          <w:szCs w:val="22"/>
        </w:rPr>
        <w:t xml:space="preserve"> for claim submission, eligibility verification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billing inquiries.</w:t>
      </w:r>
    </w:p>
    <w:p w14:paraId="632A30EC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Node.js-based server-side APIs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Node.js </w:t>
      </w:r>
      <w:r w:rsidRPr="0048637B">
        <w:rPr>
          <w:rFonts w:ascii="Calibri" w:hAnsi="Calibri" w:cs="Calibri"/>
          <w:sz w:val="22"/>
          <w:szCs w:val="22"/>
        </w:rPr>
        <w:t xml:space="preserve">and </w:t>
      </w:r>
      <w:r w:rsidRPr="0048637B">
        <w:rPr>
          <w:rFonts w:ascii="Calibri" w:hAnsi="Calibri" w:cs="Calibri"/>
          <w:b/>
          <w:bCs/>
          <w:sz w:val="22"/>
          <w:szCs w:val="22"/>
        </w:rPr>
        <w:t>Express</w:t>
      </w:r>
      <w:r w:rsidRPr="0048637B">
        <w:rPr>
          <w:rFonts w:ascii="Calibri" w:hAnsi="Calibri" w:cs="Calibri"/>
          <w:sz w:val="22"/>
          <w:szCs w:val="22"/>
        </w:rPr>
        <w:t>, providing real-time claim validation and seamless integration between front-end and microservice layers.</w:t>
      </w:r>
    </w:p>
    <w:p w14:paraId="64A3B7C2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Deployed cloud-native healthcare applications using </w:t>
      </w:r>
      <w:r w:rsidRPr="0048637B">
        <w:rPr>
          <w:rFonts w:ascii="Calibri" w:hAnsi="Calibri" w:cs="Calibri"/>
          <w:b/>
          <w:bCs/>
          <w:sz w:val="22"/>
          <w:szCs w:val="22"/>
        </w:rPr>
        <w:t>AWS EC2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S3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Lambda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IAM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RDS</w:t>
      </w:r>
      <w:r w:rsidRPr="0048637B">
        <w:rPr>
          <w:rFonts w:ascii="Calibri" w:hAnsi="Calibri" w:cs="Calibri"/>
          <w:sz w:val="22"/>
          <w:szCs w:val="22"/>
        </w:rPr>
        <w:t>, ensuring HIPAA compliance, secure access control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automated failover.</w:t>
      </w:r>
    </w:p>
    <w:p w14:paraId="77CD6823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Automated CI/CD pipelines with </w:t>
      </w:r>
      <w:r w:rsidRPr="0048637B">
        <w:rPr>
          <w:rFonts w:ascii="Calibri" w:hAnsi="Calibri" w:cs="Calibri"/>
          <w:b/>
          <w:bCs/>
          <w:sz w:val="22"/>
          <w:szCs w:val="22"/>
        </w:rPr>
        <w:t>GitHub Actions</w:t>
      </w:r>
      <w:r w:rsidRPr="0048637B">
        <w:rPr>
          <w:rFonts w:ascii="Calibri" w:hAnsi="Calibri" w:cs="Calibri"/>
          <w:sz w:val="22"/>
          <w:szCs w:val="22"/>
        </w:rPr>
        <w:t xml:space="preserve">, enabling continuous testing, containerized builds with </w:t>
      </w:r>
      <w:r w:rsidRPr="0048637B">
        <w:rPr>
          <w:rFonts w:ascii="Calibri" w:hAnsi="Calibri" w:cs="Calibri"/>
          <w:b/>
          <w:bCs/>
          <w:sz w:val="22"/>
          <w:szCs w:val="22"/>
        </w:rPr>
        <w:t>Docker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orchestrated deployments in </w:t>
      </w:r>
      <w:r w:rsidRPr="0048637B">
        <w:rPr>
          <w:rFonts w:ascii="Calibri" w:hAnsi="Calibri" w:cs="Calibri"/>
          <w:b/>
          <w:bCs/>
          <w:sz w:val="22"/>
          <w:szCs w:val="22"/>
        </w:rPr>
        <w:t>Kubernetes</w:t>
      </w:r>
      <w:r w:rsidRPr="0048637B">
        <w:rPr>
          <w:rFonts w:ascii="Calibri" w:hAnsi="Calibri" w:cs="Calibri"/>
          <w:sz w:val="22"/>
          <w:szCs w:val="22"/>
        </w:rPr>
        <w:t xml:space="preserve"> clusters for efficient scaling.</w:t>
      </w:r>
    </w:p>
    <w:p w14:paraId="1E20FEAD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asynchronous, event-driven communication using </w:t>
      </w:r>
      <w:r w:rsidRPr="0048637B">
        <w:rPr>
          <w:rFonts w:ascii="Calibri" w:hAnsi="Calibri" w:cs="Calibri"/>
          <w:b/>
          <w:bCs/>
          <w:sz w:val="22"/>
          <w:szCs w:val="22"/>
        </w:rPr>
        <w:t>Apache Kafka</w:t>
      </w:r>
      <w:r w:rsidRPr="0048637B">
        <w:rPr>
          <w:rFonts w:ascii="Calibri" w:hAnsi="Calibri" w:cs="Calibri"/>
          <w:sz w:val="22"/>
          <w:szCs w:val="22"/>
        </w:rPr>
        <w:t>, facilitating real-time streaming of claim updates, policy alerts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member data synchronization.</w:t>
      </w:r>
    </w:p>
    <w:p w14:paraId="72D70557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Enhanced system reliability by deploying microservices on </w:t>
      </w:r>
      <w:r w:rsidRPr="0048637B">
        <w:rPr>
          <w:rFonts w:ascii="Calibri" w:hAnsi="Calibri" w:cs="Calibri"/>
          <w:b/>
          <w:bCs/>
          <w:sz w:val="22"/>
          <w:szCs w:val="22"/>
        </w:rPr>
        <w:t>JBoss EAP</w:t>
      </w:r>
      <w:r w:rsidRPr="0048637B">
        <w:rPr>
          <w:rFonts w:ascii="Calibri" w:hAnsi="Calibri" w:cs="Calibri"/>
          <w:sz w:val="22"/>
          <w:szCs w:val="22"/>
        </w:rPr>
        <w:t>, optimizing resource utilization and ensuring 99.9% uptime across all production environments.</w:t>
      </w:r>
    </w:p>
    <w:p w14:paraId="3DF4DA49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Ensured code coverage and quality compliance through </w:t>
      </w:r>
      <w:r w:rsidRPr="0048637B">
        <w:rPr>
          <w:rFonts w:ascii="Calibri" w:hAnsi="Calibri" w:cs="Calibri"/>
          <w:b/>
          <w:bCs/>
          <w:sz w:val="22"/>
          <w:szCs w:val="22"/>
        </w:rPr>
        <w:t>JaCoCo,</w:t>
      </w:r>
      <w:r w:rsidRPr="0048637B">
        <w:rPr>
          <w:rFonts w:ascii="Calibri" w:hAnsi="Calibri" w:cs="Calibri"/>
          <w:sz w:val="22"/>
          <w:szCs w:val="22"/>
        </w:rPr>
        <w:t xml:space="preserve">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SonarQube 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integrated them into CI/CD workflows to maintain robust and maintainable code.</w:t>
      </w:r>
    </w:p>
    <w:p w14:paraId="7566E9C6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comprehensive audit trails and monitoring solutions using </w:t>
      </w:r>
      <w:r w:rsidRPr="0048637B">
        <w:rPr>
          <w:rFonts w:ascii="Calibri" w:hAnsi="Calibri" w:cs="Calibri"/>
          <w:b/>
          <w:bCs/>
          <w:sz w:val="22"/>
          <w:szCs w:val="22"/>
        </w:rPr>
        <w:t>Log4j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Prometheus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Grafana</w:t>
      </w:r>
      <w:r w:rsidRPr="0048637B">
        <w:rPr>
          <w:rFonts w:ascii="Calibri" w:hAnsi="Calibri" w:cs="Calibri"/>
          <w:sz w:val="22"/>
          <w:szCs w:val="22"/>
        </w:rPr>
        <w:t xml:space="preserve">, ensuring compliance with </w:t>
      </w:r>
      <w:r w:rsidRPr="0048637B">
        <w:rPr>
          <w:rFonts w:ascii="Calibri" w:hAnsi="Calibri" w:cs="Calibri"/>
          <w:b/>
          <w:bCs/>
          <w:sz w:val="22"/>
          <w:szCs w:val="22"/>
        </w:rPr>
        <w:t>HIPAA</w:t>
      </w:r>
      <w:r w:rsidRPr="0048637B">
        <w:rPr>
          <w:rFonts w:ascii="Calibri" w:hAnsi="Calibri" w:cs="Calibri"/>
          <w:sz w:val="22"/>
          <w:szCs w:val="22"/>
        </w:rPr>
        <w:t xml:space="preserve"> and internal governance policies.</w:t>
      </w:r>
    </w:p>
    <w:p w14:paraId="0823472C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and managed </w:t>
      </w:r>
      <w:r w:rsidRPr="0048637B">
        <w:rPr>
          <w:rFonts w:ascii="Calibri" w:hAnsi="Calibri" w:cs="Calibri"/>
          <w:b/>
          <w:bCs/>
          <w:sz w:val="22"/>
          <w:szCs w:val="22"/>
        </w:rPr>
        <w:t>API gateways</w:t>
      </w:r>
      <w:r w:rsidRPr="0048637B">
        <w:rPr>
          <w:rFonts w:ascii="Calibri" w:hAnsi="Calibri" w:cs="Calibri"/>
          <w:sz w:val="22"/>
          <w:szCs w:val="22"/>
        </w:rPr>
        <w:t xml:space="preserve"> and versioning strategies to facilitate backward compatibility and seamless integration with Cigna’s legacy mainframe systems.</w:t>
      </w:r>
    </w:p>
    <w:p w14:paraId="4C6E0860" w14:textId="77777777" w:rsidR="00D40077" w:rsidRPr="0048637B" w:rsidRDefault="00D40077" w:rsidP="000572E6">
      <w:p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</w:rPr>
      </w:pPr>
    </w:p>
    <w:p w14:paraId="344416DA" w14:textId="77777777" w:rsidR="00D40077" w:rsidRPr="0048637B" w:rsidRDefault="00D40077" w:rsidP="000D43EB">
      <w:pPr>
        <w:shd w:val="clear" w:color="auto" w:fill="F2F2F2" w:themeFill="background1" w:themeFillShade="F2"/>
        <w:tabs>
          <w:tab w:val="left" w:pos="8280"/>
        </w:tabs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Client:</w:t>
      </w:r>
      <w:r w:rsidR="009C1F42" w:rsidRPr="0048637B">
        <w:rPr>
          <w:rFonts w:ascii="Calibri" w:hAnsi="Calibri" w:cs="Calibri"/>
          <w:b/>
        </w:rPr>
        <w:t xml:space="preserve"> </w:t>
      </w:r>
      <w:r w:rsidR="00D33935" w:rsidRPr="0048637B">
        <w:rPr>
          <w:rFonts w:ascii="Calibri" w:hAnsi="Calibri" w:cs="Calibri"/>
          <w:b/>
        </w:rPr>
        <w:t>Hilltop Holdings INC, Dallas, TX</w:t>
      </w:r>
      <w:r w:rsidRPr="0048637B">
        <w:rPr>
          <w:rFonts w:ascii="Calibri" w:hAnsi="Calibri" w:cs="Calibri"/>
          <w:b/>
        </w:rPr>
        <w:tab/>
      </w:r>
      <w:r w:rsidR="00D33935" w:rsidRPr="0048637B">
        <w:rPr>
          <w:rFonts w:ascii="Calibri" w:hAnsi="Calibri" w:cs="Calibri"/>
          <w:b/>
        </w:rPr>
        <w:t>Feb 2019 - Jul 2021</w:t>
      </w:r>
    </w:p>
    <w:p w14:paraId="332D8A14" w14:textId="77777777" w:rsidR="00D40077" w:rsidRPr="0048637B" w:rsidRDefault="00D40077" w:rsidP="000D43EB">
      <w:pPr>
        <w:shd w:val="clear" w:color="auto" w:fill="F2F2F2" w:themeFill="background1" w:themeFillShade="F2"/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Java Full Stack Developer</w:t>
      </w:r>
    </w:p>
    <w:p w14:paraId="7516F5C8" w14:textId="77777777" w:rsidR="00D40077" w:rsidRPr="0048637B" w:rsidRDefault="00D40077" w:rsidP="000572E6">
      <w:pPr>
        <w:shd w:val="clear" w:color="auto" w:fill="FFFFFF" w:themeFill="background1"/>
        <w:spacing w:after="0" w:line="240" w:lineRule="auto"/>
        <w:ind w:right="-63"/>
        <w:rPr>
          <w:rFonts w:ascii="Calibri" w:hAnsi="Calibri" w:cs="Calibri"/>
          <w:b/>
        </w:rPr>
      </w:pPr>
    </w:p>
    <w:p w14:paraId="0CDFF5AB" w14:textId="77777777" w:rsidR="00D40077" w:rsidRPr="0048637B" w:rsidRDefault="00D40077" w:rsidP="00D40077">
      <w:pPr>
        <w:spacing w:after="0" w:line="240" w:lineRule="auto"/>
        <w:ind w:right="-63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>Project Responsibilities:</w:t>
      </w:r>
    </w:p>
    <w:p w14:paraId="06E045EA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Led </w:t>
      </w:r>
      <w:r w:rsidRPr="0048637B">
        <w:rPr>
          <w:rFonts w:ascii="Calibri" w:hAnsi="Calibri" w:cs="Calibri"/>
          <w:b/>
          <w:bCs/>
          <w:sz w:val="22"/>
          <w:szCs w:val="22"/>
        </w:rPr>
        <w:t>Agile Scrum ceremonies</w:t>
      </w:r>
      <w:r w:rsidRPr="0048637B">
        <w:rPr>
          <w:rFonts w:ascii="Calibri" w:hAnsi="Calibri" w:cs="Calibri"/>
          <w:sz w:val="22"/>
          <w:szCs w:val="22"/>
        </w:rPr>
        <w:t xml:space="preserve"> and followed full </w:t>
      </w:r>
      <w:r w:rsidRPr="0048637B">
        <w:rPr>
          <w:rFonts w:ascii="Calibri" w:hAnsi="Calibri" w:cs="Calibri"/>
          <w:b/>
          <w:bCs/>
          <w:sz w:val="22"/>
          <w:szCs w:val="22"/>
        </w:rPr>
        <w:t>Software Development Life Cycle (SDLC)</w:t>
      </w:r>
      <w:r w:rsidRPr="0048637B">
        <w:rPr>
          <w:rFonts w:ascii="Calibri" w:hAnsi="Calibri" w:cs="Calibri"/>
          <w:sz w:val="22"/>
          <w:szCs w:val="22"/>
        </w:rPr>
        <w:t xml:space="preserve"> practices to deliver core </w:t>
      </w:r>
      <w:r w:rsidRPr="000D43EB">
        <w:rPr>
          <w:rFonts w:ascii="Calibri" w:hAnsi="Calibri" w:cs="Calibri"/>
          <w:sz w:val="22"/>
          <w:szCs w:val="22"/>
        </w:rPr>
        <w:t>financial applications, ensuring alignment with business objectives, audit readiness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0D43EB">
        <w:rPr>
          <w:rFonts w:ascii="Calibri" w:hAnsi="Calibri" w:cs="Calibri"/>
          <w:sz w:val="22"/>
          <w:szCs w:val="22"/>
        </w:rPr>
        <w:t xml:space="preserve">compliance with </w:t>
      </w:r>
      <w:r w:rsidRPr="000D43EB">
        <w:rPr>
          <w:rFonts w:ascii="Calibri" w:hAnsi="Calibri" w:cs="Calibri"/>
          <w:bCs/>
          <w:sz w:val="22"/>
          <w:szCs w:val="22"/>
        </w:rPr>
        <w:t>SOX</w:t>
      </w:r>
      <w:r w:rsidRPr="000D43EB">
        <w:rPr>
          <w:rFonts w:ascii="Calibri" w:hAnsi="Calibri" w:cs="Calibri"/>
          <w:sz w:val="22"/>
          <w:szCs w:val="22"/>
        </w:rPr>
        <w:t xml:space="preserve"> and </w:t>
      </w:r>
      <w:r w:rsidRPr="000D43EB">
        <w:rPr>
          <w:rFonts w:ascii="Calibri" w:hAnsi="Calibri" w:cs="Calibri"/>
          <w:bCs/>
          <w:sz w:val="22"/>
          <w:szCs w:val="22"/>
        </w:rPr>
        <w:t>PCI DSS</w:t>
      </w:r>
      <w:r w:rsidRPr="000D43EB">
        <w:rPr>
          <w:rFonts w:ascii="Calibri" w:hAnsi="Calibri" w:cs="Calibri"/>
          <w:sz w:val="22"/>
          <w:szCs w:val="22"/>
        </w:rPr>
        <w:t xml:space="preserve"> regulations.</w:t>
      </w:r>
    </w:p>
    <w:p w14:paraId="64E6DC9A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Engineered backend services using </w:t>
      </w:r>
      <w:r w:rsidRPr="0048637B">
        <w:rPr>
          <w:rFonts w:ascii="Calibri" w:hAnsi="Calibri" w:cs="Calibri"/>
          <w:b/>
          <w:bCs/>
          <w:sz w:val="22"/>
          <w:szCs w:val="22"/>
        </w:rPr>
        <w:t>Java 11 (LTS)</w:t>
      </w:r>
      <w:r w:rsidRPr="0048637B">
        <w:rPr>
          <w:rFonts w:ascii="Calibri" w:hAnsi="Calibri" w:cs="Calibri"/>
          <w:sz w:val="22"/>
          <w:szCs w:val="22"/>
        </w:rPr>
        <w:t>, i</w:t>
      </w:r>
      <w:r w:rsidRPr="000D43EB">
        <w:rPr>
          <w:rFonts w:ascii="Calibri" w:hAnsi="Calibri" w:cs="Calibri"/>
          <w:sz w:val="22"/>
          <w:szCs w:val="22"/>
        </w:rPr>
        <w:t xml:space="preserve">mplementing </w:t>
      </w:r>
      <w:r w:rsidRPr="000D43EB">
        <w:rPr>
          <w:rFonts w:ascii="Calibri" w:hAnsi="Calibri" w:cs="Calibri"/>
          <w:bCs/>
          <w:sz w:val="22"/>
          <w:szCs w:val="22"/>
        </w:rPr>
        <w:t>lambda expressions</w:t>
      </w:r>
      <w:r w:rsidRPr="000D43EB">
        <w:rPr>
          <w:rFonts w:ascii="Calibri" w:hAnsi="Calibri" w:cs="Calibri"/>
          <w:sz w:val="22"/>
          <w:szCs w:val="22"/>
        </w:rPr>
        <w:t xml:space="preserve">, </w:t>
      </w:r>
      <w:r w:rsidRPr="000D43EB">
        <w:rPr>
          <w:rFonts w:ascii="Calibri" w:hAnsi="Calibri" w:cs="Calibri"/>
          <w:bCs/>
          <w:sz w:val="22"/>
          <w:szCs w:val="22"/>
        </w:rPr>
        <w:t>Streams API</w:t>
      </w:r>
      <w:r w:rsidRPr="000D43EB">
        <w:rPr>
          <w:rFonts w:ascii="Calibri" w:hAnsi="Calibri" w:cs="Calibri"/>
          <w:sz w:val="22"/>
          <w:szCs w:val="22"/>
        </w:rPr>
        <w:t xml:space="preserve">, </w:t>
      </w:r>
      <w:r w:rsidRPr="000D43EB">
        <w:rPr>
          <w:rFonts w:ascii="Calibri" w:hAnsi="Calibri" w:cs="Calibri"/>
          <w:bCs/>
          <w:sz w:val="22"/>
          <w:szCs w:val="22"/>
        </w:rPr>
        <w:t>functional programming constructs</w:t>
      </w:r>
      <w:r w:rsidRPr="000D43EB">
        <w:rPr>
          <w:rFonts w:ascii="Calibri" w:hAnsi="Calibri" w:cs="Calibri"/>
          <w:sz w:val="22"/>
          <w:szCs w:val="22"/>
        </w:rPr>
        <w:t xml:space="preserve">, </w:t>
      </w:r>
      <w:r w:rsidRPr="000D43EB">
        <w:rPr>
          <w:rFonts w:ascii="Calibri" w:hAnsi="Calibri" w:cs="Calibri"/>
          <w:bCs/>
          <w:sz w:val="22"/>
          <w:szCs w:val="22"/>
        </w:rPr>
        <w:t>Optional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0D43EB">
        <w:rPr>
          <w:rFonts w:ascii="Calibri" w:hAnsi="Calibri" w:cs="Calibri"/>
          <w:sz w:val="22"/>
          <w:szCs w:val="22"/>
        </w:rPr>
        <w:t xml:space="preserve">the </w:t>
      </w:r>
      <w:r w:rsidRPr="000D43EB">
        <w:rPr>
          <w:rFonts w:ascii="Calibri" w:hAnsi="Calibri" w:cs="Calibri"/>
          <w:bCs/>
          <w:sz w:val="22"/>
          <w:szCs w:val="22"/>
        </w:rPr>
        <w:t>java.time</w:t>
      </w:r>
      <w:r w:rsidRPr="000D43EB">
        <w:rPr>
          <w:rFonts w:ascii="Calibri" w:hAnsi="Calibri" w:cs="Calibri"/>
          <w:sz w:val="22"/>
          <w:szCs w:val="22"/>
        </w:rPr>
        <w:t xml:space="preserve"> API to modernize transaction workflows and improve code reusability across loan and payment modules.</w:t>
      </w:r>
    </w:p>
    <w:p w14:paraId="07A9DB70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</w:t>
      </w:r>
      <w:r w:rsidRPr="0048637B">
        <w:rPr>
          <w:rFonts w:ascii="Calibri" w:hAnsi="Calibri" w:cs="Calibri"/>
          <w:b/>
          <w:bCs/>
          <w:sz w:val="22"/>
          <w:szCs w:val="22"/>
        </w:rPr>
        <w:t>microservices</w:t>
      </w:r>
      <w:r w:rsidRPr="0048637B">
        <w:rPr>
          <w:rFonts w:ascii="Calibri" w:hAnsi="Calibri" w:cs="Calibri"/>
          <w:sz w:val="22"/>
          <w:szCs w:val="22"/>
        </w:rPr>
        <w:t xml:space="preserve"> for banking operations using </w:t>
      </w:r>
      <w:r w:rsidRPr="0048637B">
        <w:rPr>
          <w:rFonts w:ascii="Calibri" w:hAnsi="Calibri" w:cs="Calibri"/>
          <w:b/>
          <w:bCs/>
          <w:sz w:val="22"/>
          <w:szCs w:val="22"/>
        </w:rPr>
        <w:t>Spring Boot</w:t>
      </w:r>
      <w:r w:rsidRPr="0048637B">
        <w:rPr>
          <w:rFonts w:ascii="Calibri" w:hAnsi="Calibri" w:cs="Calibri"/>
          <w:sz w:val="22"/>
          <w:szCs w:val="22"/>
        </w:rPr>
        <w:t>, ensuring modularity and scalability in services such as customer onboarding, mortgage application processing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payment scheduling.</w:t>
      </w:r>
    </w:p>
    <w:p w14:paraId="1A5402D9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</w:t>
      </w:r>
      <w:r w:rsidRPr="0048637B">
        <w:rPr>
          <w:rFonts w:ascii="Calibri" w:hAnsi="Calibri" w:cs="Calibri"/>
          <w:b/>
          <w:bCs/>
          <w:sz w:val="22"/>
          <w:szCs w:val="22"/>
        </w:rPr>
        <w:t>Spring Data JPA</w:t>
      </w:r>
      <w:r w:rsidRPr="0048637B">
        <w:rPr>
          <w:rFonts w:ascii="Calibri" w:hAnsi="Calibri" w:cs="Calibri"/>
          <w:sz w:val="22"/>
          <w:szCs w:val="22"/>
        </w:rPr>
        <w:t xml:space="preserve"> for efficient ORM mapping and transaction handling, reducing database latency in </w:t>
      </w:r>
      <w:r w:rsidRPr="0048637B">
        <w:rPr>
          <w:rFonts w:ascii="Calibri" w:hAnsi="Calibri" w:cs="Calibri"/>
          <w:bCs/>
          <w:sz w:val="22"/>
          <w:szCs w:val="22"/>
        </w:rPr>
        <w:t>loan underwriting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credit limit management</w:t>
      </w:r>
      <w:r w:rsidRPr="0048637B">
        <w:rPr>
          <w:rFonts w:ascii="Calibri" w:hAnsi="Calibri" w:cs="Calibri"/>
          <w:sz w:val="22"/>
          <w:szCs w:val="22"/>
        </w:rPr>
        <w:t xml:space="preserve"> workflows.</w:t>
      </w:r>
    </w:p>
    <w:p w14:paraId="23FE0A49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Integrated enterprise services through </w:t>
      </w:r>
      <w:r w:rsidRPr="0048637B">
        <w:rPr>
          <w:rFonts w:ascii="Calibri" w:hAnsi="Calibri" w:cs="Calibri"/>
          <w:b/>
          <w:bCs/>
          <w:sz w:val="22"/>
          <w:szCs w:val="22"/>
        </w:rPr>
        <w:t>Spring Integration</w:t>
      </w:r>
      <w:r w:rsidRPr="0048637B">
        <w:rPr>
          <w:rFonts w:ascii="Calibri" w:hAnsi="Calibri" w:cs="Calibri"/>
          <w:sz w:val="22"/>
          <w:szCs w:val="22"/>
        </w:rPr>
        <w:t xml:space="preserve"> and built </w:t>
      </w:r>
      <w:r w:rsidRPr="0048637B">
        <w:rPr>
          <w:rFonts w:ascii="Calibri" w:hAnsi="Calibri" w:cs="Calibri"/>
          <w:bCs/>
          <w:sz w:val="22"/>
          <w:szCs w:val="22"/>
        </w:rPr>
        <w:t>hypermedia-driven RESTful APIs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Cs/>
          <w:sz w:val="22"/>
          <w:szCs w:val="22"/>
        </w:rPr>
        <w:t>Spring HATEOAS</w:t>
      </w:r>
      <w:r w:rsidRPr="0048637B">
        <w:rPr>
          <w:rFonts w:ascii="Calibri" w:hAnsi="Calibri" w:cs="Calibri"/>
          <w:sz w:val="22"/>
          <w:szCs w:val="22"/>
        </w:rPr>
        <w:t>, enabling consistent communication between account management and credit scoring systems.</w:t>
      </w:r>
    </w:p>
    <w:p w14:paraId="63DD68FC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lastRenderedPageBreak/>
        <w:t xml:space="preserve">Designed and maintained </w:t>
      </w:r>
      <w:r w:rsidRPr="0048637B">
        <w:rPr>
          <w:rFonts w:ascii="Calibri" w:hAnsi="Calibri" w:cs="Calibri"/>
          <w:b/>
          <w:bCs/>
          <w:sz w:val="22"/>
          <w:szCs w:val="22"/>
        </w:rPr>
        <w:t>MS SQL Server 2019</w:t>
      </w:r>
      <w:r w:rsidRPr="0048637B">
        <w:rPr>
          <w:rFonts w:ascii="Calibri" w:hAnsi="Calibri" w:cs="Calibri"/>
          <w:sz w:val="22"/>
          <w:szCs w:val="22"/>
        </w:rPr>
        <w:t xml:space="preserve"> databases for secure storage of customer and financial data, optimizing query performance for real-time account balance and payment history retrieval.</w:t>
      </w:r>
    </w:p>
    <w:p w14:paraId="40117CEA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Enhanced frontend experiences using </w:t>
      </w:r>
      <w:r w:rsidRPr="0048637B">
        <w:rPr>
          <w:rFonts w:ascii="Calibri" w:hAnsi="Calibri" w:cs="Calibri"/>
          <w:b/>
          <w:bCs/>
          <w:sz w:val="22"/>
          <w:szCs w:val="22"/>
        </w:rPr>
        <w:t>React 15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JavaScript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HTML5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CSS3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Bootstrap</w:t>
      </w:r>
      <w:r w:rsidRPr="0048637B">
        <w:rPr>
          <w:rFonts w:ascii="Calibri" w:hAnsi="Calibri" w:cs="Calibri"/>
          <w:sz w:val="22"/>
          <w:szCs w:val="22"/>
        </w:rPr>
        <w:t>, delivering responsive and accessible dashboards for mortgage and investment portfolio visualization.</w:t>
      </w:r>
    </w:p>
    <w:p w14:paraId="79F1F006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Managed complex state using </w:t>
      </w:r>
      <w:r w:rsidRPr="0048637B">
        <w:rPr>
          <w:rFonts w:ascii="Calibri" w:hAnsi="Calibri" w:cs="Calibri"/>
          <w:b/>
          <w:bCs/>
          <w:sz w:val="22"/>
          <w:szCs w:val="22"/>
        </w:rPr>
        <w:t>Redux</w:t>
      </w:r>
      <w:r w:rsidRPr="0048637B">
        <w:rPr>
          <w:rFonts w:ascii="Calibri" w:hAnsi="Calibri" w:cs="Calibri"/>
          <w:sz w:val="22"/>
          <w:szCs w:val="22"/>
        </w:rPr>
        <w:t xml:space="preserve">, applying </w:t>
      </w:r>
      <w:r w:rsidRPr="0048637B">
        <w:rPr>
          <w:rFonts w:ascii="Calibri" w:hAnsi="Calibri" w:cs="Calibri"/>
          <w:b/>
          <w:bCs/>
          <w:sz w:val="22"/>
          <w:szCs w:val="22"/>
        </w:rPr>
        <w:t>React Hooks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Context API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Error Boundaries</w:t>
      </w:r>
      <w:r w:rsidRPr="0048637B">
        <w:rPr>
          <w:rFonts w:ascii="Calibri" w:hAnsi="Calibri" w:cs="Calibri"/>
          <w:sz w:val="22"/>
          <w:szCs w:val="22"/>
        </w:rPr>
        <w:t xml:space="preserve"> to build stable, dynamic UI components for transaction review and approval workflows.</w:t>
      </w:r>
    </w:p>
    <w:p w14:paraId="51922046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secure </w:t>
      </w:r>
      <w:r w:rsidRPr="0048637B">
        <w:rPr>
          <w:rFonts w:ascii="Calibri" w:hAnsi="Calibri" w:cs="Calibri"/>
          <w:b/>
          <w:bCs/>
          <w:sz w:val="22"/>
          <w:szCs w:val="22"/>
        </w:rPr>
        <w:t>REST APIs</w:t>
      </w:r>
      <w:r w:rsidRPr="0048637B">
        <w:rPr>
          <w:rFonts w:ascii="Calibri" w:hAnsi="Calibri" w:cs="Calibri"/>
          <w:sz w:val="22"/>
          <w:szCs w:val="22"/>
        </w:rPr>
        <w:t xml:space="preserve"> integrated with </w:t>
      </w:r>
      <w:r w:rsidRPr="0048637B">
        <w:rPr>
          <w:rFonts w:ascii="Calibri" w:hAnsi="Calibri" w:cs="Calibri"/>
          <w:b/>
          <w:bCs/>
          <w:sz w:val="22"/>
          <w:szCs w:val="22"/>
        </w:rPr>
        <w:t>Apigee Edge</w:t>
      </w:r>
      <w:r w:rsidRPr="0048637B">
        <w:rPr>
          <w:rFonts w:ascii="Calibri" w:hAnsi="Calibri" w:cs="Calibri"/>
          <w:sz w:val="22"/>
          <w:szCs w:val="22"/>
        </w:rPr>
        <w:t xml:space="preserve"> API Gateway for token-based authentication and throttling, ensuring compliance and scalability in customer-facing loan services.</w:t>
      </w:r>
    </w:p>
    <w:p w14:paraId="6DECEE46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Built high-performance, serverless APIs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Node.js </w:t>
      </w:r>
      <w:r w:rsidRPr="0048637B">
        <w:rPr>
          <w:rFonts w:ascii="Calibri" w:hAnsi="Calibri" w:cs="Calibri"/>
          <w:sz w:val="22"/>
          <w:szCs w:val="22"/>
        </w:rPr>
        <w:t xml:space="preserve">and deployed business logic for transaction validation and risk assessment via </w:t>
      </w:r>
      <w:r w:rsidRPr="0048637B">
        <w:rPr>
          <w:rFonts w:ascii="Calibri" w:hAnsi="Calibri" w:cs="Calibri"/>
          <w:b/>
          <w:bCs/>
          <w:sz w:val="22"/>
          <w:szCs w:val="22"/>
        </w:rPr>
        <w:t>AWS Lambda</w:t>
      </w:r>
      <w:r w:rsidRPr="0048637B">
        <w:rPr>
          <w:rFonts w:ascii="Calibri" w:hAnsi="Calibri" w:cs="Calibri"/>
          <w:sz w:val="22"/>
          <w:szCs w:val="22"/>
        </w:rPr>
        <w:t>, reducing operational overhead.</w:t>
      </w:r>
    </w:p>
    <w:p w14:paraId="357DF342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Leveraged </w:t>
      </w:r>
      <w:r w:rsidRPr="0048637B">
        <w:rPr>
          <w:rFonts w:ascii="Calibri" w:hAnsi="Calibri" w:cs="Calibri"/>
          <w:b/>
          <w:bCs/>
          <w:sz w:val="22"/>
          <w:szCs w:val="22"/>
        </w:rPr>
        <w:t>AWS S3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AWS CloudWatch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AWS IAM</w:t>
      </w:r>
      <w:r w:rsidRPr="0048637B">
        <w:rPr>
          <w:rFonts w:ascii="Calibri" w:hAnsi="Calibri" w:cs="Calibri"/>
          <w:sz w:val="22"/>
          <w:szCs w:val="22"/>
        </w:rPr>
        <w:t xml:space="preserve"> for secure, fault-tolerant cloud hosting and access control, ensuring compliance with financial data security standards.</w:t>
      </w:r>
    </w:p>
    <w:p w14:paraId="3BEA0052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Automated build and deployment pipelines with </w:t>
      </w:r>
      <w:r w:rsidRPr="0048637B">
        <w:rPr>
          <w:rFonts w:ascii="Calibri" w:hAnsi="Calibri" w:cs="Calibri"/>
          <w:b/>
          <w:bCs/>
          <w:sz w:val="22"/>
          <w:szCs w:val="22"/>
        </w:rPr>
        <w:t>Jenkins</w:t>
      </w:r>
      <w:r w:rsidRPr="0048637B">
        <w:rPr>
          <w:rFonts w:ascii="Calibri" w:hAnsi="Calibri" w:cs="Calibri"/>
          <w:sz w:val="22"/>
          <w:szCs w:val="22"/>
        </w:rPr>
        <w:t xml:space="preserve"> and containerized applications using </w:t>
      </w:r>
      <w:r w:rsidRPr="0048637B">
        <w:rPr>
          <w:rFonts w:ascii="Calibri" w:hAnsi="Calibri" w:cs="Calibri"/>
          <w:b/>
          <w:bCs/>
          <w:sz w:val="22"/>
          <w:szCs w:val="22"/>
        </w:rPr>
        <w:t>Docker</w:t>
      </w:r>
      <w:r w:rsidRPr="0048637B">
        <w:rPr>
          <w:rFonts w:ascii="Calibri" w:hAnsi="Calibri" w:cs="Calibri"/>
          <w:sz w:val="22"/>
          <w:szCs w:val="22"/>
        </w:rPr>
        <w:t xml:space="preserve">, orchestrating deployments via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Kubernetes </w:t>
      </w:r>
      <w:r w:rsidRPr="0048637B">
        <w:rPr>
          <w:rFonts w:ascii="Calibri" w:hAnsi="Calibri" w:cs="Calibri"/>
          <w:sz w:val="22"/>
          <w:szCs w:val="22"/>
        </w:rPr>
        <w:t>to support horizontally scalable microservices.</w:t>
      </w:r>
    </w:p>
    <w:p w14:paraId="1B1B1F5C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Conducted code quality checks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Checkstyle </w:t>
      </w:r>
      <w:r w:rsidRPr="0048637B">
        <w:rPr>
          <w:rFonts w:ascii="Calibri" w:hAnsi="Calibri" w:cs="Calibri"/>
          <w:sz w:val="22"/>
          <w:szCs w:val="22"/>
        </w:rPr>
        <w:t xml:space="preserve">and </w:t>
      </w:r>
      <w:r w:rsidRPr="0048637B">
        <w:rPr>
          <w:rFonts w:ascii="Calibri" w:hAnsi="Calibri" w:cs="Calibri"/>
          <w:b/>
          <w:bCs/>
          <w:sz w:val="22"/>
          <w:szCs w:val="22"/>
        </w:rPr>
        <w:t>SonarQube</w:t>
      </w:r>
      <w:r w:rsidRPr="0048637B">
        <w:rPr>
          <w:rFonts w:ascii="Calibri" w:hAnsi="Calibri" w:cs="Calibri"/>
          <w:sz w:val="22"/>
          <w:szCs w:val="22"/>
        </w:rPr>
        <w:t>, maintaining clean, maintainable codebases across cross-functional engineering teams.</w:t>
      </w:r>
    </w:p>
    <w:p w14:paraId="7A8ED087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Built and executed performance and load tests with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Apache JMeter </w:t>
      </w:r>
      <w:r w:rsidRPr="0048637B">
        <w:rPr>
          <w:rFonts w:ascii="Calibri" w:hAnsi="Calibri" w:cs="Calibri"/>
          <w:sz w:val="22"/>
          <w:szCs w:val="22"/>
        </w:rPr>
        <w:t xml:space="preserve">and API testing using </w:t>
      </w:r>
      <w:r w:rsidRPr="0048637B">
        <w:rPr>
          <w:rFonts w:ascii="Calibri" w:hAnsi="Calibri" w:cs="Calibri"/>
          <w:b/>
          <w:bCs/>
          <w:sz w:val="22"/>
          <w:szCs w:val="22"/>
        </w:rPr>
        <w:t>SoapUI</w:t>
      </w:r>
      <w:r w:rsidRPr="0048637B">
        <w:rPr>
          <w:rFonts w:ascii="Calibri" w:hAnsi="Calibri" w:cs="Calibri"/>
          <w:sz w:val="22"/>
          <w:szCs w:val="22"/>
        </w:rPr>
        <w:t>, ensuring robust response handling for high-volume transaction processing.</w:t>
      </w:r>
    </w:p>
    <w:p w14:paraId="53E2CF84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</w:t>
      </w:r>
      <w:r w:rsidRPr="0048637B">
        <w:rPr>
          <w:rFonts w:ascii="Calibri" w:hAnsi="Calibri" w:cs="Calibri"/>
          <w:bCs/>
          <w:sz w:val="22"/>
          <w:szCs w:val="22"/>
        </w:rPr>
        <w:t>NoSQL prototypes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MongoDB </w:t>
      </w:r>
      <w:r w:rsidRPr="0048637B">
        <w:rPr>
          <w:rFonts w:ascii="Calibri" w:hAnsi="Calibri" w:cs="Calibri"/>
          <w:sz w:val="22"/>
          <w:szCs w:val="22"/>
        </w:rPr>
        <w:t>to store unstructured mortgage application data, improving flexibility in handling variable document formats and applicant metadata.</w:t>
      </w:r>
    </w:p>
    <w:p w14:paraId="3F3FDA30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secure message-driven architecture using </w:t>
      </w:r>
      <w:r w:rsidRPr="0048637B">
        <w:rPr>
          <w:rFonts w:ascii="Calibri" w:hAnsi="Calibri" w:cs="Calibri"/>
          <w:b/>
          <w:bCs/>
          <w:sz w:val="22"/>
          <w:szCs w:val="22"/>
        </w:rPr>
        <w:t>RabbitMQ</w:t>
      </w:r>
      <w:r w:rsidRPr="0048637B">
        <w:rPr>
          <w:rFonts w:ascii="Calibri" w:hAnsi="Calibri" w:cs="Calibri"/>
          <w:sz w:val="22"/>
          <w:szCs w:val="22"/>
        </w:rPr>
        <w:t>, enabling asynchronous communication between payment, notification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customer alert systems for real-time transaction updates.</w:t>
      </w:r>
    </w:p>
    <w:p w14:paraId="0FA2381C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Maintained source control through </w:t>
      </w:r>
      <w:r w:rsidRPr="0048637B">
        <w:rPr>
          <w:rFonts w:ascii="Calibri" w:hAnsi="Calibri" w:cs="Calibri"/>
          <w:b/>
          <w:bCs/>
          <w:sz w:val="22"/>
          <w:szCs w:val="22"/>
        </w:rPr>
        <w:t>GitHub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GitLab</w:t>
      </w:r>
      <w:r w:rsidRPr="0048637B">
        <w:rPr>
          <w:rFonts w:ascii="Calibri" w:hAnsi="Calibri" w:cs="Calibri"/>
          <w:sz w:val="22"/>
          <w:szCs w:val="22"/>
        </w:rPr>
        <w:t xml:space="preserve">, integrated </w:t>
      </w:r>
      <w:r w:rsidRPr="0048637B">
        <w:rPr>
          <w:rFonts w:ascii="Calibri" w:hAnsi="Calibri" w:cs="Calibri"/>
          <w:b/>
          <w:bCs/>
          <w:sz w:val="22"/>
          <w:szCs w:val="22"/>
        </w:rPr>
        <w:t>GitLab Issues</w:t>
      </w:r>
      <w:r w:rsidRPr="0048637B">
        <w:rPr>
          <w:rFonts w:ascii="Calibri" w:hAnsi="Calibri" w:cs="Calibri"/>
          <w:sz w:val="22"/>
          <w:szCs w:val="22"/>
        </w:rPr>
        <w:t xml:space="preserve"> for defect tracking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streamlined team collaboration via </w:t>
      </w:r>
      <w:r w:rsidRPr="0048637B">
        <w:rPr>
          <w:rFonts w:ascii="Calibri" w:hAnsi="Calibri" w:cs="Calibri"/>
          <w:b/>
          <w:bCs/>
          <w:sz w:val="22"/>
          <w:szCs w:val="22"/>
        </w:rPr>
        <w:t>SharePoint Online</w:t>
      </w:r>
      <w:r w:rsidRPr="0048637B">
        <w:rPr>
          <w:rFonts w:ascii="Calibri" w:hAnsi="Calibri" w:cs="Calibri"/>
          <w:sz w:val="22"/>
          <w:szCs w:val="22"/>
        </w:rPr>
        <w:t xml:space="preserve"> documentation repositories.</w:t>
      </w:r>
    </w:p>
    <w:p w14:paraId="5D4F4763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comprehensive logging and auditing solutions with </w:t>
      </w:r>
      <w:r w:rsidRPr="0048637B">
        <w:rPr>
          <w:rFonts w:ascii="Calibri" w:hAnsi="Calibri" w:cs="Calibri"/>
          <w:b/>
          <w:bCs/>
          <w:sz w:val="22"/>
          <w:szCs w:val="22"/>
        </w:rPr>
        <w:t>Logback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SLF4J</w:t>
      </w:r>
      <w:r w:rsidRPr="0048637B">
        <w:rPr>
          <w:rFonts w:ascii="Calibri" w:hAnsi="Calibri" w:cs="Calibri"/>
          <w:sz w:val="22"/>
          <w:szCs w:val="22"/>
        </w:rPr>
        <w:t>, ensuring full traceability of financial transactions and compliance with internal audit and risk management requirements.</w:t>
      </w:r>
    </w:p>
    <w:p w14:paraId="45728A2A" w14:textId="77777777" w:rsidR="00C544EA" w:rsidRPr="0048637B" w:rsidRDefault="00C544EA" w:rsidP="000572E6">
      <w:p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</w:rPr>
      </w:pPr>
    </w:p>
    <w:p w14:paraId="562B47FF" w14:textId="77777777" w:rsidR="00C544EA" w:rsidRPr="0048637B" w:rsidRDefault="00C544EA" w:rsidP="000D43EB">
      <w:pPr>
        <w:shd w:val="clear" w:color="auto" w:fill="F2F2F2" w:themeFill="background1" w:themeFillShade="F2"/>
        <w:tabs>
          <w:tab w:val="left" w:pos="8280"/>
        </w:tabs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Client:</w:t>
      </w:r>
      <w:r w:rsidR="00311CCC" w:rsidRPr="0048637B">
        <w:rPr>
          <w:rFonts w:ascii="Calibri" w:hAnsi="Calibri" w:cs="Calibri"/>
          <w:b/>
        </w:rPr>
        <w:t xml:space="preserve"> </w:t>
      </w:r>
      <w:r w:rsidR="00D33935" w:rsidRPr="0048637B">
        <w:rPr>
          <w:rFonts w:ascii="Calibri" w:hAnsi="Calibri" w:cs="Calibri"/>
          <w:b/>
        </w:rPr>
        <w:t>Aflac INC, Columbus, GA</w:t>
      </w:r>
      <w:r w:rsidR="00D33935" w:rsidRPr="0048637B">
        <w:rPr>
          <w:rFonts w:ascii="Calibri" w:hAnsi="Calibri" w:cs="Calibri"/>
          <w:b/>
        </w:rPr>
        <w:tab/>
        <w:t>Jun 2016- Dec 2018</w:t>
      </w:r>
    </w:p>
    <w:p w14:paraId="5575DA33" w14:textId="77777777" w:rsidR="00C544EA" w:rsidRPr="0048637B" w:rsidRDefault="00C544EA" w:rsidP="000D43EB">
      <w:pPr>
        <w:shd w:val="clear" w:color="auto" w:fill="F2F2F2" w:themeFill="background1" w:themeFillShade="F2"/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Java Developer</w:t>
      </w:r>
    </w:p>
    <w:p w14:paraId="2540CB31" w14:textId="77777777" w:rsidR="00C544EA" w:rsidRPr="0048637B" w:rsidRDefault="00C544EA" w:rsidP="000572E6">
      <w:pPr>
        <w:shd w:val="clear" w:color="auto" w:fill="FFFFFF" w:themeFill="background1"/>
        <w:spacing w:after="0" w:line="240" w:lineRule="auto"/>
        <w:ind w:right="-63"/>
        <w:rPr>
          <w:rFonts w:ascii="Calibri" w:hAnsi="Calibri" w:cs="Calibri"/>
          <w:b/>
        </w:rPr>
      </w:pPr>
    </w:p>
    <w:p w14:paraId="41BFE986" w14:textId="77777777" w:rsidR="00C544EA" w:rsidRPr="0048637B" w:rsidRDefault="00C544EA" w:rsidP="00C544EA">
      <w:pPr>
        <w:spacing w:after="0" w:line="240" w:lineRule="auto"/>
        <w:ind w:right="-63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>Project Responsibilities:</w:t>
      </w:r>
    </w:p>
    <w:p w14:paraId="7A6E8188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enterprise-grade backend systems using </w:t>
      </w:r>
      <w:r w:rsidRPr="0048637B">
        <w:rPr>
          <w:rFonts w:ascii="Calibri" w:hAnsi="Calibri" w:cs="Calibri"/>
          <w:b/>
          <w:bCs/>
          <w:sz w:val="22"/>
          <w:szCs w:val="22"/>
        </w:rPr>
        <w:t>Java 8</w:t>
      </w:r>
      <w:r w:rsidRPr="0048637B">
        <w:rPr>
          <w:rFonts w:ascii="Calibri" w:hAnsi="Calibri" w:cs="Calibri"/>
          <w:sz w:val="22"/>
          <w:szCs w:val="22"/>
        </w:rPr>
        <w:t xml:space="preserve"> leveraging </w:t>
      </w:r>
      <w:r w:rsidRPr="0048637B">
        <w:rPr>
          <w:rFonts w:ascii="Calibri" w:hAnsi="Calibri" w:cs="Calibri"/>
          <w:bCs/>
          <w:sz w:val="22"/>
          <w:szCs w:val="22"/>
        </w:rPr>
        <w:t>try-with-resources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diamond operator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multi-catch exception handling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Cs/>
          <w:sz w:val="22"/>
          <w:szCs w:val="22"/>
        </w:rPr>
        <w:t>Fork/Join framework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Cs/>
          <w:sz w:val="22"/>
          <w:szCs w:val="22"/>
        </w:rPr>
        <w:t>NIO.2</w:t>
      </w:r>
      <w:r w:rsidRPr="0048637B">
        <w:rPr>
          <w:rFonts w:ascii="Calibri" w:hAnsi="Calibri" w:cs="Calibri"/>
          <w:sz w:val="22"/>
          <w:szCs w:val="22"/>
        </w:rPr>
        <w:t xml:space="preserve"> to optimize claim processing and premium calculation performance.</w:t>
      </w:r>
    </w:p>
    <w:p w14:paraId="7C6C4606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and implemented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Spring MVC </w:t>
      </w:r>
      <w:r w:rsidRPr="0048637B">
        <w:rPr>
          <w:rFonts w:ascii="Calibri" w:hAnsi="Calibri" w:cs="Calibri"/>
          <w:sz w:val="22"/>
          <w:szCs w:val="22"/>
        </w:rPr>
        <w:t>-based applications for policy administration and claims management, ensuring modular architecture and maintainable business logic layers across distributed systems.</w:t>
      </w:r>
    </w:p>
    <w:p w14:paraId="60C74BB0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Secured sensitive insurance data using </w:t>
      </w:r>
      <w:r w:rsidRPr="0048637B">
        <w:rPr>
          <w:rFonts w:ascii="Calibri" w:hAnsi="Calibri" w:cs="Calibri"/>
          <w:b/>
          <w:bCs/>
          <w:sz w:val="22"/>
          <w:szCs w:val="22"/>
        </w:rPr>
        <w:t>Spring Security</w:t>
      </w:r>
      <w:r w:rsidRPr="0048637B">
        <w:rPr>
          <w:rFonts w:ascii="Calibri" w:hAnsi="Calibri" w:cs="Calibri"/>
          <w:sz w:val="22"/>
          <w:szCs w:val="22"/>
        </w:rPr>
        <w:t xml:space="preserve">, enforcing role-based access control and two-factor authentication for agents and underwriters to meet </w:t>
      </w:r>
      <w:r w:rsidRPr="0048637B">
        <w:rPr>
          <w:rFonts w:ascii="Calibri" w:hAnsi="Calibri" w:cs="Calibri"/>
          <w:b/>
          <w:bCs/>
          <w:sz w:val="22"/>
          <w:szCs w:val="22"/>
        </w:rPr>
        <w:t>HIPAA and SOX compliance</w:t>
      </w:r>
      <w:r w:rsidRPr="0048637B">
        <w:rPr>
          <w:rFonts w:ascii="Calibri" w:hAnsi="Calibri" w:cs="Calibri"/>
          <w:sz w:val="22"/>
          <w:szCs w:val="22"/>
        </w:rPr>
        <w:t xml:space="preserve"> standards.</w:t>
      </w:r>
    </w:p>
    <w:p w14:paraId="58AF9459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Built and deployed dynamic, responsive user interfaces using </w:t>
      </w:r>
      <w:r w:rsidRPr="0048637B">
        <w:rPr>
          <w:rFonts w:ascii="Calibri" w:hAnsi="Calibri" w:cs="Calibri"/>
          <w:b/>
          <w:bCs/>
          <w:sz w:val="22"/>
          <w:szCs w:val="22"/>
        </w:rPr>
        <w:t>AngularJS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JavaScript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HTML5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CSS3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Bootstrap</w:t>
      </w:r>
      <w:r w:rsidRPr="0048637B">
        <w:rPr>
          <w:rFonts w:ascii="Calibri" w:hAnsi="Calibri" w:cs="Calibri"/>
          <w:sz w:val="22"/>
          <w:szCs w:val="22"/>
        </w:rPr>
        <w:t>, improving customer experience in policy enrollment and claims submission portals.</w:t>
      </w:r>
    </w:p>
    <w:p w14:paraId="62DB0C5F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</w:t>
      </w:r>
      <w:r w:rsidRPr="0048637B">
        <w:rPr>
          <w:rFonts w:ascii="Calibri" w:hAnsi="Calibri" w:cs="Calibri"/>
          <w:b/>
          <w:bCs/>
          <w:sz w:val="22"/>
          <w:szCs w:val="22"/>
        </w:rPr>
        <w:t>Service-Oriented Architecture (SOA)</w:t>
      </w:r>
      <w:r w:rsidRPr="0048637B">
        <w:rPr>
          <w:rFonts w:ascii="Calibri" w:hAnsi="Calibri" w:cs="Calibri"/>
          <w:sz w:val="22"/>
          <w:szCs w:val="22"/>
        </w:rPr>
        <w:t xml:space="preserve"> with </w:t>
      </w:r>
      <w:r w:rsidRPr="0048637B">
        <w:rPr>
          <w:rFonts w:ascii="Calibri" w:hAnsi="Calibri" w:cs="Calibri"/>
          <w:b/>
          <w:bCs/>
          <w:sz w:val="22"/>
          <w:szCs w:val="22"/>
        </w:rPr>
        <w:t>SOAP-based web services</w:t>
      </w:r>
      <w:r w:rsidRPr="0048637B">
        <w:rPr>
          <w:rFonts w:ascii="Calibri" w:hAnsi="Calibri" w:cs="Calibri"/>
          <w:sz w:val="22"/>
          <w:szCs w:val="22"/>
        </w:rPr>
        <w:t xml:space="preserve"> using </w:t>
      </w:r>
      <w:r w:rsidRPr="0048637B">
        <w:rPr>
          <w:rFonts w:ascii="Calibri" w:hAnsi="Calibri" w:cs="Calibri"/>
          <w:b/>
          <w:bCs/>
          <w:sz w:val="22"/>
          <w:szCs w:val="22"/>
        </w:rPr>
        <w:t>JAX-WS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XML</w:t>
      </w:r>
      <w:r w:rsidRPr="0048637B">
        <w:rPr>
          <w:rFonts w:ascii="Calibri" w:hAnsi="Calibri" w:cs="Calibri"/>
          <w:sz w:val="22"/>
          <w:szCs w:val="22"/>
        </w:rPr>
        <w:t>, enabling interoperability between policy administration, underwriting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customer relationship systems.</w:t>
      </w:r>
    </w:p>
    <w:p w14:paraId="087683E3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RESTful APIs using </w:t>
      </w:r>
      <w:r w:rsidRPr="0048637B">
        <w:rPr>
          <w:rFonts w:ascii="Calibri" w:hAnsi="Calibri" w:cs="Calibri"/>
          <w:b/>
          <w:bCs/>
          <w:sz w:val="22"/>
          <w:szCs w:val="22"/>
        </w:rPr>
        <w:t>Spring REST</w:t>
      </w:r>
      <w:r w:rsidRPr="0048637B">
        <w:rPr>
          <w:rFonts w:ascii="Calibri" w:hAnsi="Calibri" w:cs="Calibri"/>
          <w:sz w:val="22"/>
          <w:szCs w:val="22"/>
        </w:rPr>
        <w:t xml:space="preserve"> and integrated them with front-end applications for real-time policy lookup, claims tracking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premium verification.</w:t>
      </w:r>
    </w:p>
    <w:p w14:paraId="45AE5A1B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Integrated </w:t>
      </w:r>
      <w:r w:rsidRPr="0048637B">
        <w:rPr>
          <w:rFonts w:ascii="Calibri" w:hAnsi="Calibri" w:cs="Calibri"/>
          <w:b/>
          <w:bCs/>
          <w:sz w:val="22"/>
          <w:szCs w:val="22"/>
        </w:rPr>
        <w:t>Microsoft Azure</w:t>
      </w:r>
      <w:r w:rsidRPr="0048637B">
        <w:rPr>
          <w:rFonts w:ascii="Calibri" w:hAnsi="Calibri" w:cs="Calibri"/>
          <w:sz w:val="22"/>
          <w:szCs w:val="22"/>
        </w:rPr>
        <w:t xml:space="preserve"> cloud services, leveraging </w:t>
      </w:r>
      <w:r w:rsidRPr="0048637B">
        <w:rPr>
          <w:rFonts w:ascii="Calibri" w:hAnsi="Calibri" w:cs="Calibri"/>
          <w:b/>
          <w:bCs/>
          <w:sz w:val="22"/>
          <w:szCs w:val="22"/>
        </w:rPr>
        <w:t>Azure Blob Storage</w:t>
      </w:r>
      <w:r w:rsidRPr="0048637B">
        <w:rPr>
          <w:rFonts w:ascii="Calibri" w:hAnsi="Calibri" w:cs="Calibri"/>
          <w:sz w:val="22"/>
          <w:szCs w:val="22"/>
        </w:rPr>
        <w:t xml:space="preserve"> for storing claim documents and </w:t>
      </w:r>
      <w:r w:rsidRPr="0048637B">
        <w:rPr>
          <w:rFonts w:ascii="Calibri" w:hAnsi="Calibri" w:cs="Calibri"/>
          <w:b/>
          <w:bCs/>
          <w:sz w:val="22"/>
          <w:szCs w:val="22"/>
        </w:rPr>
        <w:t>Azure Active Directory (Azure AD)</w:t>
      </w:r>
      <w:r w:rsidRPr="0048637B">
        <w:rPr>
          <w:rFonts w:ascii="Calibri" w:hAnsi="Calibri" w:cs="Calibri"/>
          <w:sz w:val="22"/>
          <w:szCs w:val="22"/>
        </w:rPr>
        <w:t xml:space="preserve"> for secure user authentication and identity management.</w:t>
      </w:r>
    </w:p>
    <w:p w14:paraId="4CC391F4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and optimized relational data models in </w:t>
      </w:r>
      <w:r w:rsidRPr="0048637B">
        <w:rPr>
          <w:rFonts w:ascii="Calibri" w:hAnsi="Calibri" w:cs="Calibri"/>
          <w:b/>
          <w:bCs/>
          <w:sz w:val="22"/>
          <w:szCs w:val="22"/>
        </w:rPr>
        <w:t>PostgreSQL</w:t>
      </w:r>
      <w:r w:rsidRPr="0048637B">
        <w:rPr>
          <w:rFonts w:ascii="Calibri" w:hAnsi="Calibri" w:cs="Calibri"/>
          <w:sz w:val="22"/>
          <w:szCs w:val="22"/>
        </w:rPr>
        <w:t>, ensuring transaction integrity and performance in claims adjudication, policy renewal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billing workflows.</w:t>
      </w:r>
    </w:p>
    <w:p w14:paraId="05C316CF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asynchronous, message-driven architecture using </w:t>
      </w:r>
      <w:r w:rsidRPr="0048637B">
        <w:rPr>
          <w:rFonts w:ascii="Calibri" w:hAnsi="Calibri" w:cs="Calibri"/>
          <w:b/>
          <w:bCs/>
          <w:sz w:val="22"/>
          <w:szCs w:val="22"/>
        </w:rPr>
        <w:t>ActiveMQ</w:t>
      </w:r>
      <w:r w:rsidRPr="0048637B">
        <w:rPr>
          <w:rFonts w:ascii="Calibri" w:hAnsi="Calibri" w:cs="Calibri"/>
          <w:sz w:val="22"/>
          <w:szCs w:val="22"/>
        </w:rPr>
        <w:t>, enabling reliable communication between underwriting, claims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customer notification services.</w:t>
      </w:r>
    </w:p>
    <w:p w14:paraId="284EBC85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Managed build automation using </w:t>
      </w:r>
      <w:r w:rsidRPr="0048637B">
        <w:rPr>
          <w:rFonts w:ascii="Calibri" w:hAnsi="Calibri" w:cs="Calibri"/>
          <w:b/>
          <w:bCs/>
          <w:sz w:val="22"/>
          <w:szCs w:val="22"/>
        </w:rPr>
        <w:t>Apache Ant</w:t>
      </w:r>
      <w:r w:rsidRPr="0048637B">
        <w:rPr>
          <w:rFonts w:ascii="Calibri" w:hAnsi="Calibri" w:cs="Calibri"/>
          <w:sz w:val="22"/>
          <w:szCs w:val="22"/>
        </w:rPr>
        <w:t>, streamlining compilation, packaging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deployment across multiple test and production environments.</w:t>
      </w:r>
    </w:p>
    <w:p w14:paraId="6FA3126E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Deployed and optimized applications on </w:t>
      </w:r>
      <w:r w:rsidRPr="0048637B">
        <w:rPr>
          <w:rFonts w:ascii="Calibri" w:hAnsi="Calibri" w:cs="Calibri"/>
          <w:b/>
          <w:bCs/>
          <w:sz w:val="22"/>
          <w:szCs w:val="22"/>
        </w:rPr>
        <w:t>IBM WebSphere Application Server</w:t>
      </w:r>
      <w:r w:rsidRPr="0048637B">
        <w:rPr>
          <w:rFonts w:ascii="Calibri" w:hAnsi="Calibri" w:cs="Calibri"/>
          <w:sz w:val="22"/>
          <w:szCs w:val="22"/>
        </w:rPr>
        <w:t>, configuring thread pools, JDBC connections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caching strategies to ensure 99.9% uptime for customer-facing insurance portals.</w:t>
      </w:r>
    </w:p>
    <w:p w14:paraId="5E06F72D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Utilized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IntelliJ IDEA </w:t>
      </w:r>
      <w:r w:rsidRPr="0048637B">
        <w:rPr>
          <w:rFonts w:ascii="Calibri" w:hAnsi="Calibri" w:cs="Calibri"/>
          <w:sz w:val="22"/>
          <w:szCs w:val="22"/>
        </w:rPr>
        <w:t>as the primary development IDE to enhance productivity, code inspection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automated refactoring during rapid feature development.</w:t>
      </w:r>
    </w:p>
    <w:p w14:paraId="4C4564DF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lastRenderedPageBreak/>
        <w:t xml:space="preserve">Automated regression and UI testing using </w:t>
      </w:r>
      <w:r w:rsidRPr="0048637B">
        <w:rPr>
          <w:rFonts w:ascii="Calibri" w:hAnsi="Calibri" w:cs="Calibri"/>
          <w:b/>
          <w:bCs/>
          <w:sz w:val="22"/>
          <w:szCs w:val="22"/>
        </w:rPr>
        <w:t>Selenium WebDriver</w:t>
      </w:r>
      <w:r w:rsidRPr="0048637B">
        <w:rPr>
          <w:rFonts w:ascii="Calibri" w:hAnsi="Calibri" w:cs="Calibri"/>
          <w:sz w:val="22"/>
          <w:szCs w:val="22"/>
        </w:rPr>
        <w:t>, improving test coverage for claims submission and policy modification workflows across browsers and devices.</w:t>
      </w:r>
    </w:p>
    <w:p w14:paraId="1D3B8B97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Managed version control using </w:t>
      </w:r>
      <w:r w:rsidRPr="0048637B">
        <w:rPr>
          <w:rFonts w:ascii="Calibri" w:hAnsi="Calibri" w:cs="Calibri"/>
          <w:b/>
          <w:bCs/>
          <w:sz w:val="22"/>
          <w:szCs w:val="22"/>
        </w:rPr>
        <w:t xml:space="preserve">Git </w:t>
      </w:r>
      <w:r w:rsidRPr="0048637B">
        <w:rPr>
          <w:rFonts w:ascii="Calibri" w:hAnsi="Calibri" w:cs="Calibri"/>
          <w:sz w:val="22"/>
          <w:szCs w:val="22"/>
        </w:rPr>
        <w:t xml:space="preserve">for codebase maintenance, tracked issues using </w:t>
      </w:r>
      <w:r w:rsidRPr="0048637B">
        <w:rPr>
          <w:rFonts w:ascii="Calibri" w:hAnsi="Calibri" w:cs="Calibri"/>
          <w:b/>
          <w:bCs/>
          <w:sz w:val="22"/>
          <w:szCs w:val="22"/>
        </w:rPr>
        <w:t>Bugzilla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coordinated bug triage with QA and business teams for faster turnaround.</w:t>
      </w:r>
    </w:p>
    <w:p w14:paraId="1066EBC3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>Documented development standards, release notes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deployment guides in </w:t>
      </w:r>
      <w:r w:rsidRPr="0048637B">
        <w:rPr>
          <w:rFonts w:ascii="Calibri" w:hAnsi="Calibri" w:cs="Calibri"/>
          <w:b/>
          <w:bCs/>
          <w:sz w:val="22"/>
          <w:szCs w:val="22"/>
        </w:rPr>
        <w:t>Microsoft SharePoint Online</w:t>
      </w:r>
      <w:r w:rsidRPr="0048637B">
        <w:rPr>
          <w:rFonts w:ascii="Calibri" w:hAnsi="Calibri" w:cs="Calibri"/>
          <w:sz w:val="22"/>
          <w:szCs w:val="22"/>
        </w:rPr>
        <w:t>, promoting knowledge sharing and governance across distributed development teams.</w:t>
      </w:r>
    </w:p>
    <w:p w14:paraId="576F4B64" w14:textId="77777777" w:rsidR="00662E2B" w:rsidRPr="0048637B" w:rsidRDefault="00662E2B" w:rsidP="000572E6">
      <w:p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</w:rPr>
      </w:pPr>
    </w:p>
    <w:p w14:paraId="63AC13F7" w14:textId="77777777" w:rsidR="00014E6A" w:rsidRPr="0048637B" w:rsidRDefault="00014E6A" w:rsidP="000D43EB">
      <w:pPr>
        <w:shd w:val="clear" w:color="auto" w:fill="F2F2F2" w:themeFill="background1" w:themeFillShade="F2"/>
        <w:tabs>
          <w:tab w:val="left" w:pos="8280"/>
        </w:tabs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Client:</w:t>
      </w:r>
      <w:r w:rsidR="00D33935" w:rsidRPr="0048637B">
        <w:rPr>
          <w:rFonts w:ascii="Calibri" w:hAnsi="Calibri" w:cs="Calibri"/>
          <w:b/>
        </w:rPr>
        <w:t xml:space="preserve"> 7Edge Pvt.Ltd, Bangaluru, India </w:t>
      </w:r>
      <w:r w:rsidR="00D33935" w:rsidRPr="0048637B">
        <w:rPr>
          <w:rFonts w:ascii="Calibri" w:hAnsi="Calibri" w:cs="Calibri"/>
          <w:b/>
        </w:rPr>
        <w:tab/>
        <w:t>Jan 2012 - Mar2016</w:t>
      </w:r>
    </w:p>
    <w:p w14:paraId="5B86E65C" w14:textId="77777777" w:rsidR="00014E6A" w:rsidRPr="0048637B" w:rsidRDefault="00014E6A" w:rsidP="000D43EB">
      <w:pPr>
        <w:shd w:val="clear" w:color="auto" w:fill="F2F2F2" w:themeFill="background1" w:themeFillShade="F2"/>
        <w:spacing w:after="0" w:line="240" w:lineRule="auto"/>
        <w:ind w:right="-63"/>
        <w:rPr>
          <w:rFonts w:ascii="Calibri" w:hAnsi="Calibri" w:cs="Calibri"/>
          <w:b/>
        </w:rPr>
      </w:pPr>
      <w:r w:rsidRPr="0048637B">
        <w:rPr>
          <w:rFonts w:ascii="Calibri" w:hAnsi="Calibri" w:cs="Calibri"/>
          <w:b/>
        </w:rPr>
        <w:t>Java Developer</w:t>
      </w:r>
    </w:p>
    <w:p w14:paraId="61404C62" w14:textId="77777777" w:rsidR="00014E6A" w:rsidRPr="0048637B" w:rsidRDefault="00014E6A" w:rsidP="000572E6">
      <w:pPr>
        <w:shd w:val="clear" w:color="auto" w:fill="FFFFFF" w:themeFill="background1"/>
        <w:spacing w:after="0" w:line="240" w:lineRule="auto"/>
        <w:ind w:right="-63"/>
        <w:rPr>
          <w:rFonts w:ascii="Calibri" w:hAnsi="Calibri" w:cs="Calibri"/>
          <w:b/>
        </w:rPr>
      </w:pPr>
    </w:p>
    <w:p w14:paraId="7ABF3A31" w14:textId="77777777" w:rsidR="00014E6A" w:rsidRPr="0048637B" w:rsidRDefault="00014E6A" w:rsidP="00014E6A">
      <w:pPr>
        <w:spacing w:after="0" w:line="240" w:lineRule="auto"/>
        <w:ind w:right="-63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>Project Responsibilities:</w:t>
      </w:r>
    </w:p>
    <w:p w14:paraId="15286DE7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Developed scalable, enterprise-grade web applications using </w:t>
      </w:r>
      <w:r w:rsidRPr="0048637B">
        <w:rPr>
          <w:rFonts w:ascii="Calibri" w:hAnsi="Calibri" w:cs="Calibri"/>
          <w:b/>
          <w:bCs/>
          <w:sz w:val="22"/>
          <w:szCs w:val="22"/>
        </w:rPr>
        <w:t>Java 6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J2EE</w:t>
      </w:r>
      <w:r w:rsidRPr="0048637B">
        <w:rPr>
          <w:rFonts w:ascii="Calibri" w:hAnsi="Calibri" w:cs="Calibri"/>
          <w:sz w:val="22"/>
          <w:szCs w:val="22"/>
        </w:rPr>
        <w:t>, applying OOP principles such as inheritance, polymorphism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encapsulation to streamline core business logic for e-commerce and SaaS platforms.</w:t>
      </w:r>
    </w:p>
    <w:p w14:paraId="4B0CF362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Built multi-tier distributed applications leveraging </w:t>
      </w:r>
      <w:r w:rsidRPr="0048637B">
        <w:rPr>
          <w:rFonts w:ascii="Calibri" w:hAnsi="Calibri" w:cs="Calibri"/>
          <w:b/>
          <w:bCs/>
          <w:sz w:val="22"/>
          <w:szCs w:val="22"/>
        </w:rPr>
        <w:t>Servlets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JSP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EJB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JMS</w:t>
      </w:r>
      <w:r w:rsidRPr="0048637B">
        <w:rPr>
          <w:rFonts w:ascii="Calibri" w:hAnsi="Calibri" w:cs="Calibri"/>
          <w:sz w:val="22"/>
          <w:szCs w:val="22"/>
        </w:rPr>
        <w:t>, enabling asynchronous communication and improving transactional throughput for high-volume order management systems.</w:t>
      </w:r>
    </w:p>
    <w:p w14:paraId="4AE1E6D8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and implemented server-side components using </w:t>
      </w:r>
      <w:r w:rsidRPr="0048637B">
        <w:rPr>
          <w:rFonts w:ascii="Calibri" w:hAnsi="Calibri" w:cs="Calibri"/>
          <w:b/>
          <w:bCs/>
          <w:sz w:val="22"/>
          <w:szCs w:val="22"/>
        </w:rPr>
        <w:t>Spring Framework</w:t>
      </w:r>
      <w:r w:rsidRPr="0048637B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Spring MVC</w:t>
      </w:r>
      <w:r w:rsidRPr="0048637B">
        <w:rPr>
          <w:rFonts w:ascii="Calibri" w:hAnsi="Calibri" w:cs="Calibri"/>
          <w:sz w:val="22"/>
          <w:szCs w:val="22"/>
        </w:rPr>
        <w:t>, facilitating modular architecture for inventory, billing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customer management services.</w:t>
      </w:r>
    </w:p>
    <w:p w14:paraId="5761CA0E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Created dynamic, responsive front-end interfaces with </w:t>
      </w:r>
      <w:r w:rsidRPr="0048637B">
        <w:rPr>
          <w:rFonts w:ascii="Calibri" w:hAnsi="Calibri" w:cs="Calibri"/>
          <w:b/>
          <w:bCs/>
          <w:sz w:val="22"/>
          <w:szCs w:val="22"/>
        </w:rPr>
        <w:t>HTML5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CSS3</w:t>
      </w:r>
      <w:r w:rsidRPr="0048637B">
        <w:rPr>
          <w:rFonts w:ascii="Calibri" w:hAnsi="Calibri" w:cs="Calibri"/>
          <w:sz w:val="22"/>
          <w:szCs w:val="22"/>
        </w:rPr>
        <w:t xml:space="preserve">, </w:t>
      </w:r>
      <w:r w:rsidRPr="0048637B">
        <w:rPr>
          <w:rFonts w:ascii="Calibri" w:hAnsi="Calibri" w:cs="Calibri"/>
          <w:b/>
          <w:bCs/>
          <w:sz w:val="22"/>
          <w:szCs w:val="22"/>
        </w:rPr>
        <w:t>JavaScript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b/>
          <w:bCs/>
          <w:sz w:val="22"/>
          <w:szCs w:val="22"/>
        </w:rPr>
        <w:t>Ajax</w:t>
      </w:r>
      <w:r w:rsidRPr="0048637B">
        <w:rPr>
          <w:rFonts w:ascii="Calibri" w:hAnsi="Calibri" w:cs="Calibri"/>
          <w:sz w:val="22"/>
          <w:szCs w:val="22"/>
        </w:rPr>
        <w:t>, enhancing user experience for customer portals and vendor dashboards.</w:t>
      </w:r>
    </w:p>
    <w:p w14:paraId="5D914FE7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Improved client-side interactivity using </w:t>
      </w:r>
      <w:r w:rsidRPr="0048637B">
        <w:rPr>
          <w:rFonts w:ascii="Calibri" w:hAnsi="Calibri" w:cs="Calibri"/>
          <w:b/>
          <w:bCs/>
          <w:sz w:val="22"/>
          <w:szCs w:val="22"/>
        </w:rPr>
        <w:t>jQuery</w:t>
      </w:r>
      <w:r w:rsidRPr="0048637B">
        <w:rPr>
          <w:rFonts w:ascii="Calibri" w:hAnsi="Calibri" w:cs="Calibri"/>
          <w:sz w:val="22"/>
          <w:szCs w:val="22"/>
        </w:rPr>
        <w:t>, enabling real-time form validation, AJAX-based content updates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rich UI behavior in web storefront applications.</w:t>
      </w:r>
    </w:p>
    <w:p w14:paraId="2AB34270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Integrated </w:t>
      </w:r>
      <w:r w:rsidRPr="0048637B">
        <w:rPr>
          <w:rFonts w:ascii="Calibri" w:hAnsi="Calibri" w:cs="Calibri"/>
          <w:b/>
          <w:bCs/>
          <w:sz w:val="22"/>
          <w:szCs w:val="22"/>
        </w:rPr>
        <w:t>SOAP-based web services</w:t>
      </w:r>
      <w:r w:rsidRPr="0048637B">
        <w:rPr>
          <w:rFonts w:ascii="Calibri" w:hAnsi="Calibri" w:cs="Calibri"/>
          <w:sz w:val="22"/>
          <w:szCs w:val="22"/>
        </w:rPr>
        <w:t xml:space="preserve"> via </w:t>
      </w:r>
      <w:r w:rsidRPr="0048637B">
        <w:rPr>
          <w:rFonts w:ascii="Calibri" w:hAnsi="Calibri" w:cs="Calibri"/>
          <w:b/>
          <w:bCs/>
          <w:sz w:val="22"/>
          <w:szCs w:val="22"/>
        </w:rPr>
        <w:t>JAX-WS</w:t>
      </w:r>
      <w:r w:rsidRPr="0048637B">
        <w:rPr>
          <w:rFonts w:ascii="Calibri" w:hAnsi="Calibri" w:cs="Calibri"/>
          <w:sz w:val="22"/>
          <w:szCs w:val="22"/>
        </w:rPr>
        <w:t xml:space="preserve"> for seamless interoperability between inventory, payment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customer data services across distributed systems.</w:t>
      </w:r>
    </w:p>
    <w:p w14:paraId="3A087D48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Designed and optimized relational schemas in </w:t>
      </w:r>
      <w:r w:rsidRPr="0048637B">
        <w:rPr>
          <w:rFonts w:ascii="Calibri" w:hAnsi="Calibri" w:cs="Calibri"/>
          <w:b/>
          <w:bCs/>
          <w:sz w:val="22"/>
          <w:szCs w:val="22"/>
        </w:rPr>
        <w:t>Oracle Database 11g</w:t>
      </w:r>
      <w:r w:rsidRPr="0048637B">
        <w:rPr>
          <w:rFonts w:ascii="Calibri" w:hAnsi="Calibri" w:cs="Calibri"/>
          <w:sz w:val="22"/>
          <w:szCs w:val="22"/>
        </w:rPr>
        <w:t xml:space="preserve">, writing complex </w:t>
      </w:r>
      <w:r w:rsidRPr="0048637B">
        <w:rPr>
          <w:rFonts w:ascii="Calibri" w:hAnsi="Calibri" w:cs="Calibri"/>
          <w:b/>
          <w:bCs/>
          <w:sz w:val="22"/>
          <w:szCs w:val="22"/>
        </w:rPr>
        <w:t>PL/SQL</w:t>
      </w:r>
      <w:r w:rsidRPr="0048637B">
        <w:rPr>
          <w:rFonts w:ascii="Calibri" w:hAnsi="Calibri" w:cs="Calibri"/>
          <w:sz w:val="22"/>
          <w:szCs w:val="22"/>
        </w:rPr>
        <w:t xml:space="preserve"> procedures and queries to manage transactional data integrity for financial and customer records.</w:t>
      </w:r>
    </w:p>
    <w:p w14:paraId="72BB0EA4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Implemented unit testing using </w:t>
      </w:r>
      <w:r w:rsidRPr="0048637B">
        <w:rPr>
          <w:rFonts w:ascii="Calibri" w:hAnsi="Calibri" w:cs="Calibri"/>
          <w:b/>
          <w:bCs/>
          <w:sz w:val="22"/>
          <w:szCs w:val="22"/>
        </w:rPr>
        <w:t>JUnit</w:t>
      </w:r>
      <w:r w:rsidRPr="0048637B">
        <w:rPr>
          <w:rFonts w:ascii="Calibri" w:hAnsi="Calibri" w:cs="Calibri"/>
          <w:sz w:val="22"/>
          <w:szCs w:val="22"/>
        </w:rPr>
        <w:t>, enabling early bug detection and improving the reliability of order processing, payment gateways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service APIs.</w:t>
      </w:r>
    </w:p>
    <w:p w14:paraId="0D2DA178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Automated builds and deployments using </w:t>
      </w:r>
      <w:r w:rsidRPr="0048637B">
        <w:rPr>
          <w:rFonts w:ascii="Calibri" w:hAnsi="Calibri" w:cs="Calibri"/>
          <w:b/>
          <w:bCs/>
          <w:sz w:val="22"/>
          <w:szCs w:val="22"/>
        </w:rPr>
        <w:t>Apache Ant</w:t>
      </w:r>
      <w:r w:rsidRPr="0048637B">
        <w:rPr>
          <w:rFonts w:ascii="Calibri" w:hAnsi="Calibri" w:cs="Calibri"/>
          <w:sz w:val="22"/>
          <w:szCs w:val="22"/>
        </w:rPr>
        <w:t>, ensuring consistent integration of code across development, testing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production environments.</w:t>
      </w:r>
    </w:p>
    <w:p w14:paraId="2A981DAF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 xml:space="preserve">Participated in </w:t>
      </w:r>
      <w:r w:rsidRPr="0048637B">
        <w:rPr>
          <w:rFonts w:ascii="Calibri" w:hAnsi="Calibri" w:cs="Calibri"/>
          <w:b/>
          <w:bCs/>
          <w:sz w:val="22"/>
          <w:szCs w:val="22"/>
        </w:rPr>
        <w:t>Agile Scrum</w:t>
      </w:r>
      <w:r w:rsidRPr="0048637B">
        <w:rPr>
          <w:rFonts w:ascii="Calibri" w:hAnsi="Calibri" w:cs="Calibri"/>
          <w:sz w:val="22"/>
          <w:szCs w:val="22"/>
        </w:rPr>
        <w:t xml:space="preserve"> sprints, including backlog grooming, sprint reviews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retrospectives, ensuring incremental delivery of core digital transformation features for client systems.</w:t>
      </w:r>
    </w:p>
    <w:p w14:paraId="28B7990B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>Collaborated with UI/UX teams to align back-end data flows with customer-facing workflows, improving checkout, cart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>profile management modules across multiple retail clients.</w:t>
      </w:r>
    </w:p>
    <w:p w14:paraId="26770600" w14:textId="77777777" w:rsidR="009C1F42" w:rsidRPr="0048637B" w:rsidRDefault="009C1F42" w:rsidP="00AF6407">
      <w:pPr>
        <w:pStyle w:val="NormalWeb"/>
        <w:numPr>
          <w:ilvl w:val="0"/>
          <w:numId w:val="25"/>
        </w:numPr>
        <w:spacing w:before="0" w:beforeAutospacing="0" w:after="0" w:afterAutospacing="0"/>
        <w:ind w:left="360"/>
        <w:jc w:val="both"/>
        <w:rPr>
          <w:rFonts w:ascii="Calibri" w:hAnsi="Calibri" w:cs="Calibri"/>
          <w:sz w:val="22"/>
          <w:szCs w:val="22"/>
        </w:rPr>
      </w:pPr>
      <w:r w:rsidRPr="0048637B">
        <w:rPr>
          <w:rFonts w:ascii="Calibri" w:hAnsi="Calibri" w:cs="Calibri"/>
          <w:sz w:val="22"/>
          <w:szCs w:val="22"/>
        </w:rPr>
        <w:t>Documented technical designs, service APIs</w:t>
      </w:r>
      <w:r w:rsidR="0000355F" w:rsidRPr="0000355F">
        <w:rPr>
          <w:rFonts w:ascii="Calibri" w:hAnsi="Calibri" w:cs="Calibri"/>
          <w:sz w:val="22"/>
          <w:szCs w:val="22"/>
        </w:rPr>
        <w:t xml:space="preserve"> and </w:t>
      </w:r>
      <w:r w:rsidRPr="0048637B">
        <w:rPr>
          <w:rFonts w:ascii="Calibri" w:hAnsi="Calibri" w:cs="Calibri"/>
          <w:sz w:val="22"/>
          <w:szCs w:val="22"/>
        </w:rPr>
        <w:t xml:space="preserve">deployment guides using </w:t>
      </w:r>
      <w:r w:rsidRPr="0048637B">
        <w:rPr>
          <w:rFonts w:ascii="Calibri" w:hAnsi="Calibri" w:cs="Calibri"/>
          <w:b/>
          <w:bCs/>
          <w:sz w:val="22"/>
          <w:szCs w:val="22"/>
        </w:rPr>
        <w:t>SharePoint</w:t>
      </w:r>
      <w:r w:rsidRPr="0048637B">
        <w:rPr>
          <w:rFonts w:ascii="Calibri" w:hAnsi="Calibri" w:cs="Calibri"/>
          <w:sz w:val="22"/>
          <w:szCs w:val="22"/>
        </w:rPr>
        <w:t>, supporting team knowledge transfer and alignment with best coding practices.</w:t>
      </w:r>
    </w:p>
    <w:p w14:paraId="3F2E0105" w14:textId="77777777" w:rsidR="00662E2B" w:rsidRPr="0048637B" w:rsidRDefault="00662E2B" w:rsidP="005F05FB">
      <w:p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</w:rPr>
      </w:pPr>
    </w:p>
    <w:p w14:paraId="62EA008B" w14:textId="77777777" w:rsidR="004519FC" w:rsidRPr="0048637B" w:rsidRDefault="004519FC" w:rsidP="004519FC">
      <w:pPr>
        <w:shd w:val="clear" w:color="auto" w:fill="D9D9D9" w:themeFill="background1" w:themeFillShade="D9"/>
        <w:spacing w:after="0" w:line="240" w:lineRule="auto"/>
        <w:ind w:right="-63"/>
        <w:jc w:val="center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>Academic Achievements</w:t>
      </w:r>
      <w:r w:rsidR="00782849" w:rsidRPr="0048637B">
        <w:rPr>
          <w:rFonts w:ascii="Calibri" w:hAnsi="Calibri" w:cs="Calibri"/>
          <w:b/>
          <w:u w:val="single"/>
        </w:rPr>
        <w:t>:</w:t>
      </w:r>
    </w:p>
    <w:p w14:paraId="4623CBA2" w14:textId="77777777" w:rsidR="004519FC" w:rsidRPr="0048637B" w:rsidRDefault="004519FC" w:rsidP="005F05FB">
      <w:p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</w:rPr>
      </w:pPr>
    </w:p>
    <w:p w14:paraId="6647D858" w14:textId="77777777" w:rsidR="00782849" w:rsidRPr="0048637B" w:rsidRDefault="00782849" w:rsidP="0078284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Style w:val="Strong"/>
          <w:rFonts w:ascii="Calibri" w:hAnsi="Calibri" w:cs="Calibri"/>
          <w:b w:val="0"/>
        </w:rPr>
      </w:pPr>
      <w:r w:rsidRPr="0048637B">
        <w:rPr>
          <w:rStyle w:val="Strong"/>
          <w:rFonts w:ascii="Calibri" w:hAnsi="Calibri" w:cs="Calibri"/>
          <w:b w:val="0"/>
        </w:rPr>
        <w:t>Bachelors in Computer Science.</w:t>
      </w:r>
    </w:p>
    <w:p w14:paraId="6D43A7A5" w14:textId="77777777" w:rsidR="004519FC" w:rsidRPr="0048637B" w:rsidRDefault="004519FC" w:rsidP="005F05FB">
      <w:pPr>
        <w:shd w:val="clear" w:color="auto" w:fill="FFFFFF" w:themeFill="background1"/>
        <w:spacing w:after="0" w:line="240" w:lineRule="auto"/>
        <w:jc w:val="both"/>
        <w:rPr>
          <w:rFonts w:ascii="Calibri" w:eastAsia="Times New Roman" w:hAnsi="Calibri" w:cs="Calibri"/>
        </w:rPr>
      </w:pPr>
    </w:p>
    <w:p w14:paraId="5783528F" w14:textId="77777777" w:rsidR="004519FC" w:rsidRPr="0048637B" w:rsidRDefault="004519FC" w:rsidP="004519FC">
      <w:pPr>
        <w:shd w:val="clear" w:color="auto" w:fill="D9D9D9" w:themeFill="background1" w:themeFillShade="D9"/>
        <w:spacing w:after="0" w:line="240" w:lineRule="auto"/>
        <w:ind w:right="-63"/>
        <w:jc w:val="center"/>
        <w:rPr>
          <w:rFonts w:ascii="Calibri" w:hAnsi="Calibri" w:cs="Calibri"/>
          <w:b/>
          <w:u w:val="single"/>
        </w:rPr>
      </w:pPr>
      <w:r w:rsidRPr="0048637B">
        <w:rPr>
          <w:rFonts w:ascii="Calibri" w:hAnsi="Calibri" w:cs="Calibri"/>
          <w:b/>
          <w:u w:val="single"/>
        </w:rPr>
        <w:t>Accreditations &amp; Training</w:t>
      </w:r>
      <w:r w:rsidR="00782849" w:rsidRPr="0048637B">
        <w:rPr>
          <w:rFonts w:ascii="Calibri" w:hAnsi="Calibri" w:cs="Calibri"/>
          <w:b/>
          <w:u w:val="single"/>
        </w:rPr>
        <w:t>:</w:t>
      </w:r>
    </w:p>
    <w:p w14:paraId="64032E42" w14:textId="77777777" w:rsidR="00782849" w:rsidRPr="0048637B" w:rsidRDefault="00782849" w:rsidP="00782849">
      <w:pPr>
        <w:spacing w:after="0" w:line="240" w:lineRule="auto"/>
        <w:ind w:right="-63"/>
        <w:rPr>
          <w:rFonts w:ascii="Calibri" w:hAnsi="Calibri" w:cs="Calibri"/>
          <w:b/>
          <w:u w:val="single"/>
        </w:rPr>
      </w:pPr>
    </w:p>
    <w:p w14:paraId="691292E9" w14:textId="77777777" w:rsidR="00782849" w:rsidRPr="0048637B" w:rsidRDefault="00782849" w:rsidP="00782849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Calibri" w:hAnsi="Calibri" w:cs="Calibri"/>
        </w:rPr>
      </w:pPr>
      <w:r w:rsidRPr="0048637B">
        <w:rPr>
          <w:rFonts w:ascii="Calibri" w:hAnsi="Calibri" w:cs="Calibri"/>
        </w:rPr>
        <w:t xml:space="preserve">AWS Certified Solutions </w:t>
      </w:r>
      <w:r w:rsidRPr="0048637B">
        <w:rPr>
          <w:rFonts w:ascii="Calibri" w:eastAsia="Calibri" w:hAnsi="Calibri" w:cs="Calibri"/>
          <w:color w:val="000000"/>
        </w:rPr>
        <w:t xml:space="preserve">Architect </w:t>
      </w:r>
      <w:r w:rsidRPr="0048637B">
        <w:rPr>
          <w:rFonts w:ascii="Calibri" w:hAnsi="Calibri" w:cs="Calibri"/>
        </w:rPr>
        <w:t>Associate.</w:t>
      </w:r>
    </w:p>
    <w:p w14:paraId="089AD4EE" w14:textId="77777777" w:rsidR="00782849" w:rsidRPr="0048637B" w:rsidRDefault="00782849" w:rsidP="00212B92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Calibri" w:hAnsi="Calibri" w:cs="Calibri"/>
        </w:rPr>
      </w:pPr>
      <w:r w:rsidRPr="0048637B">
        <w:rPr>
          <w:rFonts w:ascii="Calibri" w:hAnsi="Calibri" w:cs="Calibri"/>
        </w:rPr>
        <w:t>Microsoft Certified: Azure</w:t>
      </w:r>
      <w:r w:rsidR="00232F58" w:rsidRPr="0048637B">
        <w:rPr>
          <w:rFonts w:ascii="Calibri" w:hAnsi="Calibri" w:cs="Calibri"/>
        </w:rPr>
        <w:t xml:space="preserve"> Solutions Architect Expert.</w:t>
      </w:r>
    </w:p>
    <w:sectPr w:rsidR="00782849" w:rsidRPr="0048637B" w:rsidSect="00311CCC">
      <w:footerReference w:type="default" r:id="rId11"/>
      <w:pgSz w:w="11907" w:h="16839" w:code="9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029A7" w14:textId="77777777" w:rsidR="000E100D" w:rsidRDefault="000E100D" w:rsidP="00BD5384">
      <w:pPr>
        <w:spacing w:after="0" w:line="240" w:lineRule="auto"/>
      </w:pPr>
      <w:r>
        <w:separator/>
      </w:r>
    </w:p>
  </w:endnote>
  <w:endnote w:type="continuationSeparator" w:id="0">
    <w:p w14:paraId="03E849BA" w14:textId="77777777" w:rsidR="000E100D" w:rsidRDefault="000E100D" w:rsidP="00BD5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3911559"/>
      <w:docPartObj>
        <w:docPartGallery w:val="Page Numbers (Bottom of Page)"/>
        <w:docPartUnique/>
      </w:docPartObj>
    </w:sdtPr>
    <w:sdtContent>
      <w:p w14:paraId="3FED9E41" w14:textId="77777777" w:rsidR="0048637B" w:rsidRDefault="00A901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DCE900" w14:textId="77777777" w:rsidR="0048637B" w:rsidRDefault="004863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4509E" w14:textId="77777777" w:rsidR="000E100D" w:rsidRDefault="000E100D" w:rsidP="00BD5384">
      <w:pPr>
        <w:spacing w:after="0" w:line="240" w:lineRule="auto"/>
      </w:pPr>
      <w:r>
        <w:separator/>
      </w:r>
    </w:p>
  </w:footnote>
  <w:footnote w:type="continuationSeparator" w:id="0">
    <w:p w14:paraId="2C87DB3C" w14:textId="77777777" w:rsidR="000E100D" w:rsidRDefault="000E100D" w:rsidP="00BD5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1364"/>
    <w:multiLevelType w:val="hybridMultilevel"/>
    <w:tmpl w:val="64DA643C"/>
    <w:lvl w:ilvl="0" w:tplc="C0E211A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101D76"/>
    <w:multiLevelType w:val="hybridMultilevel"/>
    <w:tmpl w:val="6324DAE0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87B25954">
      <w:numFmt w:val="bullet"/>
      <w:lvlText w:val="•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D75CEE"/>
    <w:multiLevelType w:val="hybridMultilevel"/>
    <w:tmpl w:val="CE426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676074"/>
    <w:multiLevelType w:val="hybridMultilevel"/>
    <w:tmpl w:val="32123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D264D8"/>
    <w:multiLevelType w:val="hybridMultilevel"/>
    <w:tmpl w:val="17126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B44C75"/>
    <w:multiLevelType w:val="hybridMultilevel"/>
    <w:tmpl w:val="CD70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6274B8"/>
    <w:multiLevelType w:val="multilevel"/>
    <w:tmpl w:val="6B5A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3E632C"/>
    <w:multiLevelType w:val="hybridMultilevel"/>
    <w:tmpl w:val="DAF0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10E1E"/>
    <w:multiLevelType w:val="multilevel"/>
    <w:tmpl w:val="7250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E0B89"/>
    <w:multiLevelType w:val="multilevel"/>
    <w:tmpl w:val="861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856B1B"/>
    <w:multiLevelType w:val="hybridMultilevel"/>
    <w:tmpl w:val="82240C2A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F0232D"/>
    <w:multiLevelType w:val="hybridMultilevel"/>
    <w:tmpl w:val="B7B4234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D4345"/>
    <w:multiLevelType w:val="hybridMultilevel"/>
    <w:tmpl w:val="EE14FEA0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C5A13"/>
    <w:multiLevelType w:val="hybridMultilevel"/>
    <w:tmpl w:val="8D2AF796"/>
    <w:lvl w:ilvl="0" w:tplc="CD223C5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4A362C"/>
    <w:multiLevelType w:val="multilevel"/>
    <w:tmpl w:val="0762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47A0C"/>
    <w:multiLevelType w:val="multilevel"/>
    <w:tmpl w:val="D26C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65675"/>
    <w:multiLevelType w:val="hybridMultilevel"/>
    <w:tmpl w:val="FB74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2F0F7E"/>
    <w:multiLevelType w:val="hybridMultilevel"/>
    <w:tmpl w:val="07103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1D2A2C"/>
    <w:multiLevelType w:val="hybridMultilevel"/>
    <w:tmpl w:val="1074B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854D4C"/>
    <w:multiLevelType w:val="multilevel"/>
    <w:tmpl w:val="54F255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05D72"/>
    <w:multiLevelType w:val="hybridMultilevel"/>
    <w:tmpl w:val="45681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984D79"/>
    <w:multiLevelType w:val="hybridMultilevel"/>
    <w:tmpl w:val="A0B84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90E38"/>
    <w:multiLevelType w:val="hybridMultilevel"/>
    <w:tmpl w:val="48CC2A7C"/>
    <w:lvl w:ilvl="0" w:tplc="CD223C5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F530D6"/>
    <w:multiLevelType w:val="hybridMultilevel"/>
    <w:tmpl w:val="2E667FF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7674E"/>
    <w:multiLevelType w:val="hybridMultilevel"/>
    <w:tmpl w:val="E60616EE"/>
    <w:lvl w:ilvl="0" w:tplc="BD76CC0A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 w15:restartNumberingAfterBreak="0">
    <w:nsid w:val="4DFA3BA0"/>
    <w:multiLevelType w:val="hybridMultilevel"/>
    <w:tmpl w:val="5768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2E542E"/>
    <w:multiLevelType w:val="multilevel"/>
    <w:tmpl w:val="4268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B627B3"/>
    <w:multiLevelType w:val="multilevel"/>
    <w:tmpl w:val="585885E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919AD"/>
    <w:multiLevelType w:val="hybridMultilevel"/>
    <w:tmpl w:val="6AEE87B8"/>
    <w:lvl w:ilvl="0" w:tplc="CD223C5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346CB3"/>
    <w:multiLevelType w:val="hybridMultilevel"/>
    <w:tmpl w:val="A272990A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E7A69"/>
    <w:multiLevelType w:val="hybridMultilevel"/>
    <w:tmpl w:val="C868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77E74"/>
    <w:multiLevelType w:val="hybridMultilevel"/>
    <w:tmpl w:val="556EAD78"/>
    <w:lvl w:ilvl="0" w:tplc="BD76C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974B3E"/>
    <w:multiLevelType w:val="multilevel"/>
    <w:tmpl w:val="B0C4D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580D5D"/>
    <w:multiLevelType w:val="hybridMultilevel"/>
    <w:tmpl w:val="B5E6EA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B14E15"/>
    <w:multiLevelType w:val="hybridMultilevel"/>
    <w:tmpl w:val="840C5D38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0F5AFE"/>
    <w:multiLevelType w:val="hybridMultilevel"/>
    <w:tmpl w:val="31284CA2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96FE0"/>
    <w:multiLevelType w:val="hybridMultilevel"/>
    <w:tmpl w:val="6E66C9A6"/>
    <w:lvl w:ilvl="0" w:tplc="BD76C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AD5416A"/>
    <w:multiLevelType w:val="hybridMultilevel"/>
    <w:tmpl w:val="6928A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D3D0832"/>
    <w:multiLevelType w:val="hybridMultilevel"/>
    <w:tmpl w:val="0BDC4216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F96396"/>
    <w:multiLevelType w:val="hybridMultilevel"/>
    <w:tmpl w:val="7122C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074597">
    <w:abstractNumId w:val="27"/>
  </w:num>
  <w:num w:numId="2" w16cid:durableId="487131825">
    <w:abstractNumId w:val="39"/>
  </w:num>
  <w:num w:numId="3" w16cid:durableId="820077662">
    <w:abstractNumId w:val="30"/>
  </w:num>
  <w:num w:numId="4" w16cid:durableId="809902270">
    <w:abstractNumId w:val="3"/>
  </w:num>
  <w:num w:numId="5" w16cid:durableId="301011086">
    <w:abstractNumId w:val="33"/>
  </w:num>
  <w:num w:numId="6" w16cid:durableId="971180639">
    <w:abstractNumId w:val="21"/>
  </w:num>
  <w:num w:numId="7" w16cid:durableId="1934387323">
    <w:abstractNumId w:val="8"/>
  </w:num>
  <w:num w:numId="8" w16cid:durableId="1219322551">
    <w:abstractNumId w:val="9"/>
  </w:num>
  <w:num w:numId="9" w16cid:durableId="1021586134">
    <w:abstractNumId w:val="6"/>
  </w:num>
  <w:num w:numId="10" w16cid:durableId="170803762">
    <w:abstractNumId w:val="5"/>
  </w:num>
  <w:num w:numId="11" w16cid:durableId="800463333">
    <w:abstractNumId w:val="18"/>
  </w:num>
  <w:num w:numId="12" w16cid:durableId="1941185607">
    <w:abstractNumId w:val="14"/>
  </w:num>
  <w:num w:numId="13" w16cid:durableId="570777435">
    <w:abstractNumId w:val="16"/>
  </w:num>
  <w:num w:numId="14" w16cid:durableId="120195329">
    <w:abstractNumId w:val="11"/>
  </w:num>
  <w:num w:numId="15" w16cid:durableId="1850413450">
    <w:abstractNumId w:val="37"/>
  </w:num>
  <w:num w:numId="16" w16cid:durableId="1718314032">
    <w:abstractNumId w:val="36"/>
  </w:num>
  <w:num w:numId="17" w16cid:durableId="1311058041">
    <w:abstractNumId w:val="24"/>
  </w:num>
  <w:num w:numId="18" w16cid:durableId="1330449679">
    <w:abstractNumId w:val="15"/>
  </w:num>
  <w:num w:numId="19" w16cid:durableId="25955495">
    <w:abstractNumId w:val="35"/>
  </w:num>
  <w:num w:numId="20" w16cid:durableId="1173449627">
    <w:abstractNumId w:val="12"/>
  </w:num>
  <w:num w:numId="21" w16cid:durableId="1470634372">
    <w:abstractNumId w:val="7"/>
  </w:num>
  <w:num w:numId="22" w16cid:durableId="1304235011">
    <w:abstractNumId w:val="1"/>
  </w:num>
  <w:num w:numId="23" w16cid:durableId="896935726">
    <w:abstractNumId w:val="38"/>
  </w:num>
  <w:num w:numId="24" w16cid:durableId="1446655722">
    <w:abstractNumId w:val="23"/>
  </w:num>
  <w:num w:numId="25" w16cid:durableId="692413855">
    <w:abstractNumId w:val="0"/>
  </w:num>
  <w:num w:numId="26" w16cid:durableId="2025473557">
    <w:abstractNumId w:val="4"/>
  </w:num>
  <w:num w:numId="27" w16cid:durableId="489641329">
    <w:abstractNumId w:val="2"/>
  </w:num>
  <w:num w:numId="28" w16cid:durableId="1852797465">
    <w:abstractNumId w:val="20"/>
  </w:num>
  <w:num w:numId="29" w16cid:durableId="2085377501">
    <w:abstractNumId w:val="22"/>
  </w:num>
  <w:num w:numId="30" w16cid:durableId="562105285">
    <w:abstractNumId w:val="17"/>
  </w:num>
  <w:num w:numId="31" w16cid:durableId="183204310">
    <w:abstractNumId w:val="13"/>
  </w:num>
  <w:num w:numId="32" w16cid:durableId="1157302039">
    <w:abstractNumId w:val="28"/>
  </w:num>
  <w:num w:numId="33" w16cid:durableId="645207980">
    <w:abstractNumId w:val="25"/>
  </w:num>
  <w:num w:numId="34" w16cid:durableId="1019431463">
    <w:abstractNumId w:val="10"/>
  </w:num>
  <w:num w:numId="35" w16cid:durableId="1137378840">
    <w:abstractNumId w:val="26"/>
  </w:num>
  <w:num w:numId="36" w16cid:durableId="71585899">
    <w:abstractNumId w:val="29"/>
  </w:num>
  <w:num w:numId="37" w16cid:durableId="734089436">
    <w:abstractNumId w:val="32"/>
  </w:num>
  <w:num w:numId="38" w16cid:durableId="2032413102">
    <w:abstractNumId w:val="19"/>
  </w:num>
  <w:num w:numId="39" w16cid:durableId="1630240414">
    <w:abstractNumId w:val="34"/>
  </w:num>
  <w:num w:numId="40" w16cid:durableId="125975047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41"/>
    <w:rsid w:val="000004A6"/>
    <w:rsid w:val="00002A5A"/>
    <w:rsid w:val="0000355F"/>
    <w:rsid w:val="00013045"/>
    <w:rsid w:val="00014E6A"/>
    <w:rsid w:val="00016F9A"/>
    <w:rsid w:val="000179B8"/>
    <w:rsid w:val="00020255"/>
    <w:rsid w:val="0002197B"/>
    <w:rsid w:val="00047B07"/>
    <w:rsid w:val="0005207C"/>
    <w:rsid w:val="000572E6"/>
    <w:rsid w:val="00085C8D"/>
    <w:rsid w:val="00093A5E"/>
    <w:rsid w:val="000941FE"/>
    <w:rsid w:val="000A4EA0"/>
    <w:rsid w:val="000D43EB"/>
    <w:rsid w:val="000E0B1D"/>
    <w:rsid w:val="000E100D"/>
    <w:rsid w:val="000E466B"/>
    <w:rsid w:val="001119CD"/>
    <w:rsid w:val="001165E9"/>
    <w:rsid w:val="00123BC6"/>
    <w:rsid w:val="00131F69"/>
    <w:rsid w:val="00132B3E"/>
    <w:rsid w:val="0013611B"/>
    <w:rsid w:val="00141F0E"/>
    <w:rsid w:val="00143B4E"/>
    <w:rsid w:val="001571B7"/>
    <w:rsid w:val="0018173A"/>
    <w:rsid w:val="0018694C"/>
    <w:rsid w:val="0019396D"/>
    <w:rsid w:val="001A14A7"/>
    <w:rsid w:val="001A6B9F"/>
    <w:rsid w:val="001B1688"/>
    <w:rsid w:val="001D09D1"/>
    <w:rsid w:val="001E18F9"/>
    <w:rsid w:val="002005D1"/>
    <w:rsid w:val="00204C11"/>
    <w:rsid w:val="00212B92"/>
    <w:rsid w:val="002147CC"/>
    <w:rsid w:val="00227457"/>
    <w:rsid w:val="00231FDA"/>
    <w:rsid w:val="00232F58"/>
    <w:rsid w:val="0024357B"/>
    <w:rsid w:val="002577F9"/>
    <w:rsid w:val="002705FD"/>
    <w:rsid w:val="002731AC"/>
    <w:rsid w:val="00274A5F"/>
    <w:rsid w:val="00274B72"/>
    <w:rsid w:val="00277FB3"/>
    <w:rsid w:val="0028332B"/>
    <w:rsid w:val="00284E15"/>
    <w:rsid w:val="0029747A"/>
    <w:rsid w:val="00297629"/>
    <w:rsid w:val="002B1078"/>
    <w:rsid w:val="002B3443"/>
    <w:rsid w:val="002B78EF"/>
    <w:rsid w:val="002D0835"/>
    <w:rsid w:val="002D7870"/>
    <w:rsid w:val="002F5667"/>
    <w:rsid w:val="00311CCC"/>
    <w:rsid w:val="00322DBB"/>
    <w:rsid w:val="00323B48"/>
    <w:rsid w:val="0032454F"/>
    <w:rsid w:val="00350E4A"/>
    <w:rsid w:val="003529CC"/>
    <w:rsid w:val="003628AB"/>
    <w:rsid w:val="00376276"/>
    <w:rsid w:val="003820A7"/>
    <w:rsid w:val="003842FF"/>
    <w:rsid w:val="0039396D"/>
    <w:rsid w:val="003B246F"/>
    <w:rsid w:val="003B2E7D"/>
    <w:rsid w:val="003C4D4E"/>
    <w:rsid w:val="003C7736"/>
    <w:rsid w:val="003D05AF"/>
    <w:rsid w:val="003D3682"/>
    <w:rsid w:val="003D43AD"/>
    <w:rsid w:val="003D79AC"/>
    <w:rsid w:val="003E3246"/>
    <w:rsid w:val="003F2CB6"/>
    <w:rsid w:val="00402A85"/>
    <w:rsid w:val="004201BE"/>
    <w:rsid w:val="00421A38"/>
    <w:rsid w:val="00435592"/>
    <w:rsid w:val="00444A99"/>
    <w:rsid w:val="004519FC"/>
    <w:rsid w:val="00475313"/>
    <w:rsid w:val="0048637B"/>
    <w:rsid w:val="00495391"/>
    <w:rsid w:val="004B233E"/>
    <w:rsid w:val="004B764C"/>
    <w:rsid w:val="004C2261"/>
    <w:rsid w:val="004C6712"/>
    <w:rsid w:val="004C6EC7"/>
    <w:rsid w:val="004D03C0"/>
    <w:rsid w:val="004F0FBC"/>
    <w:rsid w:val="004F2D4E"/>
    <w:rsid w:val="005004D3"/>
    <w:rsid w:val="005146D6"/>
    <w:rsid w:val="00521E77"/>
    <w:rsid w:val="00543C13"/>
    <w:rsid w:val="005462C6"/>
    <w:rsid w:val="005D21A1"/>
    <w:rsid w:val="005D2FFF"/>
    <w:rsid w:val="005F05FB"/>
    <w:rsid w:val="00611EFE"/>
    <w:rsid w:val="00622182"/>
    <w:rsid w:val="00625E42"/>
    <w:rsid w:val="00633B51"/>
    <w:rsid w:val="00650A13"/>
    <w:rsid w:val="00650AC9"/>
    <w:rsid w:val="00662E2B"/>
    <w:rsid w:val="006B094F"/>
    <w:rsid w:val="006B097A"/>
    <w:rsid w:val="006B1BD5"/>
    <w:rsid w:val="006D0D00"/>
    <w:rsid w:val="006D5A1C"/>
    <w:rsid w:val="00701F0C"/>
    <w:rsid w:val="007150A9"/>
    <w:rsid w:val="007362EC"/>
    <w:rsid w:val="00747C01"/>
    <w:rsid w:val="0076128A"/>
    <w:rsid w:val="00771908"/>
    <w:rsid w:val="00771FBD"/>
    <w:rsid w:val="00780794"/>
    <w:rsid w:val="00782849"/>
    <w:rsid w:val="00784968"/>
    <w:rsid w:val="007A02BF"/>
    <w:rsid w:val="007A4B02"/>
    <w:rsid w:val="007D50D5"/>
    <w:rsid w:val="007E2C5B"/>
    <w:rsid w:val="007E71AC"/>
    <w:rsid w:val="007E71C1"/>
    <w:rsid w:val="007F0246"/>
    <w:rsid w:val="00807B61"/>
    <w:rsid w:val="00810E30"/>
    <w:rsid w:val="00821B6B"/>
    <w:rsid w:val="00824909"/>
    <w:rsid w:val="00846EFA"/>
    <w:rsid w:val="00863855"/>
    <w:rsid w:val="008660A7"/>
    <w:rsid w:val="008669F4"/>
    <w:rsid w:val="008673B5"/>
    <w:rsid w:val="008A583B"/>
    <w:rsid w:val="008B2380"/>
    <w:rsid w:val="008C2ADB"/>
    <w:rsid w:val="008C483D"/>
    <w:rsid w:val="008E1471"/>
    <w:rsid w:val="008E5CB4"/>
    <w:rsid w:val="009055FF"/>
    <w:rsid w:val="0091661D"/>
    <w:rsid w:val="00917AF2"/>
    <w:rsid w:val="009401BA"/>
    <w:rsid w:val="00942BF3"/>
    <w:rsid w:val="00953AC9"/>
    <w:rsid w:val="00970A87"/>
    <w:rsid w:val="00971A82"/>
    <w:rsid w:val="00972293"/>
    <w:rsid w:val="00974235"/>
    <w:rsid w:val="009A5BB0"/>
    <w:rsid w:val="009B46E5"/>
    <w:rsid w:val="009C0727"/>
    <w:rsid w:val="009C1F42"/>
    <w:rsid w:val="009D1E74"/>
    <w:rsid w:val="009E42B7"/>
    <w:rsid w:val="00A040B6"/>
    <w:rsid w:val="00A166EF"/>
    <w:rsid w:val="00A175D3"/>
    <w:rsid w:val="00A3753F"/>
    <w:rsid w:val="00A53D83"/>
    <w:rsid w:val="00A86C34"/>
    <w:rsid w:val="00A9014B"/>
    <w:rsid w:val="00A90C1B"/>
    <w:rsid w:val="00A93B71"/>
    <w:rsid w:val="00A9766B"/>
    <w:rsid w:val="00AD2FFD"/>
    <w:rsid w:val="00AD4825"/>
    <w:rsid w:val="00AD5DBA"/>
    <w:rsid w:val="00AF6407"/>
    <w:rsid w:val="00B00321"/>
    <w:rsid w:val="00B00D22"/>
    <w:rsid w:val="00B039C3"/>
    <w:rsid w:val="00B178B3"/>
    <w:rsid w:val="00B21AA7"/>
    <w:rsid w:val="00B250EA"/>
    <w:rsid w:val="00B25AC3"/>
    <w:rsid w:val="00B41224"/>
    <w:rsid w:val="00B4247F"/>
    <w:rsid w:val="00B52737"/>
    <w:rsid w:val="00B629A8"/>
    <w:rsid w:val="00B6518A"/>
    <w:rsid w:val="00B76D56"/>
    <w:rsid w:val="00B82D7D"/>
    <w:rsid w:val="00B86637"/>
    <w:rsid w:val="00BA6D60"/>
    <w:rsid w:val="00BB3870"/>
    <w:rsid w:val="00BD5384"/>
    <w:rsid w:val="00BD74D9"/>
    <w:rsid w:val="00BE547F"/>
    <w:rsid w:val="00BF462A"/>
    <w:rsid w:val="00C0503C"/>
    <w:rsid w:val="00C113A6"/>
    <w:rsid w:val="00C13538"/>
    <w:rsid w:val="00C13697"/>
    <w:rsid w:val="00C268B6"/>
    <w:rsid w:val="00C544EA"/>
    <w:rsid w:val="00C548CA"/>
    <w:rsid w:val="00C63289"/>
    <w:rsid w:val="00C67074"/>
    <w:rsid w:val="00C87226"/>
    <w:rsid w:val="00C95169"/>
    <w:rsid w:val="00CA0EAB"/>
    <w:rsid w:val="00CA0F2C"/>
    <w:rsid w:val="00CA39F8"/>
    <w:rsid w:val="00CA507B"/>
    <w:rsid w:val="00CB1597"/>
    <w:rsid w:val="00CC5F0E"/>
    <w:rsid w:val="00CD10AE"/>
    <w:rsid w:val="00CE7D50"/>
    <w:rsid w:val="00CF0E01"/>
    <w:rsid w:val="00D0354D"/>
    <w:rsid w:val="00D33935"/>
    <w:rsid w:val="00D40077"/>
    <w:rsid w:val="00D558ED"/>
    <w:rsid w:val="00D562A9"/>
    <w:rsid w:val="00D7286C"/>
    <w:rsid w:val="00D72F23"/>
    <w:rsid w:val="00D9145B"/>
    <w:rsid w:val="00DA60CA"/>
    <w:rsid w:val="00DB58B0"/>
    <w:rsid w:val="00DC7C2C"/>
    <w:rsid w:val="00DD7DC4"/>
    <w:rsid w:val="00DF0675"/>
    <w:rsid w:val="00E16341"/>
    <w:rsid w:val="00E3010E"/>
    <w:rsid w:val="00E43067"/>
    <w:rsid w:val="00E61393"/>
    <w:rsid w:val="00E643AE"/>
    <w:rsid w:val="00E660D6"/>
    <w:rsid w:val="00E67766"/>
    <w:rsid w:val="00E95D27"/>
    <w:rsid w:val="00EA7CE1"/>
    <w:rsid w:val="00EB44DD"/>
    <w:rsid w:val="00EC052F"/>
    <w:rsid w:val="00EE2F42"/>
    <w:rsid w:val="00EF7EA8"/>
    <w:rsid w:val="00EF7F58"/>
    <w:rsid w:val="00F0233B"/>
    <w:rsid w:val="00F10294"/>
    <w:rsid w:val="00F434EF"/>
    <w:rsid w:val="00F5313A"/>
    <w:rsid w:val="00F6070B"/>
    <w:rsid w:val="00F6507A"/>
    <w:rsid w:val="00FA0501"/>
    <w:rsid w:val="00FA0C11"/>
    <w:rsid w:val="00FA680C"/>
    <w:rsid w:val="00FB096E"/>
    <w:rsid w:val="00FB1CD8"/>
    <w:rsid w:val="00FB6A1E"/>
    <w:rsid w:val="00FE52A8"/>
    <w:rsid w:val="00FE6302"/>
    <w:rsid w:val="00FF4A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33AAA"/>
  <w15:docId w15:val="{1843E964-B360-4B7F-B31B-F6EED1675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E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6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5384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BD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5384"/>
  </w:style>
  <w:style w:type="paragraph" w:styleId="Footer">
    <w:name w:val="footer"/>
    <w:basedOn w:val="Normal"/>
    <w:link w:val="FooterChar"/>
    <w:uiPriority w:val="99"/>
    <w:unhideWhenUsed/>
    <w:rsid w:val="00BD53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384"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Indented Paragraph,Bullet 1,Use Case List Paragraph,B1"/>
    <w:basedOn w:val="Normal"/>
    <w:link w:val="ListParagraphChar"/>
    <w:uiPriority w:val="34"/>
    <w:qFormat/>
    <w:rsid w:val="006D5A1C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E54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E547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E547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E547F"/>
    <w:rPr>
      <w:rFonts w:ascii="Arial" w:eastAsia="Times New Roman" w:hAnsi="Arial" w:cs="Arial"/>
      <w:vanish/>
      <w:sz w:val="16"/>
      <w:szCs w:val="16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rsid w:val="00782849"/>
  </w:style>
  <w:style w:type="character" w:styleId="Hyperlink">
    <w:name w:val="Hyperlink"/>
    <w:basedOn w:val="DefaultParagraphFont"/>
    <w:uiPriority w:val="99"/>
    <w:unhideWhenUsed/>
    <w:rsid w:val="00C0503C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93B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3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7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90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3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07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2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99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8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3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03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2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8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9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4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4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4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9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2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8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75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56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9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9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93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5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03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0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36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7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1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27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7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6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3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6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146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43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13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38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6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1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7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6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53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8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8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1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2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26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365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2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1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86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34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65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8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tulasi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tulasi1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3079</Words>
  <Characters>21680</Characters>
  <Application>Microsoft Office Word</Application>
  <DocSecurity>0</DocSecurity>
  <Lines>328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Tulasi Muddana</cp:lastModifiedBy>
  <cp:revision>3</cp:revision>
  <dcterms:created xsi:type="dcterms:W3CDTF">2025-10-16T12:23:00Z</dcterms:created>
  <dcterms:modified xsi:type="dcterms:W3CDTF">2025-10-30T20:16:00Z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7fcbe799-11ef-4e78-a1bb-4fba3ba355cc</vt:lpwstr>
  </property>
</Properties>
</file>