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61BA" w14:textId="58E215AB" w:rsidR="00E96E85" w:rsidRPr="002B4C43" w:rsidRDefault="006E1EA0" w:rsidP="002B4C43">
      <w:pPr>
        <w:pStyle w:val="Title"/>
        <w:rPr>
          <w:sz w:val="28"/>
          <w:szCs w:val="28"/>
        </w:rPr>
      </w:pPr>
      <w:r w:rsidRPr="00BF1ABA">
        <w:rPr>
          <w:sz w:val="28"/>
          <w:szCs w:val="28"/>
        </w:rPr>
        <w:t>Vineet Upadhyay</w:t>
      </w:r>
    </w:p>
    <w:p w14:paraId="36831DB4" w14:textId="2CE21C42" w:rsidR="00E96E85" w:rsidRDefault="00E96E85" w:rsidP="00E96E85">
      <w:pPr>
        <w:rPr>
          <w:color w:val="0462C1"/>
          <w:sz w:val="20"/>
          <w:szCs w:val="20"/>
        </w:rPr>
      </w:pPr>
      <w:r>
        <w:t xml:space="preserve"> </w:t>
      </w:r>
      <w:r w:rsidR="00512B22">
        <w:rPr>
          <w:sz w:val="20"/>
          <w:szCs w:val="20"/>
        </w:rPr>
        <w:t>4502 Cape Charles Dr, Plano, TX</w:t>
      </w:r>
      <w:r w:rsidR="008F7C3F">
        <w:rPr>
          <w:sz w:val="20"/>
          <w:szCs w:val="20"/>
        </w:rPr>
        <w:t xml:space="preserve"> </w:t>
      </w:r>
      <w:r w:rsidR="00FA2590">
        <w:rPr>
          <w:sz w:val="20"/>
          <w:szCs w:val="20"/>
        </w:rPr>
        <w:t xml:space="preserve"> </w:t>
      </w:r>
      <w:r w:rsidR="001F58CA">
        <w:rPr>
          <w:sz w:val="20"/>
          <w:szCs w:val="20"/>
        </w:rPr>
        <w:t xml:space="preserve">    </w:t>
      </w:r>
      <w:r>
        <w:rPr>
          <w:sz w:val="20"/>
          <w:szCs w:val="20"/>
        </w:rPr>
        <w:t>•</w:t>
      </w:r>
      <w:r w:rsidR="00FA259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FA2590">
        <w:rPr>
          <w:sz w:val="20"/>
          <w:szCs w:val="20"/>
        </w:rPr>
        <w:t xml:space="preserve"> </w:t>
      </w:r>
      <w:r w:rsidR="001F58CA">
        <w:rPr>
          <w:sz w:val="20"/>
          <w:szCs w:val="20"/>
        </w:rPr>
        <w:t xml:space="preserve">   </w:t>
      </w:r>
      <w:r>
        <w:rPr>
          <w:sz w:val="20"/>
          <w:szCs w:val="20"/>
        </w:rPr>
        <w:t>978</w:t>
      </w:r>
      <w:r w:rsidR="001F58CA">
        <w:rPr>
          <w:sz w:val="20"/>
          <w:szCs w:val="20"/>
        </w:rPr>
        <w:t>-</w:t>
      </w:r>
      <w:r>
        <w:rPr>
          <w:sz w:val="20"/>
          <w:szCs w:val="20"/>
        </w:rPr>
        <w:t>690</w:t>
      </w:r>
      <w:r w:rsidR="001F58CA">
        <w:rPr>
          <w:sz w:val="20"/>
          <w:szCs w:val="20"/>
        </w:rPr>
        <w:t>-</w:t>
      </w:r>
      <w:r>
        <w:rPr>
          <w:sz w:val="20"/>
          <w:szCs w:val="20"/>
        </w:rPr>
        <w:t xml:space="preserve">0200 </w:t>
      </w:r>
      <w:r w:rsidR="001F58CA">
        <w:rPr>
          <w:sz w:val="20"/>
          <w:szCs w:val="20"/>
        </w:rPr>
        <w:t xml:space="preserve">   </w:t>
      </w:r>
      <w:r w:rsidR="006365F2">
        <w:rPr>
          <w:sz w:val="20"/>
          <w:szCs w:val="20"/>
        </w:rPr>
        <w:t xml:space="preserve"> </w:t>
      </w:r>
      <w:r w:rsidR="00FA259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•  </w:t>
      </w:r>
      <w:r w:rsidR="001F58CA">
        <w:rPr>
          <w:sz w:val="20"/>
          <w:szCs w:val="20"/>
        </w:rPr>
        <w:t xml:space="preserve">     </w:t>
      </w:r>
      <w:r w:rsidR="007909D8">
        <w:rPr>
          <w:sz w:val="20"/>
          <w:szCs w:val="20"/>
        </w:rPr>
        <w:t>upadhyay.vi@northeastern.edu</w:t>
      </w:r>
      <w:r>
        <w:rPr>
          <w:sz w:val="20"/>
          <w:szCs w:val="20"/>
        </w:rPr>
        <w:t xml:space="preserve"> </w:t>
      </w:r>
      <w:r w:rsidR="006365F2">
        <w:rPr>
          <w:sz w:val="20"/>
          <w:szCs w:val="20"/>
        </w:rPr>
        <w:t xml:space="preserve"> </w:t>
      </w:r>
      <w:r w:rsidR="001F58CA">
        <w:rPr>
          <w:sz w:val="20"/>
          <w:szCs w:val="20"/>
        </w:rPr>
        <w:t xml:space="preserve">     </w:t>
      </w:r>
      <w:r w:rsidR="006365F2">
        <w:rPr>
          <w:sz w:val="20"/>
          <w:szCs w:val="20"/>
        </w:rPr>
        <w:t xml:space="preserve"> </w:t>
      </w:r>
      <w:r>
        <w:rPr>
          <w:sz w:val="20"/>
          <w:szCs w:val="20"/>
        </w:rPr>
        <w:t>•</w:t>
      </w:r>
      <w:r w:rsidR="006365F2">
        <w:rPr>
          <w:sz w:val="20"/>
          <w:szCs w:val="20"/>
        </w:rPr>
        <w:t xml:space="preserve"> </w:t>
      </w:r>
      <w:r w:rsidR="001F58CA">
        <w:rPr>
          <w:sz w:val="20"/>
          <w:szCs w:val="20"/>
        </w:rPr>
        <w:t xml:space="preserve">    </w:t>
      </w:r>
      <w:r w:rsidR="006365F2">
        <w:rPr>
          <w:sz w:val="20"/>
          <w:szCs w:val="20"/>
        </w:rPr>
        <w:t xml:space="preserve"> </w:t>
      </w:r>
      <w:r w:rsidR="009861A7">
        <w:rPr>
          <w:sz w:val="20"/>
          <w:szCs w:val="20"/>
        </w:rPr>
        <w:t xml:space="preserve"> </w:t>
      </w:r>
      <w:hyperlink r:id="rId5" w:history="1">
        <w:r w:rsidR="009861A7" w:rsidRPr="009861A7">
          <w:rPr>
            <w:rStyle w:val="Hyperlink"/>
            <w:sz w:val="20"/>
            <w:szCs w:val="20"/>
          </w:rPr>
          <w:t>LinkedIn</w:t>
        </w:r>
      </w:hyperlink>
      <w:r w:rsidR="00AA2E94">
        <w:rPr>
          <w:rStyle w:val="Hyperlink"/>
          <w:sz w:val="20"/>
          <w:szCs w:val="20"/>
        </w:rPr>
        <w:t xml:space="preserve">  </w:t>
      </w:r>
    </w:p>
    <w:p w14:paraId="0A77C396" w14:textId="77777777" w:rsidR="006365F2" w:rsidRDefault="006365F2" w:rsidP="00E96E85">
      <w:pPr>
        <w:rPr>
          <w:color w:val="0462C1"/>
          <w:sz w:val="20"/>
          <w:szCs w:val="20"/>
        </w:rPr>
      </w:pPr>
    </w:p>
    <w:p w14:paraId="1FB4C624" w14:textId="75220C52" w:rsidR="00626974" w:rsidRPr="00626974" w:rsidRDefault="006365F2" w:rsidP="00626974">
      <w:pPr>
        <w:pStyle w:val="Heading2"/>
      </w:pPr>
      <w:r w:rsidRPr="009861A7">
        <w:t>Pro</w:t>
      </w:r>
      <w:r w:rsidR="009861A7" w:rsidRPr="009861A7">
        <w:t>fessional Summary</w:t>
      </w:r>
    </w:p>
    <w:p w14:paraId="34857942" w14:textId="3A7D4B95" w:rsidR="00F95BEC" w:rsidRDefault="00F95BEC" w:rsidP="00C847C4">
      <w:pPr>
        <w:rPr>
          <w:rFonts w:eastAsia="Calibri"/>
          <w:sz w:val="20"/>
          <w:szCs w:val="20"/>
          <w:lang w:val="en-IN"/>
        </w:rPr>
      </w:pPr>
      <w:r w:rsidRPr="00F95BEC">
        <w:rPr>
          <w:rFonts w:eastAsia="Calibri"/>
          <w:sz w:val="20"/>
          <w:szCs w:val="20"/>
        </w:rPr>
        <w:t xml:space="preserve">Experienced </w:t>
      </w:r>
      <w:r w:rsidR="00AE3B9B">
        <w:rPr>
          <w:rFonts w:eastAsia="Calibri"/>
          <w:sz w:val="20"/>
          <w:szCs w:val="20"/>
        </w:rPr>
        <w:t>Analyst</w:t>
      </w:r>
      <w:r w:rsidRPr="00F95BEC">
        <w:rPr>
          <w:rFonts w:eastAsia="Calibri"/>
          <w:sz w:val="20"/>
          <w:szCs w:val="20"/>
        </w:rPr>
        <w:t xml:space="preserve"> with over </w:t>
      </w:r>
      <w:r w:rsidRPr="001F58CA">
        <w:rPr>
          <w:rFonts w:eastAsia="Calibri"/>
          <w:b/>
          <w:bCs/>
          <w:sz w:val="20"/>
          <w:szCs w:val="20"/>
        </w:rPr>
        <w:t>8 years</w:t>
      </w:r>
      <w:r w:rsidRPr="00F95BEC">
        <w:rPr>
          <w:rFonts w:eastAsia="Calibri"/>
          <w:sz w:val="20"/>
          <w:szCs w:val="20"/>
        </w:rPr>
        <w:t xml:space="preserve"> of expertise </w:t>
      </w:r>
      <w:r w:rsidRPr="001D2406">
        <w:rPr>
          <w:rFonts w:eastAsia="Calibri"/>
          <w:sz w:val="20"/>
          <w:szCs w:val="20"/>
        </w:rPr>
        <w:t>in</w:t>
      </w:r>
      <w:r w:rsidRPr="001D2406">
        <w:rPr>
          <w:rFonts w:eastAsia="Calibri"/>
          <w:b/>
          <w:bCs/>
          <w:sz w:val="20"/>
          <w:szCs w:val="20"/>
        </w:rPr>
        <w:t xml:space="preserve"> AML, credit scoring, and fraud detection</w:t>
      </w:r>
      <w:r w:rsidRPr="00F95BEC">
        <w:rPr>
          <w:rFonts w:eastAsia="Calibri"/>
          <w:sz w:val="20"/>
          <w:szCs w:val="20"/>
        </w:rPr>
        <w:t xml:space="preserve"> within banking and insurance. </w:t>
      </w:r>
      <w:r w:rsidR="007909D8" w:rsidRPr="00F95BEC">
        <w:rPr>
          <w:rFonts w:eastAsia="Calibri"/>
          <w:sz w:val="20"/>
          <w:szCs w:val="20"/>
        </w:rPr>
        <w:t>I am proficient</w:t>
      </w:r>
      <w:r w:rsidRPr="00F95BEC">
        <w:rPr>
          <w:rFonts w:eastAsia="Calibri"/>
          <w:sz w:val="20"/>
          <w:szCs w:val="20"/>
        </w:rPr>
        <w:t xml:space="preserve"> </w:t>
      </w:r>
      <w:r w:rsidRPr="001D2406">
        <w:rPr>
          <w:rFonts w:eastAsia="Calibri"/>
          <w:b/>
          <w:bCs/>
          <w:sz w:val="20"/>
          <w:szCs w:val="20"/>
        </w:rPr>
        <w:t>in SAS, SQL, and Python</w:t>
      </w:r>
      <w:r w:rsidRPr="00F95BEC">
        <w:rPr>
          <w:rFonts w:eastAsia="Calibri"/>
          <w:sz w:val="20"/>
          <w:szCs w:val="20"/>
        </w:rPr>
        <w:t xml:space="preserve"> for predictive modeling, statistical analysis, and operational optimization. Skilled in implementing </w:t>
      </w:r>
      <w:r w:rsidRPr="001D2406">
        <w:rPr>
          <w:rFonts w:eastAsia="Calibri"/>
          <w:b/>
          <w:bCs/>
          <w:sz w:val="20"/>
          <w:szCs w:val="20"/>
        </w:rPr>
        <w:t>BSA/AML compliance processes</w:t>
      </w:r>
      <w:r w:rsidRPr="00F95BEC">
        <w:rPr>
          <w:rFonts w:eastAsia="Calibri"/>
          <w:sz w:val="20"/>
          <w:szCs w:val="20"/>
        </w:rPr>
        <w:t xml:space="preserve">, developing </w:t>
      </w:r>
      <w:r w:rsidRPr="001D2406">
        <w:rPr>
          <w:rFonts w:eastAsia="Calibri"/>
          <w:b/>
          <w:bCs/>
          <w:sz w:val="20"/>
          <w:szCs w:val="20"/>
        </w:rPr>
        <w:t>credit risk models</w:t>
      </w:r>
      <w:r w:rsidRPr="00F95BEC">
        <w:rPr>
          <w:rFonts w:eastAsia="Calibri"/>
          <w:sz w:val="20"/>
          <w:szCs w:val="20"/>
        </w:rPr>
        <w:t xml:space="preserve">, and driving data-driven strategies. With a </w:t>
      </w:r>
      <w:r w:rsidRPr="001D2406">
        <w:rPr>
          <w:rFonts w:eastAsia="Calibri"/>
          <w:b/>
          <w:bCs/>
          <w:sz w:val="20"/>
          <w:szCs w:val="20"/>
        </w:rPr>
        <w:t>Master’s in Artificial Intelligence and SAS certification</w:t>
      </w:r>
      <w:r w:rsidRPr="00F95BEC">
        <w:rPr>
          <w:rFonts w:eastAsia="Calibri"/>
          <w:sz w:val="20"/>
          <w:szCs w:val="20"/>
        </w:rPr>
        <w:t>, I excel at delivering insights and solutions to support regulatory compliance and strategic decision-making</w:t>
      </w:r>
      <w:r w:rsidR="004D0FEA">
        <w:rPr>
          <w:rFonts w:eastAsia="Calibri"/>
          <w:sz w:val="20"/>
          <w:szCs w:val="20"/>
        </w:rPr>
        <w:t>.</w:t>
      </w:r>
    </w:p>
    <w:p w14:paraId="335C58AC" w14:textId="77777777" w:rsidR="00206054" w:rsidRDefault="00206054" w:rsidP="00C847C4">
      <w:pPr>
        <w:rPr>
          <w:rFonts w:eastAsia="Calibri"/>
          <w:sz w:val="20"/>
          <w:szCs w:val="20"/>
          <w:lang w:val="en-IN"/>
        </w:rPr>
      </w:pPr>
    </w:p>
    <w:p w14:paraId="7F8880CA" w14:textId="77777777" w:rsidR="00692F57" w:rsidRPr="00BF1ABA" w:rsidRDefault="00692F57" w:rsidP="00692F57">
      <w:pPr>
        <w:pStyle w:val="Heading4"/>
      </w:pPr>
      <w:r w:rsidRPr="00BF1ABA">
        <w:t>EDUCATION</w:t>
      </w:r>
    </w:p>
    <w:p w14:paraId="32C1D3F9" w14:textId="5CE2EDCF" w:rsidR="00692F57" w:rsidRPr="00BF1ABA" w:rsidRDefault="00692F57" w:rsidP="00692F57">
      <w:pPr>
        <w:pStyle w:val="Heading3"/>
        <w:rPr>
          <w:lang w:val="en-IN"/>
        </w:rPr>
      </w:pPr>
      <w:r w:rsidRPr="00BF1ABA">
        <w:rPr>
          <w:lang w:val="en-IN"/>
        </w:rPr>
        <w:t>Master</w:t>
      </w:r>
      <w:r>
        <w:rPr>
          <w:lang w:val="en-IN"/>
        </w:rPr>
        <w:t xml:space="preserve">s in </w:t>
      </w:r>
      <w:r w:rsidR="008221B5">
        <w:rPr>
          <w:lang w:val="en-IN"/>
        </w:rPr>
        <w:t>Artificial</w:t>
      </w:r>
      <w:r>
        <w:rPr>
          <w:lang w:val="en-IN"/>
        </w:rPr>
        <w:t xml:space="preserve"> Intelligence,  Northeastern University, Boston, MA                                      </w:t>
      </w:r>
      <w:r w:rsidR="008221B5">
        <w:rPr>
          <w:lang w:val="en-IN"/>
        </w:rPr>
        <w:t xml:space="preserve">             </w:t>
      </w:r>
      <w:r w:rsidR="00D11D2A">
        <w:rPr>
          <w:lang w:val="en-IN"/>
        </w:rPr>
        <w:t xml:space="preserve">    May</w:t>
      </w:r>
      <w:r>
        <w:rPr>
          <w:lang w:val="en-IN"/>
        </w:rPr>
        <w:t xml:space="preserve"> 2024</w:t>
      </w:r>
      <w:r w:rsidRPr="00BF1ABA">
        <w:rPr>
          <w:lang w:val="en-IN"/>
        </w:rPr>
        <w:t xml:space="preserve">                                                            </w:t>
      </w:r>
      <w:r>
        <w:rPr>
          <w:lang w:val="en-IN"/>
        </w:rPr>
        <w:t xml:space="preserve">      </w:t>
      </w:r>
    </w:p>
    <w:p w14:paraId="1A3BB481" w14:textId="11307201" w:rsidR="00692F57" w:rsidRDefault="00692F57" w:rsidP="00C847C4">
      <w:pPr>
        <w:rPr>
          <w:rFonts w:eastAsia="Calibri"/>
          <w:sz w:val="20"/>
          <w:szCs w:val="20"/>
          <w:lang w:val="en-IN"/>
        </w:rPr>
      </w:pPr>
      <w:r w:rsidRPr="00BF1ABA">
        <w:rPr>
          <w:rFonts w:eastAsia="Calibri"/>
          <w:b/>
          <w:bCs/>
          <w:sz w:val="20"/>
          <w:szCs w:val="20"/>
          <w:lang w:val="en-IN"/>
        </w:rPr>
        <w:t>Bachelor of Technology</w:t>
      </w:r>
      <w:r>
        <w:rPr>
          <w:rFonts w:eastAsia="Calibri"/>
          <w:b/>
          <w:bCs/>
          <w:sz w:val="20"/>
          <w:szCs w:val="20"/>
          <w:lang w:val="en-IN"/>
        </w:rPr>
        <w:t xml:space="preserve"> in</w:t>
      </w:r>
      <w:r w:rsidRPr="00BF1ABA">
        <w:rPr>
          <w:rFonts w:eastAsia="Calibri"/>
          <w:b/>
          <w:bCs/>
          <w:sz w:val="20"/>
          <w:szCs w:val="20"/>
          <w:lang w:val="en-IN"/>
        </w:rPr>
        <w:t xml:space="preserve"> Information Technology</w:t>
      </w:r>
      <w:r>
        <w:rPr>
          <w:rFonts w:eastAsia="Calibri"/>
          <w:b/>
          <w:bCs/>
          <w:sz w:val="20"/>
          <w:szCs w:val="20"/>
          <w:lang w:val="en-IN"/>
        </w:rPr>
        <w:t>, UPTU</w:t>
      </w:r>
      <w:r w:rsidR="00AA2E94">
        <w:rPr>
          <w:rFonts w:eastAsia="Calibri"/>
          <w:b/>
          <w:bCs/>
          <w:sz w:val="20"/>
          <w:szCs w:val="20"/>
          <w:lang w:val="en-IN"/>
        </w:rPr>
        <w:t>, India</w:t>
      </w:r>
      <w:r w:rsidRPr="00BF1ABA">
        <w:rPr>
          <w:rFonts w:eastAsia="Calibri"/>
          <w:b/>
          <w:bCs/>
          <w:sz w:val="20"/>
          <w:szCs w:val="20"/>
          <w:lang w:val="en-IN"/>
        </w:rPr>
        <w:t xml:space="preserve">                                 </w:t>
      </w:r>
      <w:r>
        <w:rPr>
          <w:rFonts w:eastAsia="Calibri"/>
          <w:b/>
          <w:bCs/>
          <w:sz w:val="20"/>
          <w:szCs w:val="20"/>
          <w:lang w:val="en-IN"/>
        </w:rPr>
        <w:t xml:space="preserve">                                 July 2012</w:t>
      </w:r>
    </w:p>
    <w:p w14:paraId="35F4666E" w14:textId="77777777" w:rsidR="00752875" w:rsidRPr="00BF1ABA" w:rsidRDefault="00752875" w:rsidP="006E1EA0">
      <w:pPr>
        <w:rPr>
          <w:rFonts w:eastAsia="Calibri"/>
          <w:sz w:val="20"/>
          <w:szCs w:val="20"/>
          <w:lang w:val="en-IN"/>
        </w:rPr>
      </w:pPr>
    </w:p>
    <w:p w14:paraId="077EAE9B" w14:textId="77777777" w:rsidR="006E1EA0" w:rsidRPr="00A82FF9" w:rsidRDefault="006E1EA0" w:rsidP="006E1EA0">
      <w:pPr>
        <w:pStyle w:val="Heading2"/>
      </w:pPr>
      <w:r w:rsidRPr="00A82FF9">
        <w:t>Professional Experience</w:t>
      </w:r>
    </w:p>
    <w:p w14:paraId="4E169C2C" w14:textId="2F8ACAF7" w:rsidR="006E1EA0" w:rsidRPr="00B81492" w:rsidRDefault="008E2DAB" w:rsidP="00B81492">
      <w:pPr>
        <w:rPr>
          <w:rFonts w:eastAsia="Calibri"/>
          <w:b/>
          <w:bCs/>
          <w:sz w:val="20"/>
          <w:szCs w:val="20"/>
          <w:lang w:val="en-IN"/>
        </w:rPr>
      </w:pPr>
      <w:r>
        <w:rPr>
          <w:rFonts w:eastAsia="Calibri"/>
          <w:b/>
          <w:bCs/>
          <w:sz w:val="20"/>
          <w:szCs w:val="20"/>
          <w:lang w:val="en-IN"/>
        </w:rPr>
        <w:t>Sr. Software</w:t>
      </w:r>
      <w:r w:rsidR="00B81492">
        <w:rPr>
          <w:rFonts w:eastAsia="Calibri"/>
          <w:b/>
          <w:bCs/>
          <w:sz w:val="20"/>
          <w:szCs w:val="20"/>
          <w:lang w:val="en-IN"/>
        </w:rPr>
        <w:t xml:space="preserve"> Engineer,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Wipro Technologies                                    </w:t>
      </w:r>
      <w:r w:rsidR="003F5E81" w:rsidRPr="00BF1ABA">
        <w:rPr>
          <w:rFonts w:eastAsia="Calibri"/>
          <w:b/>
          <w:bCs/>
          <w:sz w:val="20"/>
          <w:szCs w:val="20"/>
          <w:lang w:val="en-IN"/>
        </w:rPr>
        <w:t xml:space="preserve">                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B81492">
        <w:rPr>
          <w:rFonts w:eastAsia="Calibri"/>
          <w:b/>
          <w:bCs/>
          <w:sz w:val="20"/>
          <w:szCs w:val="20"/>
          <w:lang w:val="en-IN"/>
        </w:rPr>
        <w:t xml:space="preserve">           </w:t>
      </w:r>
      <w:r w:rsidR="00626974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>February 2021-September 2022</w:t>
      </w:r>
    </w:p>
    <w:p w14:paraId="65BDC67B" w14:textId="26470B08" w:rsidR="00AF19A7" w:rsidRPr="000B1DB4" w:rsidRDefault="00AF19A7" w:rsidP="00D677CD">
      <w:pPr>
        <w:pStyle w:val="ListParagraph"/>
        <w:numPr>
          <w:ilvl w:val="0"/>
          <w:numId w:val="2"/>
        </w:numPr>
        <w:rPr>
          <w:rFonts w:eastAsia="Calibri"/>
          <w:sz w:val="20"/>
          <w:szCs w:val="20"/>
          <w:lang w:val="en-IN"/>
        </w:rPr>
      </w:pPr>
      <w:r w:rsidRPr="00AF19A7">
        <w:rPr>
          <w:rFonts w:eastAsia="Calibri"/>
          <w:sz w:val="20"/>
          <w:szCs w:val="20"/>
        </w:rPr>
        <w:t xml:space="preserve">Led the replacement of the </w:t>
      </w:r>
      <w:r w:rsidRPr="00AF19A7">
        <w:rPr>
          <w:rFonts w:eastAsia="Calibri"/>
          <w:b/>
          <w:bCs/>
          <w:sz w:val="20"/>
          <w:szCs w:val="20"/>
        </w:rPr>
        <w:t>third-party tool Mantas with an in-house AML solution at Citibank</w:t>
      </w:r>
      <w:r w:rsidRPr="00AF19A7">
        <w:rPr>
          <w:rFonts w:eastAsia="Calibri"/>
          <w:sz w:val="20"/>
          <w:szCs w:val="20"/>
        </w:rPr>
        <w:t xml:space="preserve">, enhancing fraud detection and compliance for branded and </w:t>
      </w:r>
      <w:r>
        <w:rPr>
          <w:rFonts w:eastAsia="Calibri"/>
          <w:sz w:val="20"/>
          <w:szCs w:val="20"/>
        </w:rPr>
        <w:t>co</w:t>
      </w:r>
      <w:r w:rsidRPr="00AF19A7">
        <w:rPr>
          <w:rFonts w:eastAsia="Calibri"/>
          <w:sz w:val="20"/>
          <w:szCs w:val="20"/>
        </w:rPr>
        <w:t xml:space="preserve">-branded credit cards in </w:t>
      </w:r>
      <w:r w:rsidR="00AE3B9B">
        <w:rPr>
          <w:rFonts w:eastAsia="Calibri"/>
          <w:sz w:val="20"/>
          <w:szCs w:val="20"/>
        </w:rPr>
        <w:t xml:space="preserve">the </w:t>
      </w:r>
      <w:r w:rsidRPr="00AF19A7">
        <w:rPr>
          <w:rFonts w:eastAsia="Calibri"/>
          <w:sz w:val="20"/>
          <w:szCs w:val="20"/>
        </w:rPr>
        <w:t>North America</w:t>
      </w:r>
      <w:r>
        <w:rPr>
          <w:rFonts w:eastAsia="Calibri"/>
          <w:sz w:val="20"/>
          <w:szCs w:val="20"/>
        </w:rPr>
        <w:t xml:space="preserve"> region.</w:t>
      </w:r>
    </w:p>
    <w:p w14:paraId="3A39E7BB" w14:textId="40558C82" w:rsidR="000B1DB4" w:rsidRPr="00AF19A7" w:rsidRDefault="000B1DB4" w:rsidP="00D677CD">
      <w:pPr>
        <w:pStyle w:val="ListParagraph"/>
        <w:numPr>
          <w:ilvl w:val="0"/>
          <w:numId w:val="2"/>
        </w:numPr>
        <w:rPr>
          <w:rFonts w:eastAsia="Calibri"/>
          <w:sz w:val="20"/>
          <w:szCs w:val="20"/>
          <w:lang w:val="en-IN"/>
        </w:rPr>
      </w:pPr>
      <w:r w:rsidRPr="000B1DB4">
        <w:rPr>
          <w:rFonts w:eastAsia="Calibri"/>
          <w:b/>
          <w:bCs/>
          <w:sz w:val="20"/>
          <w:szCs w:val="20"/>
        </w:rPr>
        <w:t>Developed AML scenario logic</w:t>
      </w:r>
      <w:r w:rsidRPr="000B1DB4">
        <w:rPr>
          <w:rFonts w:eastAsia="Calibri"/>
          <w:sz w:val="20"/>
          <w:szCs w:val="20"/>
        </w:rPr>
        <w:t xml:space="preserve"> and </w:t>
      </w:r>
      <w:r w:rsidRPr="000B1DB4">
        <w:rPr>
          <w:rFonts w:eastAsia="Calibri"/>
          <w:b/>
          <w:bCs/>
          <w:sz w:val="20"/>
          <w:szCs w:val="20"/>
        </w:rPr>
        <w:t>customer segmentation models</w:t>
      </w:r>
      <w:r w:rsidRPr="000B1DB4">
        <w:rPr>
          <w:rFonts w:eastAsia="Calibri"/>
          <w:sz w:val="20"/>
          <w:szCs w:val="20"/>
        </w:rPr>
        <w:t xml:space="preserve">, fine-tuning fraud detection thresholds to </w:t>
      </w:r>
      <w:r w:rsidRPr="000B1DB4">
        <w:rPr>
          <w:rFonts w:eastAsia="Calibri"/>
          <w:b/>
          <w:bCs/>
          <w:sz w:val="20"/>
          <w:szCs w:val="20"/>
        </w:rPr>
        <w:t>enhance alert accuracy</w:t>
      </w:r>
      <w:r w:rsidR="000C64A7">
        <w:rPr>
          <w:rFonts w:eastAsia="Calibri"/>
          <w:b/>
          <w:bCs/>
          <w:sz w:val="20"/>
          <w:szCs w:val="20"/>
        </w:rPr>
        <w:t>.</w:t>
      </w:r>
    </w:p>
    <w:p w14:paraId="51982C4D" w14:textId="24644B75" w:rsidR="00AF19A7" w:rsidRPr="00AF19A7" w:rsidRDefault="00AF19A7" w:rsidP="00D677CD">
      <w:pPr>
        <w:pStyle w:val="ListParagraph"/>
        <w:numPr>
          <w:ilvl w:val="0"/>
          <w:numId w:val="2"/>
        </w:numPr>
        <w:rPr>
          <w:rFonts w:eastAsia="Calibri"/>
          <w:sz w:val="20"/>
          <w:szCs w:val="20"/>
          <w:lang w:val="en-IN"/>
        </w:rPr>
      </w:pPr>
      <w:r w:rsidRPr="00AF19A7">
        <w:rPr>
          <w:rFonts w:eastAsia="Calibri"/>
          <w:b/>
          <w:bCs/>
          <w:sz w:val="20"/>
          <w:szCs w:val="20"/>
        </w:rPr>
        <w:t>Automated AML workflows</w:t>
      </w:r>
      <w:r w:rsidRPr="00AF19A7">
        <w:rPr>
          <w:rFonts w:eastAsia="Calibri"/>
          <w:sz w:val="20"/>
          <w:szCs w:val="20"/>
        </w:rPr>
        <w:t xml:space="preserve"> using </w:t>
      </w:r>
      <w:r w:rsidRPr="00AF19A7">
        <w:rPr>
          <w:rFonts w:eastAsia="Calibri"/>
          <w:b/>
          <w:bCs/>
          <w:sz w:val="20"/>
          <w:szCs w:val="20"/>
        </w:rPr>
        <w:t>Unix shell scripting, AutoSys, and SAS Studio</w:t>
      </w:r>
      <w:r w:rsidRPr="00AF19A7">
        <w:rPr>
          <w:rFonts w:eastAsia="Calibri"/>
          <w:sz w:val="20"/>
          <w:szCs w:val="20"/>
        </w:rPr>
        <w:t>, improving operational efficiency and regulatory reporting timelines.</w:t>
      </w:r>
    </w:p>
    <w:p w14:paraId="472E4EA5" w14:textId="585EA1F2" w:rsidR="00AF19A7" w:rsidRPr="00AF19A7" w:rsidRDefault="00AF19A7" w:rsidP="00D677CD">
      <w:pPr>
        <w:pStyle w:val="ListParagraph"/>
        <w:numPr>
          <w:ilvl w:val="0"/>
          <w:numId w:val="2"/>
        </w:numPr>
        <w:rPr>
          <w:rFonts w:eastAsia="Calibri"/>
          <w:sz w:val="20"/>
          <w:szCs w:val="20"/>
          <w:lang w:val="en-IN"/>
        </w:rPr>
      </w:pPr>
      <w:r w:rsidRPr="00AF19A7">
        <w:rPr>
          <w:rFonts w:eastAsia="Calibri"/>
          <w:sz w:val="20"/>
          <w:szCs w:val="20"/>
        </w:rPr>
        <w:t xml:space="preserve">Collaborated with Compliance, FIU, Internal Audit, and Model Validation teams to ensure AML processes aligned with </w:t>
      </w:r>
      <w:r w:rsidRPr="00AF19A7">
        <w:rPr>
          <w:rFonts w:eastAsia="Calibri"/>
          <w:b/>
          <w:bCs/>
          <w:sz w:val="20"/>
          <w:szCs w:val="20"/>
        </w:rPr>
        <w:t>BSA, FinCEN, and other regulatory guidelines</w:t>
      </w:r>
      <w:r w:rsidRPr="00AF19A7">
        <w:rPr>
          <w:rFonts w:eastAsia="Calibri"/>
          <w:sz w:val="20"/>
          <w:szCs w:val="20"/>
        </w:rPr>
        <w:t>.</w:t>
      </w:r>
    </w:p>
    <w:p w14:paraId="19D989CF" w14:textId="563B51C5" w:rsidR="00EC4C83" w:rsidRPr="00C20CC7" w:rsidRDefault="00EC4C83" w:rsidP="00EC4C83">
      <w:pPr>
        <w:pStyle w:val="ListParagraph"/>
        <w:numPr>
          <w:ilvl w:val="0"/>
          <w:numId w:val="2"/>
        </w:numPr>
        <w:rPr>
          <w:rFonts w:eastAsia="Calibri"/>
          <w:sz w:val="20"/>
          <w:szCs w:val="20"/>
          <w:lang w:val="en-IN"/>
        </w:rPr>
      </w:pPr>
      <w:r w:rsidRPr="00C20CC7">
        <w:rPr>
          <w:rFonts w:eastAsia="Calibri"/>
          <w:sz w:val="20"/>
          <w:szCs w:val="20"/>
          <w:lang w:val="en-IN"/>
        </w:rPr>
        <w:t xml:space="preserve">Developed a </w:t>
      </w:r>
      <w:r w:rsidRPr="00C20CC7">
        <w:rPr>
          <w:rFonts w:eastAsia="Calibri"/>
          <w:b/>
          <w:bCs/>
          <w:sz w:val="20"/>
          <w:szCs w:val="20"/>
          <w:lang w:val="en-IN"/>
        </w:rPr>
        <w:t>logistic regression</w:t>
      </w:r>
      <w:r w:rsidRPr="00C20CC7">
        <w:rPr>
          <w:rFonts w:eastAsia="Calibri"/>
          <w:sz w:val="20"/>
          <w:szCs w:val="20"/>
          <w:lang w:val="en-IN"/>
        </w:rPr>
        <w:t xml:space="preserve"> model</w:t>
      </w:r>
      <w:r w:rsidR="007909D8">
        <w:rPr>
          <w:rFonts w:eastAsia="Calibri"/>
          <w:sz w:val="20"/>
          <w:szCs w:val="20"/>
          <w:lang w:val="en-IN"/>
        </w:rPr>
        <w:t xml:space="preserve"> using </w:t>
      </w:r>
      <w:r w:rsidR="007909D8" w:rsidRPr="007909D8">
        <w:rPr>
          <w:rFonts w:eastAsia="Calibri"/>
          <w:b/>
          <w:bCs/>
          <w:sz w:val="20"/>
          <w:szCs w:val="20"/>
          <w:lang w:val="en-IN"/>
        </w:rPr>
        <w:t>Python</w:t>
      </w:r>
      <w:r w:rsidRPr="00C20CC7">
        <w:rPr>
          <w:rFonts w:eastAsia="Calibri"/>
          <w:sz w:val="20"/>
          <w:szCs w:val="20"/>
          <w:lang w:val="en-IN"/>
        </w:rPr>
        <w:t xml:space="preserve"> to predict loan </w:t>
      </w:r>
      <w:r w:rsidRPr="000B1DB4">
        <w:rPr>
          <w:rFonts w:eastAsia="Calibri"/>
          <w:b/>
          <w:bCs/>
          <w:sz w:val="20"/>
          <w:szCs w:val="20"/>
          <w:lang w:val="en-IN"/>
        </w:rPr>
        <w:t>default risks</w:t>
      </w:r>
      <w:r w:rsidRPr="00C20CC7">
        <w:rPr>
          <w:rFonts w:eastAsia="Calibri"/>
          <w:sz w:val="20"/>
          <w:szCs w:val="20"/>
          <w:lang w:val="en-IN"/>
        </w:rPr>
        <w:t xml:space="preserve"> by analyzing historical </w:t>
      </w:r>
      <w:r w:rsidRPr="000B1DB4">
        <w:rPr>
          <w:rFonts w:eastAsia="Calibri"/>
          <w:b/>
          <w:bCs/>
          <w:sz w:val="20"/>
          <w:szCs w:val="20"/>
          <w:lang w:val="en-IN"/>
        </w:rPr>
        <w:t>credit bureau data</w:t>
      </w:r>
      <w:r w:rsidRPr="00C20CC7">
        <w:rPr>
          <w:rFonts w:eastAsia="Calibri"/>
          <w:sz w:val="20"/>
          <w:szCs w:val="20"/>
          <w:lang w:val="en-IN"/>
        </w:rPr>
        <w:t xml:space="preserve">, focusing on </w:t>
      </w:r>
      <w:r w:rsidRPr="00C20CC7">
        <w:rPr>
          <w:rFonts w:eastAsia="Calibri"/>
          <w:b/>
          <w:bCs/>
          <w:sz w:val="20"/>
          <w:szCs w:val="20"/>
          <w:lang w:val="en-IN"/>
        </w:rPr>
        <w:t>risk analysis</w:t>
      </w:r>
      <w:r w:rsidRPr="00C20CC7">
        <w:rPr>
          <w:rFonts w:eastAsia="Calibri"/>
          <w:sz w:val="20"/>
          <w:szCs w:val="20"/>
          <w:lang w:val="en-IN"/>
        </w:rPr>
        <w:t xml:space="preserve"> and management to mitigate potential defaults.</w:t>
      </w:r>
    </w:p>
    <w:p w14:paraId="2D946D4C" w14:textId="77777777" w:rsidR="000D2A87" w:rsidRPr="000D2A87" w:rsidRDefault="000D2A87" w:rsidP="000D2A87">
      <w:pPr>
        <w:pStyle w:val="ListParagraph"/>
        <w:ind w:left="360"/>
        <w:rPr>
          <w:rFonts w:eastAsia="Calibri"/>
          <w:sz w:val="20"/>
          <w:szCs w:val="20"/>
          <w:lang w:val="en-IN"/>
        </w:rPr>
      </w:pPr>
    </w:p>
    <w:p w14:paraId="0DD136F9" w14:textId="0DE8A43E" w:rsidR="006E1EA0" w:rsidRPr="00BF1ABA" w:rsidRDefault="00B81492" w:rsidP="006E1EA0">
      <w:pPr>
        <w:rPr>
          <w:rFonts w:eastAsia="Calibri"/>
          <w:b/>
          <w:bCs/>
          <w:sz w:val="20"/>
          <w:szCs w:val="20"/>
          <w:lang w:val="en-IN"/>
        </w:rPr>
      </w:pPr>
      <w:r>
        <w:rPr>
          <w:rFonts w:eastAsia="Calibri"/>
          <w:b/>
          <w:bCs/>
          <w:sz w:val="20"/>
          <w:szCs w:val="20"/>
          <w:lang w:val="en-IN"/>
        </w:rPr>
        <w:t xml:space="preserve">Senior Technical Consultant,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IRIS Software                                                                   </w:t>
      </w:r>
      <w:r w:rsidR="009861A7">
        <w:rPr>
          <w:rFonts w:eastAsia="Calibri"/>
          <w:b/>
          <w:bCs/>
          <w:sz w:val="20"/>
          <w:szCs w:val="20"/>
          <w:lang w:val="en-IN"/>
        </w:rPr>
        <w:t xml:space="preserve">            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4569AC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626974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>May 2019-April 2020</w:t>
      </w:r>
    </w:p>
    <w:p w14:paraId="29E734F0" w14:textId="31AABB06" w:rsidR="006B5A9C" w:rsidRDefault="006B5A9C" w:rsidP="006B5A9C">
      <w:pPr>
        <w:pStyle w:val="ListParagraph"/>
        <w:numPr>
          <w:ilvl w:val="0"/>
          <w:numId w:val="10"/>
        </w:numPr>
        <w:rPr>
          <w:rFonts w:eastAsia="Calibri"/>
          <w:sz w:val="20"/>
          <w:szCs w:val="20"/>
          <w:lang w:val="en-IN"/>
        </w:rPr>
      </w:pPr>
      <w:r w:rsidRPr="006B5A9C">
        <w:rPr>
          <w:rFonts w:eastAsia="Calibri"/>
          <w:sz w:val="20"/>
          <w:szCs w:val="20"/>
          <w:lang w:val="en-IN"/>
        </w:rPr>
        <w:t xml:space="preserve">Facilitated the </w:t>
      </w:r>
      <w:r w:rsidR="00B45237" w:rsidRPr="00B45237">
        <w:rPr>
          <w:rFonts w:eastAsia="Calibri"/>
          <w:b/>
          <w:bCs/>
          <w:sz w:val="20"/>
          <w:szCs w:val="20"/>
          <w:lang w:val="en-IN"/>
        </w:rPr>
        <w:t>migration</w:t>
      </w:r>
      <w:r w:rsidRPr="00B45237">
        <w:rPr>
          <w:rFonts w:eastAsia="Calibri"/>
          <w:b/>
          <w:bCs/>
          <w:sz w:val="20"/>
          <w:szCs w:val="20"/>
          <w:lang w:val="en-IN"/>
        </w:rPr>
        <w:t xml:space="preserve"> of SAS-based systems from Teradata to Google Cloud Platform (GCP),</w:t>
      </w:r>
      <w:r w:rsidRPr="006B5A9C">
        <w:rPr>
          <w:rFonts w:eastAsia="Calibri"/>
          <w:sz w:val="20"/>
          <w:szCs w:val="20"/>
          <w:lang w:val="en-IN"/>
        </w:rPr>
        <w:t xml:space="preserve"> leveraging BigQuery for advanced data warehousing and analytics.</w:t>
      </w:r>
    </w:p>
    <w:p w14:paraId="6DED4450" w14:textId="79B1C00E" w:rsidR="00AF19A7" w:rsidRDefault="00AF19A7" w:rsidP="006B5A9C">
      <w:pPr>
        <w:pStyle w:val="ListParagraph"/>
        <w:numPr>
          <w:ilvl w:val="0"/>
          <w:numId w:val="10"/>
        </w:numPr>
        <w:rPr>
          <w:rFonts w:eastAsia="Calibri"/>
          <w:sz w:val="20"/>
          <w:szCs w:val="20"/>
          <w:lang w:val="en-IN"/>
        </w:rPr>
      </w:pPr>
      <w:r w:rsidRPr="00AF19A7">
        <w:rPr>
          <w:rFonts w:eastAsia="Calibri"/>
          <w:sz w:val="20"/>
          <w:szCs w:val="20"/>
        </w:rPr>
        <w:t xml:space="preserve">Developed </w:t>
      </w:r>
      <w:r w:rsidRPr="00AF19A7">
        <w:rPr>
          <w:rFonts w:eastAsia="Calibri"/>
          <w:b/>
          <w:bCs/>
          <w:sz w:val="20"/>
          <w:szCs w:val="20"/>
        </w:rPr>
        <w:t>ETL processes</w:t>
      </w:r>
      <w:r w:rsidRPr="00AF19A7">
        <w:rPr>
          <w:rFonts w:eastAsia="Calibri"/>
          <w:sz w:val="20"/>
          <w:szCs w:val="20"/>
        </w:rPr>
        <w:t xml:space="preserve"> using </w:t>
      </w:r>
      <w:r w:rsidRPr="00AF19A7">
        <w:rPr>
          <w:rFonts w:eastAsia="Calibri"/>
          <w:b/>
          <w:bCs/>
          <w:sz w:val="20"/>
          <w:szCs w:val="20"/>
        </w:rPr>
        <w:t>SAS Data Integration, Google Cloud Storage, and Dataflow</w:t>
      </w:r>
      <w:r w:rsidRPr="00AF19A7">
        <w:rPr>
          <w:rFonts w:eastAsia="Calibri"/>
          <w:sz w:val="20"/>
          <w:szCs w:val="20"/>
        </w:rPr>
        <w:t xml:space="preserve"> to streamline data ingestion, transformation, and movement across platforms, ensuring efficient data flow and processing</w:t>
      </w:r>
      <w:r w:rsidR="000C64A7">
        <w:rPr>
          <w:rFonts w:eastAsia="Calibri"/>
          <w:sz w:val="20"/>
          <w:szCs w:val="20"/>
        </w:rPr>
        <w:t>.</w:t>
      </w:r>
    </w:p>
    <w:p w14:paraId="2BE2701A" w14:textId="77777777" w:rsidR="006B5A9C" w:rsidRPr="00BF1ABA" w:rsidRDefault="006B5A9C" w:rsidP="006B5A9C">
      <w:pPr>
        <w:pStyle w:val="ListParagraph"/>
        <w:ind w:left="360"/>
        <w:rPr>
          <w:rFonts w:eastAsia="Calibri"/>
          <w:sz w:val="20"/>
          <w:szCs w:val="20"/>
          <w:lang w:val="en-IN"/>
        </w:rPr>
      </w:pPr>
    </w:p>
    <w:p w14:paraId="27F5D242" w14:textId="55B3C821" w:rsidR="008A5CE7" w:rsidRPr="008A5CE7" w:rsidRDefault="00B81492" w:rsidP="008A5CE7">
      <w:pPr>
        <w:rPr>
          <w:rFonts w:eastAsia="Calibri"/>
          <w:b/>
          <w:bCs/>
          <w:sz w:val="20"/>
          <w:szCs w:val="20"/>
          <w:lang w:val="en-IN"/>
        </w:rPr>
      </w:pPr>
      <w:r>
        <w:rPr>
          <w:rFonts w:eastAsia="Calibri"/>
          <w:b/>
          <w:bCs/>
          <w:sz w:val="20"/>
          <w:szCs w:val="20"/>
          <w:lang w:val="en-IN"/>
        </w:rPr>
        <w:t xml:space="preserve">Business Analyst,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Conduent Business Services                                                       </w:t>
      </w:r>
      <w:r w:rsidR="003F5E81" w:rsidRPr="00BF1ABA">
        <w:rPr>
          <w:rFonts w:eastAsia="Calibri"/>
          <w:b/>
          <w:bCs/>
          <w:sz w:val="20"/>
          <w:szCs w:val="20"/>
          <w:lang w:val="en-IN"/>
        </w:rPr>
        <w:t xml:space="preserve">          </w:t>
      </w:r>
      <w:r w:rsidR="009861A7">
        <w:rPr>
          <w:rFonts w:eastAsia="Calibri"/>
          <w:b/>
          <w:bCs/>
          <w:sz w:val="20"/>
          <w:szCs w:val="20"/>
          <w:lang w:val="en-IN"/>
        </w:rPr>
        <w:t xml:space="preserve">              </w:t>
      </w:r>
      <w:r w:rsidR="004569AC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626974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A82FF9">
        <w:rPr>
          <w:rFonts w:eastAsia="Calibri"/>
          <w:b/>
          <w:bCs/>
          <w:sz w:val="20"/>
          <w:szCs w:val="20"/>
          <w:lang w:val="en-IN"/>
        </w:rPr>
        <w:t>June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 2018-May 2019</w:t>
      </w:r>
    </w:p>
    <w:p w14:paraId="21E3C430" w14:textId="3321CDAD" w:rsidR="00AE3B9B" w:rsidRDefault="00AE3B9B" w:rsidP="006E1EA0">
      <w:pPr>
        <w:pStyle w:val="ListParagraph"/>
        <w:numPr>
          <w:ilvl w:val="0"/>
          <w:numId w:val="3"/>
        </w:numPr>
        <w:rPr>
          <w:rFonts w:eastAsia="Calibri"/>
          <w:sz w:val="20"/>
          <w:szCs w:val="20"/>
        </w:rPr>
      </w:pPr>
      <w:r w:rsidRPr="00AE3B9B">
        <w:rPr>
          <w:rFonts w:eastAsia="Calibri"/>
          <w:sz w:val="20"/>
          <w:szCs w:val="20"/>
        </w:rPr>
        <w:t xml:space="preserve">Leveraged </w:t>
      </w:r>
      <w:r w:rsidRPr="00AE3B9B">
        <w:rPr>
          <w:rFonts w:eastAsia="Calibri"/>
          <w:b/>
          <w:bCs/>
          <w:sz w:val="20"/>
          <w:szCs w:val="20"/>
        </w:rPr>
        <w:t>Python, K-Means, PCA, and SQL</w:t>
      </w:r>
      <w:r w:rsidRPr="00AE3B9B">
        <w:rPr>
          <w:rFonts w:eastAsia="Calibri"/>
          <w:sz w:val="20"/>
          <w:szCs w:val="20"/>
        </w:rPr>
        <w:t xml:space="preserve"> for client-specific customer segmentation to identify unique needs and guide product strategy</w:t>
      </w:r>
      <w:r w:rsidR="000C64A7">
        <w:rPr>
          <w:rFonts w:eastAsia="Calibri"/>
          <w:sz w:val="20"/>
          <w:szCs w:val="20"/>
        </w:rPr>
        <w:t>.</w:t>
      </w:r>
    </w:p>
    <w:p w14:paraId="594E5324" w14:textId="17409A18" w:rsidR="00941730" w:rsidRDefault="006E1EA0" w:rsidP="008F7C3F">
      <w:pPr>
        <w:pStyle w:val="ListParagraph"/>
        <w:numPr>
          <w:ilvl w:val="0"/>
          <w:numId w:val="3"/>
        </w:numPr>
        <w:rPr>
          <w:rFonts w:eastAsia="Calibri"/>
          <w:sz w:val="20"/>
          <w:szCs w:val="20"/>
        </w:rPr>
      </w:pPr>
      <w:r w:rsidRPr="00BF1ABA">
        <w:rPr>
          <w:rFonts w:eastAsia="Calibri"/>
          <w:sz w:val="20"/>
          <w:szCs w:val="20"/>
        </w:rPr>
        <w:t xml:space="preserve">Supervised enrollment results and insights in </w:t>
      </w:r>
      <w:r w:rsidR="007909D8">
        <w:rPr>
          <w:rFonts w:eastAsia="Calibri"/>
          <w:b/>
          <w:bCs/>
          <w:sz w:val="20"/>
          <w:szCs w:val="20"/>
        </w:rPr>
        <w:t>Tableau</w:t>
      </w:r>
      <w:r w:rsidR="00725404">
        <w:rPr>
          <w:rFonts w:eastAsia="Calibri"/>
          <w:b/>
          <w:bCs/>
          <w:sz w:val="20"/>
          <w:szCs w:val="20"/>
        </w:rPr>
        <w:t xml:space="preserve"> </w:t>
      </w:r>
      <w:r w:rsidR="001C6A4F" w:rsidRPr="00BF1ABA">
        <w:rPr>
          <w:rFonts w:eastAsia="Calibri"/>
          <w:sz w:val="20"/>
          <w:szCs w:val="20"/>
        </w:rPr>
        <w:t>to</w:t>
      </w:r>
      <w:r w:rsidRPr="00BF1ABA">
        <w:rPr>
          <w:rFonts w:eastAsia="Calibri"/>
          <w:sz w:val="20"/>
          <w:szCs w:val="20"/>
        </w:rPr>
        <w:t xml:space="preserve"> senior leadership, providing them with valuable information for making informed decisions about employee benefits of health insurance for 10 clients.</w:t>
      </w:r>
    </w:p>
    <w:p w14:paraId="358A3764" w14:textId="77777777" w:rsidR="006E1EA0" w:rsidRPr="00BF1ABA" w:rsidRDefault="006E1EA0" w:rsidP="006E1EA0">
      <w:pPr>
        <w:rPr>
          <w:rFonts w:eastAsia="Calibri"/>
          <w:sz w:val="20"/>
          <w:szCs w:val="20"/>
        </w:rPr>
      </w:pPr>
    </w:p>
    <w:p w14:paraId="127BC7E1" w14:textId="3B284B1D" w:rsidR="006E1EA0" w:rsidRPr="00BF1ABA" w:rsidRDefault="00B81492" w:rsidP="006E1EA0">
      <w:pPr>
        <w:rPr>
          <w:rFonts w:eastAsia="Calibri"/>
          <w:b/>
          <w:bCs/>
          <w:sz w:val="20"/>
          <w:szCs w:val="20"/>
          <w:lang w:val="en-IN"/>
        </w:rPr>
      </w:pPr>
      <w:r>
        <w:rPr>
          <w:rFonts w:eastAsia="Calibri"/>
          <w:b/>
          <w:bCs/>
          <w:sz w:val="20"/>
          <w:szCs w:val="20"/>
          <w:lang w:val="en-IN"/>
        </w:rPr>
        <w:t xml:space="preserve">Sr. Lead Implementation Analyst,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Mercer                                                                         </w:t>
      </w:r>
      <w:r w:rsidR="009861A7">
        <w:rPr>
          <w:rFonts w:eastAsia="Calibri"/>
          <w:b/>
          <w:bCs/>
          <w:sz w:val="20"/>
          <w:szCs w:val="20"/>
          <w:lang w:val="en-IN"/>
        </w:rPr>
        <w:t xml:space="preserve">             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626974">
        <w:rPr>
          <w:rFonts w:eastAsia="Calibri"/>
          <w:b/>
          <w:bCs/>
          <w:sz w:val="20"/>
          <w:szCs w:val="20"/>
          <w:lang w:val="en-IN"/>
        </w:rPr>
        <w:t xml:space="preserve"> </w:t>
      </w:r>
      <w:r w:rsidR="006E1EA0" w:rsidRPr="00BF1ABA">
        <w:rPr>
          <w:rFonts w:eastAsia="Calibri"/>
          <w:b/>
          <w:bCs/>
          <w:sz w:val="20"/>
          <w:szCs w:val="20"/>
          <w:lang w:val="en-IN"/>
        </w:rPr>
        <w:t>Dec 2013-</w:t>
      </w:r>
      <w:r w:rsidR="00BF1ABA">
        <w:rPr>
          <w:rFonts w:eastAsia="Calibri"/>
          <w:b/>
          <w:bCs/>
          <w:sz w:val="20"/>
          <w:szCs w:val="20"/>
          <w:lang w:val="en-IN"/>
        </w:rPr>
        <w:t>May 2018</w:t>
      </w:r>
    </w:p>
    <w:p w14:paraId="37A3A815" w14:textId="308F0720" w:rsidR="00A737FF" w:rsidRDefault="00A737FF" w:rsidP="00752875">
      <w:pPr>
        <w:pStyle w:val="ListParagraph"/>
        <w:numPr>
          <w:ilvl w:val="0"/>
          <w:numId w:val="13"/>
        </w:numPr>
        <w:rPr>
          <w:rFonts w:eastAsia="Calibri"/>
          <w:sz w:val="20"/>
          <w:szCs w:val="20"/>
        </w:rPr>
      </w:pPr>
      <w:r w:rsidRPr="00A737FF">
        <w:rPr>
          <w:rFonts w:eastAsia="Calibri"/>
          <w:sz w:val="20"/>
          <w:szCs w:val="20"/>
        </w:rPr>
        <w:t xml:space="preserve">Analyzed Annual Enrollment data using </w:t>
      </w:r>
      <w:r w:rsidR="001F58CA">
        <w:rPr>
          <w:rFonts w:eastAsia="Calibri"/>
          <w:b/>
          <w:bCs/>
          <w:sz w:val="20"/>
          <w:szCs w:val="20"/>
        </w:rPr>
        <w:t>SAS</w:t>
      </w:r>
      <w:r w:rsidR="007909D8">
        <w:rPr>
          <w:rFonts w:eastAsia="Calibri"/>
          <w:b/>
          <w:bCs/>
          <w:sz w:val="20"/>
          <w:szCs w:val="20"/>
        </w:rPr>
        <w:t xml:space="preserve"> Enterprise Guide</w:t>
      </w:r>
      <w:r w:rsidRPr="00A737FF">
        <w:rPr>
          <w:rFonts w:eastAsia="Calibri"/>
          <w:sz w:val="20"/>
          <w:szCs w:val="20"/>
        </w:rPr>
        <w:t>, identifying trends to inform and improve employee benefit offerings</w:t>
      </w:r>
      <w:r>
        <w:rPr>
          <w:rFonts w:eastAsia="Calibri"/>
          <w:sz w:val="20"/>
          <w:szCs w:val="20"/>
        </w:rPr>
        <w:t>.</w:t>
      </w:r>
    </w:p>
    <w:p w14:paraId="268CB7FC" w14:textId="108F9F5C" w:rsidR="00F62317" w:rsidRPr="00F62317" w:rsidRDefault="00F62317" w:rsidP="00F62317">
      <w:pPr>
        <w:pStyle w:val="ListParagraph"/>
        <w:numPr>
          <w:ilvl w:val="0"/>
          <w:numId w:val="13"/>
        </w:numPr>
        <w:rPr>
          <w:rFonts w:eastAsia="Calibri"/>
          <w:sz w:val="20"/>
          <w:szCs w:val="20"/>
        </w:rPr>
      </w:pPr>
      <w:r w:rsidRPr="00AA2E94">
        <w:rPr>
          <w:rFonts w:eastAsia="Calibri"/>
          <w:sz w:val="20"/>
          <w:szCs w:val="20"/>
        </w:rPr>
        <w:t xml:space="preserve">Performed </w:t>
      </w:r>
      <w:r w:rsidRPr="00B45237">
        <w:rPr>
          <w:rFonts w:eastAsia="Calibri"/>
          <w:b/>
          <w:bCs/>
          <w:sz w:val="20"/>
          <w:szCs w:val="20"/>
        </w:rPr>
        <w:t>A/B testing</w:t>
      </w:r>
      <w:r w:rsidRPr="00AA2E94">
        <w:rPr>
          <w:rFonts w:eastAsia="Calibri"/>
          <w:sz w:val="20"/>
          <w:szCs w:val="20"/>
        </w:rPr>
        <w:t xml:space="preserve"> for insurance marketing campaigns to optimize conversion rates &amp; reduce CAC, using statistical tests (</w:t>
      </w:r>
      <w:r w:rsidRPr="00B45237">
        <w:rPr>
          <w:rFonts w:eastAsia="Calibri"/>
          <w:b/>
          <w:bCs/>
          <w:sz w:val="20"/>
          <w:szCs w:val="20"/>
        </w:rPr>
        <w:t>Levene t-test, Welch, &amp; Mann-Whitney U)</w:t>
      </w:r>
      <w:r w:rsidRPr="00AA2E94">
        <w:rPr>
          <w:rFonts w:eastAsia="Calibri"/>
          <w:sz w:val="20"/>
          <w:szCs w:val="20"/>
        </w:rPr>
        <w:t xml:space="preserve"> to evaluate and recommend future strategies.</w:t>
      </w:r>
    </w:p>
    <w:p w14:paraId="72ABBDE7" w14:textId="27565FBD" w:rsidR="00D156CE" w:rsidRDefault="00416112" w:rsidP="00752875">
      <w:pPr>
        <w:pStyle w:val="ListParagraph"/>
        <w:numPr>
          <w:ilvl w:val="0"/>
          <w:numId w:val="13"/>
        </w:numPr>
        <w:rPr>
          <w:rFonts w:eastAsia="Calibri"/>
          <w:sz w:val="20"/>
          <w:szCs w:val="20"/>
        </w:rPr>
      </w:pPr>
      <w:r w:rsidRPr="00626974">
        <w:rPr>
          <w:rFonts w:eastAsia="Calibri"/>
          <w:sz w:val="20"/>
          <w:szCs w:val="20"/>
        </w:rPr>
        <w:t xml:space="preserve">Facilitated workshops and stakeholder interviews, producing Business Requirement Documents, </w:t>
      </w:r>
      <w:r w:rsidRPr="00EC4C83">
        <w:rPr>
          <w:rFonts w:eastAsia="Calibri"/>
          <w:b/>
          <w:bCs/>
          <w:sz w:val="20"/>
          <w:szCs w:val="20"/>
        </w:rPr>
        <w:t>JIRA</w:t>
      </w:r>
      <w:r w:rsidRPr="00626974">
        <w:rPr>
          <w:rFonts w:eastAsia="Calibri"/>
          <w:sz w:val="20"/>
          <w:szCs w:val="20"/>
        </w:rPr>
        <w:t xml:space="preserve"> use cases, and data mappings for new product development targeted at </w:t>
      </w:r>
      <w:r w:rsidRPr="00EC4C83">
        <w:rPr>
          <w:rFonts w:eastAsia="Calibri"/>
          <w:b/>
          <w:bCs/>
          <w:sz w:val="20"/>
          <w:szCs w:val="20"/>
        </w:rPr>
        <w:t>Open Enrollment</w:t>
      </w:r>
      <w:r w:rsidRPr="00626974">
        <w:rPr>
          <w:rFonts w:eastAsia="Calibri"/>
          <w:sz w:val="20"/>
          <w:szCs w:val="20"/>
        </w:rPr>
        <w:t>.</w:t>
      </w:r>
    </w:p>
    <w:p w14:paraId="1C0D9ACA" w14:textId="77777777" w:rsidR="00E86E55" w:rsidRDefault="00E86E55" w:rsidP="00E86E55">
      <w:pPr>
        <w:pStyle w:val="Default"/>
        <w:rPr>
          <w:sz w:val="20"/>
          <w:szCs w:val="20"/>
        </w:rPr>
      </w:pPr>
    </w:p>
    <w:p w14:paraId="50F7FDE4" w14:textId="77777777" w:rsidR="00E86E55" w:rsidRDefault="00E86E55" w:rsidP="00E86E55">
      <w:pPr>
        <w:pStyle w:val="Heading4"/>
      </w:pPr>
      <w:r>
        <w:t>CERTIFICATION</w:t>
      </w:r>
    </w:p>
    <w:p w14:paraId="19C23E90" w14:textId="2285BB68" w:rsidR="00E86E55" w:rsidRPr="00E86E55" w:rsidRDefault="00E86E55" w:rsidP="00E86E55">
      <w:pPr>
        <w:pStyle w:val="ListParagraph"/>
        <w:numPr>
          <w:ilvl w:val="0"/>
          <w:numId w:val="15"/>
        </w:numPr>
        <w:rPr>
          <w:rFonts w:eastAsia="Calibri"/>
          <w:sz w:val="20"/>
          <w:szCs w:val="20"/>
          <w:lang w:val="en-IN"/>
        </w:rPr>
      </w:pPr>
      <w:r>
        <w:rPr>
          <w:rFonts w:eastAsia="Calibri"/>
          <w:sz w:val="20"/>
          <w:szCs w:val="20"/>
          <w:lang w:val="en-IN"/>
        </w:rPr>
        <w:t>SAS Certified Base Programmer for SAS 9</w:t>
      </w:r>
    </w:p>
    <w:p w14:paraId="477B3E00" w14:textId="77777777" w:rsidR="00AA2E94" w:rsidRPr="00AA2E94" w:rsidRDefault="00AA2E94" w:rsidP="00AA2E94">
      <w:pPr>
        <w:pStyle w:val="ListParagraph"/>
        <w:ind w:left="360"/>
        <w:rPr>
          <w:rFonts w:eastAsia="Calibri"/>
          <w:sz w:val="20"/>
          <w:szCs w:val="20"/>
        </w:rPr>
      </w:pPr>
    </w:p>
    <w:p w14:paraId="265C2969" w14:textId="77777777" w:rsidR="006E1EA0" w:rsidRPr="00A82FF9" w:rsidRDefault="006E1EA0" w:rsidP="006E1EA0">
      <w:pPr>
        <w:pStyle w:val="Heading3"/>
        <w:rPr>
          <w:sz w:val="22"/>
          <w:szCs w:val="22"/>
          <w:u w:val="single"/>
        </w:rPr>
      </w:pPr>
      <w:r w:rsidRPr="00A82FF9">
        <w:rPr>
          <w:sz w:val="22"/>
          <w:szCs w:val="22"/>
          <w:u w:val="single"/>
        </w:rPr>
        <w:t>ACADEMIC PROJECTS</w:t>
      </w:r>
    </w:p>
    <w:p w14:paraId="38AD5D9D" w14:textId="613BC4E6" w:rsidR="006E1EA0" w:rsidRPr="00BF1ABA" w:rsidRDefault="006E1EA0" w:rsidP="006E1EA0">
      <w:pPr>
        <w:tabs>
          <w:tab w:val="right" w:pos="10200"/>
        </w:tabs>
        <w:rPr>
          <w:rStyle w:val="fs15fw4"/>
          <w:rFonts w:eastAsia="Calibri"/>
          <w:sz w:val="20"/>
          <w:szCs w:val="20"/>
        </w:rPr>
      </w:pPr>
      <w:r w:rsidRPr="00BF1ABA">
        <w:rPr>
          <w:rStyle w:val="fs15fw6"/>
          <w:rFonts w:eastAsia="Calibri"/>
          <w:b/>
          <w:bCs/>
          <w:sz w:val="20"/>
          <w:szCs w:val="20"/>
        </w:rPr>
        <w:t>Analyzing sentiment &amp; usage patterns of Twitter | PySpark</w:t>
      </w:r>
      <w:r w:rsidRPr="00BF1ABA">
        <w:rPr>
          <w:rStyle w:val="fs15fw6undefinedtdn"/>
          <w:rFonts w:eastAsia="Calibri"/>
          <w:sz w:val="20"/>
          <w:szCs w:val="20"/>
        </w:rPr>
        <w:t xml:space="preserve">, </w:t>
      </w:r>
      <w:r w:rsidRPr="00BF1ABA">
        <w:rPr>
          <w:rStyle w:val="fs15fw6"/>
          <w:rFonts w:eastAsia="Calibri"/>
          <w:b/>
          <w:bCs/>
          <w:sz w:val="20"/>
          <w:szCs w:val="20"/>
        </w:rPr>
        <w:t xml:space="preserve">Northeastern </w:t>
      </w:r>
      <w:r w:rsidR="009D6A92" w:rsidRPr="00BF1ABA">
        <w:rPr>
          <w:rStyle w:val="fs15fw6"/>
          <w:rFonts w:eastAsia="Calibri"/>
          <w:b/>
          <w:bCs/>
          <w:sz w:val="20"/>
          <w:szCs w:val="20"/>
        </w:rPr>
        <w:t>Univ</w:t>
      </w:r>
      <w:r w:rsidR="009D6A92">
        <w:rPr>
          <w:rStyle w:val="fs15fw6"/>
          <w:rFonts w:eastAsia="Calibri"/>
          <w:b/>
          <w:bCs/>
          <w:sz w:val="20"/>
          <w:szCs w:val="20"/>
        </w:rPr>
        <w:t>ersity</w:t>
      </w:r>
      <w:r w:rsidRPr="00BF1ABA">
        <w:rPr>
          <w:rStyle w:val="fs15fw6"/>
          <w:rFonts w:eastAsia="Calibri"/>
          <w:b/>
          <w:bCs/>
          <w:sz w:val="20"/>
          <w:szCs w:val="20"/>
        </w:rPr>
        <w:t xml:space="preserve">      </w:t>
      </w:r>
      <w:r w:rsidR="009861A7">
        <w:rPr>
          <w:rStyle w:val="fs15fw6"/>
          <w:rFonts w:eastAsia="Calibri"/>
          <w:b/>
          <w:bCs/>
          <w:sz w:val="20"/>
          <w:szCs w:val="20"/>
        </w:rPr>
        <w:t xml:space="preserve">    </w:t>
      </w:r>
      <w:r w:rsidR="00626974">
        <w:rPr>
          <w:rStyle w:val="fs15fw6"/>
          <w:rFonts w:eastAsia="Calibri"/>
          <w:b/>
          <w:bCs/>
          <w:sz w:val="20"/>
          <w:szCs w:val="20"/>
        </w:rPr>
        <w:t xml:space="preserve"> </w:t>
      </w:r>
      <w:r w:rsidR="004569AC">
        <w:rPr>
          <w:rStyle w:val="fs15fw6"/>
          <w:rFonts w:eastAsia="Calibri"/>
          <w:b/>
          <w:bCs/>
          <w:sz w:val="20"/>
          <w:szCs w:val="20"/>
        </w:rPr>
        <w:t>A</w:t>
      </w:r>
      <w:r w:rsidRPr="00116C32">
        <w:rPr>
          <w:rStyle w:val="fs15fw4"/>
          <w:rFonts w:eastAsia="Calibri"/>
          <w:b/>
          <w:bCs/>
          <w:sz w:val="20"/>
          <w:szCs w:val="20"/>
        </w:rPr>
        <w:t>pril 2023 - May 2023</w:t>
      </w:r>
    </w:p>
    <w:p w14:paraId="6DED19E9" w14:textId="15D9CFE2" w:rsidR="006E1EA0" w:rsidRPr="00BF1ABA" w:rsidRDefault="006E1EA0" w:rsidP="006E1EA0">
      <w:pPr>
        <w:numPr>
          <w:ilvl w:val="0"/>
          <w:numId w:val="5"/>
        </w:numPr>
        <w:ind w:left="465" w:hanging="319"/>
        <w:rPr>
          <w:rFonts w:eastAsia="Calibri"/>
          <w:sz w:val="20"/>
          <w:szCs w:val="20"/>
        </w:rPr>
      </w:pPr>
      <w:r w:rsidRPr="00BF1ABA">
        <w:rPr>
          <w:rFonts w:eastAsia="Calibri"/>
          <w:sz w:val="20"/>
          <w:szCs w:val="20"/>
        </w:rPr>
        <w:t xml:space="preserve">Applied sentiment analysis techniques to explore and examine </w:t>
      </w:r>
      <w:r w:rsidR="004332C5" w:rsidRPr="00BF1ABA">
        <w:rPr>
          <w:rFonts w:eastAsia="Calibri"/>
          <w:sz w:val="20"/>
          <w:szCs w:val="20"/>
        </w:rPr>
        <w:t>sentiment</w:t>
      </w:r>
      <w:r w:rsidRPr="00BF1ABA">
        <w:rPr>
          <w:rFonts w:eastAsia="Calibri"/>
          <w:sz w:val="20"/>
          <w:szCs w:val="20"/>
        </w:rPr>
        <w:t xml:space="preserve"> distribution.</w:t>
      </w:r>
    </w:p>
    <w:p w14:paraId="3C080398" w14:textId="77777777" w:rsidR="006E1EA0" w:rsidRDefault="006E1EA0" w:rsidP="006E1EA0">
      <w:pPr>
        <w:numPr>
          <w:ilvl w:val="0"/>
          <w:numId w:val="5"/>
        </w:numPr>
        <w:ind w:left="465" w:hanging="319"/>
        <w:rPr>
          <w:rFonts w:eastAsia="Calibri"/>
          <w:sz w:val="20"/>
          <w:szCs w:val="20"/>
        </w:rPr>
      </w:pPr>
      <w:r w:rsidRPr="00BF1ABA">
        <w:rPr>
          <w:rFonts w:eastAsia="Calibri"/>
          <w:sz w:val="20"/>
          <w:szCs w:val="20"/>
        </w:rPr>
        <w:t>Identified patterns and trends in the data, and generated insights.</w:t>
      </w:r>
    </w:p>
    <w:p w14:paraId="20DB47B0" w14:textId="77777777" w:rsidR="00B37695" w:rsidRDefault="00B37695" w:rsidP="00B37695">
      <w:pPr>
        <w:rPr>
          <w:rFonts w:eastAsia="Calibri"/>
          <w:sz w:val="20"/>
          <w:szCs w:val="20"/>
        </w:rPr>
      </w:pPr>
    </w:p>
    <w:p w14:paraId="4FC0FDF6" w14:textId="4A85AB3D" w:rsidR="00B37695" w:rsidRPr="00A229AF" w:rsidRDefault="00B37695" w:rsidP="00B37695">
      <w:pPr>
        <w:rPr>
          <w:rStyle w:val="fs15fw4"/>
          <w:rFonts w:eastAsia="Calibri"/>
          <w:sz w:val="20"/>
          <w:szCs w:val="20"/>
        </w:rPr>
      </w:pPr>
      <w:r w:rsidRPr="00A229AF">
        <w:rPr>
          <w:rFonts w:eastAsia="Calibri"/>
          <w:sz w:val="20"/>
          <w:szCs w:val="20"/>
        </w:rPr>
        <w:t> </w:t>
      </w:r>
      <w:r w:rsidRPr="00A229AF">
        <w:rPr>
          <w:rStyle w:val="fs15fw6"/>
          <w:rFonts w:eastAsia="Calibri"/>
          <w:b/>
          <w:bCs/>
          <w:sz w:val="20"/>
          <w:szCs w:val="20"/>
        </w:rPr>
        <w:t>Pothole detection | Python, ML &amp; Deep Learning</w:t>
      </w:r>
      <w:r w:rsidRPr="00A229AF">
        <w:rPr>
          <w:rStyle w:val="fs15fw6undefinedtdn"/>
          <w:rFonts w:eastAsia="Calibri"/>
          <w:sz w:val="20"/>
          <w:szCs w:val="20"/>
        </w:rPr>
        <w:t xml:space="preserve">, </w:t>
      </w:r>
      <w:r w:rsidRPr="00A229AF">
        <w:rPr>
          <w:rStyle w:val="fs15fw6"/>
          <w:rFonts w:eastAsia="Calibri"/>
          <w:b/>
          <w:bCs/>
          <w:sz w:val="20"/>
          <w:szCs w:val="20"/>
        </w:rPr>
        <w:t>Northeastern University</w:t>
      </w:r>
      <w:r w:rsidRPr="00A229AF">
        <w:rPr>
          <w:rStyle w:val="fs15fw4"/>
          <w:rFonts w:eastAsia="Calibri"/>
          <w:sz w:val="20"/>
          <w:szCs w:val="20"/>
        </w:rPr>
        <w:tab/>
        <w:t xml:space="preserve">                 </w:t>
      </w:r>
      <w:r w:rsidR="00626974">
        <w:rPr>
          <w:rStyle w:val="fs15fw4"/>
          <w:rFonts w:eastAsia="Calibri"/>
          <w:sz w:val="20"/>
          <w:szCs w:val="20"/>
        </w:rPr>
        <w:t xml:space="preserve"> </w:t>
      </w:r>
      <w:r w:rsidRPr="00B37695">
        <w:rPr>
          <w:rStyle w:val="fs15fw4"/>
          <w:rFonts w:eastAsia="Calibri"/>
          <w:b/>
          <w:bCs/>
          <w:sz w:val="20"/>
          <w:szCs w:val="20"/>
        </w:rPr>
        <w:t>February 2023 - April 2023</w:t>
      </w:r>
    </w:p>
    <w:p w14:paraId="39DB9950" w14:textId="77777777" w:rsidR="00B37695" w:rsidRDefault="00B37695" w:rsidP="00B37695">
      <w:pPr>
        <w:numPr>
          <w:ilvl w:val="0"/>
          <w:numId w:val="6"/>
        </w:numPr>
        <w:ind w:left="465" w:hanging="319"/>
        <w:rPr>
          <w:rFonts w:eastAsia="Calibri"/>
          <w:sz w:val="20"/>
          <w:szCs w:val="20"/>
        </w:rPr>
      </w:pPr>
      <w:r w:rsidRPr="00A70AB4">
        <w:rPr>
          <w:rFonts w:eastAsia="Calibri"/>
          <w:sz w:val="20"/>
          <w:szCs w:val="20"/>
        </w:rPr>
        <w:t>A CNN model was implemented using Keras and TensorFlow libraries, achieving an accuracy of 87.65%.</w:t>
      </w:r>
    </w:p>
    <w:p w14:paraId="7273639A" w14:textId="1EA22A9B" w:rsidR="00B37695" w:rsidRDefault="00B37695" w:rsidP="00B37695">
      <w:pPr>
        <w:numPr>
          <w:ilvl w:val="0"/>
          <w:numId w:val="6"/>
        </w:numPr>
        <w:ind w:left="465" w:hanging="319"/>
        <w:rPr>
          <w:rFonts w:eastAsia="Calibri"/>
          <w:sz w:val="20"/>
          <w:szCs w:val="20"/>
        </w:rPr>
      </w:pPr>
      <w:r w:rsidRPr="00A70AB4">
        <w:rPr>
          <w:rFonts w:eastAsia="Calibri"/>
          <w:sz w:val="20"/>
          <w:szCs w:val="20"/>
        </w:rPr>
        <w:t>The model outperformed Random Forest Classifier, SVM, and K-Nearest Neighbors.</w:t>
      </w:r>
    </w:p>
    <w:p w14:paraId="6D5E2E47" w14:textId="77777777" w:rsidR="00B37695" w:rsidRPr="00B37695" w:rsidRDefault="00B37695" w:rsidP="00B37695">
      <w:pPr>
        <w:ind w:left="465"/>
        <w:rPr>
          <w:rFonts w:eastAsia="Calibri"/>
          <w:sz w:val="20"/>
          <w:szCs w:val="20"/>
        </w:rPr>
      </w:pPr>
    </w:p>
    <w:p w14:paraId="66F42427" w14:textId="7CA116E2" w:rsidR="009D6A92" w:rsidRPr="00275554" w:rsidRDefault="006E1EA0" w:rsidP="009D6A92">
      <w:pPr>
        <w:rPr>
          <w:rStyle w:val="fs15fw4"/>
          <w:rFonts w:eastAsia="Calibri"/>
          <w:sz w:val="20"/>
          <w:szCs w:val="20"/>
        </w:rPr>
      </w:pPr>
      <w:r w:rsidRPr="00BF1ABA">
        <w:rPr>
          <w:rFonts w:eastAsia="Calibri"/>
          <w:sz w:val="20"/>
          <w:szCs w:val="20"/>
        </w:rPr>
        <w:t> </w:t>
      </w:r>
      <w:r w:rsidR="009D6A92" w:rsidRPr="00275554">
        <w:rPr>
          <w:rFonts w:eastAsia="Calibri"/>
          <w:b/>
          <w:bCs/>
          <w:sz w:val="20"/>
          <w:szCs w:val="20"/>
        </w:rPr>
        <w:t>Conversational AI Turn-Taking Model</w:t>
      </w:r>
      <w:r w:rsidR="009D6A92" w:rsidRPr="00275554">
        <w:rPr>
          <w:rStyle w:val="fs15fw6"/>
          <w:rFonts w:eastAsia="Calibri"/>
          <w:b/>
          <w:bCs/>
          <w:sz w:val="20"/>
          <w:szCs w:val="20"/>
        </w:rPr>
        <w:t xml:space="preserve"> | NLP</w:t>
      </w:r>
      <w:r w:rsidR="009D6A92" w:rsidRPr="00275554">
        <w:rPr>
          <w:rStyle w:val="fs15fw6undefinedtdn"/>
          <w:rFonts w:eastAsia="Calibri"/>
          <w:sz w:val="20"/>
          <w:szCs w:val="20"/>
        </w:rPr>
        <w:t xml:space="preserve">, </w:t>
      </w:r>
      <w:r w:rsidR="009D6A92" w:rsidRPr="00275554">
        <w:rPr>
          <w:rStyle w:val="fs15fw6"/>
          <w:rFonts w:eastAsia="Calibri"/>
          <w:b/>
          <w:bCs/>
          <w:sz w:val="20"/>
          <w:szCs w:val="20"/>
        </w:rPr>
        <w:t xml:space="preserve">Northeastern University                         </w:t>
      </w:r>
      <w:r w:rsidR="00626974">
        <w:rPr>
          <w:rStyle w:val="fs15fw6"/>
          <w:rFonts w:eastAsia="Calibri"/>
          <w:b/>
          <w:bCs/>
          <w:sz w:val="20"/>
          <w:szCs w:val="20"/>
        </w:rPr>
        <w:t xml:space="preserve"> </w:t>
      </w:r>
      <w:r w:rsidR="009D6A92" w:rsidRPr="009D6A92">
        <w:rPr>
          <w:rStyle w:val="fs15fw4"/>
          <w:rFonts w:eastAsia="Calibri"/>
          <w:b/>
          <w:bCs/>
          <w:sz w:val="20"/>
          <w:szCs w:val="20"/>
        </w:rPr>
        <w:t>July 2023 -September 2023</w:t>
      </w:r>
    </w:p>
    <w:p w14:paraId="3F1BD525" w14:textId="77777777" w:rsidR="009D6A92" w:rsidRPr="00275554" w:rsidRDefault="009D6A92" w:rsidP="009D6A92">
      <w:pPr>
        <w:numPr>
          <w:ilvl w:val="0"/>
          <w:numId w:val="6"/>
        </w:numPr>
        <w:ind w:left="465" w:hanging="319"/>
        <w:rPr>
          <w:rFonts w:eastAsia="Calibri"/>
          <w:sz w:val="20"/>
          <w:szCs w:val="20"/>
        </w:rPr>
      </w:pPr>
      <w:r w:rsidRPr="00275554">
        <w:rPr>
          <w:rFonts w:eastAsia="Calibri"/>
          <w:sz w:val="20"/>
          <w:szCs w:val="20"/>
        </w:rPr>
        <w:t xml:space="preserve">Developed and implemented code to train a model to classify text into two categories using GPT-2 and DistilBERT. </w:t>
      </w:r>
    </w:p>
    <w:p w14:paraId="29CCB247" w14:textId="77777777" w:rsidR="009D6A92" w:rsidRDefault="009D6A92" w:rsidP="009D6A92">
      <w:pPr>
        <w:numPr>
          <w:ilvl w:val="0"/>
          <w:numId w:val="6"/>
        </w:numPr>
        <w:ind w:left="465" w:hanging="319"/>
        <w:rPr>
          <w:rFonts w:eastAsia="Calibri"/>
          <w:sz w:val="20"/>
          <w:szCs w:val="20"/>
        </w:rPr>
      </w:pPr>
      <w:r w:rsidRPr="00275554">
        <w:rPr>
          <w:rFonts w:eastAsia="Calibri"/>
          <w:sz w:val="20"/>
          <w:szCs w:val="20"/>
        </w:rPr>
        <w:t>The model predicted when the other party was done talking with continuous score, deployed for real-time analysis.</w:t>
      </w:r>
    </w:p>
    <w:p w14:paraId="4E97A22E" w14:textId="77777777" w:rsidR="00E963CD" w:rsidRPr="00BF1ABA" w:rsidRDefault="00E963CD" w:rsidP="00E963CD">
      <w:pPr>
        <w:rPr>
          <w:rFonts w:eastAsia="Calibri"/>
          <w:sz w:val="20"/>
          <w:szCs w:val="20"/>
          <w:lang w:val="en-IN"/>
        </w:rPr>
      </w:pPr>
    </w:p>
    <w:p w14:paraId="0AB5B077" w14:textId="4665C5BD" w:rsidR="009F44B0" w:rsidRDefault="00E963CD" w:rsidP="009F44B0">
      <w:pPr>
        <w:pStyle w:val="Heading2"/>
      </w:pPr>
      <w:r w:rsidRPr="00A82FF9">
        <w:t>Skills</w:t>
      </w:r>
    </w:p>
    <w:p w14:paraId="7A592EF9" w14:textId="77777777" w:rsidR="003934E9" w:rsidRDefault="003934E9" w:rsidP="003934E9">
      <w:pPr>
        <w:pStyle w:val="Default"/>
        <w:rPr>
          <w:sz w:val="20"/>
          <w:szCs w:val="20"/>
        </w:rPr>
      </w:pPr>
      <w:r>
        <w:t>P</w:t>
      </w:r>
      <w:r>
        <w:rPr>
          <w:b/>
          <w:bCs/>
          <w:sz w:val="20"/>
          <w:szCs w:val="20"/>
        </w:rPr>
        <w:t xml:space="preserve">rogramming Languages: </w:t>
      </w:r>
      <w:r>
        <w:rPr>
          <w:sz w:val="20"/>
          <w:szCs w:val="20"/>
        </w:rPr>
        <w:t>SAS(</w:t>
      </w:r>
      <w:r w:rsidRPr="002902EF">
        <w:rPr>
          <w:sz w:val="20"/>
          <w:szCs w:val="20"/>
        </w:rPr>
        <w:t>SAS/Base, SAS/Stats, SAS/Macro, SAS/Graph, SAS/ETS</w:t>
      </w:r>
      <w:r>
        <w:rPr>
          <w:sz w:val="20"/>
          <w:szCs w:val="20"/>
        </w:rPr>
        <w:t xml:space="preserve">),R, Python (Scikit-learn, NLTK, Spacy, Pandas, Seaborn, NumPy, Matplotlib) </w:t>
      </w:r>
    </w:p>
    <w:p w14:paraId="4A6BF247" w14:textId="0FBFFB70" w:rsidR="003934E9" w:rsidRDefault="003934E9" w:rsidP="003934E9">
      <w:pPr>
        <w:pStyle w:val="Default"/>
        <w:rPr>
          <w:sz w:val="20"/>
          <w:szCs w:val="20"/>
        </w:rPr>
      </w:pPr>
      <w:r w:rsidRPr="00DA570F">
        <w:rPr>
          <w:b/>
          <w:bCs/>
          <w:sz w:val="20"/>
          <w:szCs w:val="20"/>
        </w:rPr>
        <w:t>Machine Learning &amp; Predictive Modeling</w:t>
      </w:r>
      <w:r w:rsidRPr="00DA570F">
        <w:rPr>
          <w:sz w:val="20"/>
          <w:szCs w:val="20"/>
        </w:rPr>
        <w:t xml:space="preserve">: Decision Tree, </w:t>
      </w:r>
      <w:r>
        <w:rPr>
          <w:sz w:val="20"/>
          <w:szCs w:val="20"/>
        </w:rPr>
        <w:t xml:space="preserve">Random Forest, Neural Networks, Support Vector Machine, Gradient Boosting Machines, Linear &amp; </w:t>
      </w:r>
      <w:r w:rsidRPr="00DA570F">
        <w:rPr>
          <w:sz w:val="20"/>
          <w:szCs w:val="20"/>
        </w:rPr>
        <w:t>Logistic Regression</w:t>
      </w:r>
      <w:r>
        <w:rPr>
          <w:sz w:val="20"/>
          <w:szCs w:val="20"/>
        </w:rPr>
        <w:t xml:space="preserve">, </w:t>
      </w:r>
      <w:r w:rsidRPr="006F050E">
        <w:rPr>
          <w:sz w:val="20"/>
          <w:szCs w:val="20"/>
        </w:rPr>
        <w:t>K-Means, Hierarchical Clustering, Principal Component Analysis (PCA)</w:t>
      </w:r>
      <w:r w:rsidR="001C6A4F">
        <w:rPr>
          <w:sz w:val="20"/>
          <w:szCs w:val="20"/>
        </w:rPr>
        <w:t xml:space="preserve">, </w:t>
      </w:r>
      <w:r w:rsidR="003B512B">
        <w:rPr>
          <w:sz w:val="20"/>
          <w:szCs w:val="20"/>
        </w:rPr>
        <w:t>XGBoost</w:t>
      </w:r>
      <w:r w:rsidR="00282B80">
        <w:rPr>
          <w:sz w:val="20"/>
          <w:szCs w:val="20"/>
        </w:rPr>
        <w:t>.</w:t>
      </w:r>
    </w:p>
    <w:p w14:paraId="2A3A7652" w14:textId="77777777" w:rsidR="003934E9" w:rsidRDefault="003934E9" w:rsidP="003934E9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Data Management and Big Data: </w:t>
      </w:r>
      <w:r>
        <w:rPr>
          <w:sz w:val="20"/>
          <w:szCs w:val="20"/>
        </w:rPr>
        <w:t>Sybase, MySQL, PostgreSQL, PySpark, RDBMS, BigQuery.</w:t>
      </w:r>
    </w:p>
    <w:p w14:paraId="1FD9EA2E" w14:textId="77777777" w:rsidR="003934E9" w:rsidRDefault="003934E9" w:rsidP="003934E9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Data Visualization &amp; Analytical Tools: </w:t>
      </w:r>
      <w:r>
        <w:rPr>
          <w:sz w:val="20"/>
          <w:szCs w:val="20"/>
        </w:rPr>
        <w:t>Tableau, PowerBI, MS Excel, JIRA (Agile), Confluence.</w:t>
      </w:r>
    </w:p>
    <w:p w14:paraId="05F997A5" w14:textId="477D727F" w:rsidR="003934E9" w:rsidRDefault="003934E9" w:rsidP="003934E9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Miscellaneous: </w:t>
      </w:r>
      <w:r>
        <w:rPr>
          <w:sz w:val="20"/>
          <w:szCs w:val="20"/>
        </w:rPr>
        <w:t xml:space="preserve">Vertex AI, ETL, AWS </w:t>
      </w:r>
      <w:r w:rsidR="00E000C2">
        <w:rPr>
          <w:sz w:val="20"/>
          <w:szCs w:val="20"/>
        </w:rPr>
        <w:t>Sage Maker</w:t>
      </w:r>
      <w:r>
        <w:rPr>
          <w:sz w:val="20"/>
          <w:szCs w:val="20"/>
        </w:rPr>
        <w:t>, Statistical Analysis, Oracle Data Warehouse, Deep learning (TensorFlow, PyTorch), ML pipelines (Ingest, Analyze, Transform, Train, Evaluate, Deploy, interpret), Data Pipelines (cleaning, wrangling, modeling), API, Docker, Git.</w:t>
      </w:r>
    </w:p>
    <w:p w14:paraId="7D14B8A9" w14:textId="77777777" w:rsidR="004569AC" w:rsidRDefault="004569AC" w:rsidP="00BF1ABA">
      <w:pPr>
        <w:pStyle w:val="Heading5"/>
        <w:rPr>
          <w:sz w:val="20"/>
          <w:szCs w:val="20"/>
          <w:u w:val="single"/>
        </w:rPr>
      </w:pPr>
    </w:p>
    <w:p w14:paraId="71B93411" w14:textId="5661B2C9" w:rsidR="00BF1ABA" w:rsidRPr="00A82FF9" w:rsidRDefault="00BF1ABA" w:rsidP="00BF1ABA">
      <w:pPr>
        <w:pStyle w:val="Heading5"/>
        <w:rPr>
          <w:sz w:val="20"/>
          <w:szCs w:val="20"/>
          <w:u w:val="single"/>
        </w:rPr>
      </w:pPr>
      <w:r w:rsidRPr="00A82FF9">
        <w:rPr>
          <w:sz w:val="20"/>
          <w:szCs w:val="20"/>
          <w:u w:val="single"/>
        </w:rPr>
        <w:t>ACHIEVEMENTS &amp; VOLUNTEERING</w:t>
      </w:r>
    </w:p>
    <w:p w14:paraId="0000EB9A" w14:textId="25537A51" w:rsidR="00B37695" w:rsidRPr="00B37695" w:rsidRDefault="00B37695" w:rsidP="00B37695">
      <w:pPr>
        <w:pStyle w:val="Default"/>
        <w:numPr>
          <w:ilvl w:val="0"/>
          <w:numId w:val="8"/>
        </w:numPr>
        <w:rPr>
          <w:rFonts w:eastAsia="Calibri"/>
          <w:color w:val="auto"/>
          <w:sz w:val="20"/>
          <w:szCs w:val="20"/>
          <w14:ligatures w14:val="none"/>
        </w:rPr>
      </w:pPr>
      <w:r w:rsidRPr="00B37695">
        <w:rPr>
          <w:rFonts w:eastAsia="Calibri"/>
          <w:color w:val="auto"/>
          <w:sz w:val="20"/>
          <w:szCs w:val="20"/>
          <w14:ligatures w14:val="none"/>
        </w:rPr>
        <w:t>Awarded with Star of the Month' for Sept'2015 and March'2016 for going beyond the call of duty at MERCER.</w:t>
      </w:r>
    </w:p>
    <w:p w14:paraId="3190C031" w14:textId="303229EE" w:rsidR="00B37695" w:rsidRDefault="00B37695" w:rsidP="00B37695">
      <w:pPr>
        <w:pStyle w:val="Default"/>
        <w:numPr>
          <w:ilvl w:val="0"/>
          <w:numId w:val="8"/>
        </w:numPr>
        <w:rPr>
          <w:rFonts w:eastAsia="Calibri"/>
          <w:color w:val="auto"/>
          <w:sz w:val="20"/>
          <w:szCs w:val="20"/>
          <w14:ligatures w14:val="none"/>
        </w:rPr>
      </w:pPr>
      <w:r w:rsidRPr="00B37695">
        <w:rPr>
          <w:rFonts w:eastAsia="Calibri"/>
          <w:color w:val="auto"/>
          <w:sz w:val="20"/>
          <w:szCs w:val="20"/>
          <w14:ligatures w14:val="none"/>
        </w:rPr>
        <w:t>Awarded with Team of the quarter for successfully implementing Annual Enrolment for 17 clients at MERCER.</w:t>
      </w:r>
    </w:p>
    <w:p w14:paraId="3EBC55C1" w14:textId="77777777" w:rsidR="00B37695" w:rsidRPr="00B37695" w:rsidRDefault="00B37695" w:rsidP="00B37695">
      <w:pPr>
        <w:pStyle w:val="Default"/>
        <w:numPr>
          <w:ilvl w:val="0"/>
          <w:numId w:val="8"/>
        </w:numPr>
        <w:rPr>
          <w:rFonts w:eastAsia="Calibri"/>
          <w:color w:val="auto"/>
          <w:sz w:val="20"/>
          <w:szCs w:val="20"/>
          <w14:ligatures w14:val="none"/>
        </w:rPr>
      </w:pPr>
      <w:r w:rsidRPr="00B37695">
        <w:rPr>
          <w:rFonts w:eastAsia="Calibri"/>
          <w:color w:val="auto"/>
          <w:sz w:val="20"/>
          <w:szCs w:val="20"/>
          <w14:ligatures w14:val="none"/>
        </w:rPr>
        <w:t>Awarded for the contribution based on the annual performance at Wipro.</w:t>
      </w:r>
    </w:p>
    <w:p w14:paraId="2ADB6B9E" w14:textId="07F090A3" w:rsidR="00B37695" w:rsidRPr="00194316" w:rsidRDefault="00B37695" w:rsidP="00194316">
      <w:pPr>
        <w:pStyle w:val="Default"/>
        <w:numPr>
          <w:ilvl w:val="0"/>
          <w:numId w:val="8"/>
        </w:numPr>
        <w:rPr>
          <w:rFonts w:eastAsia="Calibri"/>
          <w:color w:val="auto"/>
          <w:sz w:val="20"/>
          <w:szCs w:val="20"/>
          <w14:ligatures w14:val="none"/>
        </w:rPr>
      </w:pPr>
      <w:r w:rsidRPr="00BF1ABA">
        <w:rPr>
          <w:rFonts w:eastAsia="Calibri"/>
          <w:color w:val="auto"/>
          <w:sz w:val="20"/>
          <w:szCs w:val="20"/>
          <w14:ligatures w14:val="none"/>
        </w:rPr>
        <w:t>Volunteered at ODSC conference held at Boston.</w:t>
      </w:r>
    </w:p>
    <w:sectPr w:rsidR="00B37695" w:rsidRPr="00194316" w:rsidSect="0025330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0000004"/>
    <w:lvl w:ilvl="0" w:tplc="1DC696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3A9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103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FCEA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1E9E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2610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EA3F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44BA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E08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8"/>
    <w:multiLevelType w:val="hybridMultilevel"/>
    <w:tmpl w:val="00000008"/>
    <w:lvl w:ilvl="0" w:tplc="4334AC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94D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74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4490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FCCA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BAEC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B600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FA4D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1457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9"/>
    <w:multiLevelType w:val="hybridMultilevel"/>
    <w:tmpl w:val="00000009"/>
    <w:lvl w:ilvl="0" w:tplc="887687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807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6838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BA3E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7E4E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444C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EC05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CE68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8225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A2B5785"/>
    <w:multiLevelType w:val="hybridMultilevel"/>
    <w:tmpl w:val="958CAA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42038"/>
    <w:multiLevelType w:val="hybridMultilevel"/>
    <w:tmpl w:val="6310DB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9C6658"/>
    <w:multiLevelType w:val="hybridMultilevel"/>
    <w:tmpl w:val="3782ED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3E7DEE"/>
    <w:multiLevelType w:val="hybridMultilevel"/>
    <w:tmpl w:val="AF5E4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D13ED"/>
    <w:multiLevelType w:val="hybridMultilevel"/>
    <w:tmpl w:val="4BE270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266F7F"/>
    <w:multiLevelType w:val="hybridMultilevel"/>
    <w:tmpl w:val="61A217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11216C"/>
    <w:multiLevelType w:val="hybridMultilevel"/>
    <w:tmpl w:val="C58C19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696FF1"/>
    <w:multiLevelType w:val="hybridMultilevel"/>
    <w:tmpl w:val="5CA0D5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01EB85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4067806"/>
    <w:multiLevelType w:val="hybridMultilevel"/>
    <w:tmpl w:val="BEFEC9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7D39AA"/>
    <w:multiLevelType w:val="hybridMultilevel"/>
    <w:tmpl w:val="CDF0EF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DC148B"/>
    <w:multiLevelType w:val="hybridMultilevel"/>
    <w:tmpl w:val="941467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3867070">
    <w:abstractNumId w:val="13"/>
  </w:num>
  <w:num w:numId="2" w16cid:durableId="850071600">
    <w:abstractNumId w:val="4"/>
  </w:num>
  <w:num w:numId="3" w16cid:durableId="899025228">
    <w:abstractNumId w:val="14"/>
  </w:num>
  <w:num w:numId="4" w16cid:durableId="1736468989">
    <w:abstractNumId w:val="7"/>
  </w:num>
  <w:num w:numId="5" w16cid:durableId="1396779867">
    <w:abstractNumId w:val="1"/>
  </w:num>
  <w:num w:numId="6" w16cid:durableId="2061173346">
    <w:abstractNumId w:val="2"/>
  </w:num>
  <w:num w:numId="7" w16cid:durableId="1593005999">
    <w:abstractNumId w:val="11"/>
  </w:num>
  <w:num w:numId="8" w16cid:durableId="182285540">
    <w:abstractNumId w:val="5"/>
  </w:num>
  <w:num w:numId="9" w16cid:durableId="14625331">
    <w:abstractNumId w:val="6"/>
  </w:num>
  <w:num w:numId="10" w16cid:durableId="1061754847">
    <w:abstractNumId w:val="3"/>
  </w:num>
  <w:num w:numId="11" w16cid:durableId="1258440627">
    <w:abstractNumId w:val="0"/>
  </w:num>
  <w:num w:numId="12" w16cid:durableId="991912423">
    <w:abstractNumId w:val="9"/>
  </w:num>
  <w:num w:numId="13" w16cid:durableId="998775036">
    <w:abstractNumId w:val="8"/>
  </w:num>
  <w:num w:numId="14" w16cid:durableId="1872306693">
    <w:abstractNumId w:val="12"/>
  </w:num>
  <w:num w:numId="15" w16cid:durableId="2787981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A0"/>
    <w:rsid w:val="00005B65"/>
    <w:rsid w:val="00021249"/>
    <w:rsid w:val="0004505C"/>
    <w:rsid w:val="0005238C"/>
    <w:rsid w:val="00062C41"/>
    <w:rsid w:val="00065BE9"/>
    <w:rsid w:val="000A1A09"/>
    <w:rsid w:val="000B1608"/>
    <w:rsid w:val="000B1DB4"/>
    <w:rsid w:val="000B5D8A"/>
    <w:rsid w:val="000C64A7"/>
    <w:rsid w:val="000D2A87"/>
    <w:rsid w:val="000D4219"/>
    <w:rsid w:val="000D6003"/>
    <w:rsid w:val="000D7A43"/>
    <w:rsid w:val="00105AC7"/>
    <w:rsid w:val="00106055"/>
    <w:rsid w:val="00116C32"/>
    <w:rsid w:val="00156F00"/>
    <w:rsid w:val="001854AD"/>
    <w:rsid w:val="00194316"/>
    <w:rsid w:val="00197877"/>
    <w:rsid w:val="001A05D1"/>
    <w:rsid w:val="001A2D71"/>
    <w:rsid w:val="001C6A4F"/>
    <w:rsid w:val="001D0844"/>
    <w:rsid w:val="001D2406"/>
    <w:rsid w:val="001E23EC"/>
    <w:rsid w:val="001F308B"/>
    <w:rsid w:val="001F58CA"/>
    <w:rsid w:val="001F76FD"/>
    <w:rsid w:val="00204AAB"/>
    <w:rsid w:val="00206054"/>
    <w:rsid w:val="002124C6"/>
    <w:rsid w:val="00214A56"/>
    <w:rsid w:val="002237DA"/>
    <w:rsid w:val="0022784B"/>
    <w:rsid w:val="002402DA"/>
    <w:rsid w:val="00253304"/>
    <w:rsid w:val="00261466"/>
    <w:rsid w:val="00282B80"/>
    <w:rsid w:val="0029708C"/>
    <w:rsid w:val="002A041F"/>
    <w:rsid w:val="002B0B70"/>
    <w:rsid w:val="002B1F12"/>
    <w:rsid w:val="002B4C43"/>
    <w:rsid w:val="002D4715"/>
    <w:rsid w:val="002D4FAD"/>
    <w:rsid w:val="00374E40"/>
    <w:rsid w:val="00391A10"/>
    <w:rsid w:val="003934E9"/>
    <w:rsid w:val="003A2CBF"/>
    <w:rsid w:val="003B512B"/>
    <w:rsid w:val="003E6616"/>
    <w:rsid w:val="003F3B50"/>
    <w:rsid w:val="003F5E81"/>
    <w:rsid w:val="004147C5"/>
    <w:rsid w:val="004149AB"/>
    <w:rsid w:val="00416112"/>
    <w:rsid w:val="004332C5"/>
    <w:rsid w:val="004569AC"/>
    <w:rsid w:val="00492ED1"/>
    <w:rsid w:val="004A6F54"/>
    <w:rsid w:val="004B2C1D"/>
    <w:rsid w:val="004D0FEA"/>
    <w:rsid w:val="004D6561"/>
    <w:rsid w:val="00512B22"/>
    <w:rsid w:val="00521239"/>
    <w:rsid w:val="00532432"/>
    <w:rsid w:val="00546D3D"/>
    <w:rsid w:val="0055411A"/>
    <w:rsid w:val="0057606F"/>
    <w:rsid w:val="00581FF2"/>
    <w:rsid w:val="00587AA5"/>
    <w:rsid w:val="005920FE"/>
    <w:rsid w:val="005B3882"/>
    <w:rsid w:val="005C3866"/>
    <w:rsid w:val="005C64BF"/>
    <w:rsid w:val="005D17F0"/>
    <w:rsid w:val="005D7ED1"/>
    <w:rsid w:val="005E3311"/>
    <w:rsid w:val="00622894"/>
    <w:rsid w:val="00626974"/>
    <w:rsid w:val="006365F2"/>
    <w:rsid w:val="0065466E"/>
    <w:rsid w:val="00665691"/>
    <w:rsid w:val="00685C1A"/>
    <w:rsid w:val="0069205A"/>
    <w:rsid w:val="00692F57"/>
    <w:rsid w:val="006A061A"/>
    <w:rsid w:val="006A2130"/>
    <w:rsid w:val="006B5A9C"/>
    <w:rsid w:val="006C4EE8"/>
    <w:rsid w:val="006C61C7"/>
    <w:rsid w:val="006D33E2"/>
    <w:rsid w:val="006E1EA0"/>
    <w:rsid w:val="006E366D"/>
    <w:rsid w:val="006E5B65"/>
    <w:rsid w:val="006F747E"/>
    <w:rsid w:val="007010F3"/>
    <w:rsid w:val="007027A2"/>
    <w:rsid w:val="00725404"/>
    <w:rsid w:val="007367AB"/>
    <w:rsid w:val="00752875"/>
    <w:rsid w:val="007627DC"/>
    <w:rsid w:val="007909D8"/>
    <w:rsid w:val="007E4670"/>
    <w:rsid w:val="008036B7"/>
    <w:rsid w:val="00803F00"/>
    <w:rsid w:val="00806262"/>
    <w:rsid w:val="0081720D"/>
    <w:rsid w:val="008221B5"/>
    <w:rsid w:val="00833687"/>
    <w:rsid w:val="0085279F"/>
    <w:rsid w:val="00880662"/>
    <w:rsid w:val="00886364"/>
    <w:rsid w:val="008A5CE7"/>
    <w:rsid w:val="008B48B8"/>
    <w:rsid w:val="008C1AED"/>
    <w:rsid w:val="008E2DAB"/>
    <w:rsid w:val="008F4932"/>
    <w:rsid w:val="008F7C3F"/>
    <w:rsid w:val="00936C3E"/>
    <w:rsid w:val="00941730"/>
    <w:rsid w:val="009624EE"/>
    <w:rsid w:val="00963207"/>
    <w:rsid w:val="00966D25"/>
    <w:rsid w:val="009861A7"/>
    <w:rsid w:val="009861F5"/>
    <w:rsid w:val="00991AD4"/>
    <w:rsid w:val="009A180D"/>
    <w:rsid w:val="009A213D"/>
    <w:rsid w:val="009C4285"/>
    <w:rsid w:val="009D5632"/>
    <w:rsid w:val="009D6A92"/>
    <w:rsid w:val="009F091E"/>
    <w:rsid w:val="009F44B0"/>
    <w:rsid w:val="00A065D7"/>
    <w:rsid w:val="00A162F8"/>
    <w:rsid w:val="00A36027"/>
    <w:rsid w:val="00A44F05"/>
    <w:rsid w:val="00A4523C"/>
    <w:rsid w:val="00A516F3"/>
    <w:rsid w:val="00A70BF6"/>
    <w:rsid w:val="00A737FF"/>
    <w:rsid w:val="00A82FF9"/>
    <w:rsid w:val="00A9021E"/>
    <w:rsid w:val="00A95F95"/>
    <w:rsid w:val="00AA231D"/>
    <w:rsid w:val="00AA2E94"/>
    <w:rsid w:val="00AB0E45"/>
    <w:rsid w:val="00AD66C7"/>
    <w:rsid w:val="00AE3B9B"/>
    <w:rsid w:val="00AE71CC"/>
    <w:rsid w:val="00AF19A7"/>
    <w:rsid w:val="00B17FE1"/>
    <w:rsid w:val="00B37695"/>
    <w:rsid w:val="00B45237"/>
    <w:rsid w:val="00B60940"/>
    <w:rsid w:val="00B81492"/>
    <w:rsid w:val="00B8407C"/>
    <w:rsid w:val="00BA11F4"/>
    <w:rsid w:val="00BB16B7"/>
    <w:rsid w:val="00BC7B92"/>
    <w:rsid w:val="00BD50D0"/>
    <w:rsid w:val="00BF1ABA"/>
    <w:rsid w:val="00C47BE8"/>
    <w:rsid w:val="00C646AA"/>
    <w:rsid w:val="00C847C4"/>
    <w:rsid w:val="00C87975"/>
    <w:rsid w:val="00CA21C1"/>
    <w:rsid w:val="00CD33C9"/>
    <w:rsid w:val="00CD67EA"/>
    <w:rsid w:val="00CE6BAC"/>
    <w:rsid w:val="00D05267"/>
    <w:rsid w:val="00D11D2A"/>
    <w:rsid w:val="00D156CE"/>
    <w:rsid w:val="00D30BB8"/>
    <w:rsid w:val="00D5258F"/>
    <w:rsid w:val="00D90362"/>
    <w:rsid w:val="00DA5FB9"/>
    <w:rsid w:val="00DF6644"/>
    <w:rsid w:val="00E000C2"/>
    <w:rsid w:val="00E04684"/>
    <w:rsid w:val="00E71EEB"/>
    <w:rsid w:val="00E86E55"/>
    <w:rsid w:val="00E963CD"/>
    <w:rsid w:val="00E965A9"/>
    <w:rsid w:val="00E96E85"/>
    <w:rsid w:val="00EC4C83"/>
    <w:rsid w:val="00EE7E8C"/>
    <w:rsid w:val="00EF75D0"/>
    <w:rsid w:val="00F102C0"/>
    <w:rsid w:val="00F16018"/>
    <w:rsid w:val="00F273AB"/>
    <w:rsid w:val="00F428BC"/>
    <w:rsid w:val="00F4436A"/>
    <w:rsid w:val="00F54C57"/>
    <w:rsid w:val="00F57D5B"/>
    <w:rsid w:val="00F62317"/>
    <w:rsid w:val="00F9164C"/>
    <w:rsid w:val="00F95BEC"/>
    <w:rsid w:val="00FA2590"/>
    <w:rsid w:val="00FB4751"/>
    <w:rsid w:val="00FD02C1"/>
    <w:rsid w:val="00FE30CC"/>
    <w:rsid w:val="00FE60B2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9DE6"/>
  <w15:docId w15:val="{F17901A8-B794-4EEE-B8F1-FEF4E621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E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EA0"/>
    <w:pPr>
      <w:keepNext/>
      <w:outlineLvl w:val="0"/>
    </w:pPr>
    <w:rPr>
      <w:rFonts w:eastAsia="Calibri"/>
      <w:b/>
      <w:bCs/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EA0"/>
    <w:pPr>
      <w:keepNext/>
      <w:outlineLvl w:val="1"/>
    </w:pPr>
    <w:rPr>
      <w:rFonts w:eastAsia="Calibri"/>
      <w:b/>
      <w:bCs/>
      <w:sz w:val="22"/>
      <w:szCs w:val="22"/>
      <w:u w:val="singl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EA0"/>
    <w:pPr>
      <w:keepNext/>
      <w:outlineLvl w:val="2"/>
    </w:pPr>
    <w:rPr>
      <w:rFonts w:eastAsia="Calibri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5E81"/>
    <w:pPr>
      <w:keepNext/>
      <w:outlineLvl w:val="3"/>
    </w:pPr>
    <w:rPr>
      <w:rFonts w:eastAsia="Calibri"/>
      <w:b/>
      <w:bCs/>
      <w:sz w:val="20"/>
      <w:szCs w:val="20"/>
      <w:u w:val="single"/>
      <w:lang w:val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1ABA"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A0"/>
    <w:rPr>
      <w:rFonts w:ascii="Times New Roman" w:eastAsia="Calibri" w:hAnsi="Times New Roman" w:cs="Times New Roman"/>
      <w:b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1EA0"/>
    <w:rPr>
      <w:rFonts w:ascii="Times New Roman" w:eastAsia="Calibri" w:hAnsi="Times New Roman" w:cs="Times New Roman"/>
      <w:b/>
      <w:bCs/>
      <w:kern w:val="0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1EA0"/>
    <w:rPr>
      <w:rFonts w:ascii="Times New Roman" w:eastAsia="Calibri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E1EA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E1EA0"/>
    <w:pPr>
      <w:jc w:val="center"/>
    </w:pPr>
    <w:rPr>
      <w:rFonts w:eastAsia="Calibri"/>
      <w:b/>
      <w:bCs/>
      <w:sz w:val="26"/>
      <w:szCs w:val="2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6E1EA0"/>
    <w:rPr>
      <w:rFonts w:ascii="Times New Roman" w:eastAsia="Calibri" w:hAnsi="Times New Roman" w:cs="Times New Roman"/>
      <w:b/>
      <w:bCs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6E1EA0"/>
    <w:pPr>
      <w:ind w:left="720"/>
      <w:contextualSpacing/>
    </w:pPr>
  </w:style>
  <w:style w:type="character" w:customStyle="1" w:styleId="fs15fw6undefinedtdn">
    <w:name w:val="fs15 fw6 undefined tdn"/>
    <w:basedOn w:val="DefaultParagraphFont"/>
    <w:rsid w:val="006E1EA0"/>
  </w:style>
  <w:style w:type="character" w:customStyle="1" w:styleId="fs15fw4">
    <w:name w:val="fs15 fw4"/>
    <w:basedOn w:val="DefaultParagraphFont"/>
    <w:rsid w:val="006E1EA0"/>
  </w:style>
  <w:style w:type="character" w:customStyle="1" w:styleId="fs15fw6">
    <w:name w:val="fs15 fw6"/>
    <w:basedOn w:val="DefaultParagraphFont"/>
    <w:rsid w:val="006E1EA0"/>
  </w:style>
  <w:style w:type="character" w:customStyle="1" w:styleId="Heading4Char">
    <w:name w:val="Heading 4 Char"/>
    <w:basedOn w:val="DefaultParagraphFont"/>
    <w:link w:val="Heading4"/>
    <w:uiPriority w:val="9"/>
    <w:rsid w:val="003F5E81"/>
    <w:rPr>
      <w:rFonts w:ascii="Times New Roman" w:eastAsia="Calibri" w:hAnsi="Times New Roman" w:cs="Times New Roman"/>
      <w:b/>
      <w:bCs/>
      <w:kern w:val="0"/>
      <w:sz w:val="20"/>
      <w:szCs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F1ABA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BF1A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96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2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neetupadhyay00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Upadhyay</dc:creator>
  <cp:keywords/>
  <dc:description/>
  <cp:lastModifiedBy>Vineet Upadhyay</cp:lastModifiedBy>
  <cp:revision>3</cp:revision>
  <cp:lastPrinted>2024-03-19T15:34:00Z</cp:lastPrinted>
  <dcterms:created xsi:type="dcterms:W3CDTF">2025-02-05T14:27:00Z</dcterms:created>
  <dcterms:modified xsi:type="dcterms:W3CDTF">2025-02-10T04:09:00Z</dcterms:modified>
</cp:coreProperties>
</file>