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52A6" w14:textId="3B3B1FD5" w:rsidR="00067D4F" w:rsidRDefault="00067D4F" w:rsidP="007204FE">
      <w:pPr>
        <w:tabs>
          <w:tab w:val="left" w:pos="1125"/>
          <w:tab w:val="center" w:pos="5386"/>
        </w:tabs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RAJESH URATI</w:t>
      </w:r>
    </w:p>
    <w:p w14:paraId="370B51DD" w14:textId="66410345" w:rsidR="00067D4F" w:rsidRPr="00C00FB4" w:rsidRDefault="00067D4F" w:rsidP="007204FE">
      <w:pPr>
        <w:tabs>
          <w:tab w:val="left" w:pos="1125"/>
          <w:tab w:val="center" w:pos="5386"/>
        </w:tabs>
        <w:jc w:val="center"/>
        <w:rPr>
          <w:b/>
          <w:sz w:val="22"/>
          <w:szCs w:val="22"/>
        </w:rPr>
      </w:pPr>
      <w:r w:rsidRPr="00C00FB4">
        <w:rPr>
          <w:b/>
          <w:sz w:val="22"/>
          <w:szCs w:val="22"/>
        </w:rPr>
        <w:t xml:space="preserve">SENIOR </w:t>
      </w:r>
      <w:r w:rsidRPr="0048717B">
        <w:rPr>
          <w:b/>
          <w:sz w:val="22"/>
          <w:szCs w:val="22"/>
        </w:rPr>
        <w:t>FINANCIAL ANALYST</w:t>
      </w:r>
    </w:p>
    <w:p w14:paraId="485064F9" w14:textId="77777777" w:rsidR="00067D4F" w:rsidRPr="00C00FB4" w:rsidRDefault="00067D4F" w:rsidP="00067D4F">
      <w:pPr>
        <w:tabs>
          <w:tab w:val="left" w:pos="1125"/>
          <w:tab w:val="center" w:pos="5386"/>
        </w:tabs>
        <w:jc w:val="center"/>
        <w:rPr>
          <w:b/>
          <w:sz w:val="22"/>
          <w:szCs w:val="22"/>
        </w:rPr>
      </w:pPr>
    </w:p>
    <w:p w14:paraId="4F3E8E8E" w14:textId="1294FE61" w:rsidR="00067D4F" w:rsidRPr="00067D4F" w:rsidRDefault="00067D4F" w:rsidP="00067D4F">
      <w:pPr>
        <w:tabs>
          <w:tab w:val="left" w:pos="1125"/>
          <w:tab w:val="center" w:pos="5386"/>
        </w:tabs>
        <w:jc w:val="both"/>
        <w:rPr>
          <w:b/>
          <w:sz w:val="22"/>
          <w:szCs w:val="22"/>
        </w:rPr>
      </w:pPr>
      <w:r w:rsidRPr="00067D4F">
        <w:rPr>
          <w:b/>
          <w:sz w:val="22"/>
          <w:szCs w:val="22"/>
        </w:rPr>
        <w:t>Email:</w:t>
      </w:r>
      <w:r w:rsidR="00C12683">
        <w:t>r</w:t>
      </w:r>
      <w:r w:rsidR="00C12683" w:rsidRPr="00C12683">
        <w:rPr>
          <w:b/>
          <w:sz w:val="22"/>
          <w:szCs w:val="22"/>
        </w:rPr>
        <w:t>ajesh.u9676@gmail.com</w:t>
      </w:r>
      <w:r w:rsidRPr="00067D4F">
        <w:rPr>
          <w:b/>
          <w:sz w:val="22"/>
          <w:szCs w:val="22"/>
        </w:rPr>
        <w:t xml:space="preserve">                                                                                     </w:t>
      </w:r>
      <w:r w:rsidR="00C12683">
        <w:rPr>
          <w:b/>
          <w:sz w:val="22"/>
          <w:szCs w:val="22"/>
        </w:rPr>
        <w:t xml:space="preserve">            </w:t>
      </w:r>
      <w:r>
        <w:rPr>
          <w:b/>
          <w:sz w:val="22"/>
          <w:szCs w:val="22"/>
        </w:rPr>
        <w:t xml:space="preserve">  </w:t>
      </w:r>
      <w:r w:rsidRPr="00067D4F">
        <w:rPr>
          <w:b/>
          <w:sz w:val="22"/>
          <w:szCs w:val="22"/>
        </w:rPr>
        <w:t xml:space="preserve">Contact No: </w:t>
      </w:r>
      <w:r w:rsidR="00C12683" w:rsidRPr="00C12683">
        <w:rPr>
          <w:b/>
          <w:sz w:val="22"/>
          <w:szCs w:val="22"/>
        </w:rPr>
        <w:t>2039032346</w:t>
      </w:r>
      <w:r w:rsidRPr="00067D4F">
        <w:rPr>
          <w:b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DEFBF38" w14:textId="19E41182" w:rsidR="00067D4F" w:rsidRPr="00067D4F" w:rsidRDefault="00067D4F" w:rsidP="00067D4F">
      <w:pPr>
        <w:tabs>
          <w:tab w:val="left" w:pos="1125"/>
          <w:tab w:val="center" w:pos="5386"/>
        </w:tabs>
        <w:rPr>
          <w:b/>
          <w:sz w:val="22"/>
          <w:szCs w:val="22"/>
        </w:rPr>
      </w:pPr>
      <w:r w:rsidRPr="00067D4F">
        <w:rPr>
          <w:b/>
          <w:sz w:val="22"/>
          <w:szCs w:val="22"/>
        </w:rPr>
        <w:t>LinkedIn:</w:t>
      </w:r>
      <w:r w:rsidR="00223989" w:rsidRPr="00223989">
        <w:t xml:space="preserve"> </w:t>
      </w:r>
      <w:hyperlink r:id="rId5" w:history="1">
        <w:r w:rsidR="00223989">
          <w:rPr>
            <w:rStyle w:val="Hyperlink"/>
            <w:rFonts w:ascii="Segoe UI" w:eastAsiaTheme="majorEastAsia" w:hAnsi="Segoe UI" w:cs="Segoe UI"/>
            <w:sz w:val="21"/>
            <w:szCs w:val="21"/>
            <w:shd w:val="clear" w:color="auto" w:fill="FFFFFF"/>
          </w:rPr>
          <w:t>linkedin.com/in/rajesh-u-9ab666141</w:t>
        </w:r>
      </w:hyperlink>
    </w:p>
    <w:p w14:paraId="618794D1" w14:textId="77777777" w:rsidR="00067D4F" w:rsidRPr="00067D4F" w:rsidRDefault="00067D4F" w:rsidP="00067D4F">
      <w:pPr>
        <w:tabs>
          <w:tab w:val="left" w:pos="1125"/>
          <w:tab w:val="center" w:pos="5386"/>
        </w:tabs>
        <w:rPr>
          <w:b/>
          <w:sz w:val="22"/>
          <w:szCs w:val="22"/>
        </w:rPr>
      </w:pPr>
    </w:p>
    <w:p w14:paraId="29650F16" w14:textId="77777777" w:rsidR="00067D4F" w:rsidRPr="00067D4F" w:rsidRDefault="00067D4F" w:rsidP="00067D4F">
      <w:pPr>
        <w:tabs>
          <w:tab w:val="left" w:pos="1125"/>
          <w:tab w:val="center" w:pos="5386"/>
        </w:tabs>
        <w:rPr>
          <w:b/>
          <w:sz w:val="22"/>
          <w:szCs w:val="22"/>
          <w:u w:val="single"/>
        </w:rPr>
      </w:pPr>
      <w:proofErr w:type="gramStart"/>
      <w:r w:rsidRPr="00067D4F">
        <w:rPr>
          <w:b/>
          <w:sz w:val="22"/>
          <w:szCs w:val="22"/>
          <w:u w:val="single"/>
        </w:rPr>
        <w:t>PROFESSIONAL SUMMARY</w:t>
      </w:r>
      <w:proofErr w:type="gramEnd"/>
      <w:r w:rsidRPr="00067D4F">
        <w:rPr>
          <w:b/>
          <w:sz w:val="22"/>
          <w:szCs w:val="22"/>
          <w:u w:val="single"/>
        </w:rPr>
        <w:t>:</w:t>
      </w:r>
    </w:p>
    <w:p w14:paraId="4571CA10" w14:textId="420F26D4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Finance professional with 8+ years of experience in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project delivery</w:t>
      </w:r>
      <w:r w:rsidRPr="000D7934">
        <w:rPr>
          <w:rFonts w:ascii="Times New Roman" w:hAnsi="Times New Roman" w:cs="Times New Roman"/>
          <w:sz w:val="22"/>
          <w:szCs w:val="22"/>
        </w:rPr>
        <w:t xml:space="preserve">,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financial systems implementation</w:t>
      </w:r>
      <w:r w:rsidRPr="000D7934">
        <w:rPr>
          <w:rFonts w:ascii="Times New Roman" w:hAnsi="Times New Roman" w:cs="Times New Roman"/>
          <w:sz w:val="22"/>
          <w:szCs w:val="22"/>
        </w:rPr>
        <w:t xml:space="preserve">, and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business analysis</w:t>
      </w:r>
      <w:r w:rsidRPr="000D7934">
        <w:rPr>
          <w:rFonts w:ascii="Times New Roman" w:hAnsi="Times New Roman" w:cs="Times New Roman"/>
          <w:sz w:val="22"/>
          <w:szCs w:val="22"/>
        </w:rPr>
        <w:t xml:space="preserve"> across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investment banking</w:t>
      </w:r>
      <w:r w:rsidRPr="000D7934">
        <w:rPr>
          <w:rFonts w:ascii="Times New Roman" w:hAnsi="Times New Roman" w:cs="Times New Roman"/>
          <w:sz w:val="22"/>
          <w:szCs w:val="22"/>
        </w:rPr>
        <w:t xml:space="preserve"> and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regulatory environments</w:t>
      </w:r>
      <w:r w:rsidRPr="000D7934">
        <w:rPr>
          <w:rFonts w:ascii="Times New Roman" w:hAnsi="Times New Roman" w:cs="Times New Roman"/>
          <w:sz w:val="22"/>
          <w:szCs w:val="22"/>
        </w:rPr>
        <w:t>, ensuring successful system and process enhancements.</w:t>
      </w:r>
    </w:p>
    <w:p w14:paraId="3961A819" w14:textId="57504BC4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Skilled in gathering and documenting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business requirements (BRDs)</w:t>
      </w:r>
      <w:r w:rsidRPr="000D7934">
        <w:rPr>
          <w:rFonts w:ascii="Times New Roman" w:hAnsi="Times New Roman" w:cs="Times New Roman"/>
          <w:sz w:val="22"/>
          <w:szCs w:val="22"/>
        </w:rPr>
        <w:t>, liaising between stakeholders and technical teams to ensure clarity, traceability, and functionality in complex finance transformation initiatives.</w:t>
      </w:r>
    </w:p>
    <w:p w14:paraId="727A8A37" w14:textId="640A8178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Proven ability to execute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UAT planning</w:t>
      </w:r>
      <w:r w:rsidRPr="000D7934">
        <w:rPr>
          <w:rFonts w:ascii="Times New Roman" w:hAnsi="Times New Roman" w:cs="Times New Roman"/>
          <w:sz w:val="22"/>
          <w:szCs w:val="22"/>
        </w:rPr>
        <w:t>, migration testing, and post-deployment validation, ensuring quality assurance and user readiness across diverse financial platforms and reporting systems.</w:t>
      </w:r>
    </w:p>
    <w:p w14:paraId="62155697" w14:textId="0CA160A0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Expertise in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operational accounting schemas</w:t>
      </w:r>
      <w:r w:rsidRPr="000D7934">
        <w:rPr>
          <w:rFonts w:ascii="Times New Roman" w:hAnsi="Times New Roman" w:cs="Times New Roman"/>
          <w:sz w:val="22"/>
          <w:szCs w:val="22"/>
        </w:rPr>
        <w:t xml:space="preserve">, chart of accounts structures, and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product lifecycle accounting</w:t>
      </w:r>
      <w:r w:rsidRPr="000D7934">
        <w:rPr>
          <w:rFonts w:ascii="Times New Roman" w:hAnsi="Times New Roman" w:cs="Times New Roman"/>
          <w:sz w:val="22"/>
          <w:szCs w:val="22"/>
        </w:rPr>
        <w:t xml:space="preserve">, facilitating robust subledger-to-ledger reconciliation and compliance with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GAAP, IFRS, and SOX</w:t>
      </w:r>
      <w:r w:rsidRPr="000D7934">
        <w:rPr>
          <w:rFonts w:ascii="Times New Roman" w:hAnsi="Times New Roman" w:cs="Times New Roman"/>
          <w:sz w:val="22"/>
          <w:szCs w:val="22"/>
        </w:rPr>
        <w:t>.</w:t>
      </w:r>
    </w:p>
    <w:p w14:paraId="67A7CD5F" w14:textId="1C662734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Strong command of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project planning</w:t>
      </w:r>
      <w:r w:rsidRPr="000D7934">
        <w:rPr>
          <w:rFonts w:ascii="Times New Roman" w:hAnsi="Times New Roman" w:cs="Times New Roman"/>
          <w:sz w:val="22"/>
          <w:szCs w:val="22"/>
        </w:rPr>
        <w:t xml:space="preserve">, estimation, and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scope management</w:t>
      </w:r>
      <w:r w:rsidRPr="000D7934">
        <w:rPr>
          <w:rFonts w:ascii="Times New Roman" w:hAnsi="Times New Roman" w:cs="Times New Roman"/>
          <w:sz w:val="22"/>
          <w:szCs w:val="22"/>
        </w:rPr>
        <w:t>, delivering on-time and within-budget finance projects while managing cross-functional teams and stakeholder expectations.</w:t>
      </w:r>
    </w:p>
    <w:p w14:paraId="2B7EB2A5" w14:textId="10E3A06E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Conducts comprehensive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data assessment and gap analysis</w:t>
      </w:r>
      <w:r w:rsidRPr="000D7934">
        <w:rPr>
          <w:rFonts w:ascii="Times New Roman" w:hAnsi="Times New Roman" w:cs="Times New Roman"/>
          <w:sz w:val="22"/>
          <w:szCs w:val="22"/>
        </w:rPr>
        <w:t>, identifying remediation paths to ensure accurate financial reporting and compliance with regulatory requirements.</w:t>
      </w:r>
    </w:p>
    <w:p w14:paraId="36982475" w14:textId="004947BE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Supports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regulatory and legal entity reporting</w:t>
      </w:r>
      <w:r w:rsidRPr="000D7934">
        <w:rPr>
          <w:rFonts w:ascii="Times New Roman" w:hAnsi="Times New Roman" w:cs="Times New Roman"/>
          <w:sz w:val="22"/>
          <w:szCs w:val="22"/>
        </w:rPr>
        <w:t xml:space="preserve"> transformations, including automation of disclosures, data lineage mapping, and enhancements to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control environments</w:t>
      </w:r>
      <w:r w:rsidRPr="000D7934">
        <w:rPr>
          <w:rFonts w:ascii="Times New Roman" w:hAnsi="Times New Roman" w:cs="Times New Roman"/>
          <w:sz w:val="22"/>
          <w:szCs w:val="22"/>
        </w:rPr>
        <w:t>.</w:t>
      </w:r>
    </w:p>
    <w:p w14:paraId="05BB5F0B" w14:textId="4FB7F120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Adept at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budget tracking</w:t>
      </w:r>
      <w:r w:rsidRPr="000D7934">
        <w:rPr>
          <w:rFonts w:ascii="Times New Roman" w:hAnsi="Times New Roman" w:cs="Times New Roman"/>
          <w:sz w:val="22"/>
          <w:szCs w:val="22"/>
        </w:rPr>
        <w:t xml:space="preserve">, timeline management, and conducting </w:t>
      </w:r>
      <w:proofErr w:type="spellStart"/>
      <w:r w:rsidRPr="000D7934">
        <w:rPr>
          <w:rFonts w:ascii="Times New Roman" w:hAnsi="Times New Roman" w:cs="Times New Roman"/>
          <w:sz w:val="22"/>
          <w:szCs w:val="22"/>
        </w:rPr>
        <w:t>SteerCo</w:t>
      </w:r>
      <w:proofErr w:type="spellEnd"/>
      <w:r w:rsidRPr="000D7934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0D7934">
        <w:rPr>
          <w:rFonts w:ascii="Times New Roman" w:hAnsi="Times New Roman" w:cs="Times New Roman"/>
          <w:sz w:val="22"/>
          <w:szCs w:val="22"/>
        </w:rPr>
        <w:t>OpCo</w:t>
      </w:r>
      <w:proofErr w:type="spellEnd"/>
      <w:r w:rsidRPr="000D7934">
        <w:rPr>
          <w:rFonts w:ascii="Times New Roman" w:hAnsi="Times New Roman" w:cs="Times New Roman"/>
          <w:sz w:val="22"/>
          <w:szCs w:val="22"/>
        </w:rPr>
        <w:t xml:space="preserve"> meetings with executives to communicate project health, risks, and next steps in alignment with organizational goals.</w:t>
      </w:r>
    </w:p>
    <w:p w14:paraId="0039E7DD" w14:textId="19B8419C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Proficient in developing financial dashboards and reports using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Excel</w:t>
      </w:r>
      <w:r w:rsidRPr="000D7934">
        <w:rPr>
          <w:rFonts w:ascii="Times New Roman" w:hAnsi="Times New Roman" w:cs="Times New Roman"/>
          <w:sz w:val="22"/>
          <w:szCs w:val="22"/>
        </w:rPr>
        <w:t xml:space="preserve">,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PowerPoint</w:t>
      </w:r>
      <w:r w:rsidRPr="000D7934">
        <w:rPr>
          <w:rFonts w:ascii="Times New Roman" w:hAnsi="Times New Roman" w:cs="Times New Roman"/>
          <w:sz w:val="22"/>
          <w:szCs w:val="22"/>
        </w:rPr>
        <w:t xml:space="preserve">, and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SQL</w:t>
      </w:r>
      <w:r w:rsidRPr="000D7934">
        <w:rPr>
          <w:rFonts w:ascii="Times New Roman" w:hAnsi="Times New Roman" w:cs="Times New Roman"/>
          <w:sz w:val="22"/>
          <w:szCs w:val="22"/>
        </w:rPr>
        <w:t>, enabling transparency and decision-making across business and IT stakeholders.</w:t>
      </w:r>
    </w:p>
    <w:p w14:paraId="4880CBF9" w14:textId="1197A29A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Experience leading efforts in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change management</w:t>
      </w:r>
      <w:r w:rsidRPr="000D7934">
        <w:rPr>
          <w:rFonts w:ascii="Times New Roman" w:hAnsi="Times New Roman" w:cs="Times New Roman"/>
          <w:sz w:val="22"/>
          <w:szCs w:val="22"/>
        </w:rPr>
        <w:t>, developing SOPs, user training, and post-go-live support processes to minimize disruption and maximize project adoption.</w:t>
      </w:r>
    </w:p>
    <w:p w14:paraId="101DDC43" w14:textId="21A224E1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Provides strategic insights into accounting treatments of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complex products</w:t>
      </w:r>
      <w:r w:rsidRPr="000D7934">
        <w:rPr>
          <w:rFonts w:ascii="Times New Roman" w:hAnsi="Times New Roman" w:cs="Times New Roman"/>
          <w:sz w:val="22"/>
          <w:szCs w:val="22"/>
        </w:rPr>
        <w:t xml:space="preserve"> like derivatives, equities, and structured instruments across their full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product lifecycle</w:t>
      </w:r>
      <w:r w:rsidRPr="000D7934">
        <w:rPr>
          <w:rFonts w:ascii="Times New Roman" w:hAnsi="Times New Roman" w:cs="Times New Roman"/>
          <w:sz w:val="22"/>
          <w:szCs w:val="22"/>
        </w:rPr>
        <w:t>.</w:t>
      </w:r>
    </w:p>
    <w:p w14:paraId="6497BF2B" w14:textId="2721F336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Drives end-to-end implementation of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accounting interpreters</w:t>
      </w:r>
      <w:r w:rsidRPr="000D7934">
        <w:rPr>
          <w:rFonts w:ascii="Times New Roman" w:hAnsi="Times New Roman" w:cs="Times New Roman"/>
          <w:sz w:val="22"/>
          <w:szCs w:val="22"/>
        </w:rPr>
        <w:t xml:space="preserve">,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subledger systems</w:t>
      </w:r>
      <w:r w:rsidRPr="000D7934">
        <w:rPr>
          <w:rFonts w:ascii="Times New Roman" w:hAnsi="Times New Roman" w:cs="Times New Roman"/>
          <w:sz w:val="22"/>
          <w:szCs w:val="22"/>
        </w:rPr>
        <w:t xml:space="preserve">, and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financial reporting platforms</w:t>
      </w:r>
      <w:r w:rsidRPr="000D7934">
        <w:rPr>
          <w:rFonts w:ascii="Times New Roman" w:hAnsi="Times New Roman" w:cs="Times New Roman"/>
          <w:sz w:val="22"/>
          <w:szCs w:val="22"/>
        </w:rPr>
        <w:t>, enabling seamless integration with upstream and downstream applications.</w:t>
      </w:r>
    </w:p>
    <w:p w14:paraId="2C8DC3BE" w14:textId="53902E18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0D7934">
        <w:rPr>
          <w:rFonts w:ascii="Times New Roman" w:hAnsi="Times New Roman" w:cs="Times New Roman"/>
          <w:sz w:val="22"/>
          <w:szCs w:val="22"/>
        </w:rPr>
        <w:t>Collaborates</w:t>
      </w:r>
      <w:proofErr w:type="gramEnd"/>
      <w:r w:rsidRPr="000D7934">
        <w:rPr>
          <w:rFonts w:ascii="Times New Roman" w:hAnsi="Times New Roman" w:cs="Times New Roman"/>
          <w:sz w:val="22"/>
          <w:szCs w:val="22"/>
        </w:rPr>
        <w:t xml:space="preserve"> effectively with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finance strategy teams</w:t>
      </w:r>
      <w:r w:rsidRPr="000D7934">
        <w:rPr>
          <w:rFonts w:ascii="Times New Roman" w:hAnsi="Times New Roman" w:cs="Times New Roman"/>
          <w:sz w:val="22"/>
          <w:szCs w:val="22"/>
        </w:rPr>
        <w:t>, risk, operations, and IT to align deliverables with overarching finance transformation roadmaps and compliance mandates.</w:t>
      </w:r>
    </w:p>
    <w:p w14:paraId="559B11CF" w14:textId="7EA6C6CD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Demonstrates strong proficiency in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PowerPoint and Excel</w:t>
      </w:r>
      <w:r w:rsidRPr="000D7934">
        <w:rPr>
          <w:rFonts w:ascii="Times New Roman" w:hAnsi="Times New Roman" w:cs="Times New Roman"/>
          <w:sz w:val="22"/>
          <w:szCs w:val="22"/>
        </w:rPr>
        <w:t xml:space="preserve"> for stakeholder communications, financial modeling, and project documentation for both working groups and senior leadership.</w:t>
      </w:r>
    </w:p>
    <w:p w14:paraId="39071E79" w14:textId="20BA967A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0D7934">
        <w:rPr>
          <w:rFonts w:ascii="Times New Roman" w:hAnsi="Times New Roman" w:cs="Times New Roman"/>
          <w:sz w:val="22"/>
          <w:szCs w:val="22"/>
        </w:rPr>
        <w:t>Highly</w:t>
      </w:r>
      <w:proofErr w:type="gramEnd"/>
      <w:r w:rsidRPr="000D7934">
        <w:rPr>
          <w:rFonts w:ascii="Times New Roman" w:hAnsi="Times New Roman" w:cs="Times New Roman"/>
          <w:sz w:val="22"/>
          <w:szCs w:val="22"/>
        </w:rPr>
        <w:t xml:space="preserve"> skilled in documenting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functional specifications</w:t>
      </w:r>
      <w:r w:rsidRPr="000D7934">
        <w:rPr>
          <w:rFonts w:ascii="Times New Roman" w:hAnsi="Times New Roman" w:cs="Times New Roman"/>
          <w:sz w:val="22"/>
          <w:szCs w:val="22"/>
        </w:rPr>
        <w:t>, use cases, and process flows, facilitating efficient solution design and development cycles.</w:t>
      </w:r>
    </w:p>
    <w:p w14:paraId="6128CD7D" w14:textId="11F6AA5B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Ensures ongoing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project governance</w:t>
      </w:r>
      <w:r w:rsidRPr="000D7934">
        <w:rPr>
          <w:rFonts w:ascii="Times New Roman" w:hAnsi="Times New Roman" w:cs="Times New Roman"/>
          <w:sz w:val="22"/>
          <w:szCs w:val="22"/>
        </w:rPr>
        <w:t>, auditability, and traceability through meticulous documentation, escalation management, and stakeholder engagement practices.</w:t>
      </w:r>
    </w:p>
    <w:p w14:paraId="756023D3" w14:textId="1F12AFA5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Experienced in delivering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aftercare support</w:t>
      </w:r>
      <w:r w:rsidRPr="000D7934">
        <w:rPr>
          <w:rFonts w:ascii="Times New Roman" w:hAnsi="Times New Roman" w:cs="Times New Roman"/>
          <w:sz w:val="22"/>
          <w:szCs w:val="22"/>
        </w:rPr>
        <w:t>, including incident management, post-implementation reviews, and continuous improvement tracking across finance systems.</w:t>
      </w:r>
    </w:p>
    <w:p w14:paraId="044B59AE" w14:textId="24252AC9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Comfortable working in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multi-currency</w:t>
      </w:r>
      <w:r w:rsidRPr="000D7934">
        <w:rPr>
          <w:rFonts w:ascii="Times New Roman" w:hAnsi="Times New Roman" w:cs="Times New Roman"/>
          <w:sz w:val="22"/>
          <w:szCs w:val="22"/>
        </w:rPr>
        <w:t xml:space="preserve">,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multi-GAAP</w:t>
      </w:r>
      <w:r w:rsidRPr="000D7934">
        <w:rPr>
          <w:rFonts w:ascii="Times New Roman" w:hAnsi="Times New Roman" w:cs="Times New Roman"/>
          <w:sz w:val="22"/>
          <w:szCs w:val="22"/>
        </w:rPr>
        <w:t xml:space="preserve">, and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multi-entity</w:t>
      </w:r>
      <w:r w:rsidRPr="000D7934">
        <w:rPr>
          <w:rFonts w:ascii="Times New Roman" w:hAnsi="Times New Roman" w:cs="Times New Roman"/>
          <w:sz w:val="22"/>
          <w:szCs w:val="22"/>
        </w:rPr>
        <w:t xml:space="preserve"> environments, including consolidations, month-end close cycles, and statutory reporting.</w:t>
      </w:r>
    </w:p>
    <w:p w14:paraId="59BC1DC9" w14:textId="769266A7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Recognized for building trust, influencing cross-functional peers, and fostering collaborative environments in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geographically dispersed teams</w:t>
      </w:r>
      <w:r w:rsidRPr="000D7934">
        <w:rPr>
          <w:rFonts w:ascii="Times New Roman" w:hAnsi="Times New Roman" w:cs="Times New Roman"/>
          <w:sz w:val="22"/>
          <w:szCs w:val="22"/>
        </w:rPr>
        <w:t>.</w:t>
      </w:r>
    </w:p>
    <w:p w14:paraId="20CF7CFE" w14:textId="5C9B17EB" w:rsidR="000D7934" w:rsidRPr="000D7934" w:rsidRDefault="000D7934" w:rsidP="000D7934">
      <w:pPr>
        <w:pStyle w:val="ListParagraph"/>
        <w:numPr>
          <w:ilvl w:val="0"/>
          <w:numId w:val="4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Passionate about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financial innovation</w:t>
      </w:r>
      <w:r w:rsidRPr="000D7934">
        <w:rPr>
          <w:rFonts w:ascii="Times New Roman" w:hAnsi="Times New Roman" w:cs="Times New Roman"/>
          <w:sz w:val="22"/>
          <w:szCs w:val="22"/>
        </w:rPr>
        <w:t xml:space="preserve">, bringing in modern tools such as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Power BI</w:t>
      </w:r>
      <w:r w:rsidRPr="000D7934">
        <w:rPr>
          <w:rFonts w:ascii="Times New Roman" w:hAnsi="Times New Roman" w:cs="Times New Roman"/>
          <w:sz w:val="22"/>
          <w:szCs w:val="22"/>
        </w:rPr>
        <w:t xml:space="preserve">,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automation frameworks</w:t>
      </w:r>
      <w:r w:rsidRPr="000D7934">
        <w:rPr>
          <w:rFonts w:ascii="Times New Roman" w:hAnsi="Times New Roman" w:cs="Times New Roman"/>
          <w:sz w:val="22"/>
          <w:szCs w:val="22"/>
        </w:rPr>
        <w:t xml:space="preserve">, and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data analytics</w:t>
      </w:r>
      <w:r w:rsidRPr="000D7934">
        <w:rPr>
          <w:rFonts w:ascii="Times New Roman" w:hAnsi="Times New Roman" w:cs="Times New Roman"/>
          <w:sz w:val="22"/>
          <w:szCs w:val="22"/>
        </w:rPr>
        <w:t xml:space="preserve"> to optimize decision-making and transparency.</w:t>
      </w:r>
    </w:p>
    <w:p w14:paraId="5E5FD173" w14:textId="77777777" w:rsidR="00067D4F" w:rsidRPr="00067D4F" w:rsidRDefault="00067D4F" w:rsidP="00067D4F">
      <w:pPr>
        <w:tabs>
          <w:tab w:val="left" w:pos="1125"/>
          <w:tab w:val="center" w:pos="5386"/>
        </w:tabs>
        <w:rPr>
          <w:b/>
          <w:sz w:val="22"/>
          <w:szCs w:val="22"/>
          <w:u w:val="single"/>
        </w:rPr>
      </w:pPr>
      <w:r w:rsidRPr="00067D4F">
        <w:rPr>
          <w:b/>
          <w:sz w:val="22"/>
          <w:szCs w:val="22"/>
          <w:u w:val="single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676"/>
      </w:tblGrid>
      <w:tr w:rsidR="000D7934" w:rsidRPr="000D7934" w14:paraId="537AE7B2" w14:textId="77777777" w:rsidTr="000D7934">
        <w:tc>
          <w:tcPr>
            <w:tcW w:w="3114" w:type="dxa"/>
          </w:tcPr>
          <w:p w14:paraId="447509A1" w14:textId="77777777" w:rsidR="000D7934" w:rsidRPr="000D7934" w:rsidRDefault="000D7934" w:rsidP="00E83EC8">
            <w:pPr>
              <w:rPr>
                <w:b/>
                <w:sz w:val="22"/>
                <w:szCs w:val="22"/>
              </w:rPr>
            </w:pPr>
            <w:r w:rsidRPr="000D7934">
              <w:rPr>
                <w:b/>
                <w:sz w:val="22"/>
                <w:szCs w:val="22"/>
              </w:rPr>
              <w:t xml:space="preserve">Finance Systems &amp; Reporting </w:t>
            </w:r>
          </w:p>
        </w:tc>
        <w:tc>
          <w:tcPr>
            <w:tcW w:w="7676" w:type="dxa"/>
          </w:tcPr>
          <w:p w14:paraId="58FF4159" w14:textId="77777777" w:rsidR="000D7934" w:rsidRPr="000D7934" w:rsidRDefault="000D7934" w:rsidP="00E83EC8">
            <w:pPr>
              <w:rPr>
                <w:bCs/>
                <w:sz w:val="22"/>
                <w:szCs w:val="22"/>
              </w:rPr>
            </w:pPr>
            <w:r w:rsidRPr="000D7934">
              <w:rPr>
                <w:bCs/>
                <w:sz w:val="22"/>
                <w:szCs w:val="22"/>
              </w:rPr>
              <w:t xml:space="preserve"> GAAP, IFRS, SOX, regulatory reporting, financial consolidation, multi-GAAP accounting, financial statements, statutory reporting</w:t>
            </w:r>
          </w:p>
        </w:tc>
      </w:tr>
      <w:tr w:rsidR="000D7934" w:rsidRPr="000D7934" w14:paraId="22A8853E" w14:textId="77777777" w:rsidTr="000D7934">
        <w:tc>
          <w:tcPr>
            <w:tcW w:w="3114" w:type="dxa"/>
          </w:tcPr>
          <w:p w14:paraId="2D1774E0" w14:textId="77777777" w:rsidR="000D7934" w:rsidRPr="000D7934" w:rsidRDefault="000D7934" w:rsidP="00E83EC8">
            <w:pPr>
              <w:rPr>
                <w:b/>
                <w:sz w:val="22"/>
                <w:szCs w:val="22"/>
              </w:rPr>
            </w:pPr>
            <w:r w:rsidRPr="000D7934">
              <w:rPr>
                <w:b/>
                <w:sz w:val="22"/>
                <w:szCs w:val="22"/>
              </w:rPr>
              <w:t xml:space="preserve">Business Analysis &amp; PM Tools </w:t>
            </w:r>
          </w:p>
        </w:tc>
        <w:tc>
          <w:tcPr>
            <w:tcW w:w="7676" w:type="dxa"/>
          </w:tcPr>
          <w:p w14:paraId="77EB8DB6" w14:textId="77777777" w:rsidR="000D7934" w:rsidRPr="000D7934" w:rsidRDefault="000D7934" w:rsidP="00E83EC8">
            <w:pPr>
              <w:rPr>
                <w:bCs/>
                <w:sz w:val="22"/>
                <w:szCs w:val="22"/>
              </w:rPr>
            </w:pPr>
            <w:r w:rsidRPr="000D7934">
              <w:rPr>
                <w:bCs/>
                <w:sz w:val="22"/>
                <w:szCs w:val="22"/>
              </w:rPr>
              <w:t xml:space="preserve"> BRD, FRD, UAT, project planning, scope management, change control, Jira, Confluence</w:t>
            </w:r>
          </w:p>
        </w:tc>
      </w:tr>
      <w:tr w:rsidR="000D7934" w:rsidRPr="000D7934" w14:paraId="509F5C00" w14:textId="77777777" w:rsidTr="000D7934">
        <w:tc>
          <w:tcPr>
            <w:tcW w:w="3114" w:type="dxa"/>
          </w:tcPr>
          <w:p w14:paraId="360C5465" w14:textId="77777777" w:rsidR="000D7934" w:rsidRPr="000D7934" w:rsidRDefault="000D7934" w:rsidP="00E83EC8">
            <w:pPr>
              <w:rPr>
                <w:b/>
                <w:sz w:val="22"/>
                <w:szCs w:val="22"/>
              </w:rPr>
            </w:pPr>
            <w:r w:rsidRPr="000D7934">
              <w:rPr>
                <w:b/>
                <w:sz w:val="22"/>
                <w:szCs w:val="22"/>
              </w:rPr>
              <w:lastRenderedPageBreak/>
              <w:t xml:space="preserve">Accounting Platforms &amp; ERP </w:t>
            </w:r>
          </w:p>
        </w:tc>
        <w:tc>
          <w:tcPr>
            <w:tcW w:w="7676" w:type="dxa"/>
          </w:tcPr>
          <w:p w14:paraId="120E7B5D" w14:textId="77777777" w:rsidR="000D7934" w:rsidRPr="000D7934" w:rsidRDefault="000D7934" w:rsidP="00E83EC8">
            <w:pPr>
              <w:rPr>
                <w:bCs/>
                <w:sz w:val="22"/>
                <w:szCs w:val="22"/>
              </w:rPr>
            </w:pPr>
            <w:r w:rsidRPr="000D7934">
              <w:rPr>
                <w:bCs/>
                <w:sz w:val="22"/>
                <w:szCs w:val="22"/>
              </w:rPr>
              <w:t xml:space="preserve"> ERP systems, financial subledgers, general ledger systems, accounting interpreter, chart of accounts</w:t>
            </w:r>
          </w:p>
        </w:tc>
      </w:tr>
      <w:tr w:rsidR="000D7934" w:rsidRPr="000D7934" w14:paraId="7F87E944" w14:textId="77777777" w:rsidTr="000D7934">
        <w:tc>
          <w:tcPr>
            <w:tcW w:w="3114" w:type="dxa"/>
          </w:tcPr>
          <w:p w14:paraId="0C995534" w14:textId="77777777" w:rsidR="000D7934" w:rsidRPr="000D7934" w:rsidRDefault="000D7934" w:rsidP="00E83EC8">
            <w:pPr>
              <w:rPr>
                <w:b/>
                <w:sz w:val="22"/>
                <w:szCs w:val="22"/>
              </w:rPr>
            </w:pPr>
            <w:r w:rsidRPr="000D7934">
              <w:rPr>
                <w:b/>
                <w:sz w:val="22"/>
                <w:szCs w:val="22"/>
              </w:rPr>
              <w:t xml:space="preserve">Data &amp; Automation Tools </w:t>
            </w:r>
          </w:p>
        </w:tc>
        <w:tc>
          <w:tcPr>
            <w:tcW w:w="7676" w:type="dxa"/>
          </w:tcPr>
          <w:p w14:paraId="71666043" w14:textId="77777777" w:rsidR="000D7934" w:rsidRPr="000D7934" w:rsidRDefault="000D7934" w:rsidP="00E83EC8">
            <w:pPr>
              <w:rPr>
                <w:bCs/>
                <w:sz w:val="22"/>
                <w:szCs w:val="22"/>
              </w:rPr>
            </w:pPr>
            <w:r w:rsidRPr="000D7934">
              <w:rPr>
                <w:bCs/>
                <w:sz w:val="22"/>
                <w:szCs w:val="22"/>
              </w:rPr>
              <w:t xml:space="preserve"> SQL, Excel (advanced/VBA), Power BI, Alteryx, automation tools, Tableau, PowerPoint</w:t>
            </w:r>
          </w:p>
        </w:tc>
      </w:tr>
      <w:tr w:rsidR="000D7934" w:rsidRPr="000D7934" w14:paraId="7C20C884" w14:textId="77777777" w:rsidTr="000D7934">
        <w:tc>
          <w:tcPr>
            <w:tcW w:w="3114" w:type="dxa"/>
          </w:tcPr>
          <w:p w14:paraId="1C0CCA85" w14:textId="77777777" w:rsidR="000D7934" w:rsidRPr="000D7934" w:rsidRDefault="000D7934" w:rsidP="00E83EC8">
            <w:pPr>
              <w:rPr>
                <w:b/>
                <w:sz w:val="22"/>
                <w:szCs w:val="22"/>
              </w:rPr>
            </w:pPr>
            <w:r w:rsidRPr="000D7934">
              <w:rPr>
                <w:b/>
                <w:sz w:val="22"/>
                <w:szCs w:val="22"/>
              </w:rPr>
              <w:t xml:space="preserve">Product Lifecycle &amp; Risk </w:t>
            </w:r>
          </w:p>
        </w:tc>
        <w:tc>
          <w:tcPr>
            <w:tcW w:w="7676" w:type="dxa"/>
          </w:tcPr>
          <w:p w14:paraId="31C20AB0" w14:textId="77777777" w:rsidR="000D7934" w:rsidRPr="000D7934" w:rsidRDefault="000D7934" w:rsidP="00E83EC8">
            <w:pPr>
              <w:rPr>
                <w:bCs/>
                <w:sz w:val="22"/>
                <w:szCs w:val="22"/>
              </w:rPr>
            </w:pPr>
            <w:r w:rsidRPr="000D7934">
              <w:rPr>
                <w:bCs/>
                <w:sz w:val="22"/>
                <w:szCs w:val="22"/>
              </w:rPr>
              <w:t xml:space="preserve"> Derivatives, FX, Equities, lifecycle accounting, financial controls, operational accounting schemas, credit &amp; market risk</w:t>
            </w:r>
          </w:p>
        </w:tc>
      </w:tr>
      <w:tr w:rsidR="000D7934" w:rsidRPr="000D7934" w14:paraId="17F05A40" w14:textId="77777777" w:rsidTr="000D7934">
        <w:tc>
          <w:tcPr>
            <w:tcW w:w="3114" w:type="dxa"/>
          </w:tcPr>
          <w:p w14:paraId="10B97434" w14:textId="77777777" w:rsidR="000D7934" w:rsidRPr="000D7934" w:rsidRDefault="000D7934" w:rsidP="00E83EC8">
            <w:pPr>
              <w:rPr>
                <w:b/>
                <w:sz w:val="22"/>
                <w:szCs w:val="22"/>
              </w:rPr>
            </w:pPr>
            <w:r w:rsidRPr="000D7934">
              <w:rPr>
                <w:b/>
                <w:sz w:val="22"/>
                <w:szCs w:val="22"/>
              </w:rPr>
              <w:t xml:space="preserve">Testing &amp; Implementation </w:t>
            </w:r>
          </w:p>
        </w:tc>
        <w:tc>
          <w:tcPr>
            <w:tcW w:w="7676" w:type="dxa"/>
          </w:tcPr>
          <w:p w14:paraId="35ABB94C" w14:textId="77777777" w:rsidR="000D7934" w:rsidRPr="000D7934" w:rsidRDefault="000D7934" w:rsidP="00E83EC8">
            <w:pPr>
              <w:rPr>
                <w:bCs/>
                <w:sz w:val="22"/>
                <w:szCs w:val="22"/>
              </w:rPr>
            </w:pPr>
            <w:r w:rsidRPr="000D7934">
              <w:rPr>
                <w:bCs/>
                <w:sz w:val="22"/>
                <w:szCs w:val="22"/>
              </w:rPr>
              <w:t xml:space="preserve"> Migration testing, user training, aftercare, system integration testing, remediation planning, process reengineering</w:t>
            </w:r>
          </w:p>
        </w:tc>
      </w:tr>
      <w:tr w:rsidR="000D7934" w:rsidRPr="000D7934" w14:paraId="36C91E81" w14:textId="77777777" w:rsidTr="000D7934">
        <w:tc>
          <w:tcPr>
            <w:tcW w:w="3114" w:type="dxa"/>
          </w:tcPr>
          <w:p w14:paraId="7AC30138" w14:textId="77777777" w:rsidR="000D7934" w:rsidRPr="000D7934" w:rsidRDefault="000D7934" w:rsidP="00E83EC8">
            <w:pPr>
              <w:rPr>
                <w:b/>
                <w:sz w:val="22"/>
                <w:szCs w:val="22"/>
              </w:rPr>
            </w:pPr>
            <w:r w:rsidRPr="000D7934">
              <w:rPr>
                <w:b/>
                <w:sz w:val="22"/>
                <w:szCs w:val="22"/>
              </w:rPr>
              <w:t xml:space="preserve">Governance &amp; Controls </w:t>
            </w:r>
          </w:p>
        </w:tc>
        <w:tc>
          <w:tcPr>
            <w:tcW w:w="7676" w:type="dxa"/>
          </w:tcPr>
          <w:p w14:paraId="2612B57C" w14:textId="77777777" w:rsidR="000D7934" w:rsidRPr="000D7934" w:rsidRDefault="000D7934" w:rsidP="00E83EC8">
            <w:pPr>
              <w:rPr>
                <w:bCs/>
                <w:sz w:val="22"/>
                <w:szCs w:val="22"/>
              </w:rPr>
            </w:pPr>
            <w:r w:rsidRPr="000D7934">
              <w:rPr>
                <w:bCs/>
                <w:sz w:val="22"/>
                <w:szCs w:val="22"/>
              </w:rPr>
              <w:t xml:space="preserve"> Project governance, documentation, audit trail, compliance management, risk mitigation, stakeholder alignment</w:t>
            </w:r>
          </w:p>
        </w:tc>
      </w:tr>
    </w:tbl>
    <w:p w14:paraId="2F8CC377" w14:textId="77777777" w:rsidR="000D7934" w:rsidRDefault="000D7934" w:rsidP="0024522C">
      <w:pPr>
        <w:jc w:val="both"/>
        <w:rPr>
          <w:b/>
          <w:sz w:val="22"/>
          <w:szCs w:val="22"/>
        </w:rPr>
      </w:pPr>
    </w:p>
    <w:p w14:paraId="4A511019" w14:textId="70D17BF1" w:rsidR="0024522C" w:rsidRPr="0029787E" w:rsidRDefault="00067D4F" w:rsidP="0024522C">
      <w:pPr>
        <w:jc w:val="both"/>
        <w:rPr>
          <w:b/>
          <w:sz w:val="21"/>
          <w:szCs w:val="21"/>
        </w:rPr>
      </w:pPr>
      <w:r w:rsidRPr="00067D4F">
        <w:rPr>
          <w:b/>
          <w:sz w:val="22"/>
          <w:szCs w:val="22"/>
        </w:rPr>
        <w:t>Client:</w:t>
      </w:r>
      <w:r w:rsidR="003A1FFA">
        <w:rPr>
          <w:b/>
          <w:sz w:val="22"/>
          <w:szCs w:val="22"/>
        </w:rPr>
        <w:t xml:space="preserve"> </w:t>
      </w:r>
      <w:r w:rsidR="003A1FFA" w:rsidRPr="003A1FFA">
        <w:rPr>
          <w:b/>
          <w:sz w:val="22"/>
          <w:szCs w:val="22"/>
        </w:rPr>
        <w:t>Morgan Stanley</w:t>
      </w:r>
      <w:r w:rsidR="003A1FFA">
        <w:rPr>
          <w:b/>
          <w:sz w:val="22"/>
          <w:szCs w:val="22"/>
        </w:rPr>
        <w:t xml:space="preserve">, </w:t>
      </w:r>
      <w:r w:rsidR="003A1FFA" w:rsidRPr="003A1FFA">
        <w:rPr>
          <w:b/>
          <w:sz w:val="22"/>
          <w:szCs w:val="22"/>
        </w:rPr>
        <w:t>New York, NY</w:t>
      </w:r>
      <w:r w:rsidRPr="00067D4F">
        <w:rPr>
          <w:b/>
          <w:sz w:val="22"/>
          <w:szCs w:val="22"/>
        </w:rPr>
        <w:t xml:space="preserve">                                                      </w:t>
      </w:r>
      <w:r w:rsidR="0024522C">
        <w:rPr>
          <w:b/>
          <w:sz w:val="22"/>
          <w:szCs w:val="22"/>
        </w:rPr>
        <w:t xml:space="preserve">                                              </w:t>
      </w:r>
      <w:r w:rsidR="00C12683">
        <w:rPr>
          <w:b/>
          <w:sz w:val="22"/>
          <w:szCs w:val="22"/>
        </w:rPr>
        <w:t>Feb 2022</w:t>
      </w:r>
      <w:r w:rsidR="0024522C" w:rsidRPr="0024522C">
        <w:rPr>
          <w:b/>
          <w:sz w:val="22"/>
          <w:szCs w:val="22"/>
        </w:rPr>
        <w:t xml:space="preserve"> – Present</w:t>
      </w:r>
      <w:r w:rsidR="0024522C" w:rsidRPr="0029787E">
        <w:rPr>
          <w:b/>
          <w:sz w:val="21"/>
          <w:szCs w:val="21"/>
        </w:rPr>
        <w:t xml:space="preserve">  </w:t>
      </w:r>
    </w:p>
    <w:p w14:paraId="0D37A731" w14:textId="1A927593" w:rsidR="00067D4F" w:rsidRPr="00067D4F" w:rsidRDefault="00067D4F" w:rsidP="00067D4F">
      <w:pPr>
        <w:tabs>
          <w:tab w:val="left" w:pos="1125"/>
          <w:tab w:val="center" w:pos="5386"/>
        </w:tabs>
        <w:rPr>
          <w:b/>
          <w:sz w:val="22"/>
          <w:szCs w:val="22"/>
        </w:rPr>
      </w:pPr>
      <w:r w:rsidRPr="00067D4F">
        <w:rPr>
          <w:b/>
          <w:sz w:val="22"/>
          <w:szCs w:val="22"/>
        </w:rPr>
        <w:t xml:space="preserve">Role: </w:t>
      </w:r>
      <w:r w:rsidR="000D7934" w:rsidRPr="000D7934">
        <w:rPr>
          <w:b/>
          <w:sz w:val="22"/>
          <w:szCs w:val="22"/>
        </w:rPr>
        <w:t>Finance Project Manager / Business Analyst</w:t>
      </w:r>
    </w:p>
    <w:p w14:paraId="2B15A904" w14:textId="77777777" w:rsidR="00067D4F" w:rsidRPr="00067D4F" w:rsidRDefault="00067D4F" w:rsidP="00067D4F">
      <w:pPr>
        <w:tabs>
          <w:tab w:val="left" w:pos="1125"/>
          <w:tab w:val="center" w:pos="5386"/>
        </w:tabs>
        <w:rPr>
          <w:b/>
          <w:sz w:val="22"/>
          <w:szCs w:val="22"/>
          <w:u w:val="single"/>
        </w:rPr>
      </w:pPr>
      <w:r w:rsidRPr="00067D4F">
        <w:rPr>
          <w:b/>
          <w:sz w:val="22"/>
          <w:szCs w:val="22"/>
          <w:u w:val="single"/>
        </w:rPr>
        <w:t>Responsibilities:</w:t>
      </w:r>
    </w:p>
    <w:p w14:paraId="32A8EAB5" w14:textId="5970AF8D" w:rsidR="000D7934" w:rsidRPr="000D7934" w:rsidRDefault="000D7934" w:rsidP="000D7934">
      <w:pPr>
        <w:pStyle w:val="ListParagraph"/>
        <w:numPr>
          <w:ilvl w:val="0"/>
          <w:numId w:val="6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Led cross-functional initiatives for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finance systems implementation</w:t>
      </w:r>
      <w:r w:rsidRPr="000D7934">
        <w:rPr>
          <w:rFonts w:ascii="Times New Roman" w:hAnsi="Times New Roman" w:cs="Times New Roman"/>
          <w:sz w:val="22"/>
          <w:szCs w:val="22"/>
        </w:rPr>
        <w:t xml:space="preserve"> by managing BRD development, conducting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data gap analysis</w:t>
      </w:r>
      <w:r w:rsidRPr="000D7934">
        <w:rPr>
          <w:rFonts w:ascii="Times New Roman" w:hAnsi="Times New Roman" w:cs="Times New Roman"/>
          <w:sz w:val="22"/>
          <w:szCs w:val="22"/>
        </w:rPr>
        <w:t>, and ensuring alignment across stakeholders and IT for enhanced financial reporting accuracy.</w:t>
      </w:r>
    </w:p>
    <w:p w14:paraId="1540EF75" w14:textId="671FE54C" w:rsidR="000D7934" w:rsidRPr="000D7934" w:rsidRDefault="000D7934" w:rsidP="000D7934">
      <w:pPr>
        <w:pStyle w:val="ListParagraph"/>
        <w:numPr>
          <w:ilvl w:val="0"/>
          <w:numId w:val="6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Managed end-to-end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UAT planning</w:t>
      </w:r>
      <w:r w:rsidRPr="000D7934">
        <w:rPr>
          <w:rFonts w:ascii="Times New Roman" w:hAnsi="Times New Roman" w:cs="Times New Roman"/>
          <w:sz w:val="22"/>
          <w:szCs w:val="22"/>
        </w:rPr>
        <w:t>, test case execution, and go-live support for finance transformation projects, reducing error rates by 30% and improving stakeholder satisfaction with system usability.</w:t>
      </w:r>
    </w:p>
    <w:p w14:paraId="772F1CD7" w14:textId="65E41D87" w:rsidR="000D7934" w:rsidRPr="000D7934" w:rsidRDefault="000D7934" w:rsidP="000D7934">
      <w:pPr>
        <w:pStyle w:val="ListParagraph"/>
        <w:numPr>
          <w:ilvl w:val="0"/>
          <w:numId w:val="6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Implemented and governed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operational accounting schemas</w:t>
      </w:r>
      <w:r w:rsidRPr="000D7934">
        <w:rPr>
          <w:rFonts w:ascii="Times New Roman" w:hAnsi="Times New Roman" w:cs="Times New Roman"/>
          <w:sz w:val="22"/>
          <w:szCs w:val="22"/>
        </w:rPr>
        <w:t>, ensuring consistency in product lifecycle events and subledger postings across multiple business units and legal entities.</w:t>
      </w:r>
    </w:p>
    <w:p w14:paraId="65724CEE" w14:textId="292E2073" w:rsidR="000D7934" w:rsidRPr="000D7934" w:rsidRDefault="000D7934" w:rsidP="000D7934">
      <w:pPr>
        <w:pStyle w:val="ListParagraph"/>
        <w:numPr>
          <w:ilvl w:val="0"/>
          <w:numId w:val="6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Spearheaded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post-implementation support</w:t>
      </w:r>
      <w:r w:rsidRPr="000D7934">
        <w:rPr>
          <w:rFonts w:ascii="Times New Roman" w:hAnsi="Times New Roman" w:cs="Times New Roman"/>
          <w:sz w:val="22"/>
          <w:szCs w:val="22"/>
        </w:rPr>
        <w:t xml:space="preserve"> and aftercare initiatives, identifying 20+ system bugs and resolving issues with minimal disruption to business operations.</w:t>
      </w:r>
    </w:p>
    <w:p w14:paraId="6CFE24CB" w14:textId="0F6DCEBD" w:rsidR="000D7934" w:rsidRPr="000D7934" w:rsidRDefault="000D7934" w:rsidP="000D7934">
      <w:pPr>
        <w:pStyle w:val="ListParagraph"/>
        <w:numPr>
          <w:ilvl w:val="0"/>
          <w:numId w:val="6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Coordinated with finance strategy and accounting teams to support new business rollouts and ensure that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transaction accounting logic</w:t>
      </w:r>
      <w:r w:rsidRPr="000D7934">
        <w:rPr>
          <w:rFonts w:ascii="Times New Roman" w:hAnsi="Times New Roman" w:cs="Times New Roman"/>
          <w:sz w:val="22"/>
          <w:szCs w:val="22"/>
        </w:rPr>
        <w:t xml:space="preserve"> aligned with GAAP/IFRS.</w:t>
      </w:r>
    </w:p>
    <w:p w14:paraId="6CD673E2" w14:textId="11470049" w:rsidR="000D7934" w:rsidRPr="000D7934" w:rsidRDefault="000D7934" w:rsidP="000D7934">
      <w:pPr>
        <w:pStyle w:val="ListParagraph"/>
        <w:numPr>
          <w:ilvl w:val="0"/>
          <w:numId w:val="6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Maintained and presented weekly project updates to </w:t>
      </w:r>
      <w:proofErr w:type="spellStart"/>
      <w:r w:rsidRPr="000D7934">
        <w:rPr>
          <w:rFonts w:ascii="Times New Roman" w:hAnsi="Times New Roman" w:cs="Times New Roman"/>
          <w:b/>
          <w:bCs/>
          <w:sz w:val="22"/>
          <w:szCs w:val="22"/>
        </w:rPr>
        <w:t>OpCo</w:t>
      </w:r>
      <w:proofErr w:type="spellEnd"/>
      <w:r w:rsidRPr="000D7934">
        <w:rPr>
          <w:rFonts w:ascii="Times New Roman" w:hAnsi="Times New Roman" w:cs="Times New Roman"/>
          <w:b/>
          <w:bCs/>
          <w:sz w:val="22"/>
          <w:szCs w:val="22"/>
        </w:rPr>
        <w:t xml:space="preserve"> and </w:t>
      </w:r>
      <w:proofErr w:type="spellStart"/>
      <w:r w:rsidRPr="000D7934">
        <w:rPr>
          <w:rFonts w:ascii="Times New Roman" w:hAnsi="Times New Roman" w:cs="Times New Roman"/>
          <w:b/>
          <w:bCs/>
          <w:sz w:val="22"/>
          <w:szCs w:val="22"/>
        </w:rPr>
        <w:t>SteerCo</w:t>
      </w:r>
      <w:proofErr w:type="spellEnd"/>
      <w:r w:rsidRPr="000D7934">
        <w:rPr>
          <w:rFonts w:ascii="Times New Roman" w:hAnsi="Times New Roman" w:cs="Times New Roman"/>
          <w:sz w:val="22"/>
          <w:szCs w:val="22"/>
        </w:rPr>
        <w:t xml:space="preserve"> leadership, tracking milestones, budget, and risk mitigation plans across three concurrent initiatives.</w:t>
      </w:r>
    </w:p>
    <w:p w14:paraId="7A2893EB" w14:textId="3CD227DA" w:rsidR="000D7934" w:rsidRPr="000D7934" w:rsidRDefault="000D7934" w:rsidP="000D7934">
      <w:pPr>
        <w:pStyle w:val="ListParagraph"/>
        <w:numPr>
          <w:ilvl w:val="0"/>
          <w:numId w:val="6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>Led control remediation projects by enhancing upstream validations and developing downstream reconciliation procedures, improving audit readiness and regulatory compliance.</w:t>
      </w:r>
    </w:p>
    <w:p w14:paraId="01BF9117" w14:textId="2FEE8A12" w:rsidR="000D7934" w:rsidRPr="000D7934" w:rsidRDefault="000D7934" w:rsidP="000D7934">
      <w:pPr>
        <w:pStyle w:val="ListParagraph"/>
        <w:numPr>
          <w:ilvl w:val="0"/>
          <w:numId w:val="6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Created standardized templates for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PowerPoint decks and Excel trackers</w:t>
      </w:r>
      <w:r w:rsidRPr="000D7934">
        <w:rPr>
          <w:rFonts w:ascii="Times New Roman" w:hAnsi="Times New Roman" w:cs="Times New Roman"/>
          <w:sz w:val="22"/>
          <w:szCs w:val="22"/>
        </w:rPr>
        <w:t>, ensuring clear communication of project KPIs, timelines, and change requests across all working groups.</w:t>
      </w:r>
    </w:p>
    <w:p w14:paraId="2D2DD66E" w14:textId="75D57666" w:rsidR="000D7934" w:rsidRPr="000D7934" w:rsidRDefault="000D7934" w:rsidP="000D7934">
      <w:pPr>
        <w:pStyle w:val="ListParagraph"/>
        <w:numPr>
          <w:ilvl w:val="0"/>
          <w:numId w:val="6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Built and documented comprehensive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BRDs and functional specifications</w:t>
      </w:r>
      <w:r w:rsidRPr="000D7934">
        <w:rPr>
          <w:rFonts w:ascii="Times New Roman" w:hAnsi="Times New Roman" w:cs="Times New Roman"/>
          <w:sz w:val="22"/>
          <w:szCs w:val="22"/>
        </w:rPr>
        <w:t>, translating business needs into actionable technical requirements in collaboration with development teams.</w:t>
      </w:r>
    </w:p>
    <w:p w14:paraId="528800D8" w14:textId="55B996D0" w:rsidR="000D7934" w:rsidRPr="000D7934" w:rsidRDefault="000D7934" w:rsidP="000D7934">
      <w:pPr>
        <w:pStyle w:val="ListParagraph"/>
        <w:numPr>
          <w:ilvl w:val="0"/>
          <w:numId w:val="6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Enhanced financial transparency by mapping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product lifecycle accounting flows</w:t>
      </w:r>
      <w:r w:rsidRPr="000D7934">
        <w:rPr>
          <w:rFonts w:ascii="Times New Roman" w:hAnsi="Times New Roman" w:cs="Times New Roman"/>
          <w:sz w:val="22"/>
          <w:szCs w:val="22"/>
        </w:rPr>
        <w:t xml:space="preserve"> across derivatives, equities, and structured finance instruments for accurate ledger impact.</w:t>
      </w:r>
    </w:p>
    <w:p w14:paraId="469548DE" w14:textId="538249FC" w:rsidR="000D7934" w:rsidRPr="000D7934" w:rsidRDefault="000D7934" w:rsidP="000D7934">
      <w:pPr>
        <w:pStyle w:val="ListParagraph"/>
        <w:numPr>
          <w:ilvl w:val="0"/>
          <w:numId w:val="6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>Facilitated over 15 workshops and working groups to review business rules, design enhancements, and coordinate end-user readiness and sign-off activities.</w:t>
      </w:r>
    </w:p>
    <w:p w14:paraId="681943CA" w14:textId="74DF934B" w:rsidR="000D7934" w:rsidRPr="000D7934" w:rsidRDefault="000D7934" w:rsidP="000D7934">
      <w:pPr>
        <w:pStyle w:val="ListParagraph"/>
        <w:numPr>
          <w:ilvl w:val="0"/>
          <w:numId w:val="6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Supported the deployment of financial dashboards in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Power BI</w:t>
      </w:r>
      <w:r w:rsidRPr="000D7934">
        <w:rPr>
          <w:rFonts w:ascii="Times New Roman" w:hAnsi="Times New Roman" w:cs="Times New Roman"/>
          <w:sz w:val="22"/>
          <w:szCs w:val="22"/>
        </w:rPr>
        <w:t>, enabling finance leadership to monitor close processes and operational readiness in real time.</w:t>
      </w:r>
    </w:p>
    <w:p w14:paraId="2C4A7FBD" w14:textId="7BFC3DAE" w:rsidR="000D7934" w:rsidRPr="000D7934" w:rsidRDefault="000D7934" w:rsidP="000D7934">
      <w:pPr>
        <w:pStyle w:val="ListParagraph"/>
        <w:numPr>
          <w:ilvl w:val="0"/>
          <w:numId w:val="6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data quality checks</w:t>
      </w:r>
      <w:r w:rsidRPr="000D7934">
        <w:rPr>
          <w:rFonts w:ascii="Times New Roman" w:hAnsi="Times New Roman" w:cs="Times New Roman"/>
          <w:sz w:val="22"/>
          <w:szCs w:val="22"/>
        </w:rPr>
        <w:t xml:space="preserve"> and exception reporting to identify discrepancies across subledger and general ledger, reducing manual journal entries by 25%.</w:t>
      </w:r>
    </w:p>
    <w:p w14:paraId="411349F4" w14:textId="7AE4477C" w:rsidR="000D7934" w:rsidRPr="000D7934" w:rsidRDefault="000D7934" w:rsidP="000D7934">
      <w:pPr>
        <w:pStyle w:val="ListParagraph"/>
        <w:numPr>
          <w:ilvl w:val="0"/>
          <w:numId w:val="6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>Managed escalations for key project issues, initiating cross-team resolution protocols that ensured delivery within defined SLAs and governance standards.</w:t>
      </w:r>
    </w:p>
    <w:p w14:paraId="1C08FCBF" w14:textId="643E0BE3" w:rsidR="000D7934" w:rsidRPr="000D7934" w:rsidRDefault="000D7934" w:rsidP="000D7934">
      <w:pPr>
        <w:pStyle w:val="ListParagraph"/>
        <w:numPr>
          <w:ilvl w:val="0"/>
          <w:numId w:val="6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Collaborated with global teams to execute financial system rollouts, adapting deliverables to accommodate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multi-currency</w:t>
      </w:r>
      <w:r w:rsidRPr="000D7934">
        <w:rPr>
          <w:rFonts w:ascii="Times New Roman" w:hAnsi="Times New Roman" w:cs="Times New Roman"/>
          <w:sz w:val="22"/>
          <w:szCs w:val="22"/>
        </w:rPr>
        <w:t xml:space="preserve"> and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multi-entity</w:t>
      </w:r>
      <w:r w:rsidRPr="000D7934">
        <w:rPr>
          <w:rFonts w:ascii="Times New Roman" w:hAnsi="Times New Roman" w:cs="Times New Roman"/>
          <w:sz w:val="22"/>
          <w:szCs w:val="22"/>
        </w:rPr>
        <w:t xml:space="preserve"> reporting needs.</w:t>
      </w:r>
    </w:p>
    <w:p w14:paraId="1FD4DC78" w14:textId="0B13565A" w:rsidR="000D7934" w:rsidRPr="000D7934" w:rsidRDefault="000D7934" w:rsidP="000D7934">
      <w:pPr>
        <w:pStyle w:val="ListParagraph"/>
        <w:numPr>
          <w:ilvl w:val="0"/>
          <w:numId w:val="6"/>
        </w:numPr>
        <w:tabs>
          <w:tab w:val="left" w:pos="1125"/>
          <w:tab w:val="center" w:pos="5386"/>
        </w:tabs>
        <w:spacing w:line="240" w:lineRule="auto"/>
        <w:jc w:val="both"/>
        <w:rPr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Developed and rolled out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training modules</w:t>
      </w:r>
      <w:r w:rsidRPr="000D7934">
        <w:rPr>
          <w:rFonts w:ascii="Times New Roman" w:hAnsi="Times New Roman" w:cs="Times New Roman"/>
          <w:sz w:val="22"/>
          <w:szCs w:val="22"/>
        </w:rPr>
        <w:t xml:space="preserve"> and </w:t>
      </w:r>
      <w:proofErr w:type="gramStart"/>
      <w:r w:rsidRPr="000D7934">
        <w:rPr>
          <w:rFonts w:ascii="Times New Roman" w:hAnsi="Times New Roman" w:cs="Times New Roman"/>
          <w:sz w:val="22"/>
          <w:szCs w:val="22"/>
        </w:rPr>
        <w:t>process</w:t>
      </w:r>
      <w:proofErr w:type="gramEnd"/>
      <w:r w:rsidRPr="000D7934">
        <w:rPr>
          <w:rFonts w:ascii="Times New Roman" w:hAnsi="Times New Roman" w:cs="Times New Roman"/>
          <w:sz w:val="22"/>
          <w:szCs w:val="22"/>
        </w:rPr>
        <w:t xml:space="preserve"> documentation, improving user adoption and reducing support tickets by 40% post go-live.</w:t>
      </w:r>
    </w:p>
    <w:p w14:paraId="103B51A0" w14:textId="1CCBA017" w:rsidR="000D7934" w:rsidRPr="000D7934" w:rsidRDefault="002A2E3E" w:rsidP="000D7934">
      <w:pPr>
        <w:tabs>
          <w:tab w:val="left" w:pos="1125"/>
          <w:tab w:val="center" w:pos="5386"/>
        </w:tabs>
        <w:jc w:val="both"/>
        <w:rPr>
          <w:bCs/>
          <w:sz w:val="22"/>
          <w:szCs w:val="22"/>
        </w:rPr>
      </w:pPr>
      <w:r w:rsidRPr="00DF1DAA">
        <w:rPr>
          <w:b/>
          <w:sz w:val="22"/>
          <w:szCs w:val="22"/>
          <w:u w:val="single"/>
        </w:rPr>
        <w:t>Environment:</w:t>
      </w:r>
      <w:r w:rsidR="00DF1DAA" w:rsidRPr="00DF1DAA">
        <w:rPr>
          <w:bCs/>
          <w:sz w:val="22"/>
          <w:szCs w:val="22"/>
        </w:rPr>
        <w:t xml:space="preserve"> </w:t>
      </w:r>
      <w:r w:rsidR="000D7934" w:rsidRPr="000D7934">
        <w:rPr>
          <w:bCs/>
          <w:sz w:val="22"/>
          <w:szCs w:val="22"/>
        </w:rPr>
        <w:t>BRD, UAT, project governance, GAAP, IFRS, SOX, operational accounting schemas, Power BI, SQL, Excel, financial subledgers, ERP, regulatory reporting, product lifecycle accounting, data gap analysis, reconciliation, change management, stakeholder engagement, financial dashboards</w:t>
      </w:r>
    </w:p>
    <w:p w14:paraId="65B2AA76" w14:textId="10FF497C" w:rsidR="0024522C" w:rsidRPr="0029787E" w:rsidRDefault="00067D4F" w:rsidP="0024522C">
      <w:pPr>
        <w:jc w:val="both"/>
        <w:rPr>
          <w:b/>
          <w:sz w:val="21"/>
          <w:szCs w:val="21"/>
        </w:rPr>
      </w:pPr>
      <w:r w:rsidRPr="00067D4F">
        <w:rPr>
          <w:b/>
          <w:sz w:val="22"/>
          <w:szCs w:val="22"/>
        </w:rPr>
        <w:t xml:space="preserve">Client: </w:t>
      </w:r>
      <w:r w:rsidR="0064358E">
        <w:rPr>
          <w:b/>
          <w:bCs/>
          <w:sz w:val="22"/>
          <w:szCs w:val="22"/>
        </w:rPr>
        <w:t>Goldman Sachs</w:t>
      </w:r>
      <w:r w:rsidR="00C74648">
        <w:rPr>
          <w:b/>
          <w:bCs/>
          <w:sz w:val="22"/>
          <w:szCs w:val="22"/>
        </w:rPr>
        <w:t xml:space="preserve">, </w:t>
      </w:r>
      <w:r w:rsidR="00D37004">
        <w:rPr>
          <w:b/>
          <w:bCs/>
          <w:sz w:val="22"/>
          <w:szCs w:val="22"/>
        </w:rPr>
        <w:t xml:space="preserve">San Francisco </w:t>
      </w:r>
      <w:r w:rsidR="00C74648" w:rsidRPr="00C74648">
        <w:rPr>
          <w:b/>
          <w:bCs/>
          <w:sz w:val="22"/>
          <w:szCs w:val="22"/>
        </w:rPr>
        <w:t xml:space="preserve">, </w:t>
      </w:r>
      <w:r w:rsidR="00D37004">
        <w:rPr>
          <w:b/>
          <w:bCs/>
          <w:sz w:val="22"/>
          <w:szCs w:val="22"/>
        </w:rPr>
        <w:t>CA</w:t>
      </w:r>
      <w:r w:rsidRPr="00067D4F">
        <w:rPr>
          <w:b/>
          <w:sz w:val="22"/>
          <w:szCs w:val="22"/>
        </w:rPr>
        <w:t xml:space="preserve">                   </w:t>
      </w:r>
      <w:r w:rsidR="0024522C">
        <w:rPr>
          <w:b/>
          <w:sz w:val="22"/>
          <w:szCs w:val="22"/>
        </w:rPr>
        <w:t xml:space="preserve">                                                 </w:t>
      </w:r>
      <w:r w:rsidR="00580E95">
        <w:rPr>
          <w:b/>
          <w:sz w:val="22"/>
          <w:szCs w:val="22"/>
        </w:rPr>
        <w:t xml:space="preserve">                 </w:t>
      </w:r>
      <w:r w:rsidR="0024522C">
        <w:rPr>
          <w:b/>
          <w:sz w:val="22"/>
          <w:szCs w:val="22"/>
        </w:rPr>
        <w:t xml:space="preserve">    </w:t>
      </w:r>
      <w:r w:rsidR="00C12683">
        <w:rPr>
          <w:b/>
          <w:sz w:val="22"/>
          <w:szCs w:val="22"/>
        </w:rPr>
        <w:t>Oct 2019 – Jan 2022</w:t>
      </w:r>
    </w:p>
    <w:p w14:paraId="4319E7A3" w14:textId="37C6DF75" w:rsidR="00067D4F" w:rsidRPr="00067D4F" w:rsidRDefault="00067D4F" w:rsidP="00067D4F">
      <w:pPr>
        <w:tabs>
          <w:tab w:val="left" w:pos="1125"/>
          <w:tab w:val="center" w:pos="5386"/>
        </w:tabs>
        <w:rPr>
          <w:b/>
          <w:sz w:val="22"/>
          <w:szCs w:val="22"/>
        </w:rPr>
      </w:pPr>
      <w:r w:rsidRPr="00067D4F">
        <w:rPr>
          <w:b/>
          <w:sz w:val="22"/>
          <w:szCs w:val="22"/>
        </w:rPr>
        <w:t xml:space="preserve">Role: </w:t>
      </w:r>
      <w:r w:rsidR="000D7934" w:rsidRPr="000D7934">
        <w:rPr>
          <w:b/>
          <w:sz w:val="22"/>
          <w:szCs w:val="22"/>
        </w:rPr>
        <w:t>Financial Systems Analyst / PMO Associate</w:t>
      </w:r>
    </w:p>
    <w:p w14:paraId="53D825EA" w14:textId="77777777" w:rsidR="00067D4F" w:rsidRPr="00067D4F" w:rsidRDefault="00067D4F" w:rsidP="00067D4F">
      <w:pPr>
        <w:tabs>
          <w:tab w:val="left" w:pos="1125"/>
          <w:tab w:val="center" w:pos="5386"/>
        </w:tabs>
        <w:rPr>
          <w:b/>
          <w:sz w:val="22"/>
          <w:szCs w:val="22"/>
          <w:u w:val="single"/>
        </w:rPr>
      </w:pPr>
      <w:r w:rsidRPr="00067D4F">
        <w:rPr>
          <w:b/>
          <w:sz w:val="22"/>
          <w:szCs w:val="22"/>
          <w:u w:val="single"/>
        </w:rPr>
        <w:t>Responsibilities:</w:t>
      </w:r>
    </w:p>
    <w:p w14:paraId="4B6CF26E" w14:textId="11192507" w:rsidR="000D7934" w:rsidRPr="000D7934" w:rsidRDefault="000D7934" w:rsidP="000D7934">
      <w:pPr>
        <w:pStyle w:val="ListParagraph"/>
        <w:numPr>
          <w:ilvl w:val="0"/>
          <w:numId w:val="7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Delivered key financial system enhancements by gathering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functional requirements</w:t>
      </w:r>
      <w:r w:rsidRPr="000D7934">
        <w:rPr>
          <w:rFonts w:ascii="Times New Roman" w:hAnsi="Times New Roman" w:cs="Times New Roman"/>
          <w:sz w:val="22"/>
          <w:szCs w:val="22"/>
        </w:rPr>
        <w:t>, preparing BRDs, and conducting impact analysis for high-visibility business transformation projects.</w:t>
      </w:r>
    </w:p>
    <w:p w14:paraId="2D9D31F1" w14:textId="285B4618" w:rsidR="000D7934" w:rsidRPr="000D7934" w:rsidRDefault="000D7934" w:rsidP="000D7934">
      <w:pPr>
        <w:pStyle w:val="ListParagraph"/>
        <w:numPr>
          <w:ilvl w:val="0"/>
          <w:numId w:val="7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lastRenderedPageBreak/>
        <w:t xml:space="preserve">Led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variance and scenario analysis</w:t>
      </w:r>
      <w:r w:rsidRPr="000D7934">
        <w:rPr>
          <w:rFonts w:ascii="Times New Roman" w:hAnsi="Times New Roman" w:cs="Times New Roman"/>
          <w:sz w:val="22"/>
          <w:szCs w:val="22"/>
        </w:rPr>
        <w:t xml:space="preserve"> to assess the financial impact of proposed system changes, improving accuracy in business case forecasting by 22%.</w:t>
      </w:r>
    </w:p>
    <w:p w14:paraId="0291A513" w14:textId="6E3C935D" w:rsidR="000D7934" w:rsidRPr="000D7934" w:rsidRDefault="000D7934" w:rsidP="000D7934">
      <w:pPr>
        <w:pStyle w:val="ListParagraph"/>
        <w:numPr>
          <w:ilvl w:val="0"/>
          <w:numId w:val="7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Designed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SQL-based dashboards</w:t>
      </w:r>
      <w:r w:rsidRPr="000D7934">
        <w:rPr>
          <w:rFonts w:ascii="Times New Roman" w:hAnsi="Times New Roman" w:cs="Times New Roman"/>
          <w:sz w:val="22"/>
          <w:szCs w:val="22"/>
        </w:rPr>
        <w:t xml:space="preserve"> and Power BI reports that enabled near real-time performance tracking and executive-level visibility across strategic initiatives.</w:t>
      </w:r>
    </w:p>
    <w:p w14:paraId="2876780F" w14:textId="4374E048" w:rsidR="000D7934" w:rsidRPr="000D7934" w:rsidRDefault="000D7934" w:rsidP="000D7934">
      <w:pPr>
        <w:pStyle w:val="ListParagraph"/>
        <w:numPr>
          <w:ilvl w:val="0"/>
          <w:numId w:val="7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>Acted as liaison between finance, IT, and business units to ensure successful execution of finance process automation projects and reporting transformations.</w:t>
      </w:r>
    </w:p>
    <w:p w14:paraId="63E8AD18" w14:textId="234DDFDC" w:rsidR="000D7934" w:rsidRPr="000D7934" w:rsidRDefault="000D7934" w:rsidP="000D7934">
      <w:pPr>
        <w:pStyle w:val="ListParagraph"/>
        <w:numPr>
          <w:ilvl w:val="0"/>
          <w:numId w:val="7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Conducted extensive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testing and validation</w:t>
      </w:r>
      <w:r w:rsidRPr="000D7934">
        <w:rPr>
          <w:rFonts w:ascii="Times New Roman" w:hAnsi="Times New Roman" w:cs="Times New Roman"/>
          <w:sz w:val="22"/>
          <w:szCs w:val="22"/>
        </w:rPr>
        <w:t xml:space="preserve"> of accounting subledger enhancements, ensuring accurate treatment of FX and derivatives under US GAAP standards.</w:t>
      </w:r>
    </w:p>
    <w:p w14:paraId="704553CC" w14:textId="27F583BB" w:rsidR="000D7934" w:rsidRPr="000D7934" w:rsidRDefault="000D7934" w:rsidP="000D7934">
      <w:pPr>
        <w:pStyle w:val="ListParagraph"/>
        <w:numPr>
          <w:ilvl w:val="0"/>
          <w:numId w:val="7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Facilitated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change management</w:t>
      </w:r>
      <w:r w:rsidRPr="000D7934">
        <w:rPr>
          <w:rFonts w:ascii="Times New Roman" w:hAnsi="Times New Roman" w:cs="Times New Roman"/>
          <w:sz w:val="22"/>
          <w:szCs w:val="22"/>
        </w:rPr>
        <w:t xml:space="preserve"> activities by preparing user guides, SOPs, and stakeholder training sessions during and after system rollout phases.</w:t>
      </w:r>
    </w:p>
    <w:p w14:paraId="2EACB066" w14:textId="33AAD6AF" w:rsidR="000D7934" w:rsidRPr="000D7934" w:rsidRDefault="000D7934" w:rsidP="000D7934">
      <w:pPr>
        <w:pStyle w:val="ListParagraph"/>
        <w:numPr>
          <w:ilvl w:val="0"/>
          <w:numId w:val="7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Led development of </w:t>
      </w:r>
      <w:proofErr w:type="spellStart"/>
      <w:r w:rsidRPr="000D7934">
        <w:rPr>
          <w:rFonts w:ascii="Times New Roman" w:hAnsi="Times New Roman" w:cs="Times New Roman"/>
          <w:sz w:val="22"/>
          <w:szCs w:val="22"/>
        </w:rPr>
        <w:t>CapEx</w:t>
      </w:r>
      <w:proofErr w:type="spellEnd"/>
      <w:r w:rsidRPr="000D7934">
        <w:rPr>
          <w:rFonts w:ascii="Times New Roman" w:hAnsi="Times New Roman" w:cs="Times New Roman"/>
          <w:sz w:val="22"/>
          <w:szCs w:val="22"/>
        </w:rPr>
        <w:t xml:space="preserve"> business case models with sensitivity analysis, delivering insights on ROI and break-even for major infrastructure investments.</w:t>
      </w:r>
    </w:p>
    <w:p w14:paraId="31F7F320" w14:textId="218B3568" w:rsidR="000D7934" w:rsidRPr="000D7934" w:rsidRDefault="000D7934" w:rsidP="000D7934">
      <w:pPr>
        <w:pStyle w:val="ListParagraph"/>
        <w:numPr>
          <w:ilvl w:val="0"/>
          <w:numId w:val="7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>Coordinated cross-functional working sessions with accounting, compliance, and treasury teams to ensure end-to-end controls and reconciliations.</w:t>
      </w:r>
    </w:p>
    <w:p w14:paraId="1036E3B3" w14:textId="5BE6B16D" w:rsidR="000D7934" w:rsidRPr="000D7934" w:rsidRDefault="000D7934" w:rsidP="000D7934">
      <w:pPr>
        <w:pStyle w:val="ListParagraph"/>
        <w:numPr>
          <w:ilvl w:val="0"/>
          <w:numId w:val="7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Partnered with auditors and compliance teams to ensure reporting controls aligned with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SOX and IFRS</w:t>
      </w:r>
      <w:r w:rsidRPr="000D7934">
        <w:rPr>
          <w:rFonts w:ascii="Times New Roman" w:hAnsi="Times New Roman" w:cs="Times New Roman"/>
          <w:sz w:val="22"/>
          <w:szCs w:val="22"/>
        </w:rPr>
        <w:t xml:space="preserve"> frameworks, reducing control gaps by 35%.</w:t>
      </w:r>
    </w:p>
    <w:p w14:paraId="24CA1209" w14:textId="473C03D2" w:rsidR="000D7934" w:rsidRPr="000D7934" w:rsidRDefault="000D7934" w:rsidP="000D7934">
      <w:pPr>
        <w:pStyle w:val="ListParagraph"/>
        <w:numPr>
          <w:ilvl w:val="0"/>
          <w:numId w:val="7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>Directed enhancement of pricing strategy systems by integrating competitive benchmarks, improving product margin visibility across global regions.</w:t>
      </w:r>
    </w:p>
    <w:p w14:paraId="7722AC19" w14:textId="519C9C1E" w:rsidR="000D7934" w:rsidRPr="000D7934" w:rsidRDefault="000D7934" w:rsidP="000D7934">
      <w:pPr>
        <w:pStyle w:val="ListParagraph"/>
        <w:numPr>
          <w:ilvl w:val="0"/>
          <w:numId w:val="7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>Assisted with financial due diligence and system data migration planning during M&amp;A activities, supporting over $1.2B in acquisition value.</w:t>
      </w:r>
    </w:p>
    <w:p w14:paraId="08312A34" w14:textId="1452AD3B" w:rsidR="000D7934" w:rsidRPr="000D7934" w:rsidRDefault="000D7934" w:rsidP="000D7934">
      <w:pPr>
        <w:pStyle w:val="ListParagraph"/>
        <w:numPr>
          <w:ilvl w:val="0"/>
          <w:numId w:val="7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>Oversaw testing of new general ledger configuration and reporting hierarchies, ensuring accurate aggregation of results for global business units.</w:t>
      </w:r>
    </w:p>
    <w:p w14:paraId="612CCEC0" w14:textId="4E2E040F" w:rsidR="000D7934" w:rsidRPr="000D7934" w:rsidRDefault="000D7934" w:rsidP="000D7934">
      <w:pPr>
        <w:pStyle w:val="ListParagraph"/>
        <w:numPr>
          <w:ilvl w:val="0"/>
          <w:numId w:val="7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>Managed project timelines, milestone tracking, and status communications to senior leadership using tailored Excel trackers and PowerPoint updates.</w:t>
      </w:r>
    </w:p>
    <w:p w14:paraId="0F048EFE" w14:textId="59DEBA38" w:rsidR="000D7934" w:rsidRPr="000D7934" w:rsidRDefault="000D7934" w:rsidP="000D7934">
      <w:pPr>
        <w:pStyle w:val="ListParagraph"/>
        <w:numPr>
          <w:ilvl w:val="0"/>
          <w:numId w:val="7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Engaged in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forensic accounting and fraud investigation</w:t>
      </w:r>
      <w:r w:rsidRPr="000D7934">
        <w:rPr>
          <w:rFonts w:ascii="Times New Roman" w:hAnsi="Times New Roman" w:cs="Times New Roman"/>
          <w:sz w:val="22"/>
          <w:szCs w:val="22"/>
        </w:rPr>
        <w:t xml:space="preserve"> through system audit trails and data validations across multiple finance applications.</w:t>
      </w:r>
    </w:p>
    <w:p w14:paraId="3CEE67B0" w14:textId="7291AD43" w:rsidR="000D7934" w:rsidRPr="000D7934" w:rsidRDefault="000D7934" w:rsidP="000D7934">
      <w:pPr>
        <w:pStyle w:val="ListParagraph"/>
        <w:numPr>
          <w:ilvl w:val="0"/>
          <w:numId w:val="7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 xml:space="preserve">Supported </w:t>
      </w:r>
      <w:r w:rsidRPr="000D7934">
        <w:rPr>
          <w:rFonts w:ascii="Times New Roman" w:hAnsi="Times New Roman" w:cs="Times New Roman"/>
          <w:b/>
          <w:bCs/>
          <w:sz w:val="22"/>
          <w:szCs w:val="22"/>
        </w:rPr>
        <w:t>regulatory reporting enhancements</w:t>
      </w:r>
      <w:r w:rsidRPr="000D7934">
        <w:rPr>
          <w:rFonts w:ascii="Times New Roman" w:hAnsi="Times New Roman" w:cs="Times New Roman"/>
          <w:sz w:val="22"/>
          <w:szCs w:val="22"/>
        </w:rPr>
        <w:t>, including multi-entity rollups and stress testing simulations to meet capital adequacy requirements.</w:t>
      </w:r>
    </w:p>
    <w:p w14:paraId="210C945F" w14:textId="0DA51F63" w:rsidR="000D7934" w:rsidRPr="000D7934" w:rsidRDefault="000D7934" w:rsidP="000D7934">
      <w:pPr>
        <w:pStyle w:val="ListParagraph"/>
        <w:numPr>
          <w:ilvl w:val="0"/>
          <w:numId w:val="7"/>
        </w:numPr>
        <w:tabs>
          <w:tab w:val="left" w:pos="1125"/>
          <w:tab w:val="center" w:pos="5386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D7934">
        <w:rPr>
          <w:rFonts w:ascii="Times New Roman" w:hAnsi="Times New Roman" w:cs="Times New Roman"/>
          <w:sz w:val="22"/>
          <w:szCs w:val="22"/>
        </w:rPr>
        <w:t>Developed risk mitigation strategies by analyzing system dependencies and conducting operational risk assessments for technology rollouts.</w:t>
      </w:r>
    </w:p>
    <w:p w14:paraId="7A9FB71B" w14:textId="7AE7B292" w:rsidR="002A2E3E" w:rsidRPr="00DF1DAA" w:rsidRDefault="002A2E3E" w:rsidP="00DF1DAA">
      <w:pPr>
        <w:tabs>
          <w:tab w:val="left" w:pos="1125"/>
          <w:tab w:val="center" w:pos="5386"/>
        </w:tabs>
        <w:jc w:val="both"/>
        <w:rPr>
          <w:bCs/>
          <w:sz w:val="22"/>
          <w:szCs w:val="22"/>
        </w:rPr>
      </w:pPr>
      <w:r w:rsidRPr="00DF1DAA">
        <w:rPr>
          <w:b/>
          <w:sz w:val="22"/>
          <w:szCs w:val="22"/>
          <w:u w:val="single"/>
        </w:rPr>
        <w:t>Environment:</w:t>
      </w:r>
      <w:r w:rsidR="00DF1DAA" w:rsidRPr="00DF1DAA">
        <w:rPr>
          <w:bCs/>
          <w:sz w:val="22"/>
          <w:szCs w:val="22"/>
        </w:rPr>
        <w:t xml:space="preserve"> </w:t>
      </w:r>
      <w:r w:rsidR="000D7934" w:rsidRPr="000D7934">
        <w:rPr>
          <w:bCs/>
          <w:sz w:val="22"/>
          <w:szCs w:val="22"/>
        </w:rPr>
        <w:t xml:space="preserve">BRD, UAT, general ledger, SQL, Excel, IFRS, GAAP, SOX, pricing strategy, </w:t>
      </w:r>
      <w:proofErr w:type="spellStart"/>
      <w:r w:rsidR="000D7934" w:rsidRPr="000D7934">
        <w:rPr>
          <w:bCs/>
          <w:sz w:val="22"/>
          <w:szCs w:val="22"/>
        </w:rPr>
        <w:t>CapEx</w:t>
      </w:r>
      <w:proofErr w:type="spellEnd"/>
      <w:r w:rsidR="000D7934" w:rsidRPr="000D7934">
        <w:rPr>
          <w:bCs/>
          <w:sz w:val="22"/>
          <w:szCs w:val="22"/>
        </w:rPr>
        <w:t>, financial modeling, M&amp;A, reporting tools, scenario planning, BI dashboards, change management, stakeholder training, reconciliation testing, variance analysis</w:t>
      </w:r>
    </w:p>
    <w:p w14:paraId="76F08459" w14:textId="77777777" w:rsidR="00067D4F" w:rsidRPr="00067D4F" w:rsidRDefault="00067D4F" w:rsidP="00067D4F">
      <w:pPr>
        <w:tabs>
          <w:tab w:val="left" w:pos="1125"/>
          <w:tab w:val="center" w:pos="5386"/>
        </w:tabs>
        <w:rPr>
          <w:b/>
          <w:sz w:val="22"/>
          <w:szCs w:val="22"/>
        </w:rPr>
      </w:pPr>
    </w:p>
    <w:p w14:paraId="63A4C995" w14:textId="14FCCD41" w:rsidR="00067D4F" w:rsidRPr="00067D4F" w:rsidRDefault="00067D4F" w:rsidP="0024522C">
      <w:pPr>
        <w:tabs>
          <w:tab w:val="left" w:pos="1125"/>
          <w:tab w:val="center" w:pos="5386"/>
        </w:tabs>
        <w:jc w:val="both"/>
        <w:rPr>
          <w:b/>
          <w:sz w:val="22"/>
          <w:szCs w:val="22"/>
        </w:rPr>
      </w:pPr>
      <w:r w:rsidRPr="00067D4F">
        <w:rPr>
          <w:b/>
          <w:sz w:val="22"/>
          <w:szCs w:val="22"/>
        </w:rPr>
        <w:t xml:space="preserve">Client: </w:t>
      </w:r>
      <w:r w:rsidR="008810F9">
        <w:rPr>
          <w:b/>
          <w:sz w:val="22"/>
          <w:szCs w:val="22"/>
        </w:rPr>
        <w:t>MAX Healthcare</w:t>
      </w:r>
      <w:r w:rsidR="001B1BDD">
        <w:rPr>
          <w:b/>
          <w:sz w:val="22"/>
          <w:szCs w:val="22"/>
        </w:rPr>
        <w:t xml:space="preserve">, </w:t>
      </w:r>
      <w:r w:rsidR="008810F9">
        <w:rPr>
          <w:b/>
          <w:sz w:val="22"/>
          <w:szCs w:val="22"/>
        </w:rPr>
        <w:t>New Delhi</w:t>
      </w:r>
      <w:r w:rsidR="001B1BDD">
        <w:rPr>
          <w:b/>
          <w:sz w:val="22"/>
          <w:szCs w:val="22"/>
        </w:rPr>
        <w:t>, India</w:t>
      </w:r>
      <w:r w:rsidRPr="00067D4F">
        <w:rPr>
          <w:b/>
          <w:sz w:val="22"/>
          <w:szCs w:val="22"/>
        </w:rPr>
        <w:t xml:space="preserve">                   </w:t>
      </w:r>
      <w:r w:rsidR="0024522C">
        <w:rPr>
          <w:b/>
          <w:sz w:val="22"/>
          <w:szCs w:val="22"/>
        </w:rPr>
        <w:t xml:space="preserve">                                                                      </w:t>
      </w:r>
      <w:r w:rsidR="00381117">
        <w:rPr>
          <w:b/>
          <w:sz w:val="22"/>
          <w:szCs w:val="22"/>
        </w:rPr>
        <w:t>June 2018 – Aug</w:t>
      </w:r>
      <w:r w:rsidR="0024522C" w:rsidRPr="0024522C">
        <w:rPr>
          <w:b/>
          <w:sz w:val="22"/>
          <w:szCs w:val="22"/>
        </w:rPr>
        <w:t xml:space="preserve"> 2019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24522C">
        <w:rPr>
          <w:b/>
          <w:sz w:val="22"/>
          <w:szCs w:val="22"/>
        </w:rPr>
        <w:t xml:space="preserve">                                                          </w:t>
      </w:r>
    </w:p>
    <w:p w14:paraId="43D643FA" w14:textId="77777777" w:rsidR="00067D4F" w:rsidRPr="00067D4F" w:rsidRDefault="00067D4F" w:rsidP="00067D4F">
      <w:pPr>
        <w:tabs>
          <w:tab w:val="left" w:pos="1125"/>
          <w:tab w:val="center" w:pos="5386"/>
        </w:tabs>
        <w:rPr>
          <w:b/>
          <w:sz w:val="22"/>
          <w:szCs w:val="22"/>
        </w:rPr>
      </w:pPr>
      <w:r w:rsidRPr="00067D4F">
        <w:rPr>
          <w:b/>
          <w:sz w:val="22"/>
          <w:szCs w:val="22"/>
        </w:rPr>
        <w:t>Role: Financial Analyst</w:t>
      </w:r>
    </w:p>
    <w:p w14:paraId="0DFAA869" w14:textId="77777777" w:rsidR="00067D4F" w:rsidRPr="00067D4F" w:rsidRDefault="00067D4F" w:rsidP="00067D4F">
      <w:pPr>
        <w:tabs>
          <w:tab w:val="left" w:pos="1125"/>
          <w:tab w:val="center" w:pos="5386"/>
        </w:tabs>
        <w:rPr>
          <w:b/>
          <w:sz w:val="22"/>
          <w:szCs w:val="22"/>
          <w:u w:val="single"/>
        </w:rPr>
      </w:pPr>
      <w:r w:rsidRPr="00067D4F">
        <w:rPr>
          <w:b/>
          <w:sz w:val="22"/>
          <w:szCs w:val="22"/>
          <w:u w:val="single"/>
        </w:rPr>
        <w:t>Responsibilities:</w:t>
      </w:r>
    </w:p>
    <w:p w14:paraId="4ABFB297" w14:textId="34D332C1" w:rsidR="00067D4F" w:rsidRPr="007204FE" w:rsidRDefault="003E3A7D" w:rsidP="007204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204FE">
        <w:rPr>
          <w:rFonts w:ascii="Times New Roman" w:hAnsi="Times New Roman" w:cs="Times New Roman"/>
          <w:sz w:val="22"/>
          <w:szCs w:val="22"/>
        </w:rPr>
        <w:t xml:space="preserve">Developed and maintained rolling </w:t>
      </w:r>
      <w:r w:rsidRPr="007204FE">
        <w:rPr>
          <w:rFonts w:ascii="Times New Roman" w:hAnsi="Times New Roman" w:cs="Times New Roman"/>
          <w:b/>
          <w:bCs/>
          <w:sz w:val="22"/>
          <w:szCs w:val="22"/>
        </w:rPr>
        <w:t>financial forecasts</w:t>
      </w:r>
      <w:r w:rsidRPr="007204FE">
        <w:rPr>
          <w:rFonts w:ascii="Times New Roman" w:hAnsi="Times New Roman" w:cs="Times New Roman"/>
          <w:sz w:val="22"/>
          <w:szCs w:val="22"/>
        </w:rPr>
        <w:t xml:space="preserve"> by incorporating historical trends, market insights, and evolving business priorities to support agile decision-making.</w:t>
      </w:r>
    </w:p>
    <w:p w14:paraId="1041187A" w14:textId="36EAD0C9" w:rsidR="00067D4F" w:rsidRPr="007204FE" w:rsidRDefault="003E3A7D" w:rsidP="007204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204FE">
        <w:rPr>
          <w:rFonts w:ascii="Times New Roman" w:hAnsi="Times New Roman" w:cs="Times New Roman"/>
          <w:sz w:val="22"/>
          <w:szCs w:val="22"/>
        </w:rPr>
        <w:t xml:space="preserve">Assisted in the development of </w:t>
      </w:r>
      <w:r w:rsidRPr="007204FE">
        <w:rPr>
          <w:rFonts w:ascii="Times New Roman" w:hAnsi="Times New Roman" w:cs="Times New Roman"/>
          <w:b/>
          <w:bCs/>
          <w:sz w:val="22"/>
          <w:szCs w:val="22"/>
        </w:rPr>
        <w:t>pricing models</w:t>
      </w:r>
      <w:r w:rsidRPr="007204FE">
        <w:rPr>
          <w:rFonts w:ascii="Times New Roman" w:hAnsi="Times New Roman" w:cs="Times New Roman"/>
          <w:sz w:val="22"/>
          <w:szCs w:val="22"/>
        </w:rPr>
        <w:t xml:space="preserve"> for products and services, considering factors such as cost structures, competitive benchmarks, and market demand elasticity.</w:t>
      </w:r>
    </w:p>
    <w:p w14:paraId="2EC27781" w14:textId="2E01E449" w:rsidR="0076444E" w:rsidRPr="007204FE" w:rsidRDefault="003E3A7D" w:rsidP="007204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204FE">
        <w:rPr>
          <w:rFonts w:ascii="Times New Roman" w:hAnsi="Times New Roman" w:cs="Times New Roman"/>
          <w:sz w:val="22"/>
          <w:szCs w:val="22"/>
        </w:rPr>
        <w:t xml:space="preserve">Conducted </w:t>
      </w:r>
      <w:r w:rsidRPr="007204FE">
        <w:rPr>
          <w:rFonts w:ascii="Times New Roman" w:hAnsi="Times New Roman" w:cs="Times New Roman"/>
          <w:b/>
          <w:bCs/>
          <w:sz w:val="22"/>
          <w:szCs w:val="22"/>
        </w:rPr>
        <w:t>financial benchmarking</w:t>
      </w:r>
      <w:r w:rsidRPr="007204FE">
        <w:rPr>
          <w:rFonts w:ascii="Times New Roman" w:hAnsi="Times New Roman" w:cs="Times New Roman"/>
          <w:sz w:val="22"/>
          <w:szCs w:val="22"/>
        </w:rPr>
        <w:t xml:space="preserve"> studies against industry peers and competitors to identify performance gaps, improvement opportunities, and strategic advantages.</w:t>
      </w:r>
    </w:p>
    <w:p w14:paraId="4F4F906A" w14:textId="62A88A52" w:rsidR="003E3A7D" w:rsidRPr="007204FE" w:rsidRDefault="003E3A7D" w:rsidP="007204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204FE">
        <w:rPr>
          <w:rFonts w:ascii="Times New Roman" w:hAnsi="Times New Roman" w:cs="Times New Roman"/>
          <w:sz w:val="22"/>
          <w:szCs w:val="22"/>
        </w:rPr>
        <w:t xml:space="preserve">Developed scenario planning models to simulate the financial impact of key business decisions, such as market </w:t>
      </w:r>
      <w:proofErr w:type="gramStart"/>
      <w:r w:rsidRPr="007204FE">
        <w:rPr>
          <w:rFonts w:ascii="Times New Roman" w:hAnsi="Times New Roman" w:cs="Times New Roman"/>
          <w:sz w:val="22"/>
          <w:szCs w:val="22"/>
        </w:rPr>
        <w:t>expansions</w:t>
      </w:r>
      <w:proofErr w:type="gramEnd"/>
      <w:r w:rsidRPr="007204FE">
        <w:rPr>
          <w:rFonts w:ascii="Times New Roman" w:hAnsi="Times New Roman" w:cs="Times New Roman"/>
          <w:sz w:val="22"/>
          <w:szCs w:val="22"/>
        </w:rPr>
        <w:t xml:space="preserve">, </w:t>
      </w:r>
      <w:r w:rsidRPr="007204FE">
        <w:rPr>
          <w:rFonts w:ascii="Times New Roman" w:hAnsi="Times New Roman" w:cs="Times New Roman"/>
          <w:b/>
          <w:bCs/>
          <w:sz w:val="22"/>
          <w:szCs w:val="22"/>
        </w:rPr>
        <w:t>operational investments</w:t>
      </w:r>
      <w:r w:rsidRPr="007204FE">
        <w:rPr>
          <w:rFonts w:ascii="Times New Roman" w:hAnsi="Times New Roman" w:cs="Times New Roman"/>
          <w:sz w:val="22"/>
          <w:szCs w:val="22"/>
        </w:rPr>
        <w:t xml:space="preserve"> and restructuring initiatives.</w:t>
      </w:r>
    </w:p>
    <w:p w14:paraId="6C07E1E5" w14:textId="40979DBC" w:rsidR="004D5BCD" w:rsidRPr="007204FE" w:rsidRDefault="004D5BCD" w:rsidP="007204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204FE">
        <w:rPr>
          <w:rFonts w:ascii="Times New Roman" w:hAnsi="Times New Roman" w:cs="Times New Roman"/>
          <w:sz w:val="22"/>
          <w:szCs w:val="22"/>
        </w:rPr>
        <w:t xml:space="preserve">Performed </w:t>
      </w:r>
      <w:r w:rsidRPr="007204FE">
        <w:rPr>
          <w:rFonts w:ascii="Times New Roman" w:hAnsi="Times New Roman" w:cs="Times New Roman"/>
          <w:b/>
          <w:bCs/>
          <w:sz w:val="22"/>
          <w:szCs w:val="22"/>
        </w:rPr>
        <w:t>debt</w:t>
      </w:r>
      <w:r w:rsidRPr="007204FE">
        <w:rPr>
          <w:rFonts w:ascii="Times New Roman" w:hAnsi="Times New Roman" w:cs="Times New Roman"/>
          <w:sz w:val="22"/>
          <w:szCs w:val="22"/>
        </w:rPr>
        <w:t xml:space="preserve"> and </w:t>
      </w:r>
      <w:r w:rsidRPr="007204FE">
        <w:rPr>
          <w:rFonts w:ascii="Times New Roman" w:hAnsi="Times New Roman" w:cs="Times New Roman"/>
          <w:b/>
          <w:bCs/>
          <w:sz w:val="22"/>
          <w:szCs w:val="22"/>
        </w:rPr>
        <w:t>equity analysis</w:t>
      </w:r>
      <w:r w:rsidRPr="007204FE">
        <w:rPr>
          <w:rFonts w:ascii="Times New Roman" w:hAnsi="Times New Roman" w:cs="Times New Roman"/>
          <w:sz w:val="22"/>
          <w:szCs w:val="22"/>
        </w:rPr>
        <w:t xml:space="preserve"> to assess the company’s capital structure, evaluate financing options, and support investment-related decision-making processes.</w:t>
      </w:r>
    </w:p>
    <w:p w14:paraId="16345C4E" w14:textId="576EF34B" w:rsidR="004D5BCD" w:rsidRPr="007204FE" w:rsidRDefault="004D5BCD" w:rsidP="007204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204FE">
        <w:rPr>
          <w:rFonts w:ascii="Times New Roman" w:hAnsi="Times New Roman" w:cs="Times New Roman"/>
          <w:sz w:val="22"/>
          <w:szCs w:val="22"/>
        </w:rPr>
        <w:t xml:space="preserve">Conducted detailed </w:t>
      </w:r>
      <w:r w:rsidRPr="007204FE">
        <w:rPr>
          <w:rFonts w:ascii="Times New Roman" w:hAnsi="Times New Roman" w:cs="Times New Roman"/>
          <w:b/>
          <w:bCs/>
          <w:sz w:val="22"/>
          <w:szCs w:val="22"/>
        </w:rPr>
        <w:t>break-even</w:t>
      </w:r>
      <w:r w:rsidRPr="007204FE">
        <w:rPr>
          <w:rFonts w:ascii="Times New Roman" w:hAnsi="Times New Roman" w:cs="Times New Roman"/>
          <w:sz w:val="22"/>
          <w:szCs w:val="22"/>
        </w:rPr>
        <w:t xml:space="preserve"> analysis to determine profitability thresholds for new business initiatives, cost-reduction strategies, and investment decisions.</w:t>
      </w:r>
    </w:p>
    <w:p w14:paraId="7694A91F" w14:textId="63E65657" w:rsidR="004D5BCD" w:rsidRPr="007204FE" w:rsidRDefault="004D5BCD" w:rsidP="007204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204FE">
        <w:rPr>
          <w:rFonts w:ascii="Times New Roman" w:hAnsi="Times New Roman" w:cs="Times New Roman"/>
          <w:sz w:val="22"/>
          <w:szCs w:val="22"/>
        </w:rPr>
        <w:t>Supported business case development for new initiatives by conducting financial feasibility studies, evaluating cost structures, and estimating expected returns.</w:t>
      </w:r>
    </w:p>
    <w:p w14:paraId="07F1B5E1" w14:textId="77DE86E9" w:rsidR="004D5BCD" w:rsidRPr="007204FE" w:rsidRDefault="004D5BCD" w:rsidP="007204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204FE">
        <w:rPr>
          <w:rFonts w:ascii="Times New Roman" w:hAnsi="Times New Roman" w:cs="Times New Roman"/>
          <w:sz w:val="22"/>
          <w:szCs w:val="22"/>
        </w:rPr>
        <w:lastRenderedPageBreak/>
        <w:t xml:space="preserve">Conducted deep-dive financial statement analysis, including income statements, </w:t>
      </w:r>
      <w:r w:rsidRPr="007204FE">
        <w:rPr>
          <w:rFonts w:ascii="Times New Roman" w:hAnsi="Times New Roman" w:cs="Times New Roman"/>
          <w:b/>
          <w:bCs/>
          <w:sz w:val="22"/>
          <w:szCs w:val="22"/>
        </w:rPr>
        <w:t>balance sheets</w:t>
      </w:r>
      <w:r w:rsidRPr="007204FE">
        <w:rPr>
          <w:rFonts w:ascii="Times New Roman" w:hAnsi="Times New Roman" w:cs="Times New Roman"/>
          <w:sz w:val="22"/>
          <w:szCs w:val="22"/>
        </w:rPr>
        <w:t xml:space="preserve">, and </w:t>
      </w:r>
      <w:r w:rsidRPr="007204FE">
        <w:rPr>
          <w:rFonts w:ascii="Times New Roman" w:hAnsi="Times New Roman" w:cs="Times New Roman"/>
          <w:b/>
          <w:bCs/>
          <w:sz w:val="22"/>
          <w:szCs w:val="22"/>
        </w:rPr>
        <w:t>cash flow statements</w:t>
      </w:r>
      <w:r w:rsidRPr="007204FE">
        <w:rPr>
          <w:rFonts w:ascii="Times New Roman" w:hAnsi="Times New Roman" w:cs="Times New Roman"/>
          <w:sz w:val="22"/>
          <w:szCs w:val="22"/>
        </w:rPr>
        <w:t>, to identify financial trends and operational efficiencies.</w:t>
      </w:r>
    </w:p>
    <w:p w14:paraId="45177BDC" w14:textId="37B41639" w:rsidR="004D5BCD" w:rsidRPr="007204FE" w:rsidRDefault="004D5BCD" w:rsidP="007204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204FE">
        <w:rPr>
          <w:rFonts w:ascii="Times New Roman" w:hAnsi="Times New Roman" w:cs="Times New Roman"/>
          <w:sz w:val="22"/>
          <w:szCs w:val="22"/>
        </w:rPr>
        <w:t>Monitored and assessed the financial health of key customers and suppliers, analyzing creditworthiness, payment trends, and financial risks to minimize exposure.</w:t>
      </w:r>
    </w:p>
    <w:p w14:paraId="0232AF1E" w14:textId="096EB9B7" w:rsidR="004D5BCD" w:rsidRPr="007204FE" w:rsidRDefault="004D5BCD" w:rsidP="007204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204FE">
        <w:rPr>
          <w:rFonts w:ascii="Times New Roman" w:hAnsi="Times New Roman" w:cs="Times New Roman"/>
          <w:sz w:val="22"/>
          <w:szCs w:val="22"/>
        </w:rPr>
        <w:t>Collaborated with investment and treasury teams to optimize capital allocation, liquidity management, and financing options for corporate projects.</w:t>
      </w:r>
    </w:p>
    <w:p w14:paraId="42ECC516" w14:textId="1AEE8C29" w:rsidR="004D5BCD" w:rsidRPr="007204FE" w:rsidRDefault="004D5BCD" w:rsidP="007204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204FE">
        <w:rPr>
          <w:rFonts w:ascii="Times New Roman" w:hAnsi="Times New Roman" w:cs="Times New Roman"/>
          <w:sz w:val="22"/>
          <w:szCs w:val="22"/>
        </w:rPr>
        <w:t xml:space="preserve">Developed complex </w:t>
      </w:r>
      <w:r w:rsidRPr="007204FE">
        <w:rPr>
          <w:rFonts w:ascii="Times New Roman" w:hAnsi="Times New Roman" w:cs="Times New Roman"/>
          <w:b/>
          <w:bCs/>
          <w:sz w:val="22"/>
          <w:szCs w:val="22"/>
        </w:rPr>
        <w:t>financial algorithms</w:t>
      </w:r>
      <w:r w:rsidRPr="007204FE">
        <w:rPr>
          <w:rFonts w:ascii="Times New Roman" w:hAnsi="Times New Roman" w:cs="Times New Roman"/>
          <w:sz w:val="22"/>
          <w:szCs w:val="22"/>
        </w:rPr>
        <w:t xml:space="preserve"> and statistical models to improve business decision-making, including predictive analytics for sales trends and expense patterns.</w:t>
      </w:r>
    </w:p>
    <w:p w14:paraId="0DAE5AD6" w14:textId="76E74CEF" w:rsidR="004D5BCD" w:rsidRPr="007204FE" w:rsidRDefault="004D5BCD" w:rsidP="007204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204FE">
        <w:rPr>
          <w:rFonts w:ascii="Times New Roman" w:hAnsi="Times New Roman" w:cs="Times New Roman"/>
          <w:sz w:val="22"/>
          <w:szCs w:val="22"/>
        </w:rPr>
        <w:t xml:space="preserve">Analyzed and validated underlying financial assumptions for capital projects by employing sensitivity analysis and scenario planning to assess potential </w:t>
      </w:r>
      <w:r w:rsidRPr="007204FE">
        <w:rPr>
          <w:rFonts w:ascii="Times New Roman" w:hAnsi="Times New Roman" w:cs="Times New Roman"/>
          <w:b/>
          <w:bCs/>
          <w:sz w:val="22"/>
          <w:szCs w:val="22"/>
        </w:rPr>
        <w:t>outcomes</w:t>
      </w:r>
      <w:r w:rsidRPr="007204FE">
        <w:rPr>
          <w:rFonts w:ascii="Times New Roman" w:hAnsi="Times New Roman" w:cs="Times New Roman"/>
          <w:sz w:val="22"/>
          <w:szCs w:val="22"/>
        </w:rPr>
        <w:t xml:space="preserve"> and</w:t>
      </w:r>
      <w:r w:rsidRPr="007204FE">
        <w:rPr>
          <w:rFonts w:ascii="Times New Roman" w:hAnsi="Times New Roman" w:cs="Times New Roman"/>
          <w:b/>
          <w:bCs/>
          <w:sz w:val="22"/>
          <w:szCs w:val="22"/>
        </w:rPr>
        <w:t xml:space="preserve"> risks</w:t>
      </w:r>
      <w:r w:rsidRPr="007204FE">
        <w:rPr>
          <w:rFonts w:ascii="Times New Roman" w:hAnsi="Times New Roman" w:cs="Times New Roman"/>
          <w:sz w:val="22"/>
          <w:szCs w:val="22"/>
        </w:rPr>
        <w:t>.</w:t>
      </w:r>
    </w:p>
    <w:p w14:paraId="336885C0" w14:textId="10CC87F0" w:rsidR="002A2E3E" w:rsidRPr="007204FE" w:rsidRDefault="004D5BCD" w:rsidP="007204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204FE">
        <w:rPr>
          <w:rFonts w:ascii="Times New Roman" w:hAnsi="Times New Roman" w:cs="Times New Roman"/>
          <w:sz w:val="22"/>
          <w:szCs w:val="22"/>
        </w:rPr>
        <w:t>Conducted in-depth competitor financial analysis to identify market opportunities, benchmarking key financial ratios and performance metrics against industry leaders</w:t>
      </w:r>
      <w:r w:rsidR="007204FE">
        <w:rPr>
          <w:rFonts w:ascii="Times New Roman" w:hAnsi="Times New Roman" w:cs="Times New Roman"/>
          <w:sz w:val="22"/>
          <w:szCs w:val="22"/>
        </w:rPr>
        <w:t>.</w:t>
      </w:r>
    </w:p>
    <w:p w14:paraId="4754985C" w14:textId="37E154A1" w:rsidR="00067D4F" w:rsidRDefault="002A2E3E" w:rsidP="000D7934">
      <w:pPr>
        <w:tabs>
          <w:tab w:val="left" w:pos="1125"/>
          <w:tab w:val="center" w:pos="5386"/>
        </w:tabs>
        <w:jc w:val="both"/>
        <w:rPr>
          <w:bCs/>
          <w:sz w:val="22"/>
          <w:szCs w:val="22"/>
        </w:rPr>
      </w:pPr>
      <w:r w:rsidRPr="002A2E3E">
        <w:rPr>
          <w:b/>
          <w:sz w:val="22"/>
          <w:szCs w:val="22"/>
          <w:u w:val="single"/>
        </w:rPr>
        <w:t>Environment:</w:t>
      </w:r>
      <w:r w:rsidR="00DF1DAA" w:rsidRPr="00DF1DAA">
        <w:rPr>
          <w:b/>
          <w:sz w:val="22"/>
          <w:szCs w:val="22"/>
        </w:rPr>
        <w:t xml:space="preserve"> </w:t>
      </w:r>
      <w:r w:rsidR="000D7934" w:rsidRPr="000D7934">
        <w:rPr>
          <w:bCs/>
          <w:sz w:val="22"/>
          <w:szCs w:val="22"/>
        </w:rPr>
        <w:t>Financial forecasting, pricing models, benchmarking, break-even analysis, scenario planning, debt/equity analysis, liquidity management, predictive analytics, Excel, statistical modeling, GAAP, ROI analysis, capital structure optimization</w:t>
      </w:r>
      <w:r w:rsidR="000D7934">
        <w:rPr>
          <w:bCs/>
          <w:sz w:val="22"/>
          <w:szCs w:val="22"/>
        </w:rPr>
        <w:t>.</w:t>
      </w:r>
    </w:p>
    <w:p w14:paraId="5C81C374" w14:textId="77777777" w:rsidR="000D7934" w:rsidRPr="00067D4F" w:rsidRDefault="000D7934" w:rsidP="000D7934">
      <w:pPr>
        <w:tabs>
          <w:tab w:val="left" w:pos="1125"/>
          <w:tab w:val="center" w:pos="5386"/>
        </w:tabs>
        <w:jc w:val="both"/>
        <w:rPr>
          <w:b/>
          <w:sz w:val="22"/>
          <w:szCs w:val="22"/>
        </w:rPr>
      </w:pPr>
    </w:p>
    <w:p w14:paraId="0172E423" w14:textId="69339582" w:rsidR="002A2E3E" w:rsidRPr="00C12683" w:rsidRDefault="00C12683" w:rsidP="002A2E3E">
      <w:pPr>
        <w:jc w:val="both"/>
        <w:rPr>
          <w:rFonts w:eastAsiaTheme="minorHAnsi"/>
          <w:bCs/>
          <w:sz w:val="22"/>
          <w:szCs w:val="22"/>
        </w:rPr>
      </w:pPr>
      <w:r w:rsidRPr="00C12683">
        <w:rPr>
          <w:rFonts w:eastAsiaTheme="minorHAnsi"/>
          <w:b/>
          <w:bCs/>
          <w:sz w:val="22"/>
          <w:szCs w:val="22"/>
          <w:u w:val="single"/>
        </w:rPr>
        <w:t>EDUCATION:</w:t>
      </w:r>
      <w:r w:rsidRPr="00C12683">
        <w:rPr>
          <w:rFonts w:eastAsiaTheme="minorHAnsi"/>
          <w:bCs/>
          <w:sz w:val="22"/>
          <w:szCs w:val="22"/>
        </w:rPr>
        <w:t xml:space="preserve"> BTech in Computer Sc</w:t>
      </w:r>
      <w:r>
        <w:rPr>
          <w:rFonts w:eastAsiaTheme="minorHAnsi"/>
          <w:bCs/>
          <w:sz w:val="22"/>
          <w:szCs w:val="22"/>
        </w:rPr>
        <w:t>ience and Engineering, June 2014 - May 2018</w:t>
      </w:r>
      <w:r w:rsidRPr="00C12683">
        <w:rPr>
          <w:rFonts w:eastAsiaTheme="minorHAnsi"/>
          <w:bCs/>
          <w:sz w:val="22"/>
          <w:szCs w:val="22"/>
        </w:rPr>
        <w:t xml:space="preserve"> at JNTUH,</w:t>
      </w:r>
      <w:r>
        <w:rPr>
          <w:rFonts w:eastAsiaTheme="minorHAnsi"/>
          <w:bCs/>
          <w:sz w:val="22"/>
          <w:szCs w:val="22"/>
        </w:rPr>
        <w:t xml:space="preserve"> </w:t>
      </w:r>
      <w:r w:rsidRPr="00C12683">
        <w:rPr>
          <w:rFonts w:eastAsiaTheme="minorHAnsi"/>
          <w:bCs/>
          <w:sz w:val="22"/>
          <w:szCs w:val="22"/>
        </w:rPr>
        <w:t>India</w:t>
      </w:r>
    </w:p>
    <w:sectPr w:rsidR="002A2E3E" w:rsidRPr="00C12683" w:rsidSect="007204FE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BB2"/>
    <w:multiLevelType w:val="hybridMultilevel"/>
    <w:tmpl w:val="963E5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F6ABF"/>
    <w:multiLevelType w:val="hybridMultilevel"/>
    <w:tmpl w:val="F58C8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F4DF1"/>
    <w:multiLevelType w:val="hybridMultilevel"/>
    <w:tmpl w:val="A41C6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7246C"/>
    <w:multiLevelType w:val="hybridMultilevel"/>
    <w:tmpl w:val="0E2E5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05564E"/>
    <w:multiLevelType w:val="hybridMultilevel"/>
    <w:tmpl w:val="9228B4DC"/>
    <w:lvl w:ilvl="0" w:tplc="15E070F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914B1"/>
    <w:multiLevelType w:val="multilevel"/>
    <w:tmpl w:val="DD28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539E6"/>
    <w:multiLevelType w:val="hybridMultilevel"/>
    <w:tmpl w:val="EF680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209247">
    <w:abstractNumId w:val="5"/>
  </w:num>
  <w:num w:numId="2" w16cid:durableId="615062158">
    <w:abstractNumId w:val="0"/>
  </w:num>
  <w:num w:numId="3" w16cid:durableId="156700300">
    <w:abstractNumId w:val="2"/>
  </w:num>
  <w:num w:numId="4" w16cid:durableId="802699255">
    <w:abstractNumId w:val="3"/>
  </w:num>
  <w:num w:numId="5" w16cid:durableId="321390869">
    <w:abstractNumId w:val="4"/>
  </w:num>
  <w:num w:numId="6" w16cid:durableId="265309448">
    <w:abstractNumId w:val="6"/>
  </w:num>
  <w:num w:numId="7" w16cid:durableId="1006329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56F"/>
    <w:rsid w:val="00044F64"/>
    <w:rsid w:val="00067D4F"/>
    <w:rsid w:val="000C2617"/>
    <w:rsid w:val="000D7934"/>
    <w:rsid w:val="001005E7"/>
    <w:rsid w:val="0011156F"/>
    <w:rsid w:val="00196F4E"/>
    <w:rsid w:val="001B1BDD"/>
    <w:rsid w:val="001B7ABA"/>
    <w:rsid w:val="00223989"/>
    <w:rsid w:val="0024522C"/>
    <w:rsid w:val="002A2E3E"/>
    <w:rsid w:val="002C21F6"/>
    <w:rsid w:val="003479A8"/>
    <w:rsid w:val="00381117"/>
    <w:rsid w:val="003A1FFA"/>
    <w:rsid w:val="003E3A7D"/>
    <w:rsid w:val="00477A5C"/>
    <w:rsid w:val="004D5BCD"/>
    <w:rsid w:val="004F3974"/>
    <w:rsid w:val="00507787"/>
    <w:rsid w:val="00580E95"/>
    <w:rsid w:val="005A14CE"/>
    <w:rsid w:val="006119EA"/>
    <w:rsid w:val="0064358E"/>
    <w:rsid w:val="006A125D"/>
    <w:rsid w:val="007204FE"/>
    <w:rsid w:val="0076444E"/>
    <w:rsid w:val="00776CCD"/>
    <w:rsid w:val="007D01B0"/>
    <w:rsid w:val="007E2AE3"/>
    <w:rsid w:val="008810F9"/>
    <w:rsid w:val="009932FB"/>
    <w:rsid w:val="009B4AC3"/>
    <w:rsid w:val="00A02820"/>
    <w:rsid w:val="00AB646C"/>
    <w:rsid w:val="00B84F14"/>
    <w:rsid w:val="00BC3276"/>
    <w:rsid w:val="00C12683"/>
    <w:rsid w:val="00C17F6D"/>
    <w:rsid w:val="00C738AE"/>
    <w:rsid w:val="00C74648"/>
    <w:rsid w:val="00D25D13"/>
    <w:rsid w:val="00D37004"/>
    <w:rsid w:val="00D80129"/>
    <w:rsid w:val="00DF1DAA"/>
    <w:rsid w:val="00E33FB4"/>
    <w:rsid w:val="00E4303A"/>
    <w:rsid w:val="00F02C49"/>
    <w:rsid w:val="00F07CA9"/>
    <w:rsid w:val="00F200F7"/>
    <w:rsid w:val="00F278A2"/>
    <w:rsid w:val="00F7274A"/>
    <w:rsid w:val="00FC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6191"/>
  <w15:chartTrackingRefBased/>
  <w15:docId w15:val="{E81C9E34-C5B1-4272-AE8C-3B65D7240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D4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5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5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5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5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5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5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5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5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5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5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1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5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1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56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1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56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1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5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32FB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223989"/>
    <w:rPr>
      <w:color w:val="0000FF"/>
      <w:u w:val="single"/>
    </w:rPr>
  </w:style>
  <w:style w:type="table" w:styleId="TableGrid">
    <w:name w:val="Table Grid"/>
    <w:basedOn w:val="TableNormal"/>
    <w:uiPriority w:val="39"/>
    <w:rsid w:val="000D79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9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6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ajesh-u-9ab66614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2183</Words>
  <Characters>12445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</dc:creator>
  <cp:keywords/>
  <dc:description/>
  <cp:lastModifiedBy>rajesh urati</cp:lastModifiedBy>
  <cp:revision>2</cp:revision>
  <dcterms:created xsi:type="dcterms:W3CDTF">2025-04-04T14:27:00Z</dcterms:created>
  <dcterms:modified xsi:type="dcterms:W3CDTF">2025-04-04T14:27:00Z</dcterms:modified>
</cp:coreProperties>
</file>