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2E091" w14:textId="14A32AEA" w:rsidR="00BE28E0" w:rsidRPr="00885873" w:rsidRDefault="00885873" w:rsidP="00710295">
      <w:pPr>
        <w:rPr>
          <w:rStyle w:val="IntenseReference"/>
          <w:color w:val="000000" w:themeColor="text1"/>
          <w:sz w:val="40"/>
          <w:szCs w:val="40"/>
        </w:rPr>
      </w:pPr>
      <w:r w:rsidRPr="00885873">
        <w:rPr>
          <w:rStyle w:val="IntenseReference"/>
          <w:color w:val="000000" w:themeColor="text1"/>
          <w:sz w:val="72"/>
          <w:szCs w:val="72"/>
        </w:rPr>
        <w:t>N</w:t>
      </w:r>
      <w:r w:rsidR="00BE28E0" w:rsidRPr="00885873">
        <w:rPr>
          <w:rStyle w:val="IntenseReference"/>
          <w:color w:val="000000" w:themeColor="text1"/>
          <w:sz w:val="40"/>
          <w:szCs w:val="40"/>
        </w:rPr>
        <w:t>ovel QCA-Based</w:t>
      </w:r>
      <w:r w:rsidR="00426753" w:rsidRPr="00885873">
        <w:rPr>
          <w:rStyle w:val="IntenseReference"/>
          <w:color w:val="000000" w:themeColor="text1"/>
          <w:sz w:val="40"/>
          <w:szCs w:val="40"/>
        </w:rPr>
        <w:t xml:space="preserve"> </w:t>
      </w:r>
      <w:r w:rsidR="00BE28E0" w:rsidRPr="00885873">
        <w:rPr>
          <w:rStyle w:val="IntenseReference"/>
          <w:color w:val="000000" w:themeColor="text1"/>
          <w:sz w:val="40"/>
          <w:szCs w:val="40"/>
        </w:rPr>
        <w:t>Single-bit Comparator Circuit AND</w:t>
      </w:r>
      <w:r w:rsidR="00381883" w:rsidRPr="00885873">
        <w:rPr>
          <w:rStyle w:val="IntenseReference"/>
          <w:color w:val="000000" w:themeColor="text1"/>
          <w:sz w:val="40"/>
          <w:szCs w:val="40"/>
        </w:rPr>
        <w:t xml:space="preserve"> </w:t>
      </w:r>
      <w:r w:rsidR="00F0107F" w:rsidRPr="00885873">
        <w:rPr>
          <w:rStyle w:val="IntenseReference"/>
          <w:color w:val="000000" w:themeColor="text1"/>
          <w:sz w:val="40"/>
          <w:szCs w:val="40"/>
        </w:rPr>
        <w:t>F</w:t>
      </w:r>
      <w:r w:rsidR="006E1D6B" w:rsidRPr="00885873">
        <w:rPr>
          <w:rStyle w:val="IntenseReference"/>
          <w:color w:val="000000" w:themeColor="text1"/>
          <w:sz w:val="40"/>
          <w:szCs w:val="40"/>
        </w:rPr>
        <w:t>ault tolerance</w:t>
      </w:r>
      <w:r w:rsidR="00F0107F" w:rsidRPr="00885873">
        <w:rPr>
          <w:rStyle w:val="IntenseReference"/>
          <w:color w:val="000000" w:themeColor="text1"/>
          <w:sz w:val="40"/>
          <w:szCs w:val="40"/>
        </w:rPr>
        <w:t xml:space="preserve"> analysis </w:t>
      </w:r>
    </w:p>
    <w:p w14:paraId="44B92CCB" w14:textId="7E8D8219" w:rsidR="00D9640B" w:rsidRPr="005A54FB" w:rsidRDefault="00381883" w:rsidP="00D9640B">
      <w:pPr>
        <w:spacing w:line="276" w:lineRule="auto"/>
        <w:ind w:right="4819"/>
        <w:jc w:val="both"/>
        <w:rPr>
          <w:rFonts w:ascii="Aptos" w:hAnsi="Aptos" w:cs="Calibri"/>
          <w:sz w:val="20"/>
          <w:szCs w:val="20"/>
        </w:rPr>
      </w:pPr>
      <w:r w:rsidRPr="005A54FB">
        <w:rPr>
          <w:rFonts w:ascii="Aptos" w:hAnsi="Aptos" w:cs="Calibri"/>
          <w:sz w:val="20"/>
          <w:szCs w:val="20"/>
        </w:rPr>
        <w:t>ABHIVARDHAN TIPPANI</w:t>
      </w:r>
    </w:p>
    <w:p w14:paraId="4017FD37" w14:textId="123607B6" w:rsidR="00381883" w:rsidRPr="005A54FB" w:rsidRDefault="00381883" w:rsidP="00D9640B">
      <w:pPr>
        <w:spacing w:line="276" w:lineRule="auto"/>
        <w:ind w:right="4819"/>
        <w:jc w:val="both"/>
        <w:rPr>
          <w:rFonts w:ascii="Aptos" w:hAnsi="Aptos" w:cs="Calibri"/>
          <w:sz w:val="20"/>
          <w:szCs w:val="20"/>
        </w:rPr>
      </w:pPr>
      <w:r w:rsidRPr="005A54FB">
        <w:rPr>
          <w:rFonts w:ascii="Aptos" w:hAnsi="Aptos" w:cs="Calibri"/>
          <w:sz w:val="20"/>
          <w:szCs w:val="20"/>
        </w:rPr>
        <w:t>ELECTRIC COMMUNICATIONS ENGINEERING</w:t>
      </w:r>
    </w:p>
    <w:p w14:paraId="51DC19E1" w14:textId="64F03047" w:rsidR="00381883" w:rsidRPr="005A54FB" w:rsidRDefault="00381883" w:rsidP="00322894">
      <w:pPr>
        <w:spacing w:line="276" w:lineRule="auto"/>
        <w:ind w:right="4819"/>
        <w:jc w:val="both"/>
        <w:rPr>
          <w:rFonts w:ascii="Aptos" w:hAnsi="Aptos" w:cs="Calibri"/>
          <w:sz w:val="20"/>
          <w:szCs w:val="20"/>
        </w:rPr>
      </w:pPr>
      <w:r w:rsidRPr="005A54FB">
        <w:rPr>
          <w:rFonts w:ascii="Aptos" w:hAnsi="Aptos" w:cs="Calibri"/>
          <w:sz w:val="20"/>
          <w:szCs w:val="20"/>
        </w:rPr>
        <w:t xml:space="preserve">INDIAN INSTITUTION OF INFORMATION </w:t>
      </w:r>
      <w:proofErr w:type="gramStart"/>
      <w:r w:rsidRPr="005A54FB">
        <w:rPr>
          <w:rFonts w:ascii="Aptos" w:hAnsi="Aptos" w:cs="Calibri"/>
          <w:sz w:val="20"/>
          <w:szCs w:val="20"/>
        </w:rPr>
        <w:t>TECHNOLOGY,SRICITY</w:t>
      </w:r>
      <w:proofErr w:type="gramEnd"/>
    </w:p>
    <w:p w14:paraId="381E6472" w14:textId="1BBB95CF" w:rsidR="00381883" w:rsidRPr="0058798A" w:rsidRDefault="00000000" w:rsidP="00D9640B">
      <w:pPr>
        <w:spacing w:line="276" w:lineRule="auto"/>
        <w:ind w:right="4819"/>
        <w:jc w:val="both"/>
        <w:rPr>
          <w:rStyle w:val="Emphasis"/>
        </w:rPr>
      </w:pPr>
      <w:hyperlink r:id="rId8" w:history="1">
        <w:r w:rsidR="00381883" w:rsidRPr="0058798A">
          <w:rPr>
            <w:rStyle w:val="Emphasis"/>
          </w:rPr>
          <w:t>abhivarhdan.t21@iiits.in</w:t>
        </w:r>
      </w:hyperlink>
    </w:p>
    <w:p w14:paraId="58318A4D" w14:textId="4B9EF3E3" w:rsidR="00381883" w:rsidRPr="008A731A" w:rsidRDefault="00381883" w:rsidP="00381883">
      <w:pPr>
        <w:spacing w:line="276" w:lineRule="auto"/>
        <w:ind w:right="4819"/>
        <w:jc w:val="both"/>
        <w:rPr>
          <w:rFonts w:ascii="Calibri" w:hAnsi="Calibri" w:cs="Calibri"/>
          <w:sz w:val="20"/>
          <w:szCs w:val="20"/>
        </w:rPr>
        <w:sectPr w:rsidR="00381883" w:rsidRPr="008A731A" w:rsidSect="00766DB1">
          <w:pgSz w:w="11906" w:h="16838"/>
          <w:pgMar w:top="1440" w:right="1440" w:bottom="1440" w:left="1418" w:header="709" w:footer="709" w:gutter="0"/>
          <w:cols w:space="708"/>
          <w:docGrid w:linePitch="360"/>
        </w:sectPr>
      </w:pPr>
    </w:p>
    <w:p w14:paraId="249DE84A" w14:textId="77777777" w:rsidR="00D9640B" w:rsidRPr="008A731A" w:rsidRDefault="00BE28E0" w:rsidP="00D9640B">
      <w:pPr>
        <w:spacing w:after="0" w:line="240" w:lineRule="auto"/>
        <w:jc w:val="both"/>
        <w:rPr>
          <w:rFonts w:ascii="Calibri" w:eastAsia="Times New Roman" w:hAnsi="Calibri" w:cs="Calibri"/>
          <w:b/>
          <w:bCs/>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A</w:t>
      </w:r>
      <w:r w:rsidR="00D9640B" w:rsidRPr="008A731A">
        <w:rPr>
          <w:rFonts w:ascii="Calibri" w:eastAsia="Times New Roman" w:hAnsi="Calibri" w:cs="Calibri"/>
          <w:b/>
          <w:bCs/>
          <w:kern w:val="0"/>
          <w:sz w:val="20"/>
          <w:szCs w:val="20"/>
          <w:lang w:eastAsia="en-IN"/>
          <w14:ligatures w14:val="none"/>
        </w:rPr>
        <w:t>BSTRACT:</w:t>
      </w:r>
    </w:p>
    <w:p w14:paraId="24A7C2FF" w14:textId="0A6D6761" w:rsidR="00FB317B" w:rsidRDefault="00F96734" w:rsidP="005A54FB">
      <w:pPr>
        <w:spacing w:after="0" w:line="240" w:lineRule="auto"/>
        <w:rPr>
          <w:rFonts w:ascii="Calibri" w:eastAsia="Times New Roman" w:hAnsi="Calibri" w:cs="Calibri"/>
          <w:i/>
          <w:iCs/>
          <w:kern w:val="0"/>
          <w:sz w:val="20"/>
          <w:szCs w:val="20"/>
          <w:lang w:eastAsia="en-IN"/>
          <w14:ligatures w14:val="none"/>
        </w:rPr>
      </w:pPr>
      <w:r w:rsidRPr="00F96734">
        <w:rPr>
          <w:rFonts w:ascii="Calibri" w:eastAsia="Times New Roman" w:hAnsi="Calibri" w:cs="Calibri"/>
          <w:i/>
          <w:iCs/>
          <w:kern w:val="0"/>
          <w:sz w:val="20"/>
          <w:szCs w:val="20"/>
          <w:lang w:eastAsia="en-IN"/>
          <w14:ligatures w14:val="none"/>
        </w:rPr>
        <w:t xml:space="preserve">In order to maximize performance and efficiency, a novel 1-bit comparator circuit architecture based </w:t>
      </w:r>
      <w:proofErr w:type="gramStart"/>
      <w:r w:rsidRPr="00F96734">
        <w:rPr>
          <w:rFonts w:ascii="Calibri" w:eastAsia="Times New Roman" w:hAnsi="Calibri" w:cs="Calibri"/>
          <w:i/>
          <w:iCs/>
          <w:kern w:val="0"/>
          <w:sz w:val="20"/>
          <w:szCs w:val="20"/>
          <w:lang w:eastAsia="en-IN"/>
          <w14:ligatures w14:val="none"/>
        </w:rPr>
        <w:t xml:space="preserve">on </w:t>
      </w:r>
      <w:r w:rsidR="0027584E">
        <w:rPr>
          <w:rFonts w:ascii="Calibri" w:eastAsia="Times New Roman" w:hAnsi="Calibri" w:cs="Calibri"/>
          <w:i/>
          <w:iCs/>
          <w:kern w:val="0"/>
          <w:sz w:val="20"/>
          <w:szCs w:val="20"/>
          <w:lang w:eastAsia="en-IN"/>
          <w14:ligatures w14:val="none"/>
        </w:rPr>
        <w:t xml:space="preserve"> </w:t>
      </w:r>
      <w:r w:rsidRPr="00F96734">
        <w:rPr>
          <w:rFonts w:ascii="Calibri" w:eastAsia="Times New Roman" w:hAnsi="Calibri" w:cs="Calibri"/>
          <w:i/>
          <w:iCs/>
          <w:kern w:val="0"/>
          <w:sz w:val="20"/>
          <w:szCs w:val="20"/>
          <w:lang w:eastAsia="en-IN"/>
          <w14:ligatures w14:val="none"/>
        </w:rPr>
        <w:t>(</w:t>
      </w:r>
      <w:proofErr w:type="gramEnd"/>
      <w:r w:rsidRPr="00F96734">
        <w:rPr>
          <w:rFonts w:ascii="Calibri" w:eastAsia="Times New Roman" w:hAnsi="Calibri" w:cs="Calibri"/>
          <w:i/>
          <w:iCs/>
          <w:kern w:val="0"/>
          <w:sz w:val="20"/>
          <w:szCs w:val="20"/>
          <w:lang w:eastAsia="en-IN"/>
          <w14:ligatures w14:val="none"/>
        </w:rPr>
        <w:t>QCA) is presented in this study. Our design outperforms traditional CMOS-based systems in terms of functionality, speed, and energy economy by utilizing the special qualities of QCA. We validate the feasibility and superiority of our new QCA-based comparator design through comprehensive simulation tests. By advancing QCA-based digital circuit design, this research opens the door for the development of next-generation computer systems.</w:t>
      </w:r>
    </w:p>
    <w:p w14:paraId="6F2D6BC7" w14:textId="77777777" w:rsidR="005A54FB" w:rsidRPr="005A54FB" w:rsidRDefault="005A54FB" w:rsidP="005A54FB">
      <w:pPr>
        <w:spacing w:after="0" w:line="240" w:lineRule="auto"/>
        <w:rPr>
          <w:rFonts w:ascii="Calibri" w:eastAsia="Times New Roman" w:hAnsi="Calibri" w:cs="Calibri"/>
          <w:i/>
          <w:iCs/>
          <w:kern w:val="0"/>
          <w:sz w:val="20"/>
          <w:szCs w:val="20"/>
          <w:lang w:eastAsia="en-IN"/>
          <w14:ligatures w14:val="none"/>
        </w:rPr>
      </w:pPr>
    </w:p>
    <w:p w14:paraId="6CCE969A" w14:textId="7ADDF97D" w:rsidR="00BE28E0" w:rsidRDefault="00C8516B" w:rsidP="00D9640B">
      <w:pPr>
        <w:spacing w:after="0" w:line="240" w:lineRule="auto"/>
        <w:jc w:val="both"/>
        <w:rPr>
          <w:rFonts w:ascii="Calibri" w:eastAsia="Times New Roman" w:hAnsi="Calibri" w:cs="Calibri"/>
          <w:b/>
          <w:bCs/>
          <w:kern w:val="0"/>
          <w:sz w:val="28"/>
          <w:szCs w:val="28"/>
          <w:lang w:eastAsia="en-IN"/>
          <w14:ligatures w14:val="none"/>
        </w:rPr>
      </w:pPr>
      <w:r w:rsidRPr="00C756D1">
        <w:rPr>
          <w:rFonts w:ascii="Calibri" w:eastAsia="Times New Roman" w:hAnsi="Calibri" w:cs="Calibri"/>
          <w:b/>
          <w:bCs/>
          <w:kern w:val="0"/>
          <w:sz w:val="28"/>
          <w:szCs w:val="28"/>
          <w:lang w:eastAsia="en-IN"/>
          <w14:ligatures w14:val="none"/>
        </w:rPr>
        <w:t xml:space="preserve">Section </w:t>
      </w:r>
      <w:r w:rsidRPr="008A731A">
        <w:rPr>
          <w:rFonts w:ascii="Calibri" w:eastAsia="Times New Roman" w:hAnsi="Calibri" w:cs="Calibri"/>
          <w:b/>
          <w:bCs/>
          <w:kern w:val="0"/>
          <w:sz w:val="28"/>
          <w:szCs w:val="28"/>
          <w:lang w:eastAsia="en-IN"/>
          <w14:ligatures w14:val="none"/>
        </w:rPr>
        <w:t>1</w:t>
      </w:r>
    </w:p>
    <w:p w14:paraId="70D17474" w14:textId="77777777" w:rsidR="005A54FB" w:rsidRPr="008A731A" w:rsidRDefault="005A54FB" w:rsidP="00D9640B">
      <w:pPr>
        <w:spacing w:after="0" w:line="240" w:lineRule="auto"/>
        <w:jc w:val="both"/>
        <w:rPr>
          <w:rFonts w:ascii="Calibri" w:eastAsia="Times New Roman" w:hAnsi="Calibri" w:cs="Calibri"/>
          <w:b/>
          <w:bCs/>
          <w:kern w:val="0"/>
          <w:sz w:val="28"/>
          <w:szCs w:val="28"/>
          <w:lang w:eastAsia="en-IN"/>
          <w14:ligatures w14:val="none"/>
        </w:rPr>
      </w:pPr>
    </w:p>
    <w:p w14:paraId="6B5BAB0E" w14:textId="72F074B3" w:rsidR="00CC3B05" w:rsidRPr="008A731A" w:rsidRDefault="009C072C" w:rsidP="00CC3B05">
      <w:pPr>
        <w:rPr>
          <w:rFonts w:ascii="Calibri" w:eastAsia="Times New Roman" w:hAnsi="Calibri" w:cs="Calibri"/>
          <w:kern w:val="0"/>
          <w:sz w:val="20"/>
          <w:szCs w:val="20"/>
          <w:lang w:eastAsia="en-IN"/>
          <w14:ligatures w14:val="none"/>
        </w:rPr>
      </w:pPr>
      <w:r w:rsidRPr="008A731A">
        <w:rPr>
          <w:rFonts w:ascii="Calibri" w:hAnsi="Calibri" w:cs="Calibri"/>
          <w:b/>
          <w:bCs/>
          <w:sz w:val="20"/>
          <w:szCs w:val="20"/>
        </w:rPr>
        <w:t>INTRODUCTION:</w:t>
      </w:r>
      <w:r w:rsidR="00E128BE" w:rsidRPr="008A731A">
        <w:rPr>
          <w:rFonts w:ascii="Calibri" w:hAnsi="Calibri" w:cs="Calibri"/>
          <w:sz w:val="20"/>
          <w:szCs w:val="20"/>
        </w:rPr>
        <w:t xml:space="preserve"> </w:t>
      </w:r>
      <w:r w:rsidR="00E128BE" w:rsidRPr="008A731A">
        <w:rPr>
          <w:rFonts w:ascii="Calibri" w:eastAsia="Times New Roman" w:hAnsi="Calibri" w:cs="Calibri"/>
          <w:kern w:val="0"/>
          <w:sz w:val="20"/>
          <w:szCs w:val="20"/>
          <w:lang w:eastAsia="en-IN"/>
          <w14:ligatures w14:val="none"/>
        </w:rPr>
        <w:t xml:space="preserve">This research document develops and </w:t>
      </w:r>
      <w:proofErr w:type="spellStart"/>
      <w:r w:rsidR="00E128BE" w:rsidRPr="008A731A">
        <w:rPr>
          <w:rFonts w:ascii="Calibri" w:eastAsia="Times New Roman" w:hAnsi="Calibri" w:cs="Calibri"/>
          <w:kern w:val="0"/>
          <w:sz w:val="20"/>
          <w:szCs w:val="20"/>
          <w:lang w:eastAsia="en-IN"/>
          <w14:ligatures w14:val="none"/>
        </w:rPr>
        <w:t>analyz</w:t>
      </w:r>
      <w:r w:rsidR="00DD4DFA">
        <w:rPr>
          <w:rFonts w:ascii="Calibri" w:eastAsia="Times New Roman" w:hAnsi="Calibri" w:cs="Calibri"/>
          <w:kern w:val="0"/>
          <w:sz w:val="20"/>
          <w:szCs w:val="20"/>
          <w:lang w:eastAsia="en-IN"/>
          <w14:ligatures w14:val="none"/>
        </w:rPr>
        <w:t>es</w:t>
      </w:r>
      <w:proofErr w:type="spellEnd"/>
      <w:r w:rsidR="00E128BE" w:rsidRPr="008A731A">
        <w:rPr>
          <w:rFonts w:ascii="Calibri" w:eastAsia="Times New Roman" w:hAnsi="Calibri" w:cs="Calibri"/>
          <w:kern w:val="0"/>
          <w:sz w:val="20"/>
          <w:szCs w:val="20"/>
          <w:lang w:eastAsia="en-IN"/>
          <w14:ligatures w14:val="none"/>
        </w:rPr>
        <w:t xml:space="preserve"> a QCA-based 1-bit comparator circuit in order to investigate a novel way of digital circuit design. Comparators are essential components of digital systems that support mathematical operations and critical decision-making processes.</w:t>
      </w:r>
      <w:r w:rsidR="00CC3B05" w:rsidRPr="008A731A">
        <w:rPr>
          <w:rFonts w:ascii="Calibri" w:hAnsi="Calibri" w:cs="Calibri"/>
          <w:sz w:val="20"/>
          <w:szCs w:val="20"/>
        </w:rPr>
        <w:t xml:space="preserve"> </w:t>
      </w:r>
      <w:r w:rsidR="00CC3B05" w:rsidRPr="008A731A">
        <w:rPr>
          <w:rFonts w:ascii="Calibri" w:eastAsia="Times New Roman" w:hAnsi="Calibri" w:cs="Calibri"/>
          <w:kern w:val="0"/>
          <w:sz w:val="20"/>
          <w:szCs w:val="20"/>
          <w:lang w:eastAsia="en-IN"/>
          <w14:ligatures w14:val="none"/>
        </w:rPr>
        <w:t xml:space="preserve">This study aims to achieve two main goals: firstly, it presents a novel approach to design for QCA-based 1-bit comparators that optimizes performance and efficiency; secondly, it does a thorough examination of the functionality, </w:t>
      </w:r>
      <w:r w:rsidR="00192094" w:rsidRPr="008A731A">
        <w:rPr>
          <w:rFonts w:ascii="Calibri" w:eastAsia="Times New Roman" w:hAnsi="Calibri" w:cs="Calibri"/>
          <w:kern w:val="0"/>
          <w:sz w:val="20"/>
          <w:szCs w:val="20"/>
          <w:lang w:eastAsia="en-IN"/>
          <w14:ligatures w14:val="none"/>
        </w:rPr>
        <w:t>fault tolerant analysis</w:t>
      </w:r>
      <w:r w:rsidR="00C92882">
        <w:rPr>
          <w:rFonts w:ascii="Calibri" w:eastAsia="Times New Roman" w:hAnsi="Calibri" w:cs="Calibri"/>
          <w:kern w:val="0"/>
          <w:sz w:val="20"/>
          <w:szCs w:val="20"/>
          <w:lang w:eastAsia="en-IN"/>
          <w14:ligatures w14:val="none"/>
        </w:rPr>
        <w:t>.</w:t>
      </w:r>
    </w:p>
    <w:p w14:paraId="5998F404" w14:textId="356AA441" w:rsidR="00C756D1" w:rsidRPr="00C756D1" w:rsidRDefault="00C756D1" w:rsidP="00C756D1">
      <w:pPr>
        <w:spacing w:after="0" w:line="240" w:lineRule="auto"/>
        <w:rPr>
          <w:rFonts w:ascii="Calibri" w:eastAsia="Times New Roman" w:hAnsi="Calibri" w:cs="Calibri"/>
          <w:kern w:val="0"/>
          <w:sz w:val="20"/>
          <w:szCs w:val="20"/>
          <w:lang w:eastAsia="en-IN"/>
          <w14:ligatures w14:val="none"/>
        </w:rPr>
      </w:pPr>
      <w:r w:rsidRPr="00C756D1">
        <w:rPr>
          <w:rFonts w:ascii="Calibri" w:eastAsia="Times New Roman" w:hAnsi="Calibri" w:cs="Calibri"/>
          <w:kern w:val="0"/>
          <w:sz w:val="20"/>
          <w:szCs w:val="20"/>
          <w:lang w:eastAsia="en-IN"/>
          <w14:ligatures w14:val="none"/>
        </w:rPr>
        <w:t>Following is the structure of this research paper: In Section 2</w:t>
      </w:r>
      <w:r w:rsidR="0027584E">
        <w:rPr>
          <w:rFonts w:ascii="Calibri" w:eastAsia="Times New Roman" w:hAnsi="Calibri" w:cs="Calibri"/>
          <w:kern w:val="0"/>
          <w:sz w:val="20"/>
          <w:szCs w:val="20"/>
          <w:lang w:eastAsia="en-IN"/>
          <w14:ligatures w14:val="none"/>
        </w:rPr>
        <w:t xml:space="preserve">, </w:t>
      </w:r>
      <w:r w:rsidRPr="00C756D1">
        <w:rPr>
          <w:rFonts w:ascii="Calibri" w:eastAsia="Times New Roman" w:hAnsi="Calibri" w:cs="Calibri"/>
          <w:kern w:val="0"/>
          <w:sz w:val="20"/>
          <w:szCs w:val="20"/>
          <w:lang w:eastAsia="en-IN"/>
          <w14:ligatures w14:val="none"/>
        </w:rPr>
        <w:t xml:space="preserve">(QCA) are thoroughly introduced, with its benefits, drawbacks, and fundamental ideas explained. With a focus on important architectural breakthroughs and optimization techniques, </w:t>
      </w:r>
      <w:r w:rsidR="00E47F11" w:rsidRPr="00C756D1">
        <w:rPr>
          <w:rFonts w:ascii="Calibri" w:eastAsia="Times New Roman" w:hAnsi="Calibri" w:cs="Calibri"/>
          <w:kern w:val="0"/>
          <w:sz w:val="20"/>
          <w:szCs w:val="20"/>
          <w:lang w:eastAsia="en-IN"/>
          <w14:ligatures w14:val="none"/>
        </w:rPr>
        <w:t>Section 3</w:t>
      </w:r>
      <w:r w:rsidR="00D72D09" w:rsidRPr="008A731A">
        <w:rPr>
          <w:rFonts w:ascii="Calibri" w:eastAsia="Times New Roman" w:hAnsi="Calibri" w:cs="Calibri"/>
          <w:kern w:val="0"/>
          <w:sz w:val="20"/>
          <w:szCs w:val="20"/>
          <w:lang w:eastAsia="en-IN"/>
          <w14:ligatures w14:val="none"/>
        </w:rPr>
        <w:t xml:space="preserve"> discusses the literature </w:t>
      </w:r>
      <w:proofErr w:type="spellStart"/>
      <w:r w:rsidR="00D72D09" w:rsidRPr="008A731A">
        <w:rPr>
          <w:rFonts w:ascii="Calibri" w:eastAsia="Times New Roman" w:hAnsi="Calibri" w:cs="Calibri"/>
          <w:kern w:val="0"/>
          <w:sz w:val="20"/>
          <w:szCs w:val="20"/>
          <w:lang w:eastAsia="en-IN"/>
          <w14:ligatures w14:val="none"/>
        </w:rPr>
        <w:t>rivews</w:t>
      </w:r>
      <w:proofErr w:type="spellEnd"/>
      <w:r w:rsidR="00D72D09" w:rsidRPr="008A731A">
        <w:rPr>
          <w:rFonts w:ascii="Calibri" w:eastAsia="Times New Roman" w:hAnsi="Calibri" w:cs="Calibri"/>
          <w:kern w:val="0"/>
          <w:sz w:val="20"/>
          <w:szCs w:val="20"/>
          <w:lang w:eastAsia="en-IN"/>
          <w14:ligatures w14:val="none"/>
        </w:rPr>
        <w:t xml:space="preserve"> of the papers</w:t>
      </w:r>
      <w:r w:rsidR="00C8516B" w:rsidRPr="008A731A">
        <w:rPr>
          <w:rFonts w:ascii="Calibri" w:eastAsia="Times New Roman" w:hAnsi="Calibri" w:cs="Calibri"/>
          <w:kern w:val="0"/>
          <w:sz w:val="20"/>
          <w:szCs w:val="20"/>
          <w:lang w:eastAsia="en-IN"/>
          <w14:ligatures w14:val="none"/>
        </w:rPr>
        <w:t>,</w:t>
      </w:r>
      <w:r w:rsidR="00D72D09" w:rsidRPr="008A731A">
        <w:rPr>
          <w:rFonts w:ascii="Calibri" w:eastAsia="Times New Roman" w:hAnsi="Calibri" w:cs="Calibri"/>
          <w:kern w:val="0"/>
          <w:sz w:val="20"/>
          <w:szCs w:val="20"/>
          <w:lang w:eastAsia="en-IN"/>
          <w14:ligatures w14:val="none"/>
        </w:rPr>
        <w:t xml:space="preserve"> </w:t>
      </w:r>
      <w:r w:rsidRPr="00C756D1">
        <w:rPr>
          <w:rFonts w:ascii="Calibri" w:eastAsia="Times New Roman" w:hAnsi="Calibri" w:cs="Calibri"/>
          <w:kern w:val="0"/>
          <w:sz w:val="20"/>
          <w:szCs w:val="20"/>
          <w:lang w:eastAsia="en-IN"/>
          <w14:ligatures w14:val="none"/>
        </w:rPr>
        <w:t xml:space="preserve">Section </w:t>
      </w:r>
      <w:r w:rsidR="00E47F11" w:rsidRPr="008A731A">
        <w:rPr>
          <w:rFonts w:ascii="Calibri" w:eastAsia="Times New Roman" w:hAnsi="Calibri" w:cs="Calibri"/>
          <w:kern w:val="0"/>
          <w:sz w:val="20"/>
          <w:szCs w:val="20"/>
          <w:lang w:eastAsia="en-IN"/>
          <w14:ligatures w14:val="none"/>
        </w:rPr>
        <w:t>4</w:t>
      </w:r>
      <w:r w:rsidRPr="00C756D1">
        <w:rPr>
          <w:rFonts w:ascii="Calibri" w:eastAsia="Times New Roman" w:hAnsi="Calibri" w:cs="Calibri"/>
          <w:kern w:val="0"/>
          <w:sz w:val="20"/>
          <w:szCs w:val="20"/>
          <w:lang w:eastAsia="en-IN"/>
          <w14:ligatures w14:val="none"/>
        </w:rPr>
        <w:t xml:space="preserve"> presents our unique design approach for the QCA-based 1-bit comparator circuit. An analysis of the circuit's performance metrics and a comparison with traditional designs are provided in Section</w:t>
      </w:r>
      <w:r w:rsidR="00E47F11" w:rsidRPr="008A731A">
        <w:rPr>
          <w:rFonts w:ascii="Calibri" w:eastAsia="Times New Roman" w:hAnsi="Calibri" w:cs="Calibri"/>
          <w:kern w:val="0"/>
          <w:sz w:val="20"/>
          <w:szCs w:val="20"/>
          <w:lang w:eastAsia="en-IN"/>
          <w14:ligatures w14:val="none"/>
        </w:rPr>
        <w:t xml:space="preserve"> 5</w:t>
      </w:r>
      <w:r w:rsidRPr="00C756D1">
        <w:rPr>
          <w:rFonts w:ascii="Calibri" w:eastAsia="Times New Roman" w:hAnsi="Calibri" w:cs="Calibri"/>
          <w:kern w:val="0"/>
          <w:sz w:val="20"/>
          <w:szCs w:val="20"/>
          <w:lang w:eastAsia="en-IN"/>
          <w14:ligatures w14:val="none"/>
        </w:rPr>
        <w:t xml:space="preserve">, which also shows the </w:t>
      </w:r>
      <w:r w:rsidRPr="00C756D1">
        <w:rPr>
          <w:rFonts w:ascii="Calibri" w:eastAsia="Times New Roman" w:hAnsi="Calibri" w:cs="Calibri"/>
          <w:kern w:val="0"/>
          <w:sz w:val="20"/>
          <w:szCs w:val="20"/>
          <w:lang w:eastAsia="en-IN"/>
          <w14:ligatures w14:val="none"/>
        </w:rPr>
        <w:t xml:space="preserve">findings of comprehensive simulation studies. In summary, the paper's major conclusions, ramifications, and directions for further research are covered in Section </w:t>
      </w:r>
      <w:r w:rsidR="00E47F11" w:rsidRPr="008A731A">
        <w:rPr>
          <w:rFonts w:ascii="Calibri" w:eastAsia="Times New Roman" w:hAnsi="Calibri" w:cs="Calibri"/>
          <w:kern w:val="0"/>
          <w:sz w:val="20"/>
          <w:szCs w:val="20"/>
          <w:lang w:eastAsia="en-IN"/>
          <w14:ligatures w14:val="none"/>
        </w:rPr>
        <w:t>6</w:t>
      </w:r>
      <w:r w:rsidRPr="00C756D1">
        <w:rPr>
          <w:rFonts w:ascii="Calibri" w:eastAsia="Times New Roman" w:hAnsi="Calibri" w:cs="Calibri"/>
          <w:kern w:val="0"/>
          <w:sz w:val="20"/>
          <w:szCs w:val="20"/>
          <w:lang w:eastAsia="en-IN"/>
          <w14:ligatures w14:val="none"/>
        </w:rPr>
        <w:t>.</w:t>
      </w:r>
    </w:p>
    <w:p w14:paraId="204D82E5" w14:textId="77777777" w:rsidR="00E079AB" w:rsidRPr="008A731A" w:rsidRDefault="00E079AB" w:rsidP="00E079AB">
      <w:pPr>
        <w:spacing w:after="0" w:line="240" w:lineRule="auto"/>
        <w:rPr>
          <w:rFonts w:ascii="Calibri" w:eastAsia="Times New Roman" w:hAnsi="Calibri" w:cs="Calibri"/>
          <w:kern w:val="0"/>
          <w:sz w:val="20"/>
          <w:szCs w:val="20"/>
          <w:lang w:eastAsia="en-IN"/>
          <w14:ligatures w14:val="none"/>
        </w:rPr>
      </w:pPr>
    </w:p>
    <w:p w14:paraId="1D8B4439" w14:textId="77777777" w:rsidR="002962B1" w:rsidRPr="008A731A" w:rsidRDefault="002962B1" w:rsidP="00E079AB">
      <w:pPr>
        <w:spacing w:after="0" w:line="240" w:lineRule="auto"/>
        <w:rPr>
          <w:rFonts w:ascii="Calibri" w:eastAsia="Times New Roman" w:hAnsi="Calibri" w:cs="Calibri"/>
          <w:b/>
          <w:bCs/>
          <w:kern w:val="0"/>
          <w:sz w:val="20"/>
          <w:szCs w:val="20"/>
          <w:lang w:eastAsia="en-IN"/>
          <w14:ligatures w14:val="none"/>
        </w:rPr>
      </w:pPr>
    </w:p>
    <w:p w14:paraId="0BF81D28" w14:textId="21178BE1" w:rsidR="00E079AB" w:rsidRPr="008A731A" w:rsidRDefault="00CA122F" w:rsidP="00E079AB">
      <w:pPr>
        <w:spacing w:after="0" w:line="240" w:lineRule="auto"/>
        <w:rPr>
          <w:rFonts w:ascii="Calibri" w:eastAsia="Times New Roman" w:hAnsi="Calibri" w:cs="Calibri"/>
          <w:b/>
          <w:bCs/>
          <w:kern w:val="0"/>
          <w:sz w:val="28"/>
          <w:szCs w:val="28"/>
          <w:lang w:eastAsia="en-IN"/>
          <w14:ligatures w14:val="none"/>
        </w:rPr>
      </w:pPr>
      <w:r w:rsidRPr="00C756D1">
        <w:rPr>
          <w:rFonts w:ascii="Calibri" w:eastAsia="Times New Roman" w:hAnsi="Calibri" w:cs="Calibri"/>
          <w:b/>
          <w:bCs/>
          <w:kern w:val="0"/>
          <w:sz w:val="28"/>
          <w:szCs w:val="28"/>
          <w:lang w:eastAsia="en-IN"/>
          <w14:ligatures w14:val="none"/>
        </w:rPr>
        <w:t>Section 2</w:t>
      </w:r>
    </w:p>
    <w:p w14:paraId="76121236" w14:textId="62FBD6DF" w:rsidR="00E079AB" w:rsidRPr="008A731A" w:rsidRDefault="00E079AB" w:rsidP="00E079A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Overview of the QCA Designer's 1-Bit Comparator Circuit:</w:t>
      </w:r>
      <w:r w:rsidRPr="008A731A">
        <w:rPr>
          <w:rFonts w:ascii="Calibri" w:eastAsia="Times New Roman" w:hAnsi="Calibri" w:cs="Calibri"/>
          <w:kern w:val="0"/>
          <w:sz w:val="20"/>
          <w:szCs w:val="20"/>
          <w:lang w:eastAsia="en-IN"/>
          <w14:ligatures w14:val="none"/>
        </w:rPr>
        <w:br/>
        <w:t xml:space="preserve">A new nanotechnology </w:t>
      </w:r>
      <w:proofErr w:type="gramStart"/>
      <w:r w:rsidRPr="008A731A">
        <w:rPr>
          <w:rFonts w:ascii="Calibri" w:eastAsia="Times New Roman" w:hAnsi="Calibri" w:cs="Calibri"/>
          <w:kern w:val="0"/>
          <w:sz w:val="20"/>
          <w:szCs w:val="20"/>
          <w:lang w:eastAsia="en-IN"/>
          <w14:ligatures w14:val="none"/>
        </w:rPr>
        <w:t xml:space="preserve">called </w:t>
      </w:r>
      <w:r w:rsidR="0027584E">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w:t>
      </w:r>
      <w:proofErr w:type="gramEnd"/>
      <w:r w:rsidRPr="008A731A">
        <w:rPr>
          <w:rFonts w:ascii="Calibri" w:eastAsia="Times New Roman" w:hAnsi="Calibri" w:cs="Calibri"/>
          <w:kern w:val="0"/>
          <w:sz w:val="20"/>
          <w:szCs w:val="20"/>
          <w:lang w:eastAsia="en-IN"/>
          <w14:ligatures w14:val="none"/>
        </w:rPr>
        <w:t xml:space="preserve">QCA) uses the ideas of quantum mechanics to create and implement nanoscale digital circuits. Quantum dots are used by QCA devices as cellular automata to carry out logic operations. In this case, comparing two binary inputs inside the QCA paradigm requires the use of a 1-bit comparator circuit. </w:t>
      </w:r>
      <w:r w:rsidRPr="008A731A">
        <w:rPr>
          <w:rFonts w:ascii="Calibri" w:eastAsia="Times New Roman" w:hAnsi="Calibri" w:cs="Calibri"/>
          <w:kern w:val="0"/>
          <w:sz w:val="20"/>
          <w:szCs w:val="20"/>
          <w:lang w:eastAsia="en-IN"/>
          <w14:ligatures w14:val="none"/>
        </w:rPr>
        <w:br/>
      </w:r>
      <w:r w:rsidRPr="008A731A">
        <w:rPr>
          <w:rFonts w:ascii="Calibri" w:eastAsia="Times New Roman" w:hAnsi="Calibri" w:cs="Calibri"/>
          <w:b/>
          <w:bCs/>
          <w:kern w:val="0"/>
          <w:sz w:val="20"/>
          <w:szCs w:val="20"/>
          <w:lang w:eastAsia="en-IN"/>
          <w14:ligatures w14:val="none"/>
        </w:rPr>
        <w:t>Context</w:t>
      </w:r>
      <w:r w:rsidRPr="008A731A">
        <w:rPr>
          <w:rFonts w:ascii="Calibri" w:eastAsia="Times New Roman" w:hAnsi="Calibri" w:cs="Calibri"/>
          <w:kern w:val="0"/>
          <w:sz w:val="20"/>
          <w:szCs w:val="20"/>
          <w:lang w:eastAsia="en-IN"/>
          <w14:ligatures w14:val="none"/>
        </w:rPr>
        <w:t xml:space="preserve">: QCA technology marks a move away from conventional silicon-based electronics and toward more compact and energy-efficient computing. Utilizing quantum dots that interact via Coulombic interactions, QCA makes it possible to design high-speed, compact digital circuits. </w:t>
      </w:r>
    </w:p>
    <w:p w14:paraId="5D0EE82E" w14:textId="2D143A16" w:rsidR="00E079AB" w:rsidRPr="008A731A" w:rsidRDefault="00E079AB" w:rsidP="00E079AB">
      <w:pPr>
        <w:rPr>
          <w:rFonts w:ascii="Calibri" w:eastAsia="Times New Roman" w:hAnsi="Calibri" w:cs="Calibri"/>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Functionality</w:t>
      </w:r>
      <w:r w:rsidRPr="008A731A">
        <w:rPr>
          <w:rFonts w:ascii="Calibri" w:eastAsia="Times New Roman" w:hAnsi="Calibri" w:cs="Calibri"/>
          <w:kern w:val="0"/>
          <w:sz w:val="20"/>
          <w:szCs w:val="20"/>
          <w:lang w:eastAsia="en-IN"/>
          <w14:ligatures w14:val="none"/>
        </w:rPr>
        <w:t>: Using QCA cells, a 1-bit comparator in QCA carries out the same basic task as its classical counterpart. It accepts a pair of binary inputs and outputs whether they are equal or one is greater than the other. The QCA designer manipulates the polarization states of quantum dots through logic operations.</w:t>
      </w:r>
      <w:r w:rsidRPr="008A731A">
        <w:rPr>
          <w:rFonts w:ascii="Calibri" w:eastAsia="Times New Roman" w:hAnsi="Calibri" w:cs="Calibri"/>
          <w:kern w:val="0"/>
          <w:sz w:val="20"/>
          <w:szCs w:val="20"/>
          <w:lang w:eastAsia="en-IN"/>
          <w14:ligatures w14:val="none"/>
        </w:rPr>
        <w:br/>
      </w:r>
      <w:r w:rsidRPr="008A731A">
        <w:rPr>
          <w:rFonts w:ascii="Calibri" w:eastAsia="Times New Roman" w:hAnsi="Calibri" w:cs="Calibri"/>
          <w:b/>
          <w:bCs/>
          <w:kern w:val="0"/>
          <w:sz w:val="20"/>
          <w:szCs w:val="20"/>
          <w:lang w:eastAsia="en-IN"/>
          <w14:ligatures w14:val="none"/>
        </w:rPr>
        <w:t>Uses:</w:t>
      </w:r>
      <w:r w:rsidRPr="008A731A">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br/>
      </w:r>
      <w:r w:rsidRPr="008A731A">
        <w:rPr>
          <w:rFonts w:ascii="Calibri" w:eastAsia="Times New Roman" w:hAnsi="Calibri" w:cs="Calibri"/>
          <w:kern w:val="0"/>
          <w:sz w:val="20"/>
          <w:szCs w:val="20"/>
          <w:u w:val="single"/>
          <w:lang w:eastAsia="en-IN"/>
          <w14:ligatures w14:val="none"/>
        </w:rPr>
        <w:t>Ultra-Compact Computing</w:t>
      </w:r>
      <w:r w:rsidRPr="008A731A">
        <w:rPr>
          <w:rFonts w:ascii="Calibri" w:eastAsia="Times New Roman" w:hAnsi="Calibri" w:cs="Calibri"/>
          <w:kern w:val="0"/>
          <w:sz w:val="20"/>
          <w:szCs w:val="20"/>
          <w:lang w:eastAsia="en-IN"/>
          <w14:ligatures w14:val="none"/>
        </w:rPr>
        <w:t>: Because quantum dots are so tiny, QCA circuits have the potential to enable incredibly small-scale computing.</w:t>
      </w:r>
      <w:r w:rsidRPr="008A731A">
        <w:rPr>
          <w:rFonts w:ascii="Calibri" w:eastAsia="Times New Roman" w:hAnsi="Calibri" w:cs="Calibri"/>
          <w:kern w:val="0"/>
          <w:sz w:val="20"/>
          <w:szCs w:val="20"/>
          <w:lang w:eastAsia="en-IN"/>
          <w14:ligatures w14:val="none"/>
        </w:rPr>
        <w:br/>
        <w:t xml:space="preserve">Low Power Consumption: When compared to traditional electronic equipment, QCA products have the ability to drastically cut power consumption. </w:t>
      </w:r>
      <w:r w:rsidRPr="008A731A">
        <w:rPr>
          <w:rFonts w:ascii="Calibri" w:eastAsia="Times New Roman" w:hAnsi="Calibri" w:cs="Calibri"/>
          <w:kern w:val="0"/>
          <w:sz w:val="20"/>
          <w:szCs w:val="20"/>
          <w:lang w:eastAsia="en-IN"/>
          <w14:ligatures w14:val="none"/>
        </w:rPr>
        <w:br/>
      </w:r>
      <w:r w:rsidRPr="008A731A">
        <w:rPr>
          <w:rFonts w:ascii="Calibri" w:eastAsia="Times New Roman" w:hAnsi="Calibri" w:cs="Calibri"/>
          <w:kern w:val="0"/>
          <w:sz w:val="20"/>
          <w:szCs w:val="20"/>
          <w:u w:val="single"/>
          <w:lang w:eastAsia="en-IN"/>
          <w14:ligatures w14:val="none"/>
        </w:rPr>
        <w:t>High-Speed Operations</w:t>
      </w:r>
      <w:r w:rsidRPr="008A731A">
        <w:rPr>
          <w:rFonts w:ascii="Calibri" w:eastAsia="Times New Roman" w:hAnsi="Calibri" w:cs="Calibri"/>
          <w:kern w:val="0"/>
          <w:sz w:val="20"/>
          <w:szCs w:val="20"/>
          <w:lang w:eastAsia="en-IN"/>
          <w14:ligatures w14:val="none"/>
        </w:rPr>
        <w:t xml:space="preserve">: QCA circuits have the capacity to work quickly, which speeds up computation for some uses. </w:t>
      </w:r>
      <w:r w:rsidRPr="008A731A">
        <w:rPr>
          <w:rFonts w:ascii="Calibri" w:eastAsia="Times New Roman" w:hAnsi="Calibri" w:cs="Calibri"/>
          <w:kern w:val="0"/>
          <w:sz w:val="20"/>
          <w:szCs w:val="20"/>
          <w:lang w:eastAsia="en-IN"/>
          <w14:ligatures w14:val="none"/>
        </w:rPr>
        <w:br/>
      </w:r>
      <w:r w:rsidRPr="008A731A">
        <w:rPr>
          <w:rFonts w:ascii="Calibri" w:eastAsia="Times New Roman" w:hAnsi="Calibri" w:cs="Calibri"/>
          <w:kern w:val="0"/>
          <w:sz w:val="20"/>
          <w:szCs w:val="20"/>
          <w:lang w:eastAsia="en-IN"/>
          <w14:ligatures w14:val="none"/>
        </w:rPr>
        <w:lastRenderedPageBreak/>
        <w:t xml:space="preserve">The purpose of the QCA Design is: </w:t>
      </w:r>
      <w:r w:rsidRPr="008A731A">
        <w:rPr>
          <w:rFonts w:ascii="Calibri" w:eastAsia="Times New Roman" w:hAnsi="Calibri" w:cs="Calibri"/>
          <w:kern w:val="0"/>
          <w:sz w:val="20"/>
          <w:szCs w:val="20"/>
          <w:lang w:eastAsia="en-IN"/>
          <w14:ligatures w14:val="none"/>
        </w:rPr>
        <w:br/>
        <w:t xml:space="preserve">Utilizing the size, speed, and energy efficiency advantages </w:t>
      </w:r>
      <w:proofErr w:type="gramStart"/>
      <w:r w:rsidRPr="008A731A">
        <w:rPr>
          <w:rFonts w:ascii="Calibri" w:eastAsia="Times New Roman" w:hAnsi="Calibri" w:cs="Calibri"/>
          <w:kern w:val="0"/>
          <w:sz w:val="20"/>
          <w:szCs w:val="20"/>
          <w:lang w:eastAsia="en-IN"/>
          <w14:ligatures w14:val="none"/>
        </w:rPr>
        <w:t xml:space="preserve">of </w:t>
      </w:r>
      <w:r w:rsidR="0027584E">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is</w:t>
      </w:r>
      <w:proofErr w:type="gramEnd"/>
      <w:r w:rsidRPr="008A731A">
        <w:rPr>
          <w:rFonts w:ascii="Calibri" w:eastAsia="Times New Roman" w:hAnsi="Calibri" w:cs="Calibri"/>
          <w:kern w:val="0"/>
          <w:sz w:val="20"/>
          <w:szCs w:val="20"/>
          <w:lang w:eastAsia="en-IN"/>
          <w14:ligatures w14:val="none"/>
        </w:rPr>
        <w:t xml:space="preserve"> the main goal of building a 1-bit comparator circuit in QCA. The goal of the design is to show that quantum-dot interactions can be used to create digital logic operations. </w:t>
      </w:r>
    </w:p>
    <w:p w14:paraId="5D9B17F5" w14:textId="77777777" w:rsidR="00E079AB" w:rsidRPr="008A731A" w:rsidRDefault="00E079AB" w:rsidP="00E079A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The objective of this project is to demonstrate and investigate the use of QCA Designer for the implementation of a 1-bit comparator. This research aims to explore the theoretical underpinnings of QCA, elucidate the design concepts of the 1-bit comparator, and showcase simulation outcomes that showcase its operational capabilities. Discussions of the difficulties, possible improvements, and wider ramifications of QCA technology in computing in the future are also covered.</w:t>
      </w:r>
    </w:p>
    <w:p w14:paraId="10CACCEF" w14:textId="77777777" w:rsidR="00C12019" w:rsidRPr="008A731A" w:rsidRDefault="00C12019" w:rsidP="00E079AB">
      <w:pPr>
        <w:spacing w:after="0" w:line="240" w:lineRule="auto"/>
        <w:rPr>
          <w:rFonts w:ascii="Calibri" w:eastAsia="Times New Roman" w:hAnsi="Calibri" w:cs="Calibri"/>
          <w:kern w:val="0"/>
          <w:sz w:val="20"/>
          <w:szCs w:val="20"/>
          <w:lang w:eastAsia="en-IN"/>
          <w14:ligatures w14:val="none"/>
        </w:rPr>
      </w:pPr>
    </w:p>
    <w:p w14:paraId="4E0EFA26" w14:textId="77777777" w:rsidR="00C12019" w:rsidRPr="008A731A" w:rsidRDefault="00C12019" w:rsidP="00E079AB">
      <w:pPr>
        <w:spacing w:after="0" w:line="240" w:lineRule="auto"/>
        <w:rPr>
          <w:rFonts w:ascii="Calibri" w:eastAsia="Times New Roman" w:hAnsi="Calibri" w:cs="Calibri"/>
          <w:kern w:val="0"/>
          <w:sz w:val="20"/>
          <w:szCs w:val="20"/>
          <w:lang w:eastAsia="en-IN"/>
          <w14:ligatures w14:val="none"/>
        </w:rPr>
      </w:pPr>
    </w:p>
    <w:p w14:paraId="26FFE33A" w14:textId="6572338E" w:rsidR="00E079AB" w:rsidRPr="008A731A" w:rsidRDefault="00C12019" w:rsidP="00E079AB">
      <w:pPr>
        <w:spacing w:after="0" w:line="240" w:lineRule="auto"/>
        <w:rPr>
          <w:rFonts w:ascii="Calibri" w:eastAsia="Times New Roman" w:hAnsi="Calibri" w:cs="Calibri"/>
          <w:kern w:val="0"/>
          <w:sz w:val="20"/>
          <w:szCs w:val="20"/>
          <w:lang w:eastAsia="en-IN"/>
          <w14:ligatures w14:val="none"/>
        </w:rPr>
      </w:pPr>
      <w:r w:rsidRPr="008A731A">
        <w:rPr>
          <w:rFonts w:ascii="Calibri" w:hAnsi="Calibri" w:cs="Calibri"/>
          <w:noProof/>
          <w:sz w:val="20"/>
          <w:szCs w:val="20"/>
          <w:lang w:eastAsia="en-IN"/>
        </w:rPr>
        <w:drawing>
          <wp:inline distT="0" distB="0" distL="0" distR="0" wp14:anchorId="054C156D" wp14:editId="35DBF3D4">
            <wp:extent cx="2647950" cy="1275715"/>
            <wp:effectExtent l="0" t="0" r="0" b="635"/>
            <wp:docPr id="936687009" name="Picture 1" descr="The Design and Simulation of a Reversible Quantum-Dot Cellular  Automata-based Arithmetic Logic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ign and Simulation of a Reversible Quantum-Dot Cellular  Automata-based Arithmetic Logic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275715"/>
                    </a:xfrm>
                    <a:prstGeom prst="rect">
                      <a:avLst/>
                    </a:prstGeom>
                    <a:noFill/>
                    <a:ln>
                      <a:noFill/>
                    </a:ln>
                  </pic:spPr>
                </pic:pic>
              </a:graphicData>
            </a:graphic>
          </wp:inline>
        </w:drawing>
      </w:r>
    </w:p>
    <w:p w14:paraId="3623577C" w14:textId="7A4C3E36" w:rsidR="00E079AB" w:rsidRPr="008A731A" w:rsidRDefault="00F30122" w:rsidP="00C12019">
      <w:pPr>
        <w:spacing w:after="240" w:line="240" w:lineRule="auto"/>
        <w:ind w:firstLine="720"/>
        <w:rPr>
          <w:rFonts w:ascii="Calibri" w:eastAsia="Times New Roman" w:hAnsi="Calibri" w:cs="Calibri"/>
          <w:kern w:val="0"/>
          <w:sz w:val="20"/>
          <w:szCs w:val="20"/>
          <w:lang w:eastAsia="en-IN"/>
          <w14:ligatures w14:val="none"/>
        </w:rPr>
      </w:pPr>
      <w:r w:rsidRPr="008A731A">
        <w:rPr>
          <w:rFonts w:ascii="Calibri" w:hAnsi="Calibri" w:cs="Calibri"/>
          <w:sz w:val="20"/>
          <w:szCs w:val="20"/>
        </w:rPr>
        <w:t>FIG</w:t>
      </w:r>
      <w:r w:rsidR="002B2B80" w:rsidRPr="008A731A">
        <w:rPr>
          <w:rFonts w:ascii="Calibri" w:hAnsi="Calibri" w:cs="Calibri"/>
          <w:sz w:val="20"/>
          <w:szCs w:val="20"/>
        </w:rPr>
        <w:t xml:space="preserve"> </w:t>
      </w:r>
      <w:proofErr w:type="gramStart"/>
      <w:r w:rsidR="003176ED" w:rsidRPr="008A731A">
        <w:rPr>
          <w:rFonts w:ascii="Calibri" w:hAnsi="Calibri" w:cs="Calibri"/>
          <w:sz w:val="20"/>
          <w:szCs w:val="20"/>
        </w:rPr>
        <w:t>2</w:t>
      </w:r>
      <w:r w:rsidRPr="008A731A">
        <w:rPr>
          <w:rFonts w:ascii="Calibri" w:hAnsi="Calibri" w:cs="Calibri"/>
          <w:sz w:val="20"/>
          <w:szCs w:val="20"/>
        </w:rPr>
        <w:t xml:space="preserve">.0  </w:t>
      </w:r>
      <w:r w:rsidR="00C12019" w:rsidRPr="008A731A">
        <w:rPr>
          <w:rFonts w:ascii="Calibri" w:hAnsi="Calibri" w:cs="Calibri"/>
          <w:sz w:val="20"/>
          <w:szCs w:val="20"/>
        </w:rPr>
        <w:t>Representation</w:t>
      </w:r>
      <w:proofErr w:type="gramEnd"/>
      <w:r w:rsidR="00C12019" w:rsidRPr="008A731A">
        <w:rPr>
          <w:rFonts w:ascii="Calibri" w:hAnsi="Calibri" w:cs="Calibri"/>
          <w:sz w:val="20"/>
          <w:szCs w:val="20"/>
        </w:rPr>
        <w:t xml:space="preserve"> of QCA Cell</w:t>
      </w:r>
    </w:p>
    <w:p w14:paraId="1A804E6C" w14:textId="21EDA79A" w:rsidR="00E079AB" w:rsidRPr="008A731A" w:rsidRDefault="00C12019" w:rsidP="009C072C">
      <w:pPr>
        <w:spacing w:after="240" w:line="240" w:lineRule="auto"/>
        <w:rPr>
          <w:rFonts w:ascii="Calibri" w:eastAsia="Times New Roman" w:hAnsi="Calibri" w:cs="Calibri"/>
          <w:kern w:val="0"/>
          <w:sz w:val="20"/>
          <w:szCs w:val="20"/>
          <w:lang w:eastAsia="en-IN"/>
          <w14:ligatures w14:val="none"/>
        </w:rPr>
      </w:pPr>
      <w:r w:rsidRPr="008A731A">
        <w:rPr>
          <w:rFonts w:ascii="Calibri" w:hAnsi="Calibri" w:cs="Calibri"/>
          <w:noProof/>
          <w:sz w:val="20"/>
          <w:szCs w:val="20"/>
          <w:lang w:eastAsia="en-IN"/>
        </w:rPr>
        <w:drawing>
          <wp:inline distT="0" distB="0" distL="0" distR="0" wp14:anchorId="3B052D06" wp14:editId="3A914168">
            <wp:extent cx="2647950" cy="1416685"/>
            <wp:effectExtent l="0" t="0" r="0" b="0"/>
            <wp:docPr id="51893381" name="Picture 3" descr="Four phases of the clock in QC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ur phases of the clock in QCA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416685"/>
                    </a:xfrm>
                    <a:prstGeom prst="rect">
                      <a:avLst/>
                    </a:prstGeom>
                    <a:noFill/>
                    <a:ln>
                      <a:noFill/>
                    </a:ln>
                  </pic:spPr>
                </pic:pic>
              </a:graphicData>
            </a:graphic>
          </wp:inline>
        </w:drawing>
      </w:r>
    </w:p>
    <w:p w14:paraId="3536C6DA" w14:textId="251610B6" w:rsidR="009C072C" w:rsidRPr="008A731A" w:rsidRDefault="00F30122" w:rsidP="00C12019">
      <w:pPr>
        <w:spacing w:after="240" w:line="240" w:lineRule="auto"/>
        <w:ind w:firstLine="720"/>
        <w:rPr>
          <w:rFonts w:ascii="Calibri" w:eastAsia="Times New Roman" w:hAnsi="Calibri" w:cs="Calibri"/>
          <w:kern w:val="0"/>
          <w:sz w:val="20"/>
          <w:szCs w:val="20"/>
          <w:lang w:eastAsia="en-IN"/>
          <w14:ligatures w14:val="none"/>
        </w:rPr>
      </w:pPr>
      <w:r w:rsidRPr="008A731A">
        <w:rPr>
          <w:rFonts w:ascii="Calibri" w:hAnsi="Calibri" w:cs="Calibri"/>
          <w:sz w:val="20"/>
          <w:szCs w:val="20"/>
        </w:rPr>
        <w:t xml:space="preserve">FIG </w:t>
      </w:r>
      <w:r w:rsidR="002B2B80" w:rsidRPr="008A731A">
        <w:rPr>
          <w:rFonts w:ascii="Calibri" w:hAnsi="Calibri" w:cs="Calibri"/>
          <w:sz w:val="20"/>
          <w:szCs w:val="20"/>
        </w:rPr>
        <w:t>2</w:t>
      </w:r>
      <w:r w:rsidRPr="008A731A">
        <w:rPr>
          <w:rFonts w:ascii="Calibri" w:hAnsi="Calibri" w:cs="Calibri"/>
          <w:sz w:val="20"/>
          <w:szCs w:val="20"/>
        </w:rPr>
        <w:t xml:space="preserve">.1 </w:t>
      </w:r>
      <w:r w:rsidR="00C12019" w:rsidRPr="008A731A">
        <w:rPr>
          <w:rFonts w:ascii="Calibri" w:hAnsi="Calibri" w:cs="Calibri"/>
          <w:sz w:val="20"/>
          <w:szCs w:val="20"/>
        </w:rPr>
        <w:t>Clock Representation in QCA</w:t>
      </w:r>
      <w:r w:rsidR="009C072C" w:rsidRPr="008A731A">
        <w:rPr>
          <w:rFonts w:ascii="Calibri" w:eastAsia="Times New Roman" w:hAnsi="Calibri" w:cs="Calibri"/>
          <w:kern w:val="0"/>
          <w:sz w:val="20"/>
          <w:szCs w:val="20"/>
          <w:lang w:eastAsia="en-IN"/>
          <w14:ligatures w14:val="none"/>
        </w:rPr>
        <w:br/>
      </w:r>
      <w:r w:rsidR="00C12019" w:rsidRPr="008A731A">
        <w:rPr>
          <w:rFonts w:ascii="Calibri" w:hAnsi="Calibri" w:cs="Calibri"/>
          <w:noProof/>
          <w:sz w:val="20"/>
          <w:szCs w:val="20"/>
          <w:lang w:eastAsia="en-IN"/>
        </w:rPr>
        <w:drawing>
          <wp:inline distT="0" distB="0" distL="0" distR="0" wp14:anchorId="04DF423A" wp14:editId="1DC01237">
            <wp:extent cx="2647950" cy="1034415"/>
            <wp:effectExtent l="0" t="0" r="0" b="0"/>
            <wp:docPr id="323883237" name="Picture 4" descr="The fundamental QCA logical device. (a) The Majority Gate. (b) Majorit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ndamental QCA logical device. (a) The Majority Gate. (b) Majority...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034415"/>
                    </a:xfrm>
                    <a:prstGeom prst="rect">
                      <a:avLst/>
                    </a:prstGeom>
                    <a:noFill/>
                    <a:ln>
                      <a:noFill/>
                    </a:ln>
                  </pic:spPr>
                </pic:pic>
              </a:graphicData>
            </a:graphic>
          </wp:inline>
        </w:drawing>
      </w:r>
    </w:p>
    <w:p w14:paraId="4CDFC586" w14:textId="411D6E3E" w:rsidR="009C072C" w:rsidRPr="008A731A" w:rsidRDefault="00F30122" w:rsidP="00F30122">
      <w:pPr>
        <w:spacing w:line="360" w:lineRule="auto"/>
        <w:ind w:firstLine="720"/>
        <w:rPr>
          <w:rFonts w:ascii="Calibri" w:hAnsi="Calibri" w:cs="Calibri"/>
          <w:sz w:val="20"/>
          <w:szCs w:val="20"/>
        </w:rPr>
      </w:pPr>
      <w:r w:rsidRPr="008A731A">
        <w:rPr>
          <w:rFonts w:ascii="Calibri" w:hAnsi="Calibri" w:cs="Calibri"/>
          <w:sz w:val="20"/>
          <w:szCs w:val="20"/>
        </w:rPr>
        <w:t xml:space="preserve">FIG </w:t>
      </w:r>
      <w:r w:rsidR="002B2B80" w:rsidRPr="008A731A">
        <w:rPr>
          <w:rFonts w:ascii="Calibri" w:hAnsi="Calibri" w:cs="Calibri"/>
          <w:sz w:val="20"/>
          <w:szCs w:val="20"/>
        </w:rPr>
        <w:t>2</w:t>
      </w:r>
      <w:r w:rsidRPr="008A731A">
        <w:rPr>
          <w:rFonts w:ascii="Calibri" w:hAnsi="Calibri" w:cs="Calibri"/>
          <w:sz w:val="20"/>
          <w:szCs w:val="20"/>
        </w:rPr>
        <w:t>.3</w:t>
      </w:r>
      <w:r w:rsidR="00C12019" w:rsidRPr="008A731A">
        <w:rPr>
          <w:rFonts w:ascii="Calibri" w:hAnsi="Calibri" w:cs="Calibri"/>
          <w:sz w:val="20"/>
          <w:szCs w:val="20"/>
        </w:rPr>
        <w:t xml:space="preserve">Representation of QCA Majority gate </w:t>
      </w:r>
    </w:p>
    <w:p w14:paraId="55E1D513" w14:textId="44A2D207" w:rsidR="00C12019" w:rsidRPr="008A731A" w:rsidRDefault="00C12019" w:rsidP="00BE28E0">
      <w:pPr>
        <w:spacing w:line="360" w:lineRule="auto"/>
        <w:rPr>
          <w:rFonts w:ascii="Calibri" w:hAnsi="Calibri" w:cs="Calibri"/>
          <w:sz w:val="20"/>
          <w:szCs w:val="20"/>
        </w:rPr>
      </w:pPr>
      <w:r w:rsidRPr="008A731A">
        <w:rPr>
          <w:rFonts w:ascii="Calibri" w:hAnsi="Calibri" w:cs="Calibri"/>
          <w:noProof/>
          <w:sz w:val="20"/>
          <w:szCs w:val="20"/>
          <w:lang w:eastAsia="en-IN"/>
        </w:rPr>
        <w:drawing>
          <wp:inline distT="0" distB="0" distL="0" distR="0" wp14:anchorId="7AD136B2" wp14:editId="5B4884A8">
            <wp:extent cx="2647950" cy="735330"/>
            <wp:effectExtent l="0" t="0" r="0" b="7620"/>
            <wp:docPr id="1549839749" name="Picture 5" descr="Electronics | Free Full-Text | Design and Analysis of Fault-Tolerant 1:2  Demultiplexer Using Quantum-Dot Cellular Automata Nano-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ectronics | Free Full-Text | Design and Analysis of Fault-Tolerant 1:2  Demultiplexer Using Quantum-Dot Cellular Automata Nano-Tech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735330"/>
                    </a:xfrm>
                    <a:prstGeom prst="rect">
                      <a:avLst/>
                    </a:prstGeom>
                    <a:noFill/>
                    <a:ln>
                      <a:noFill/>
                    </a:ln>
                  </pic:spPr>
                </pic:pic>
              </a:graphicData>
            </a:graphic>
          </wp:inline>
        </w:drawing>
      </w:r>
    </w:p>
    <w:p w14:paraId="47014EB6" w14:textId="27C0D41B" w:rsidR="00C12019" w:rsidRPr="008A731A" w:rsidRDefault="00F30122" w:rsidP="00F30122">
      <w:pPr>
        <w:spacing w:line="360" w:lineRule="auto"/>
        <w:ind w:firstLine="720"/>
        <w:rPr>
          <w:rFonts w:ascii="Calibri" w:hAnsi="Calibri" w:cs="Calibri"/>
          <w:sz w:val="20"/>
          <w:szCs w:val="20"/>
        </w:rPr>
      </w:pPr>
      <w:r w:rsidRPr="008A731A">
        <w:rPr>
          <w:rFonts w:ascii="Calibri" w:hAnsi="Calibri" w:cs="Calibri"/>
          <w:sz w:val="20"/>
          <w:szCs w:val="20"/>
        </w:rPr>
        <w:t>FIG</w:t>
      </w:r>
      <w:r w:rsidR="002B2B80" w:rsidRPr="008A731A">
        <w:rPr>
          <w:rFonts w:ascii="Calibri" w:hAnsi="Calibri" w:cs="Calibri"/>
          <w:sz w:val="20"/>
          <w:szCs w:val="20"/>
        </w:rPr>
        <w:t>2</w:t>
      </w:r>
      <w:r w:rsidRPr="008A731A">
        <w:rPr>
          <w:rFonts w:ascii="Calibri" w:hAnsi="Calibri" w:cs="Calibri"/>
          <w:sz w:val="20"/>
          <w:szCs w:val="20"/>
        </w:rPr>
        <w:t>.</w:t>
      </w:r>
      <w:proofErr w:type="gramStart"/>
      <w:r w:rsidRPr="008A731A">
        <w:rPr>
          <w:rFonts w:ascii="Calibri" w:hAnsi="Calibri" w:cs="Calibri"/>
          <w:sz w:val="20"/>
          <w:szCs w:val="20"/>
        </w:rPr>
        <w:t xml:space="preserve">4  </w:t>
      </w:r>
      <w:r w:rsidR="00C12019" w:rsidRPr="008A731A">
        <w:rPr>
          <w:rFonts w:ascii="Calibri" w:hAnsi="Calibri" w:cs="Calibri"/>
          <w:sz w:val="20"/>
          <w:szCs w:val="20"/>
        </w:rPr>
        <w:t>Representation</w:t>
      </w:r>
      <w:proofErr w:type="gramEnd"/>
      <w:r w:rsidR="00C12019" w:rsidRPr="008A731A">
        <w:rPr>
          <w:rFonts w:ascii="Calibri" w:hAnsi="Calibri" w:cs="Calibri"/>
          <w:sz w:val="20"/>
          <w:szCs w:val="20"/>
        </w:rPr>
        <w:t xml:space="preserve"> of 3 input majority gate(b)&amp;inverter(c). </w:t>
      </w:r>
    </w:p>
    <w:p w14:paraId="29207ADC" w14:textId="5E160663" w:rsidR="00E47F11" w:rsidRPr="008A731A" w:rsidRDefault="00E47F11" w:rsidP="00E47F11">
      <w:pPr>
        <w:spacing w:line="360" w:lineRule="auto"/>
        <w:rPr>
          <w:rFonts w:ascii="Calibri" w:hAnsi="Calibri" w:cs="Calibri"/>
          <w:b/>
          <w:bCs/>
          <w:sz w:val="28"/>
          <w:szCs w:val="28"/>
        </w:rPr>
      </w:pPr>
      <w:r w:rsidRPr="00C756D1">
        <w:rPr>
          <w:rFonts w:ascii="Calibri" w:eastAsia="Times New Roman" w:hAnsi="Calibri" w:cs="Calibri"/>
          <w:b/>
          <w:bCs/>
          <w:kern w:val="0"/>
          <w:sz w:val="28"/>
          <w:szCs w:val="28"/>
          <w:lang w:eastAsia="en-IN"/>
          <w14:ligatures w14:val="none"/>
        </w:rPr>
        <w:t>Section 3</w:t>
      </w:r>
    </w:p>
    <w:p w14:paraId="6D100699" w14:textId="0A7DA96C" w:rsidR="00F16EDA" w:rsidRPr="008A731A" w:rsidRDefault="004C682D" w:rsidP="00371081">
      <w:pPr>
        <w:spacing w:line="360" w:lineRule="auto"/>
        <w:rPr>
          <w:rFonts w:ascii="Calibri" w:hAnsi="Calibri" w:cs="Calibri"/>
          <w:b/>
          <w:bCs/>
          <w:sz w:val="20"/>
          <w:szCs w:val="20"/>
        </w:rPr>
      </w:pPr>
      <w:r w:rsidRPr="008A731A">
        <w:rPr>
          <w:rFonts w:ascii="Calibri" w:hAnsi="Calibri" w:cs="Calibri"/>
          <w:b/>
          <w:bCs/>
          <w:sz w:val="20"/>
          <w:szCs w:val="20"/>
        </w:rPr>
        <w:t xml:space="preserve"> Literature </w:t>
      </w:r>
      <w:r w:rsidR="002B2B80" w:rsidRPr="008A731A">
        <w:rPr>
          <w:rFonts w:ascii="Calibri" w:hAnsi="Calibri" w:cs="Calibri"/>
          <w:b/>
          <w:bCs/>
          <w:sz w:val="20"/>
          <w:szCs w:val="20"/>
        </w:rPr>
        <w:t>reviews</w:t>
      </w:r>
      <w:r w:rsidRPr="008A731A">
        <w:rPr>
          <w:rFonts w:ascii="Calibri" w:hAnsi="Calibri" w:cs="Calibri"/>
          <w:b/>
          <w:bCs/>
          <w:sz w:val="20"/>
          <w:szCs w:val="20"/>
        </w:rPr>
        <w:t>:</w:t>
      </w:r>
    </w:p>
    <w:p w14:paraId="20F429FA" w14:textId="7BAC3F4B" w:rsidR="006A3C2D" w:rsidRPr="008A731A" w:rsidRDefault="006A3C2D" w:rsidP="00371081">
      <w:pPr>
        <w:spacing w:line="360" w:lineRule="auto"/>
        <w:rPr>
          <w:rFonts w:ascii="Calibri" w:hAnsi="Calibri" w:cs="Calibri"/>
          <w:b/>
          <w:bCs/>
          <w:sz w:val="20"/>
          <w:szCs w:val="20"/>
        </w:rPr>
      </w:pPr>
      <w:r w:rsidRPr="008A731A">
        <w:rPr>
          <w:rFonts w:ascii="Calibri" w:hAnsi="Calibri" w:cs="Calibri"/>
          <w:b/>
          <w:bCs/>
          <w:sz w:val="20"/>
          <w:szCs w:val="20"/>
        </w:rPr>
        <w:t>Paper 1</w:t>
      </w:r>
      <w:r w:rsidR="004D3E53" w:rsidRPr="008A731A">
        <w:rPr>
          <w:rFonts w:ascii="Calibri" w:hAnsi="Calibri" w:cs="Calibri"/>
          <w:b/>
          <w:bCs/>
          <w:sz w:val="20"/>
          <w:szCs w:val="20"/>
        </w:rPr>
        <w:t>:</w:t>
      </w:r>
    </w:p>
    <w:p w14:paraId="49103286" w14:textId="6C5BD928" w:rsidR="001F7C94" w:rsidRPr="008A731A" w:rsidRDefault="001F7C94" w:rsidP="001F7C94">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The study highlights the reduced size and lower power consumption </w:t>
      </w:r>
      <w:proofErr w:type="gramStart"/>
      <w:r w:rsidRPr="008A731A">
        <w:rPr>
          <w:rFonts w:ascii="Calibri" w:eastAsia="Times New Roman" w:hAnsi="Calibri" w:cs="Calibri"/>
          <w:kern w:val="0"/>
          <w:sz w:val="20"/>
          <w:szCs w:val="20"/>
          <w:lang w:eastAsia="en-IN"/>
          <w14:ligatures w14:val="none"/>
        </w:rPr>
        <w:t xml:space="preserve">of </w:t>
      </w:r>
      <w:r w:rsidR="0027584E">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w:t>
      </w:r>
      <w:proofErr w:type="gramEnd"/>
      <w:r w:rsidRPr="008A731A">
        <w:rPr>
          <w:rFonts w:ascii="Calibri" w:eastAsia="Times New Roman" w:hAnsi="Calibri" w:cs="Calibri"/>
          <w:kern w:val="0"/>
          <w:sz w:val="20"/>
          <w:szCs w:val="20"/>
          <w:lang w:eastAsia="en-IN"/>
          <w14:ligatures w14:val="none"/>
        </w:rPr>
        <w:t xml:space="preserve">QCA), a nanotechnology substitute for CMOS in logic circuits and VLSI devices. </w:t>
      </w:r>
      <w:r w:rsidRPr="008A731A">
        <w:rPr>
          <w:rFonts w:ascii="Calibri" w:eastAsia="Times New Roman" w:hAnsi="Calibri" w:cs="Calibri"/>
          <w:kern w:val="0"/>
          <w:sz w:val="20"/>
          <w:szCs w:val="20"/>
          <w:lang w:eastAsia="en-IN"/>
          <w14:ligatures w14:val="none"/>
        </w:rPr>
        <w:br/>
        <w:t xml:space="preserve">Comparator with a single bit: A brand-new, 0.07 square </w:t>
      </w:r>
      <w:proofErr w:type="spellStart"/>
      <w:r w:rsidRPr="008A731A">
        <w:rPr>
          <w:rFonts w:ascii="Calibri" w:eastAsia="Times New Roman" w:hAnsi="Calibri" w:cs="Calibri"/>
          <w:kern w:val="0"/>
          <w:sz w:val="20"/>
          <w:szCs w:val="20"/>
          <w:lang w:eastAsia="en-IN"/>
          <w14:ligatures w14:val="none"/>
        </w:rPr>
        <w:t>micrometer</w:t>
      </w:r>
      <w:proofErr w:type="spellEnd"/>
      <w:r w:rsidRPr="008A731A">
        <w:rPr>
          <w:rFonts w:ascii="Calibri" w:eastAsia="Times New Roman" w:hAnsi="Calibri" w:cs="Calibri"/>
          <w:kern w:val="0"/>
          <w:sz w:val="20"/>
          <w:szCs w:val="20"/>
          <w:lang w:eastAsia="en-IN"/>
          <w14:ligatures w14:val="none"/>
        </w:rPr>
        <w:t xml:space="preserve"> single-bit comparator design based on QCA is put forth, using a mere 39 quantum cells.</w:t>
      </w:r>
      <w:r w:rsidRPr="008A731A">
        <w:rPr>
          <w:rFonts w:ascii="Calibri" w:eastAsia="Times New Roman" w:hAnsi="Calibri" w:cs="Calibri"/>
          <w:kern w:val="0"/>
          <w:sz w:val="20"/>
          <w:szCs w:val="20"/>
          <w:lang w:eastAsia="en-IN"/>
          <w14:ligatures w14:val="none"/>
        </w:rPr>
        <w:br/>
        <w:t xml:space="preserve">Benefits of Design: In comparison to earlier studies, the suggested comparator design uses fewer cells, takes up less space, and runs on a single layer without crossings. </w:t>
      </w:r>
      <w:r w:rsidRPr="008A731A">
        <w:rPr>
          <w:rFonts w:ascii="Calibri" w:eastAsia="Times New Roman" w:hAnsi="Calibri" w:cs="Calibri"/>
          <w:kern w:val="0"/>
          <w:sz w:val="20"/>
          <w:szCs w:val="20"/>
          <w:lang w:eastAsia="en-IN"/>
          <w14:ligatures w14:val="none"/>
        </w:rPr>
        <w:br/>
        <w:t xml:space="preserve">Future Applications: According to the study, the suggested comparator may one day be utilized to create intricate logical and arithmetic circuits. </w:t>
      </w:r>
    </w:p>
    <w:p w14:paraId="0C84A90B" w14:textId="77777777" w:rsidR="001F7C94" w:rsidRPr="008A731A" w:rsidRDefault="001F7C94" w:rsidP="00371081">
      <w:pPr>
        <w:spacing w:line="360" w:lineRule="auto"/>
        <w:rPr>
          <w:rFonts w:ascii="Calibri" w:hAnsi="Calibri" w:cs="Calibri"/>
          <w:b/>
          <w:bCs/>
          <w:sz w:val="20"/>
          <w:szCs w:val="20"/>
        </w:rPr>
      </w:pPr>
    </w:p>
    <w:p w14:paraId="141525A7" w14:textId="0A2A46AC" w:rsidR="00F363D5" w:rsidRPr="00F363D5" w:rsidRDefault="00AB70AC" w:rsidP="00F363D5">
      <w:pPr>
        <w:rPr>
          <w:rFonts w:ascii="Times New Roman" w:eastAsia="Times New Roman" w:hAnsi="Times New Roman" w:cs="Times New Roman"/>
          <w:kern w:val="0"/>
          <w:sz w:val="24"/>
          <w:szCs w:val="24"/>
          <w:lang w:eastAsia="en-IN"/>
          <w14:ligatures w14:val="none"/>
        </w:rPr>
      </w:pPr>
      <w:r w:rsidRPr="008A731A">
        <w:rPr>
          <w:rFonts w:ascii="Calibri" w:hAnsi="Calibri" w:cs="Calibri"/>
          <w:b/>
          <w:bCs/>
          <w:sz w:val="20"/>
          <w:szCs w:val="20"/>
        </w:rPr>
        <w:t>Paper 2:</w:t>
      </w:r>
      <w:r w:rsidR="00F363D5" w:rsidRPr="00D271BA">
        <w:rPr>
          <w:rFonts w:ascii="Calibri" w:hAnsi="Calibri" w:cs="Calibri"/>
        </w:rPr>
        <w:t xml:space="preserve"> </w:t>
      </w:r>
      <w:r w:rsidR="00F363D5" w:rsidRPr="00D271BA">
        <w:rPr>
          <w:rFonts w:ascii="Calibri" w:eastAsia="Times New Roman" w:hAnsi="Calibri" w:cs="Calibri"/>
          <w:kern w:val="0"/>
          <w:sz w:val="20"/>
          <w:szCs w:val="20"/>
          <w:lang w:eastAsia="en-IN"/>
          <w14:ligatures w14:val="none"/>
        </w:rPr>
        <w:t xml:space="preserve">The paper presents </w:t>
      </w:r>
      <w:proofErr w:type="gramStart"/>
      <w:r w:rsidR="00F363D5" w:rsidRPr="00D271BA">
        <w:rPr>
          <w:rFonts w:ascii="Calibri" w:eastAsia="Times New Roman" w:hAnsi="Calibri" w:cs="Calibri"/>
          <w:kern w:val="0"/>
          <w:sz w:val="20"/>
          <w:szCs w:val="20"/>
          <w:lang w:eastAsia="en-IN"/>
          <w14:ligatures w14:val="none"/>
        </w:rPr>
        <w:t xml:space="preserve">a </w:t>
      </w:r>
      <w:r w:rsidR="0027584E">
        <w:rPr>
          <w:rFonts w:ascii="Calibri" w:eastAsia="Times New Roman" w:hAnsi="Calibri" w:cs="Calibri"/>
          <w:kern w:val="0"/>
          <w:sz w:val="20"/>
          <w:szCs w:val="20"/>
          <w:lang w:eastAsia="en-IN"/>
          <w14:ligatures w14:val="none"/>
        </w:rPr>
        <w:t xml:space="preserve"> </w:t>
      </w:r>
      <w:r w:rsidR="00F363D5" w:rsidRPr="00D271BA">
        <w:rPr>
          <w:rFonts w:ascii="Calibri" w:eastAsia="Times New Roman" w:hAnsi="Calibri" w:cs="Calibri"/>
          <w:kern w:val="0"/>
          <w:sz w:val="20"/>
          <w:szCs w:val="20"/>
          <w:lang w:eastAsia="en-IN"/>
          <w14:ligatures w14:val="none"/>
        </w:rPr>
        <w:t>(</w:t>
      </w:r>
      <w:proofErr w:type="gramEnd"/>
      <w:r w:rsidR="00F363D5" w:rsidRPr="00D271BA">
        <w:rPr>
          <w:rFonts w:ascii="Calibri" w:eastAsia="Times New Roman" w:hAnsi="Calibri" w:cs="Calibri"/>
          <w:kern w:val="0"/>
          <w:sz w:val="20"/>
          <w:szCs w:val="20"/>
          <w:lang w:eastAsia="en-IN"/>
          <w14:ligatures w14:val="none"/>
        </w:rPr>
        <w:t xml:space="preserve">QCA) layout strategy for designing memory blocks and Configurable Logic Blocks (CLBs) for Field Programmable Gate Arrays (FPGAs). In order to get around CMOS technology's drawbacks, effective QCA-based circuit designs are suggested. The approach is </w:t>
      </w:r>
      <w:proofErr w:type="spellStart"/>
      <w:r w:rsidR="00F363D5" w:rsidRPr="00D271BA">
        <w:rPr>
          <w:rFonts w:ascii="Calibri" w:eastAsia="Times New Roman" w:hAnsi="Calibri" w:cs="Calibri"/>
          <w:kern w:val="0"/>
          <w:sz w:val="20"/>
          <w:szCs w:val="20"/>
          <w:lang w:eastAsia="en-IN"/>
          <w14:ligatures w14:val="none"/>
        </w:rPr>
        <w:t>centered</w:t>
      </w:r>
      <w:proofErr w:type="spellEnd"/>
      <w:r w:rsidR="00F363D5" w:rsidRPr="00D271BA">
        <w:rPr>
          <w:rFonts w:ascii="Calibri" w:eastAsia="Times New Roman" w:hAnsi="Calibri" w:cs="Calibri"/>
          <w:kern w:val="0"/>
          <w:sz w:val="20"/>
          <w:szCs w:val="20"/>
          <w:lang w:eastAsia="en-IN"/>
          <w14:ligatures w14:val="none"/>
        </w:rPr>
        <w:t xml:space="preserve"> on maximizing area, delay, complexity, and number of cells for better FPGA performance and lower costs. New building blocks, like D-Flip Flops, memory cells, multiplexers, and decoders, are suggested and compared to current architectures. The results show increased cost-effectiveness and reliability, and they may be applied to embedded systems based on FPGAs. The study comes to the conclusion that, in comparison to existing alternatives, the suggested strategy and blocks offer faster, more dependable designs.</w:t>
      </w:r>
    </w:p>
    <w:p w14:paraId="7B02F8EC" w14:textId="0A523A35" w:rsidR="00417FB2" w:rsidRPr="00F363D5" w:rsidRDefault="00063F59" w:rsidP="00F363D5">
      <w:pPr>
        <w:rPr>
          <w:rFonts w:ascii="Calibri" w:hAnsi="Calibri" w:cs="Calibri"/>
          <w:b/>
          <w:bCs/>
          <w:sz w:val="20"/>
          <w:szCs w:val="20"/>
        </w:rPr>
      </w:pPr>
      <w:r w:rsidRPr="008A731A">
        <w:rPr>
          <w:rFonts w:ascii="Calibri" w:hAnsi="Calibri" w:cs="Calibri"/>
          <w:b/>
          <w:bCs/>
          <w:sz w:val="20"/>
          <w:szCs w:val="20"/>
        </w:rPr>
        <w:t>Paper 3:</w:t>
      </w:r>
      <w:r w:rsidRPr="008A731A">
        <w:rPr>
          <w:rFonts w:ascii="Calibri" w:hAnsi="Calibri" w:cs="Calibri"/>
          <w:sz w:val="20"/>
          <w:szCs w:val="20"/>
        </w:rPr>
        <w:t xml:space="preserve"> </w:t>
      </w:r>
    </w:p>
    <w:p w14:paraId="4DD1FF77" w14:textId="5783EC09" w:rsidR="00063F59" w:rsidRPr="008A731A" w:rsidRDefault="00063F59" w:rsidP="00063F59">
      <w:pPr>
        <w:spacing w:after="24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lastRenderedPageBreak/>
        <w:t xml:space="preserve">QCA Technology: Because of its fast speed and low power consumption, QCA is a promising nanotechnology that may eventually replace CMOS in VLSI circuits. </w:t>
      </w:r>
      <w:r w:rsidRPr="008A731A">
        <w:rPr>
          <w:rFonts w:ascii="Calibri" w:eastAsia="Times New Roman" w:hAnsi="Calibri" w:cs="Calibri"/>
          <w:kern w:val="0"/>
          <w:sz w:val="20"/>
          <w:szCs w:val="20"/>
          <w:lang w:eastAsia="en-IN"/>
          <w14:ligatures w14:val="none"/>
        </w:rPr>
        <w:br/>
        <w:t>Comparator Design: This design is the most area-efficient to date because it only requires 14 cells in the comparator circuit.2.</w:t>
      </w:r>
      <w:r w:rsidRPr="008A731A">
        <w:rPr>
          <w:rFonts w:ascii="Calibri" w:eastAsia="Times New Roman" w:hAnsi="Calibri" w:cs="Calibri"/>
          <w:kern w:val="0"/>
          <w:sz w:val="20"/>
          <w:szCs w:val="20"/>
          <w:lang w:eastAsia="en-IN"/>
          <w14:ligatures w14:val="none"/>
        </w:rPr>
        <w:br/>
        <w:t>Realization of Logic Gates: In addition to majority and universal gates in QCA, the comparator circuit may also create fundamental digital logic gates.</w:t>
      </w:r>
    </w:p>
    <w:p w14:paraId="6771F1D3" w14:textId="76F80A24" w:rsidR="005D2653" w:rsidRPr="008A731A" w:rsidRDefault="004514FF" w:rsidP="004514FF">
      <w:pPr>
        <w:spacing w:after="240"/>
        <w:rPr>
          <w:rFonts w:ascii="Calibri" w:eastAsia="Times New Roman" w:hAnsi="Calibri" w:cs="Calibri"/>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Paper</w:t>
      </w:r>
      <w:r w:rsidR="00162FFC" w:rsidRPr="008A731A">
        <w:rPr>
          <w:rFonts w:ascii="Calibri" w:eastAsia="Times New Roman" w:hAnsi="Calibri" w:cs="Calibri"/>
          <w:b/>
          <w:bCs/>
          <w:kern w:val="0"/>
          <w:sz w:val="20"/>
          <w:szCs w:val="20"/>
          <w:lang w:eastAsia="en-IN"/>
          <w14:ligatures w14:val="none"/>
        </w:rPr>
        <w:t xml:space="preserve"> </w:t>
      </w:r>
      <w:proofErr w:type="gramStart"/>
      <w:r w:rsidR="00162FFC" w:rsidRPr="008A731A">
        <w:rPr>
          <w:rFonts w:ascii="Calibri" w:eastAsia="Times New Roman" w:hAnsi="Calibri" w:cs="Calibri"/>
          <w:b/>
          <w:bCs/>
          <w:kern w:val="0"/>
          <w:sz w:val="20"/>
          <w:szCs w:val="20"/>
          <w:lang w:eastAsia="en-IN"/>
          <w14:ligatures w14:val="none"/>
        </w:rPr>
        <w:t>4</w:t>
      </w:r>
      <w:r w:rsidRPr="008A731A">
        <w:rPr>
          <w:rFonts w:ascii="Calibri" w:eastAsia="Times New Roman" w:hAnsi="Calibri" w:cs="Calibri"/>
          <w:b/>
          <w:bCs/>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w:t>
      </w:r>
      <w:proofErr w:type="gramEnd"/>
    </w:p>
    <w:p w14:paraId="084A2F9B" w14:textId="4B1E60BC" w:rsidR="004514FF" w:rsidRPr="008A731A" w:rsidRDefault="004514FF" w:rsidP="004514FF">
      <w:pPr>
        <w:spacing w:after="240"/>
        <w:rPr>
          <w:rFonts w:ascii="Calibri" w:eastAsia="Times New Roman" w:hAnsi="Calibri" w:cs="Calibri"/>
          <w:b/>
          <w:bCs/>
          <w:kern w:val="0"/>
          <w:sz w:val="20"/>
          <w:szCs w:val="20"/>
          <w:lang w:eastAsia="en-IN"/>
          <w14:ligatures w14:val="none"/>
        </w:rPr>
      </w:pPr>
      <w:r w:rsidRPr="008A731A">
        <w:rPr>
          <w:rFonts w:ascii="Calibri" w:hAnsi="Calibri" w:cs="Calibri"/>
          <w:sz w:val="20"/>
          <w:szCs w:val="20"/>
        </w:rPr>
        <w:t xml:space="preserve"> </w:t>
      </w:r>
      <w:r w:rsidRPr="008A731A">
        <w:rPr>
          <w:rFonts w:ascii="Calibri" w:eastAsia="Times New Roman" w:hAnsi="Calibri" w:cs="Calibri"/>
          <w:kern w:val="0"/>
          <w:sz w:val="20"/>
          <w:szCs w:val="20"/>
          <w:lang w:eastAsia="en-IN"/>
          <w14:ligatures w14:val="none"/>
        </w:rPr>
        <w:t xml:space="preserve">QCA Technology: Using fundamental components such as QCA cells and gates like inverters, majority, and XOR gates23, the research addresses QCA as a viable technology for nano-scale digital circuits. </w:t>
      </w:r>
      <w:r w:rsidRPr="008A731A">
        <w:rPr>
          <w:rFonts w:ascii="Calibri" w:eastAsia="Times New Roman" w:hAnsi="Calibri" w:cs="Calibri"/>
          <w:kern w:val="0"/>
          <w:sz w:val="20"/>
          <w:szCs w:val="20"/>
          <w:lang w:eastAsia="en-IN"/>
          <w14:ligatures w14:val="none"/>
        </w:rPr>
        <w:br/>
        <w:t xml:space="preserve">Comparator Design: Compared to earlier designs, a novel 1-bit comparator circuit is suggested that is more efficient in terms of size, cell count, and delay.4. Simulation Results: </w:t>
      </w:r>
      <w:proofErr w:type="spellStart"/>
      <w:r w:rsidRPr="008A731A">
        <w:rPr>
          <w:rFonts w:ascii="Calibri" w:eastAsia="Times New Roman" w:hAnsi="Calibri" w:cs="Calibri"/>
          <w:kern w:val="0"/>
          <w:sz w:val="20"/>
          <w:szCs w:val="20"/>
          <w:lang w:eastAsia="en-IN"/>
          <w14:ligatures w14:val="none"/>
        </w:rPr>
        <w:t>QCADesigner</w:t>
      </w:r>
      <w:proofErr w:type="spellEnd"/>
      <w:r w:rsidRPr="008A731A">
        <w:rPr>
          <w:rFonts w:ascii="Calibri" w:eastAsia="Times New Roman" w:hAnsi="Calibri" w:cs="Calibri"/>
          <w:kern w:val="0"/>
          <w:sz w:val="20"/>
          <w:szCs w:val="20"/>
          <w:lang w:eastAsia="en-IN"/>
          <w14:ligatures w14:val="none"/>
        </w:rPr>
        <w:t xml:space="preserve"> is used to model the suggested design, which reveals that it only needs 38 QCA cells, 0.03 µm2 of area, and a 0.5 clock cycle delay.</w:t>
      </w:r>
    </w:p>
    <w:p w14:paraId="60451751" w14:textId="1C2DB195" w:rsidR="0082542D" w:rsidRPr="008A731A" w:rsidRDefault="0082542D" w:rsidP="0082542D">
      <w:pPr>
        <w:rPr>
          <w:rFonts w:ascii="Calibri" w:eastAsia="Times New Roman" w:hAnsi="Calibri" w:cs="Calibri"/>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 xml:space="preserve">Paper </w:t>
      </w:r>
      <w:r w:rsidR="00162FFC" w:rsidRPr="008A731A">
        <w:rPr>
          <w:rFonts w:ascii="Calibri" w:eastAsia="Times New Roman" w:hAnsi="Calibri" w:cs="Calibri"/>
          <w:b/>
          <w:bCs/>
          <w:kern w:val="0"/>
          <w:sz w:val="20"/>
          <w:szCs w:val="20"/>
          <w:lang w:eastAsia="en-IN"/>
          <w14:ligatures w14:val="none"/>
        </w:rPr>
        <w:t>6</w:t>
      </w:r>
      <w:r w:rsidRPr="008A731A">
        <w:rPr>
          <w:rFonts w:ascii="Calibri" w:eastAsia="Times New Roman" w:hAnsi="Calibri" w:cs="Calibri"/>
          <w:kern w:val="0"/>
          <w:sz w:val="20"/>
          <w:szCs w:val="20"/>
          <w:lang w:eastAsia="en-IN"/>
          <w14:ligatures w14:val="none"/>
        </w:rPr>
        <w:t>:</w:t>
      </w:r>
      <w:r w:rsidRPr="008A731A">
        <w:rPr>
          <w:rFonts w:ascii="Calibri" w:hAnsi="Calibri" w:cs="Calibri"/>
          <w:sz w:val="20"/>
          <w:szCs w:val="20"/>
        </w:rPr>
        <w:t xml:space="preserve"> </w:t>
      </w:r>
      <w:r w:rsidR="00417FB2" w:rsidRPr="008A731A">
        <w:rPr>
          <w:rFonts w:ascii="Calibri" w:eastAsia="Times New Roman" w:hAnsi="Calibri" w:cs="Calibri"/>
          <w:kern w:val="0"/>
          <w:sz w:val="20"/>
          <w:szCs w:val="20"/>
          <w:lang w:eastAsia="en-IN"/>
          <w14:ligatures w14:val="none"/>
        </w:rPr>
        <w:t>T</w:t>
      </w:r>
      <w:r w:rsidRPr="008A731A">
        <w:rPr>
          <w:rFonts w:ascii="Calibri" w:eastAsia="Times New Roman" w:hAnsi="Calibri" w:cs="Calibri"/>
          <w:kern w:val="0"/>
          <w:sz w:val="20"/>
          <w:szCs w:val="20"/>
          <w:lang w:eastAsia="en-IN"/>
          <w14:ligatures w14:val="none"/>
        </w:rPr>
        <w:t xml:space="preserve">he research presents new topologies for XNOR gates. </w:t>
      </w:r>
      <w:r w:rsidRPr="008A731A">
        <w:rPr>
          <w:rFonts w:ascii="Calibri" w:eastAsia="Times New Roman" w:hAnsi="Calibri" w:cs="Calibri"/>
          <w:kern w:val="0"/>
          <w:sz w:val="20"/>
          <w:szCs w:val="20"/>
          <w:lang w:eastAsia="en-IN"/>
          <w14:ligatures w14:val="none"/>
        </w:rPr>
        <w:br/>
        <w:t>Novel Structures: Three novel XNOR gate structures are put forth that depart from traditional logic gate designs by utilizing the built-in capabilities of QCA technology.</w:t>
      </w:r>
      <w:r w:rsidRPr="008A731A">
        <w:rPr>
          <w:rFonts w:ascii="Calibri" w:eastAsia="Times New Roman" w:hAnsi="Calibri" w:cs="Calibri"/>
          <w:kern w:val="0"/>
          <w:sz w:val="20"/>
          <w:szCs w:val="20"/>
          <w:lang w:eastAsia="en-IN"/>
          <w14:ligatures w14:val="none"/>
        </w:rPr>
        <w:br/>
        <w:t xml:space="preserve">Simulation and Comparison: Simulation is used to verify the suggested structures and comparator design. The results are encouraging when compared to previous designs found in the literature. </w:t>
      </w:r>
    </w:p>
    <w:p w14:paraId="5F785C23" w14:textId="171E1CD6" w:rsidR="00264CA7" w:rsidRPr="008A731A" w:rsidRDefault="00264CA7" w:rsidP="00264CA7">
      <w:pPr>
        <w:spacing w:after="240"/>
        <w:rPr>
          <w:rFonts w:ascii="Calibri" w:eastAsia="Times New Roman" w:hAnsi="Calibri" w:cs="Calibri"/>
          <w:b/>
          <w:bCs/>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Paper 7:</w:t>
      </w:r>
    </w:p>
    <w:p w14:paraId="3ED3208F" w14:textId="5DD56B0B" w:rsidR="00264CA7" w:rsidRPr="008A731A" w:rsidRDefault="00264CA7" w:rsidP="00264CA7">
      <w:pPr>
        <w:spacing w:after="240"/>
        <w:rPr>
          <w:rFonts w:ascii="Calibri" w:eastAsia="Times New Roman" w:hAnsi="Calibri" w:cs="Calibri"/>
          <w:kern w:val="0"/>
          <w:sz w:val="20"/>
          <w:szCs w:val="20"/>
          <w:lang w:eastAsia="en-IN"/>
          <w14:ligatures w14:val="none"/>
        </w:rPr>
      </w:pPr>
      <w:r w:rsidRPr="008A731A">
        <w:rPr>
          <w:rFonts w:ascii="Calibri" w:hAnsi="Calibri" w:cs="Calibri"/>
          <w:sz w:val="20"/>
          <w:szCs w:val="20"/>
        </w:rPr>
        <w:t xml:space="preserve"> </w:t>
      </w:r>
      <w:r w:rsidRPr="008A731A">
        <w:rPr>
          <w:rFonts w:ascii="Calibri" w:eastAsia="Times New Roman" w:hAnsi="Calibri" w:cs="Calibri"/>
          <w:kern w:val="0"/>
          <w:sz w:val="20"/>
          <w:szCs w:val="20"/>
          <w:lang w:eastAsia="en-IN"/>
          <w14:ligatures w14:val="none"/>
        </w:rPr>
        <w:t xml:space="preserve">Design Innovations: It highlights the reduced size and cell complexity of optimized designs for a 1-bit comparator and a complete adder in QCA. </w:t>
      </w:r>
      <w:r w:rsidRPr="008A731A">
        <w:rPr>
          <w:rFonts w:ascii="Calibri" w:eastAsia="Times New Roman" w:hAnsi="Calibri" w:cs="Calibri"/>
          <w:kern w:val="0"/>
          <w:sz w:val="20"/>
          <w:szCs w:val="20"/>
          <w:lang w:eastAsia="en-IN"/>
          <w14:ligatures w14:val="none"/>
        </w:rPr>
        <w:br/>
        <w:t>Performance Analysis: The suggested designs outperform conventional systems in terms of energy usage and quantum cost.</w:t>
      </w:r>
      <w:r w:rsidRPr="008A731A">
        <w:rPr>
          <w:rFonts w:ascii="Calibri" w:eastAsia="Times New Roman" w:hAnsi="Calibri" w:cs="Calibri"/>
          <w:kern w:val="0"/>
          <w:sz w:val="20"/>
          <w:szCs w:val="20"/>
          <w:lang w:eastAsia="en-IN"/>
          <w14:ligatures w14:val="none"/>
        </w:rPr>
        <w:br/>
        <w:t xml:space="preserve">Simulation Results: The </w:t>
      </w:r>
      <w:proofErr w:type="spellStart"/>
      <w:r w:rsidRPr="008A731A">
        <w:rPr>
          <w:rFonts w:ascii="Calibri" w:eastAsia="Times New Roman" w:hAnsi="Calibri" w:cs="Calibri"/>
          <w:kern w:val="0"/>
          <w:sz w:val="20"/>
          <w:szCs w:val="20"/>
          <w:lang w:eastAsia="en-IN"/>
          <w14:ligatures w14:val="none"/>
        </w:rPr>
        <w:t>QCADesigner</w:t>
      </w:r>
      <w:proofErr w:type="spellEnd"/>
      <w:r w:rsidRPr="008A731A">
        <w:rPr>
          <w:rFonts w:ascii="Calibri" w:eastAsia="Times New Roman" w:hAnsi="Calibri" w:cs="Calibri"/>
          <w:kern w:val="0"/>
          <w:sz w:val="20"/>
          <w:szCs w:val="20"/>
          <w:lang w:eastAsia="en-IN"/>
          <w14:ligatures w14:val="none"/>
        </w:rPr>
        <w:t xml:space="preserve"> program is used to verify the designs' operational usefulness by testing their stability under temperature variations.</w:t>
      </w:r>
    </w:p>
    <w:p w14:paraId="3510D6F2" w14:textId="77777777" w:rsidR="00DC5E38" w:rsidRPr="008A731A" w:rsidRDefault="00DC5E38" w:rsidP="00DC5E38">
      <w:pPr>
        <w:spacing w:after="240"/>
        <w:rPr>
          <w:rFonts w:ascii="Calibri" w:hAnsi="Calibri" w:cs="Calibri"/>
          <w:b/>
          <w:bCs/>
          <w:sz w:val="20"/>
          <w:szCs w:val="20"/>
        </w:rPr>
      </w:pPr>
      <w:r w:rsidRPr="008A731A">
        <w:rPr>
          <w:rFonts w:ascii="Calibri" w:eastAsia="Times New Roman" w:hAnsi="Calibri" w:cs="Calibri"/>
          <w:b/>
          <w:bCs/>
          <w:kern w:val="0"/>
          <w:sz w:val="20"/>
          <w:szCs w:val="20"/>
          <w:lang w:eastAsia="en-IN"/>
          <w14:ligatures w14:val="none"/>
        </w:rPr>
        <w:t>Paper 11:</w:t>
      </w:r>
      <w:r w:rsidRPr="008A731A">
        <w:rPr>
          <w:rFonts w:ascii="Calibri" w:hAnsi="Calibri" w:cs="Calibri"/>
          <w:b/>
          <w:bCs/>
          <w:sz w:val="20"/>
          <w:szCs w:val="20"/>
        </w:rPr>
        <w:t xml:space="preserve"> </w:t>
      </w:r>
    </w:p>
    <w:p w14:paraId="5235EC65" w14:textId="562DC5F9" w:rsidR="00DC5E38" w:rsidRPr="008A731A" w:rsidRDefault="00DC5E38" w:rsidP="00DC5E38">
      <w:pPr>
        <w:spacing w:after="24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Innovative Designs: Compared to current single-layer and some multilayer designs, it suggests more efficient designs for ripple carry adders, ripple borrow subtractors, full adders, and full subtractors. </w:t>
      </w:r>
      <w:r w:rsidRPr="008A731A">
        <w:rPr>
          <w:rFonts w:ascii="Calibri" w:eastAsia="Times New Roman" w:hAnsi="Calibri" w:cs="Calibri"/>
          <w:kern w:val="0"/>
          <w:sz w:val="20"/>
          <w:szCs w:val="20"/>
          <w:lang w:eastAsia="en-IN"/>
          <w14:ligatures w14:val="none"/>
        </w:rPr>
        <w:br/>
        <w:t>Design Advantages: The suggested designs are comparable with multilayer designs due to their benefits in circuit area, latency, and cell count.</w:t>
      </w:r>
      <w:r w:rsidRPr="008A731A">
        <w:rPr>
          <w:rFonts w:ascii="Calibri" w:eastAsia="Times New Roman" w:hAnsi="Calibri" w:cs="Calibri"/>
          <w:kern w:val="0"/>
          <w:sz w:val="20"/>
          <w:szCs w:val="20"/>
          <w:lang w:eastAsia="en-IN"/>
          <w14:ligatures w14:val="none"/>
        </w:rPr>
        <w:br/>
        <w:t xml:space="preserve">Implementation and Verification: To ensure the viability and efficiency of each suggested design, </w:t>
      </w:r>
      <w:proofErr w:type="spellStart"/>
      <w:r w:rsidRPr="008A731A">
        <w:rPr>
          <w:rFonts w:ascii="Calibri" w:eastAsia="Times New Roman" w:hAnsi="Calibri" w:cs="Calibri"/>
          <w:kern w:val="0"/>
          <w:sz w:val="20"/>
          <w:szCs w:val="20"/>
          <w:lang w:eastAsia="en-IN"/>
          <w14:ligatures w14:val="none"/>
        </w:rPr>
        <w:t>QCADesigner</w:t>
      </w:r>
      <w:proofErr w:type="spellEnd"/>
      <w:r w:rsidRPr="008A731A">
        <w:rPr>
          <w:rFonts w:ascii="Calibri" w:eastAsia="Times New Roman" w:hAnsi="Calibri" w:cs="Calibri"/>
          <w:kern w:val="0"/>
          <w:sz w:val="20"/>
          <w:szCs w:val="20"/>
          <w:lang w:eastAsia="en-IN"/>
          <w14:ligatures w14:val="none"/>
        </w:rPr>
        <w:t xml:space="preserve"> was utilized for implementation and verification.</w:t>
      </w:r>
    </w:p>
    <w:p w14:paraId="3F7B8A07" w14:textId="77777777" w:rsidR="007863F3" w:rsidRPr="008A731A" w:rsidRDefault="007863F3" w:rsidP="007863F3">
      <w:pPr>
        <w:spacing w:after="240"/>
        <w:rPr>
          <w:rFonts w:ascii="Calibri" w:hAnsi="Calibri" w:cs="Calibri"/>
          <w:b/>
          <w:bCs/>
          <w:sz w:val="20"/>
          <w:szCs w:val="20"/>
        </w:rPr>
      </w:pPr>
      <w:r w:rsidRPr="008A731A">
        <w:rPr>
          <w:rFonts w:ascii="Calibri" w:eastAsia="Times New Roman" w:hAnsi="Calibri" w:cs="Calibri"/>
          <w:b/>
          <w:bCs/>
          <w:kern w:val="0"/>
          <w:sz w:val="20"/>
          <w:szCs w:val="20"/>
          <w:lang w:eastAsia="en-IN"/>
          <w14:ligatures w14:val="none"/>
        </w:rPr>
        <w:t>Paper 21:</w:t>
      </w:r>
      <w:r w:rsidRPr="008A731A">
        <w:rPr>
          <w:rFonts w:ascii="Calibri" w:hAnsi="Calibri" w:cs="Calibri"/>
          <w:b/>
          <w:bCs/>
          <w:sz w:val="20"/>
          <w:szCs w:val="20"/>
        </w:rPr>
        <w:t xml:space="preserve"> </w:t>
      </w:r>
    </w:p>
    <w:p w14:paraId="237314CC" w14:textId="17A301D2" w:rsidR="007863F3" w:rsidRPr="008A731A" w:rsidRDefault="007863F3" w:rsidP="007863F3">
      <w:pPr>
        <w:spacing w:after="24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Provides a ground-breaking method of computing at the nanoscale with the promise for exceptionally fast, incredibly low power, and extremely dense circuits. Full Comparator Design: Using just one clock cycle, the suggested design is more effective than the previous one, with notable gains in cell count, area, and delay.</w:t>
      </w:r>
      <w:r w:rsidRPr="008A731A">
        <w:rPr>
          <w:rFonts w:ascii="Calibri" w:eastAsia="Times New Roman" w:hAnsi="Calibri" w:cs="Calibri"/>
          <w:kern w:val="0"/>
          <w:sz w:val="20"/>
          <w:szCs w:val="20"/>
          <w:lang w:eastAsia="en-IN"/>
          <w14:ligatures w14:val="none"/>
        </w:rPr>
        <w:br/>
        <w:t>Simulation Results: The developed circuit's accurate logical function was confirmed through simulation using the QCA</w:t>
      </w:r>
      <w:r w:rsidR="00A37F3E" w:rsidRPr="008A731A">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Designer tool.</w:t>
      </w:r>
    </w:p>
    <w:p w14:paraId="0FCB2512" w14:textId="7F59DAFC" w:rsidR="004D3E53" w:rsidRPr="008A731A" w:rsidRDefault="00A37F3E" w:rsidP="005E59DC">
      <w:pPr>
        <w:rPr>
          <w:rFonts w:ascii="Calibri" w:eastAsia="Times New Roman" w:hAnsi="Calibri" w:cs="Calibri"/>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Paper 24</w:t>
      </w:r>
      <w:r w:rsidRPr="008A731A">
        <w:rPr>
          <w:rFonts w:ascii="Calibri" w:eastAsia="Times New Roman" w:hAnsi="Calibri" w:cs="Calibri"/>
          <w:kern w:val="0"/>
          <w:sz w:val="20"/>
          <w:szCs w:val="20"/>
          <w:lang w:eastAsia="en-IN"/>
          <w14:ligatures w14:val="none"/>
        </w:rPr>
        <w:t>:</w:t>
      </w:r>
      <w:r w:rsidR="005E59DC" w:rsidRPr="008A731A">
        <w:rPr>
          <w:rFonts w:ascii="Calibri" w:hAnsi="Calibri" w:cs="Calibri"/>
          <w:sz w:val="20"/>
          <w:szCs w:val="20"/>
        </w:rPr>
        <w:t xml:space="preserve"> </w:t>
      </w:r>
      <w:r w:rsidR="005E59DC" w:rsidRPr="008A731A">
        <w:rPr>
          <w:rFonts w:ascii="Calibri" w:eastAsia="Times New Roman" w:hAnsi="Calibri" w:cs="Calibri"/>
          <w:kern w:val="0"/>
          <w:sz w:val="20"/>
          <w:szCs w:val="20"/>
          <w:lang w:eastAsia="en-IN"/>
          <w14:ligatures w14:val="none"/>
        </w:rPr>
        <w:t xml:space="preserve">It draws attention to the problems and solutions involved in developing system architectures based on QCA. </w:t>
      </w:r>
      <w:r w:rsidR="005E59DC" w:rsidRPr="008A731A">
        <w:rPr>
          <w:rFonts w:ascii="Calibri" w:eastAsia="Times New Roman" w:hAnsi="Calibri" w:cs="Calibri"/>
          <w:kern w:val="0"/>
          <w:sz w:val="20"/>
          <w:szCs w:val="20"/>
          <w:lang w:eastAsia="en-IN"/>
          <w14:ligatures w14:val="none"/>
        </w:rPr>
        <w:br/>
        <w:t>Design Challenges: It describes certain difficulties, like timing and layout concerns, that were discovered during the preliminary designs of QCA microprocessor components and offers floor</w:t>
      </w:r>
      <w:r w:rsidR="004D3E53" w:rsidRPr="008A731A">
        <w:rPr>
          <w:rFonts w:ascii="Calibri" w:eastAsia="Times New Roman" w:hAnsi="Calibri" w:cs="Calibri"/>
          <w:kern w:val="0"/>
          <w:sz w:val="20"/>
          <w:szCs w:val="20"/>
          <w:lang w:eastAsia="en-IN"/>
          <w14:ligatures w14:val="none"/>
        </w:rPr>
        <w:t xml:space="preserve"> </w:t>
      </w:r>
      <w:r w:rsidR="005E59DC" w:rsidRPr="008A731A">
        <w:rPr>
          <w:rFonts w:ascii="Calibri" w:eastAsia="Times New Roman" w:hAnsi="Calibri" w:cs="Calibri"/>
          <w:kern w:val="0"/>
          <w:sz w:val="20"/>
          <w:szCs w:val="20"/>
          <w:lang w:eastAsia="en-IN"/>
          <w14:ligatures w14:val="none"/>
        </w:rPr>
        <w:t>planning strategies as solutions.</w:t>
      </w:r>
      <w:r w:rsidR="005E59DC" w:rsidRPr="008A731A">
        <w:rPr>
          <w:rFonts w:ascii="Calibri" w:eastAsia="Times New Roman" w:hAnsi="Calibri" w:cs="Calibri"/>
          <w:kern w:val="0"/>
          <w:sz w:val="20"/>
          <w:szCs w:val="20"/>
          <w:lang w:eastAsia="en-IN"/>
          <w14:ligatures w14:val="none"/>
        </w:rPr>
        <w:br/>
        <w:t xml:space="preserve">Clocking Methodology: The multi-phased clocking technique, which is crucial for QCA functioning and is quite different from CMOS designs, is explained in this document. </w:t>
      </w:r>
    </w:p>
    <w:p w14:paraId="245A5B6D" w14:textId="2D9387BD" w:rsidR="005E59DC" w:rsidRDefault="004D3E53" w:rsidP="005E59DC">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F</w:t>
      </w:r>
      <w:r w:rsidR="005E59DC" w:rsidRPr="008A731A">
        <w:rPr>
          <w:rFonts w:ascii="Calibri" w:eastAsia="Times New Roman" w:hAnsi="Calibri" w:cs="Calibri"/>
          <w:kern w:val="0"/>
          <w:sz w:val="20"/>
          <w:szCs w:val="20"/>
          <w:lang w:eastAsia="en-IN"/>
          <w14:ligatures w14:val="none"/>
        </w:rPr>
        <w:t xml:space="preserve">urther Directions: The article makes several recommendations for further study, such as finishing up the architecture of the Simple 12 microprocessor, dealing with problems with long wire and signal routing, and looking into architectural possibilities for multithreading in QCA. </w:t>
      </w:r>
    </w:p>
    <w:p w14:paraId="203481C4" w14:textId="77777777" w:rsidR="00D271BA" w:rsidRDefault="00D271BA" w:rsidP="005E59DC">
      <w:pPr>
        <w:rPr>
          <w:rFonts w:ascii="Calibri" w:eastAsia="Times New Roman" w:hAnsi="Calibri" w:cs="Calibri"/>
          <w:kern w:val="0"/>
          <w:sz w:val="20"/>
          <w:szCs w:val="20"/>
          <w:lang w:eastAsia="en-IN"/>
          <w14:ligatures w14:val="none"/>
        </w:rPr>
      </w:pPr>
    </w:p>
    <w:p w14:paraId="4B5089B1" w14:textId="025204F0" w:rsidR="00D271BA" w:rsidRPr="00D271BA" w:rsidRDefault="00D271BA" w:rsidP="00D271BA">
      <w:pPr>
        <w:spacing w:after="240"/>
        <w:rPr>
          <w:rFonts w:ascii="Calibri" w:hAnsi="Calibri" w:cs="Calibri"/>
          <w:b/>
          <w:bCs/>
          <w:sz w:val="20"/>
          <w:szCs w:val="20"/>
        </w:rPr>
      </w:pPr>
      <w:r w:rsidRPr="008A731A">
        <w:rPr>
          <w:rFonts w:ascii="Calibri" w:eastAsia="Times New Roman" w:hAnsi="Calibri" w:cs="Calibri"/>
          <w:b/>
          <w:bCs/>
          <w:kern w:val="0"/>
          <w:sz w:val="20"/>
          <w:szCs w:val="20"/>
          <w:lang w:eastAsia="en-IN"/>
          <w14:ligatures w14:val="none"/>
        </w:rPr>
        <w:t xml:space="preserve">Paper </w:t>
      </w:r>
      <w:r>
        <w:rPr>
          <w:rFonts w:ascii="Calibri" w:eastAsia="Times New Roman" w:hAnsi="Calibri" w:cs="Calibri"/>
          <w:b/>
          <w:bCs/>
          <w:kern w:val="0"/>
          <w:sz w:val="20"/>
          <w:szCs w:val="20"/>
          <w:lang w:eastAsia="en-IN"/>
          <w14:ligatures w14:val="none"/>
        </w:rPr>
        <w:t>25</w:t>
      </w:r>
      <w:r w:rsidRPr="008A731A">
        <w:rPr>
          <w:rFonts w:ascii="Calibri" w:eastAsia="Times New Roman" w:hAnsi="Calibri" w:cs="Calibri"/>
          <w:b/>
          <w:bCs/>
          <w:kern w:val="0"/>
          <w:sz w:val="20"/>
          <w:szCs w:val="20"/>
          <w:lang w:eastAsia="en-IN"/>
          <w14:ligatures w14:val="none"/>
        </w:rPr>
        <w:t>:</w:t>
      </w:r>
      <w:r w:rsidRPr="008A731A">
        <w:rPr>
          <w:rFonts w:ascii="Calibri" w:hAnsi="Calibri" w:cs="Calibri"/>
          <w:b/>
          <w:bCs/>
          <w:sz w:val="20"/>
          <w:szCs w:val="20"/>
        </w:rPr>
        <w:t xml:space="preserve"> </w:t>
      </w:r>
    </w:p>
    <w:p w14:paraId="4365B91A" w14:textId="77777777" w:rsidR="00D271BA" w:rsidRPr="00D271BA" w:rsidRDefault="00D271BA" w:rsidP="00D271BA">
      <w:pPr>
        <w:spacing w:after="0" w:line="240" w:lineRule="auto"/>
        <w:rPr>
          <w:rFonts w:ascii="Calibri" w:eastAsia="Times New Roman" w:hAnsi="Calibri" w:cs="Calibri"/>
          <w:kern w:val="0"/>
          <w:sz w:val="20"/>
          <w:szCs w:val="20"/>
          <w:lang w:eastAsia="en-IN"/>
          <w14:ligatures w14:val="none"/>
        </w:rPr>
      </w:pPr>
      <w:r w:rsidRPr="00D271BA">
        <w:rPr>
          <w:rFonts w:ascii="Calibri" w:eastAsia="Times New Roman" w:hAnsi="Calibri" w:cs="Calibri"/>
          <w:kern w:val="0"/>
          <w:sz w:val="20"/>
          <w:szCs w:val="20"/>
          <w:lang w:eastAsia="en-IN"/>
          <w14:ligatures w14:val="none"/>
        </w:rPr>
        <w:t xml:space="preserve">Quantum-Dot Cells: The study looks into cells made of two-electron quantum </w:t>
      </w:r>
      <w:proofErr w:type="spellStart"/>
      <w:proofErr w:type="gramStart"/>
      <w:r w:rsidRPr="00D271BA">
        <w:rPr>
          <w:rFonts w:ascii="Calibri" w:eastAsia="Times New Roman" w:hAnsi="Calibri" w:cs="Calibri"/>
          <w:kern w:val="0"/>
          <w:sz w:val="20"/>
          <w:szCs w:val="20"/>
          <w:lang w:eastAsia="en-IN"/>
          <w14:ligatures w14:val="none"/>
        </w:rPr>
        <w:t>dots.These</w:t>
      </w:r>
      <w:proofErr w:type="spellEnd"/>
      <w:proofErr w:type="gramEnd"/>
      <w:r w:rsidRPr="00D271BA">
        <w:rPr>
          <w:rFonts w:ascii="Calibri" w:eastAsia="Times New Roman" w:hAnsi="Calibri" w:cs="Calibri"/>
          <w:kern w:val="0"/>
          <w:sz w:val="20"/>
          <w:szCs w:val="20"/>
          <w:lang w:eastAsia="en-IN"/>
          <w14:ligatures w14:val="none"/>
        </w:rPr>
        <w:t xml:space="preserve"> cells use Coulombic forces to connect with nearby cells. </w:t>
      </w:r>
      <w:r w:rsidRPr="00D271BA">
        <w:rPr>
          <w:rFonts w:ascii="Calibri" w:eastAsia="Times New Roman" w:hAnsi="Calibri" w:cs="Calibri"/>
          <w:kern w:val="0"/>
          <w:sz w:val="20"/>
          <w:szCs w:val="20"/>
          <w:lang w:eastAsia="en-IN"/>
          <w14:ligatures w14:val="none"/>
        </w:rPr>
        <w:br/>
      </w:r>
      <w:r w:rsidRPr="00D271BA">
        <w:rPr>
          <w:rFonts w:ascii="Calibri" w:eastAsia="Times New Roman" w:hAnsi="Calibri" w:cs="Calibri"/>
          <w:kern w:val="0"/>
          <w:sz w:val="20"/>
          <w:szCs w:val="20"/>
          <w:lang w:eastAsia="en-IN"/>
          <w14:ligatures w14:val="none"/>
        </w:rPr>
        <w:lastRenderedPageBreak/>
        <w:t>Binary Encoding: The ground-state polarization is controlled by the polarizations of nearby cells. The polarization of the cells, which results from electron alignment, encodes binary information.</w:t>
      </w:r>
      <w:r w:rsidRPr="00D271BA">
        <w:rPr>
          <w:rFonts w:ascii="Calibri" w:eastAsia="Times New Roman" w:hAnsi="Calibri" w:cs="Calibri"/>
          <w:kern w:val="0"/>
          <w:sz w:val="20"/>
          <w:szCs w:val="20"/>
          <w:lang w:eastAsia="en-IN"/>
          <w14:ligatures w14:val="none"/>
        </w:rPr>
        <w:br/>
        <w:t xml:space="preserve">According to the paper, a linear array of these cells has the ability to convey binary information through polarization states and function as a binary wire. </w:t>
      </w:r>
      <w:r w:rsidRPr="00D271BA">
        <w:rPr>
          <w:rFonts w:ascii="Calibri" w:eastAsia="Times New Roman" w:hAnsi="Calibri" w:cs="Calibri"/>
          <w:kern w:val="0"/>
          <w:sz w:val="20"/>
          <w:szCs w:val="20"/>
          <w:lang w:eastAsia="en-IN"/>
          <w14:ligatures w14:val="none"/>
        </w:rPr>
        <w:br/>
      </w:r>
      <w:r w:rsidRPr="00D271BA">
        <w:rPr>
          <w:rFonts w:ascii="Calibri" w:eastAsia="Times New Roman" w:hAnsi="Calibri" w:cs="Calibri"/>
          <w:kern w:val="0"/>
          <w:sz w:val="20"/>
          <w:szCs w:val="20"/>
          <w:lang w:eastAsia="en-IN"/>
          <w14:ligatures w14:val="none"/>
        </w:rPr>
        <w:br/>
        <w:t xml:space="preserve">Computational Model: The arrays are </w:t>
      </w:r>
      <w:proofErr w:type="spellStart"/>
      <w:r w:rsidRPr="00D271BA">
        <w:rPr>
          <w:rFonts w:ascii="Calibri" w:eastAsia="Times New Roman" w:hAnsi="Calibri" w:cs="Calibri"/>
          <w:kern w:val="0"/>
          <w:sz w:val="20"/>
          <w:szCs w:val="20"/>
          <w:lang w:eastAsia="en-IN"/>
          <w14:ligatures w14:val="none"/>
        </w:rPr>
        <w:t>analyzed</w:t>
      </w:r>
      <w:proofErr w:type="spellEnd"/>
      <w:r w:rsidRPr="00D271BA">
        <w:rPr>
          <w:rFonts w:ascii="Calibri" w:eastAsia="Times New Roman" w:hAnsi="Calibri" w:cs="Calibri"/>
          <w:kern w:val="0"/>
          <w:sz w:val="20"/>
          <w:szCs w:val="20"/>
          <w:lang w:eastAsia="en-IN"/>
          <w14:ligatures w14:val="none"/>
        </w:rPr>
        <w:t xml:space="preserve"> using a Hartree self-consistency scheme, which demonstrates that the cells may reliably transfer the encoded information and act as wires in quantum cellular automata. </w:t>
      </w:r>
    </w:p>
    <w:p w14:paraId="21F1C5DE" w14:textId="77777777" w:rsidR="00D271BA" w:rsidRPr="008A731A" w:rsidRDefault="00D271BA" w:rsidP="005E59DC">
      <w:pPr>
        <w:rPr>
          <w:rFonts w:ascii="Calibri" w:eastAsia="Times New Roman" w:hAnsi="Calibri" w:cs="Calibri"/>
          <w:kern w:val="0"/>
          <w:sz w:val="20"/>
          <w:szCs w:val="20"/>
          <w:lang w:eastAsia="en-IN"/>
          <w14:ligatures w14:val="none"/>
        </w:rPr>
      </w:pPr>
    </w:p>
    <w:p w14:paraId="49FCC922" w14:textId="77777777" w:rsidR="002962B1" w:rsidRPr="008A731A" w:rsidRDefault="002962B1" w:rsidP="005E59DC">
      <w:pPr>
        <w:rPr>
          <w:rFonts w:ascii="Calibri" w:eastAsia="Times New Roman" w:hAnsi="Calibri" w:cs="Calibri"/>
          <w:kern w:val="0"/>
          <w:sz w:val="20"/>
          <w:szCs w:val="20"/>
          <w:lang w:eastAsia="en-IN"/>
          <w14:ligatures w14:val="none"/>
        </w:rPr>
      </w:pPr>
    </w:p>
    <w:p w14:paraId="55EC06D9" w14:textId="59B5D5A5" w:rsidR="00B670AB" w:rsidRPr="008A731A" w:rsidRDefault="000C01C5" w:rsidP="00371081">
      <w:pPr>
        <w:spacing w:line="360" w:lineRule="auto"/>
        <w:rPr>
          <w:rFonts w:ascii="Calibri" w:hAnsi="Calibri" w:cs="Calibri"/>
          <w:b/>
          <w:bCs/>
          <w:sz w:val="28"/>
          <w:szCs w:val="28"/>
        </w:rPr>
      </w:pPr>
      <w:r w:rsidRPr="00C756D1">
        <w:rPr>
          <w:rFonts w:ascii="Calibri" w:eastAsia="Times New Roman" w:hAnsi="Calibri" w:cs="Calibri"/>
          <w:b/>
          <w:bCs/>
          <w:kern w:val="0"/>
          <w:sz w:val="28"/>
          <w:szCs w:val="28"/>
          <w:lang w:eastAsia="en-IN"/>
          <w14:ligatures w14:val="none"/>
        </w:rPr>
        <w:t xml:space="preserve">Section </w:t>
      </w:r>
      <w:r w:rsidR="00E47F11" w:rsidRPr="008A731A">
        <w:rPr>
          <w:rFonts w:ascii="Calibri" w:eastAsia="Times New Roman" w:hAnsi="Calibri" w:cs="Calibri"/>
          <w:b/>
          <w:bCs/>
          <w:kern w:val="0"/>
          <w:sz w:val="28"/>
          <w:szCs w:val="28"/>
          <w:lang w:eastAsia="en-IN"/>
          <w14:ligatures w14:val="none"/>
        </w:rPr>
        <w:t>4</w:t>
      </w:r>
    </w:p>
    <w:p w14:paraId="5FB10106" w14:textId="34E7E8FC" w:rsidR="00F30122" w:rsidRPr="008A731A" w:rsidRDefault="00F30122" w:rsidP="00BE28E0">
      <w:pPr>
        <w:spacing w:line="360" w:lineRule="auto"/>
        <w:rPr>
          <w:rFonts w:ascii="Calibri" w:hAnsi="Calibri" w:cs="Calibri"/>
          <w:b/>
          <w:bCs/>
          <w:sz w:val="20"/>
          <w:szCs w:val="20"/>
        </w:rPr>
      </w:pPr>
      <w:r w:rsidRPr="008A731A">
        <w:rPr>
          <w:rFonts w:ascii="Calibri" w:hAnsi="Calibri" w:cs="Calibri"/>
          <w:b/>
          <w:bCs/>
          <w:sz w:val="20"/>
          <w:szCs w:val="20"/>
        </w:rPr>
        <w:t>PROPOSED WORK:</w:t>
      </w:r>
    </w:p>
    <w:p w14:paraId="0C5E0EAA" w14:textId="384C3C45" w:rsidR="00204461" w:rsidRPr="008A731A" w:rsidRDefault="00F30122" w:rsidP="00BE28E0">
      <w:pPr>
        <w:spacing w:line="360" w:lineRule="auto"/>
        <w:rPr>
          <w:rFonts w:ascii="Calibri" w:hAnsi="Calibri" w:cs="Calibri"/>
          <w:sz w:val="20"/>
          <w:szCs w:val="20"/>
        </w:rPr>
      </w:pPr>
      <w:r w:rsidRPr="008A731A">
        <w:rPr>
          <w:rFonts w:ascii="Calibri" w:hAnsi="Calibri" w:cs="Calibri"/>
          <w:sz w:val="20"/>
          <w:szCs w:val="20"/>
        </w:rPr>
        <w:t>In this research paper, the proposed single-bit single layered comparator circuit layout is designed using default simulation setup of QCA Designer tool.</w:t>
      </w:r>
    </w:p>
    <w:p w14:paraId="0CBB2705" w14:textId="24F5AA2E" w:rsidR="00F30122" w:rsidRPr="008A731A" w:rsidRDefault="00F30122" w:rsidP="00BE28E0">
      <w:pPr>
        <w:spacing w:line="360" w:lineRule="auto"/>
        <w:rPr>
          <w:rFonts w:ascii="Calibri" w:hAnsi="Calibri" w:cs="Calibri"/>
          <w:sz w:val="20"/>
          <w:szCs w:val="20"/>
        </w:rPr>
      </w:pPr>
      <w:r w:rsidRPr="008A731A">
        <w:rPr>
          <w:rFonts w:ascii="Calibri" w:hAnsi="Calibri" w:cs="Calibri"/>
          <w:noProof/>
          <w:sz w:val="20"/>
          <w:szCs w:val="20"/>
          <w:lang w:eastAsia="en-IN"/>
        </w:rPr>
        <w:drawing>
          <wp:inline distT="0" distB="0" distL="0" distR="0" wp14:anchorId="7CF5A39C" wp14:editId="73BD4B62">
            <wp:extent cx="2647950" cy="1768475"/>
            <wp:effectExtent l="0" t="0" r="0" b="3175"/>
            <wp:docPr id="1506835349" name="Picture 6" descr="Binary Compa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Compar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768475"/>
                    </a:xfrm>
                    <a:prstGeom prst="rect">
                      <a:avLst/>
                    </a:prstGeom>
                    <a:noFill/>
                    <a:ln>
                      <a:noFill/>
                    </a:ln>
                  </pic:spPr>
                </pic:pic>
              </a:graphicData>
            </a:graphic>
          </wp:inline>
        </w:drawing>
      </w:r>
    </w:p>
    <w:p w14:paraId="02448197" w14:textId="4025C1AE" w:rsidR="008412FA" w:rsidRPr="008A731A" w:rsidRDefault="00F30122" w:rsidP="00BE28E0">
      <w:pPr>
        <w:spacing w:line="360" w:lineRule="auto"/>
        <w:rPr>
          <w:rFonts w:ascii="Calibri" w:hAnsi="Calibri" w:cs="Calibri"/>
          <w:sz w:val="20"/>
          <w:szCs w:val="20"/>
        </w:rPr>
      </w:pPr>
      <w:r w:rsidRPr="008A731A">
        <w:rPr>
          <w:rFonts w:ascii="Calibri" w:hAnsi="Calibri" w:cs="Calibri"/>
          <w:sz w:val="20"/>
          <w:szCs w:val="20"/>
        </w:rPr>
        <w:t xml:space="preserve">FIG </w:t>
      </w:r>
      <w:proofErr w:type="gramStart"/>
      <w:r w:rsidR="00BA7D5C" w:rsidRPr="008A731A">
        <w:rPr>
          <w:rFonts w:ascii="Calibri" w:hAnsi="Calibri" w:cs="Calibri"/>
          <w:sz w:val="20"/>
          <w:szCs w:val="20"/>
        </w:rPr>
        <w:t>4</w:t>
      </w:r>
      <w:r w:rsidRPr="008A731A">
        <w:rPr>
          <w:rFonts w:ascii="Calibri" w:hAnsi="Calibri" w:cs="Calibri"/>
          <w:sz w:val="20"/>
          <w:szCs w:val="20"/>
        </w:rPr>
        <w:t>.1  LOGIC</w:t>
      </w:r>
      <w:proofErr w:type="gramEnd"/>
      <w:r w:rsidRPr="008A731A">
        <w:rPr>
          <w:rFonts w:ascii="Calibri" w:hAnsi="Calibri" w:cs="Calibri"/>
          <w:sz w:val="20"/>
          <w:szCs w:val="20"/>
        </w:rPr>
        <w:t xml:space="preserve"> DESIGN OF 1-BIT COMPARATOR CIRCUIT</w:t>
      </w:r>
    </w:p>
    <w:p w14:paraId="36CEE67A" w14:textId="168B8A47" w:rsidR="000075FB" w:rsidRPr="008A731A" w:rsidRDefault="000075FB" w:rsidP="00BE28E0">
      <w:pPr>
        <w:spacing w:line="360" w:lineRule="auto"/>
        <w:rPr>
          <w:rFonts w:ascii="Calibri" w:hAnsi="Calibri" w:cs="Calibri"/>
          <w:sz w:val="20"/>
          <w:szCs w:val="20"/>
        </w:rPr>
      </w:pPr>
      <w:r w:rsidRPr="008A731A">
        <w:rPr>
          <w:rFonts w:ascii="Calibri" w:hAnsi="Calibri" w:cs="Calibri"/>
          <w:sz w:val="20"/>
          <w:szCs w:val="20"/>
        </w:rPr>
        <w:t xml:space="preserve">The schematic of the comparator </w:t>
      </w:r>
      <w:proofErr w:type="gramStart"/>
      <w:r w:rsidRPr="008A731A">
        <w:rPr>
          <w:rFonts w:ascii="Calibri" w:hAnsi="Calibri" w:cs="Calibri"/>
          <w:sz w:val="20"/>
          <w:szCs w:val="20"/>
        </w:rPr>
        <w:t>circuit  consists</w:t>
      </w:r>
      <w:proofErr w:type="gramEnd"/>
      <w:r w:rsidRPr="008A731A">
        <w:rPr>
          <w:rFonts w:ascii="Calibri" w:hAnsi="Calibri" w:cs="Calibri"/>
          <w:sz w:val="20"/>
          <w:szCs w:val="20"/>
        </w:rPr>
        <w:t xml:space="preserve"> of the different logic gates. Two NOT gates, </w:t>
      </w:r>
      <w:proofErr w:type="gramStart"/>
      <w:r w:rsidRPr="008A731A">
        <w:rPr>
          <w:rFonts w:ascii="Calibri" w:hAnsi="Calibri" w:cs="Calibri"/>
          <w:sz w:val="20"/>
          <w:szCs w:val="20"/>
        </w:rPr>
        <w:t>two  AND</w:t>
      </w:r>
      <w:proofErr w:type="gramEnd"/>
      <w:r w:rsidRPr="008A731A">
        <w:rPr>
          <w:rFonts w:ascii="Calibri" w:hAnsi="Calibri" w:cs="Calibri"/>
          <w:sz w:val="20"/>
          <w:szCs w:val="20"/>
        </w:rPr>
        <w:t xml:space="preserve"> gates, and one XOR gate are utilized for the proposed  comparator circuit.</w:t>
      </w:r>
    </w:p>
    <w:p w14:paraId="65A1EBC8" w14:textId="06C0DA9E" w:rsidR="00F30122" w:rsidRPr="008A731A" w:rsidRDefault="00F30122" w:rsidP="00BE28E0">
      <w:pPr>
        <w:spacing w:line="360" w:lineRule="auto"/>
        <w:rPr>
          <w:rFonts w:ascii="Calibri" w:hAnsi="Calibri" w:cs="Calibri"/>
          <w:sz w:val="20"/>
          <w:szCs w:val="20"/>
        </w:rPr>
      </w:pPr>
      <w:r w:rsidRPr="008A731A">
        <w:rPr>
          <w:rFonts w:ascii="Calibri" w:hAnsi="Calibri" w:cs="Calibri"/>
          <w:noProof/>
          <w:sz w:val="20"/>
          <w:szCs w:val="20"/>
          <w:lang w:eastAsia="en-IN"/>
        </w:rPr>
        <w:drawing>
          <wp:inline distT="0" distB="0" distL="0" distR="0" wp14:anchorId="4CD53D6F" wp14:editId="0B2E5EB8">
            <wp:extent cx="2647950" cy="1688465"/>
            <wp:effectExtent l="0" t="0" r="0" b="0"/>
            <wp:docPr id="181080001" name="Picture 7" descr="Digital Comparator - Electronics-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gital Comparator - Electronics-Lab.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688465"/>
                    </a:xfrm>
                    <a:prstGeom prst="rect">
                      <a:avLst/>
                    </a:prstGeom>
                    <a:noFill/>
                    <a:ln>
                      <a:noFill/>
                    </a:ln>
                  </pic:spPr>
                </pic:pic>
              </a:graphicData>
            </a:graphic>
          </wp:inline>
        </w:drawing>
      </w:r>
    </w:p>
    <w:p w14:paraId="1815125B" w14:textId="7D11F46A" w:rsidR="00F30122" w:rsidRPr="008A731A" w:rsidRDefault="00F30122" w:rsidP="00BE28E0">
      <w:pPr>
        <w:spacing w:line="360" w:lineRule="auto"/>
        <w:rPr>
          <w:rFonts w:ascii="Calibri" w:hAnsi="Calibri" w:cs="Calibri"/>
          <w:sz w:val="20"/>
          <w:szCs w:val="20"/>
        </w:rPr>
      </w:pPr>
      <w:r w:rsidRPr="008A731A">
        <w:rPr>
          <w:rFonts w:ascii="Calibri" w:hAnsi="Calibri" w:cs="Calibri"/>
          <w:sz w:val="20"/>
          <w:szCs w:val="20"/>
        </w:rPr>
        <w:t xml:space="preserve">TABLE </w:t>
      </w:r>
      <w:r w:rsidR="00BA7D5C" w:rsidRPr="008A731A">
        <w:rPr>
          <w:rFonts w:ascii="Calibri" w:hAnsi="Calibri" w:cs="Calibri"/>
          <w:sz w:val="20"/>
          <w:szCs w:val="20"/>
        </w:rPr>
        <w:t>4</w:t>
      </w:r>
      <w:r w:rsidRPr="008A731A">
        <w:rPr>
          <w:rFonts w:ascii="Calibri" w:hAnsi="Calibri" w:cs="Calibri"/>
          <w:sz w:val="20"/>
          <w:szCs w:val="20"/>
        </w:rPr>
        <w:t>.1 LOGIC FLOW IN COMPARATOR CIRCUIT</w:t>
      </w:r>
    </w:p>
    <w:p w14:paraId="012A63F4" w14:textId="77777777" w:rsidR="00F732BE" w:rsidRDefault="00F732BE" w:rsidP="00F732BE">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Three input majority gates with a fixed polarity of -1—which function as the AND gate—QCA inverters, which are created by arranging the cells diagonally, and a strong XNOR gate design are used to realize the QCA circuit. The layout that has been suggested is </w:t>
      </w:r>
      <w:r w:rsidRPr="008A731A">
        <w:rPr>
          <w:rFonts w:ascii="Calibri" w:eastAsia="Times New Roman" w:hAnsi="Calibri" w:cs="Calibri"/>
          <w:kern w:val="0"/>
          <w:sz w:val="20"/>
          <w:szCs w:val="20"/>
          <w:lang w:eastAsia="en-IN"/>
          <w14:ligatures w14:val="none"/>
        </w:rPr>
        <w:br/>
      </w:r>
      <w:r w:rsidRPr="008A731A">
        <w:rPr>
          <w:rFonts w:ascii="Calibri" w:eastAsia="Times New Roman" w:hAnsi="Calibri" w:cs="Calibri"/>
          <w:kern w:val="0"/>
          <w:sz w:val="20"/>
          <w:szCs w:val="20"/>
          <w:lang w:eastAsia="en-IN"/>
          <w14:ligatures w14:val="none"/>
        </w:rPr>
        <w:br/>
        <w:t xml:space="preserve">as shown in Figure 9. Here, A_E_B indicates that A = B, A_G_B indicates that A &gt; B, and A_L_B implies </w:t>
      </w:r>
    </w:p>
    <w:p w14:paraId="459A0A32" w14:textId="77777777" w:rsidR="00CB6A95" w:rsidRPr="008A731A" w:rsidRDefault="00CB6A95" w:rsidP="00F732BE">
      <w:pPr>
        <w:spacing w:after="0" w:line="240" w:lineRule="auto"/>
        <w:rPr>
          <w:rFonts w:ascii="Calibri" w:eastAsia="Times New Roman" w:hAnsi="Calibri" w:cs="Calibri"/>
          <w:kern w:val="0"/>
          <w:sz w:val="20"/>
          <w:szCs w:val="20"/>
          <w:lang w:eastAsia="en-IN"/>
          <w14:ligatures w14:val="none"/>
        </w:rPr>
      </w:pPr>
    </w:p>
    <w:p w14:paraId="4650D0C4" w14:textId="0FF33F9A" w:rsidR="00F732BE" w:rsidRPr="008A731A" w:rsidRDefault="00F732BE" w:rsidP="00BE28E0">
      <w:pPr>
        <w:spacing w:line="360" w:lineRule="auto"/>
        <w:rPr>
          <w:rFonts w:ascii="Calibri" w:hAnsi="Calibri" w:cs="Calibri"/>
          <w:sz w:val="20"/>
          <w:szCs w:val="20"/>
        </w:rPr>
      </w:pPr>
      <w:r w:rsidRPr="008A731A">
        <w:rPr>
          <w:rFonts w:ascii="Calibri" w:hAnsi="Calibri" w:cs="Calibri"/>
          <w:noProof/>
          <w:sz w:val="20"/>
          <w:szCs w:val="20"/>
          <w:lang w:eastAsia="en-IN"/>
        </w:rPr>
        <w:drawing>
          <wp:inline distT="0" distB="0" distL="0" distR="0" wp14:anchorId="01DBB8A9" wp14:editId="76438D3C">
            <wp:extent cx="2647950" cy="2305685"/>
            <wp:effectExtent l="0" t="0" r="0" b="0"/>
            <wp:docPr id="9510333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33354" name="Picture 951033354"/>
                    <pic:cNvPicPr/>
                  </pic:nvPicPr>
                  <pic:blipFill>
                    <a:blip r:embed="rId15">
                      <a:extLst>
                        <a:ext uri="{28A0092B-C50C-407E-A947-70E740481C1C}">
                          <a14:useLocalDpi xmlns:a14="http://schemas.microsoft.com/office/drawing/2010/main" val="0"/>
                        </a:ext>
                      </a:extLst>
                    </a:blip>
                    <a:stretch>
                      <a:fillRect/>
                    </a:stretch>
                  </pic:blipFill>
                  <pic:spPr>
                    <a:xfrm>
                      <a:off x="0" y="0"/>
                      <a:ext cx="2647950" cy="2305685"/>
                    </a:xfrm>
                    <a:prstGeom prst="rect">
                      <a:avLst/>
                    </a:prstGeom>
                  </pic:spPr>
                </pic:pic>
              </a:graphicData>
            </a:graphic>
          </wp:inline>
        </w:drawing>
      </w:r>
    </w:p>
    <w:p w14:paraId="4BFD0B43" w14:textId="77777777" w:rsidR="00D271BA" w:rsidRPr="00D271BA" w:rsidRDefault="00D271BA" w:rsidP="00F732BE">
      <w:pPr>
        <w:spacing w:after="0" w:line="240" w:lineRule="auto"/>
        <w:rPr>
          <w:rFonts w:ascii="Calibri" w:eastAsia="Times New Roman" w:hAnsi="Calibri" w:cs="Calibri"/>
          <w:b/>
          <w:bCs/>
          <w:kern w:val="0"/>
          <w:sz w:val="20"/>
          <w:szCs w:val="20"/>
          <w:lang w:eastAsia="en-IN"/>
          <w14:ligatures w14:val="none"/>
        </w:rPr>
      </w:pPr>
      <w:r w:rsidRPr="00D271BA">
        <w:rPr>
          <w:rFonts w:ascii="Calibri" w:eastAsia="Times New Roman" w:hAnsi="Calibri" w:cs="Calibri"/>
          <w:b/>
          <w:bCs/>
          <w:kern w:val="0"/>
          <w:sz w:val="20"/>
          <w:szCs w:val="20"/>
          <w:lang w:eastAsia="en-IN"/>
          <w14:ligatures w14:val="none"/>
        </w:rPr>
        <w:t xml:space="preserve">FIG 4.2 Previously designed 1 bit comparator </w:t>
      </w:r>
    </w:p>
    <w:p w14:paraId="08510A27" w14:textId="77777777" w:rsidR="00D271BA" w:rsidRDefault="00D271BA" w:rsidP="00F732BE">
      <w:pPr>
        <w:spacing w:after="0" w:line="240" w:lineRule="auto"/>
        <w:rPr>
          <w:rFonts w:ascii="Calibri" w:eastAsia="Times New Roman" w:hAnsi="Calibri" w:cs="Calibri"/>
          <w:kern w:val="0"/>
          <w:sz w:val="20"/>
          <w:szCs w:val="20"/>
          <w:lang w:eastAsia="en-IN"/>
          <w14:ligatures w14:val="none"/>
        </w:rPr>
      </w:pPr>
    </w:p>
    <w:p w14:paraId="3E4D80B5" w14:textId="0C69A574" w:rsidR="00F732BE" w:rsidRPr="008A731A" w:rsidRDefault="00D271BA" w:rsidP="00F732BE">
      <w:pPr>
        <w:spacing w:after="0" w:line="240" w:lineRule="auto"/>
        <w:rPr>
          <w:rFonts w:ascii="Calibri" w:eastAsia="Times New Roman" w:hAnsi="Calibri" w:cs="Calibri"/>
          <w:kern w:val="0"/>
          <w:sz w:val="20"/>
          <w:szCs w:val="20"/>
          <w:lang w:eastAsia="en-IN"/>
          <w14:ligatures w14:val="none"/>
        </w:rPr>
      </w:pPr>
      <w:r w:rsidRPr="00D271BA">
        <w:rPr>
          <w:rFonts w:ascii="Calibri" w:eastAsia="Times New Roman" w:hAnsi="Calibri" w:cs="Calibri"/>
          <w:kern w:val="0"/>
          <w:sz w:val="20"/>
          <w:szCs w:val="20"/>
          <w:lang w:eastAsia="en-IN"/>
          <w14:ligatures w14:val="none"/>
        </w:rPr>
        <w:t xml:space="preserve">circuit </w:t>
      </w:r>
      <w:r w:rsidR="00F732BE" w:rsidRPr="008A731A">
        <w:rPr>
          <w:rFonts w:ascii="Calibri" w:eastAsia="Times New Roman" w:hAnsi="Calibri" w:cs="Calibri"/>
          <w:kern w:val="0"/>
          <w:sz w:val="20"/>
          <w:szCs w:val="20"/>
          <w:lang w:eastAsia="en-IN"/>
          <w14:ligatures w14:val="none"/>
        </w:rPr>
        <w:t xml:space="preserve">When constructing comparator circuits, the majority gate theory is applied, and QCA cells are used to construct basic logic circuits. </w:t>
      </w:r>
      <w:proofErr w:type="gramStart"/>
      <w:r w:rsidR="00F732BE" w:rsidRPr="008A731A">
        <w:rPr>
          <w:rFonts w:ascii="Calibri" w:eastAsia="Times New Roman" w:hAnsi="Calibri" w:cs="Calibri"/>
          <w:kern w:val="0"/>
          <w:sz w:val="20"/>
          <w:szCs w:val="20"/>
          <w:lang w:eastAsia="en-IN"/>
          <w14:ligatures w14:val="none"/>
        </w:rPr>
        <w:t>With  39</w:t>
      </w:r>
      <w:proofErr w:type="gramEnd"/>
      <w:r w:rsidR="00F732BE" w:rsidRPr="008A731A">
        <w:rPr>
          <w:rFonts w:ascii="Calibri" w:eastAsia="Times New Roman" w:hAnsi="Calibri" w:cs="Calibri"/>
          <w:kern w:val="0"/>
          <w:sz w:val="20"/>
          <w:szCs w:val="20"/>
          <w:lang w:eastAsia="en-IN"/>
          <w14:ligatures w14:val="none"/>
        </w:rPr>
        <w:t xml:space="preserve"> cells, the mentioned single-bit comparator circuit occupies 0.04 square </w:t>
      </w:r>
      <w:proofErr w:type="spellStart"/>
      <w:r w:rsidR="00F732BE" w:rsidRPr="008A731A">
        <w:rPr>
          <w:rFonts w:ascii="Calibri" w:eastAsia="Times New Roman" w:hAnsi="Calibri" w:cs="Calibri"/>
          <w:kern w:val="0"/>
          <w:sz w:val="20"/>
          <w:szCs w:val="20"/>
          <w:lang w:eastAsia="en-IN"/>
          <w14:ligatures w14:val="none"/>
        </w:rPr>
        <w:t>micrometers</w:t>
      </w:r>
      <w:proofErr w:type="spellEnd"/>
      <w:r w:rsidR="00F732BE" w:rsidRPr="008A731A">
        <w:rPr>
          <w:rFonts w:ascii="Calibri" w:eastAsia="Times New Roman" w:hAnsi="Calibri" w:cs="Calibri"/>
          <w:kern w:val="0"/>
          <w:sz w:val="20"/>
          <w:szCs w:val="20"/>
          <w:lang w:eastAsia="en-IN"/>
          <w14:ligatures w14:val="none"/>
        </w:rPr>
        <w:t xml:space="preserve"> of space. The proposed design has a delay of 0.5 since it utilizes two clock pulses throughout. </w:t>
      </w:r>
    </w:p>
    <w:p w14:paraId="450087B7" w14:textId="77777777" w:rsidR="00F732BE" w:rsidRPr="008A731A" w:rsidRDefault="00F732BE" w:rsidP="00F732BE">
      <w:pPr>
        <w:spacing w:after="0" w:line="240" w:lineRule="auto"/>
        <w:rPr>
          <w:rFonts w:ascii="Calibri" w:eastAsia="Times New Roman" w:hAnsi="Calibri" w:cs="Calibri"/>
          <w:kern w:val="0"/>
          <w:sz w:val="20"/>
          <w:szCs w:val="20"/>
          <w:lang w:eastAsia="en-IN"/>
          <w14:ligatures w14:val="none"/>
        </w:rPr>
      </w:pPr>
    </w:p>
    <w:p w14:paraId="28DF6B53" w14:textId="783ED3FC" w:rsidR="00F5302D" w:rsidRPr="008A731A" w:rsidRDefault="00F732BE" w:rsidP="00F732BE">
      <w:pPr>
        <w:spacing w:line="360" w:lineRule="auto"/>
        <w:rPr>
          <w:rFonts w:ascii="Calibri" w:hAnsi="Calibri" w:cs="Calibri"/>
          <w:b/>
          <w:bCs/>
          <w:sz w:val="20"/>
          <w:szCs w:val="20"/>
        </w:rPr>
      </w:pPr>
      <w:r w:rsidRPr="008A731A">
        <w:rPr>
          <w:rFonts w:ascii="Calibri" w:eastAsia="Times New Roman" w:hAnsi="Calibri" w:cs="Calibri"/>
          <w:b/>
          <w:bCs/>
          <w:kern w:val="0"/>
          <w:sz w:val="20"/>
          <w:szCs w:val="20"/>
          <w:lang w:eastAsia="en-IN"/>
          <w14:ligatures w14:val="none"/>
        </w:rPr>
        <w:lastRenderedPageBreak/>
        <w:t xml:space="preserve">Novel </w:t>
      </w:r>
      <w:r w:rsidRPr="008A731A">
        <w:rPr>
          <w:rFonts w:ascii="Calibri" w:hAnsi="Calibri" w:cs="Calibri"/>
          <w:b/>
          <w:bCs/>
          <w:sz w:val="20"/>
          <w:szCs w:val="20"/>
        </w:rPr>
        <w:t>1 bit comparator circuit</w:t>
      </w:r>
      <w:r w:rsidR="00A44595" w:rsidRPr="008A731A">
        <w:rPr>
          <w:rFonts w:ascii="Calibri" w:hAnsi="Calibri" w:cs="Calibri"/>
          <w:b/>
          <w:bCs/>
          <w:sz w:val="20"/>
          <w:szCs w:val="20"/>
        </w:rPr>
        <w:t xml:space="preserve">   </w:t>
      </w:r>
      <w:r w:rsidR="00BA045A" w:rsidRPr="008A731A">
        <w:rPr>
          <w:rFonts w:ascii="Calibri" w:hAnsi="Calibri" w:cs="Calibri"/>
          <w:b/>
          <w:bCs/>
          <w:i/>
          <w:noProof/>
          <w:sz w:val="20"/>
          <w:szCs w:val="20"/>
          <w:lang w:eastAsia="en-IN"/>
        </w:rPr>
        <w:drawing>
          <wp:inline distT="0" distB="0" distL="0" distR="0" wp14:anchorId="2D362A29" wp14:editId="7399C7C4">
            <wp:extent cx="2647950" cy="3426460"/>
            <wp:effectExtent l="0" t="0" r="0" b="2540"/>
            <wp:docPr id="68306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1394" name="Picture 683061394"/>
                    <pic:cNvPicPr/>
                  </pic:nvPicPr>
                  <pic:blipFill>
                    <a:blip r:embed="rId16">
                      <a:extLst>
                        <a:ext uri="{28A0092B-C50C-407E-A947-70E740481C1C}">
                          <a14:useLocalDpi xmlns:a14="http://schemas.microsoft.com/office/drawing/2010/main" val="0"/>
                        </a:ext>
                      </a:extLst>
                    </a:blip>
                    <a:stretch>
                      <a:fillRect/>
                    </a:stretch>
                  </pic:blipFill>
                  <pic:spPr>
                    <a:xfrm>
                      <a:off x="0" y="0"/>
                      <a:ext cx="2647950" cy="3426460"/>
                    </a:xfrm>
                    <a:prstGeom prst="rect">
                      <a:avLst/>
                    </a:prstGeom>
                  </pic:spPr>
                </pic:pic>
              </a:graphicData>
            </a:graphic>
          </wp:inline>
        </w:drawing>
      </w:r>
    </w:p>
    <w:p w14:paraId="192618E8" w14:textId="59DF171E" w:rsidR="00BA045A" w:rsidRPr="00D271BA" w:rsidRDefault="00CF4C56" w:rsidP="00F732BE">
      <w:pPr>
        <w:spacing w:line="360" w:lineRule="auto"/>
        <w:rPr>
          <w:rFonts w:ascii="Calibri" w:hAnsi="Calibri" w:cs="Calibri"/>
          <w:b/>
          <w:bCs/>
          <w:sz w:val="20"/>
          <w:szCs w:val="20"/>
        </w:rPr>
      </w:pPr>
      <w:r w:rsidRPr="00D271BA">
        <w:rPr>
          <w:rFonts w:ascii="Calibri" w:hAnsi="Calibri" w:cs="Calibri"/>
          <w:b/>
          <w:bCs/>
          <w:sz w:val="20"/>
          <w:szCs w:val="20"/>
        </w:rPr>
        <w:t xml:space="preserve">FIG </w:t>
      </w:r>
      <w:r w:rsidR="00BA7D5C" w:rsidRPr="00D271BA">
        <w:rPr>
          <w:rFonts w:ascii="Calibri" w:hAnsi="Calibri" w:cs="Calibri"/>
          <w:b/>
          <w:bCs/>
          <w:sz w:val="20"/>
          <w:szCs w:val="20"/>
        </w:rPr>
        <w:t>4.3</w:t>
      </w:r>
      <w:r w:rsidRPr="00D271BA">
        <w:rPr>
          <w:rFonts w:ascii="Calibri" w:eastAsia="Times New Roman" w:hAnsi="Calibri" w:cs="Calibri"/>
          <w:b/>
          <w:bCs/>
          <w:kern w:val="0"/>
          <w:sz w:val="20"/>
          <w:szCs w:val="20"/>
          <w:lang w:eastAsia="en-IN"/>
          <w14:ligatures w14:val="none"/>
        </w:rPr>
        <w:t xml:space="preserve"> </w:t>
      </w:r>
      <w:r w:rsidR="00185F93" w:rsidRPr="00D271BA">
        <w:rPr>
          <w:rFonts w:ascii="Calibri" w:eastAsia="Times New Roman" w:hAnsi="Calibri" w:cs="Calibri"/>
          <w:b/>
          <w:bCs/>
          <w:kern w:val="0"/>
          <w:sz w:val="20"/>
          <w:szCs w:val="20"/>
          <w:lang w:eastAsia="en-IN"/>
          <w14:ligatures w14:val="none"/>
        </w:rPr>
        <w:t xml:space="preserve">   </w:t>
      </w:r>
      <w:r w:rsidRPr="00D271BA">
        <w:rPr>
          <w:rFonts w:ascii="Calibri" w:eastAsia="Times New Roman" w:hAnsi="Calibri" w:cs="Calibri"/>
          <w:b/>
          <w:bCs/>
          <w:kern w:val="0"/>
          <w:sz w:val="20"/>
          <w:szCs w:val="20"/>
          <w:lang w:eastAsia="en-IN"/>
          <w14:ligatures w14:val="none"/>
        </w:rPr>
        <w:t xml:space="preserve">Novel </w:t>
      </w:r>
      <w:r w:rsidRPr="00D271BA">
        <w:rPr>
          <w:rFonts w:ascii="Calibri" w:hAnsi="Calibri" w:cs="Calibri"/>
          <w:b/>
          <w:bCs/>
          <w:sz w:val="20"/>
          <w:szCs w:val="20"/>
        </w:rPr>
        <w:t>1 bit comparator circuit</w:t>
      </w:r>
    </w:p>
    <w:p w14:paraId="22630EF8" w14:textId="63F3C053" w:rsidR="00F732BE" w:rsidRPr="008A731A" w:rsidRDefault="00185F93" w:rsidP="00F732BE">
      <w:pPr>
        <w:spacing w:line="360" w:lineRule="auto"/>
        <w:rPr>
          <w:rFonts w:ascii="Calibri" w:hAnsi="Calibri" w:cs="Calibri"/>
          <w:sz w:val="20"/>
          <w:szCs w:val="20"/>
        </w:rPr>
      </w:pPr>
      <w:r w:rsidRPr="008A731A">
        <w:rPr>
          <w:rFonts w:ascii="Calibri" w:hAnsi="Calibri" w:cs="Calibri"/>
          <w:b/>
          <w:bCs/>
          <w:sz w:val="20"/>
          <w:szCs w:val="20"/>
        </w:rPr>
        <w:t>SIMUALATION AND RESULTS:</w:t>
      </w:r>
    </w:p>
    <w:p w14:paraId="5A475ABB" w14:textId="26922D18" w:rsidR="00694EC5" w:rsidRPr="008A731A" w:rsidRDefault="00BA045A" w:rsidP="00F732BE">
      <w:pPr>
        <w:spacing w:line="360" w:lineRule="auto"/>
        <w:rPr>
          <w:rFonts w:ascii="Calibri" w:hAnsi="Calibri" w:cs="Calibri"/>
          <w:b/>
          <w:bCs/>
          <w:sz w:val="20"/>
          <w:szCs w:val="20"/>
        </w:rPr>
      </w:pPr>
      <w:r w:rsidRPr="008A731A">
        <w:rPr>
          <w:rFonts w:ascii="Calibri" w:hAnsi="Calibri" w:cs="Calibri"/>
          <w:b/>
          <w:bCs/>
          <w:noProof/>
          <w:sz w:val="20"/>
          <w:szCs w:val="20"/>
          <w:lang w:eastAsia="en-IN"/>
        </w:rPr>
        <w:drawing>
          <wp:inline distT="0" distB="0" distL="0" distR="0" wp14:anchorId="50D8A6B1" wp14:editId="4964A26A">
            <wp:extent cx="3216387" cy="3426460"/>
            <wp:effectExtent l="0" t="0" r="3175" b="2540"/>
            <wp:docPr id="1448240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40127" name="Picture 1448240127"/>
                    <pic:cNvPicPr/>
                  </pic:nvPicPr>
                  <pic:blipFill>
                    <a:blip r:embed="rId17">
                      <a:extLst>
                        <a:ext uri="{28A0092B-C50C-407E-A947-70E740481C1C}">
                          <a14:useLocalDpi xmlns:a14="http://schemas.microsoft.com/office/drawing/2010/main" val="0"/>
                        </a:ext>
                      </a:extLst>
                    </a:blip>
                    <a:stretch>
                      <a:fillRect/>
                    </a:stretch>
                  </pic:blipFill>
                  <pic:spPr>
                    <a:xfrm>
                      <a:off x="0" y="0"/>
                      <a:ext cx="3223810" cy="3434368"/>
                    </a:xfrm>
                    <a:prstGeom prst="rect">
                      <a:avLst/>
                    </a:prstGeom>
                  </pic:spPr>
                </pic:pic>
              </a:graphicData>
            </a:graphic>
          </wp:inline>
        </w:drawing>
      </w:r>
    </w:p>
    <w:p w14:paraId="01320FB6" w14:textId="1808ED2D" w:rsidR="00F732BE" w:rsidRPr="008A731A" w:rsidRDefault="0090564B" w:rsidP="00F732BE">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b/>
        <w:t xml:space="preserve">Fig </w:t>
      </w:r>
      <w:r w:rsidR="00BA7D5C" w:rsidRPr="008A731A">
        <w:rPr>
          <w:rFonts w:ascii="Calibri" w:eastAsia="Times New Roman" w:hAnsi="Calibri" w:cs="Calibri"/>
          <w:kern w:val="0"/>
          <w:sz w:val="20"/>
          <w:szCs w:val="20"/>
          <w:lang w:eastAsia="en-IN"/>
          <w14:ligatures w14:val="none"/>
        </w:rPr>
        <w:t>4.4</w:t>
      </w:r>
      <w:r w:rsidRPr="008A731A">
        <w:rPr>
          <w:rFonts w:ascii="Calibri" w:eastAsia="Times New Roman" w:hAnsi="Calibri" w:cs="Calibri"/>
          <w:kern w:val="0"/>
          <w:sz w:val="20"/>
          <w:szCs w:val="20"/>
          <w:lang w:eastAsia="en-IN"/>
          <w14:ligatures w14:val="none"/>
        </w:rPr>
        <w:t xml:space="preserve"> </w:t>
      </w:r>
      <w:r w:rsidR="00FC25D9" w:rsidRPr="008A731A">
        <w:rPr>
          <w:rFonts w:ascii="Calibri" w:eastAsia="Times New Roman" w:hAnsi="Calibri" w:cs="Calibri"/>
          <w:kern w:val="0"/>
          <w:sz w:val="20"/>
          <w:szCs w:val="20"/>
          <w:lang w:eastAsia="en-IN"/>
          <w14:ligatures w14:val="none"/>
        </w:rPr>
        <w:t>simulation result of the circuit</w:t>
      </w:r>
    </w:p>
    <w:p w14:paraId="19B46C67" w14:textId="77777777" w:rsidR="004014A2" w:rsidRPr="008A731A" w:rsidRDefault="004014A2" w:rsidP="00F732BE">
      <w:pPr>
        <w:spacing w:after="0" w:line="240" w:lineRule="auto"/>
        <w:rPr>
          <w:rFonts w:ascii="Calibri" w:eastAsia="Times New Roman" w:hAnsi="Calibri" w:cs="Calibri"/>
          <w:kern w:val="0"/>
          <w:sz w:val="20"/>
          <w:szCs w:val="20"/>
          <w:lang w:eastAsia="en-IN"/>
          <w14:ligatures w14:val="none"/>
        </w:rPr>
      </w:pPr>
    </w:p>
    <w:p w14:paraId="44756FD0" w14:textId="77777777" w:rsidR="004E6F91" w:rsidRPr="008A731A" w:rsidRDefault="004014A2" w:rsidP="004E6F91">
      <w:pPr>
        <w:pStyle w:val="NormalWeb"/>
        <w:shd w:val="clear" w:color="auto" w:fill="FFFFFF"/>
        <w:spacing w:before="0" w:beforeAutospacing="0" w:after="0" w:afterAutospacing="0"/>
        <w:jc w:val="center"/>
        <w:textAlignment w:val="baseline"/>
        <w:rPr>
          <w:rFonts w:ascii="Calibri" w:hAnsi="Calibri" w:cs="Calibri"/>
          <w:b/>
          <w:bCs/>
          <w:sz w:val="20"/>
          <w:szCs w:val="20"/>
        </w:rPr>
      </w:pPr>
      <w:r w:rsidRPr="008A731A">
        <w:rPr>
          <w:rFonts w:ascii="Calibri" w:hAnsi="Calibri" w:cs="Calibri"/>
          <w:sz w:val="20"/>
          <w:szCs w:val="20"/>
        </w:rPr>
        <w:t xml:space="preserve">The both the logics are same but difference in </w:t>
      </w:r>
      <w:r w:rsidR="00A02117" w:rsidRPr="008A731A">
        <w:rPr>
          <w:rFonts w:ascii="Calibri" w:hAnsi="Calibri" w:cs="Calibri"/>
          <w:sz w:val="20"/>
          <w:szCs w:val="20"/>
        </w:rPr>
        <w:t>implementation the both follows</w:t>
      </w:r>
      <w:r w:rsidR="004E6F91" w:rsidRPr="008A731A">
        <w:rPr>
          <w:rFonts w:ascii="Calibri" w:hAnsi="Calibri" w:cs="Calibri"/>
          <w:sz w:val="20"/>
          <w:szCs w:val="20"/>
        </w:rPr>
        <w:t xml:space="preserve"> logic </w:t>
      </w:r>
      <w:r w:rsidR="004E6F91" w:rsidRPr="008A731A">
        <w:rPr>
          <w:rStyle w:val="Strong"/>
          <w:rFonts w:ascii="Calibri" w:hAnsi="Calibri" w:cs="Calibri"/>
          <w:b w:val="0"/>
          <w:bCs w:val="0"/>
          <w:sz w:val="20"/>
          <w:szCs w:val="20"/>
          <w:bdr w:val="none" w:sz="0" w:space="0" w:color="auto" w:frame="1"/>
        </w:rPr>
        <w:t>A&lt;B – A’B</w:t>
      </w:r>
    </w:p>
    <w:p w14:paraId="684F5B52" w14:textId="77777777" w:rsidR="004E6F91" w:rsidRPr="008A731A" w:rsidRDefault="004E6F91" w:rsidP="004E6F91">
      <w:pPr>
        <w:pStyle w:val="NormalWeb"/>
        <w:shd w:val="clear" w:color="auto" w:fill="FFFFFF"/>
        <w:spacing w:before="0" w:beforeAutospacing="0" w:after="0" w:afterAutospacing="0"/>
        <w:jc w:val="center"/>
        <w:textAlignment w:val="baseline"/>
        <w:rPr>
          <w:rFonts w:ascii="Calibri" w:hAnsi="Calibri" w:cs="Calibri"/>
          <w:b/>
          <w:bCs/>
          <w:sz w:val="20"/>
          <w:szCs w:val="20"/>
        </w:rPr>
      </w:pPr>
      <w:r w:rsidRPr="008A731A">
        <w:rPr>
          <w:rStyle w:val="Strong"/>
          <w:rFonts w:ascii="Calibri" w:hAnsi="Calibri" w:cs="Calibri"/>
          <w:b w:val="0"/>
          <w:bCs w:val="0"/>
          <w:sz w:val="20"/>
          <w:szCs w:val="20"/>
          <w:bdr w:val="none" w:sz="0" w:space="0" w:color="auto" w:frame="1"/>
        </w:rPr>
        <w:t>A&gt;B – AB’</w:t>
      </w:r>
    </w:p>
    <w:p w14:paraId="476F540C" w14:textId="77777777" w:rsidR="004E6F91" w:rsidRPr="008A731A" w:rsidRDefault="004E6F91" w:rsidP="004E6F91">
      <w:pPr>
        <w:pStyle w:val="NormalWeb"/>
        <w:shd w:val="clear" w:color="auto" w:fill="FFFFFF"/>
        <w:spacing w:before="0" w:beforeAutospacing="0" w:after="0" w:afterAutospacing="0"/>
        <w:jc w:val="center"/>
        <w:textAlignment w:val="baseline"/>
        <w:rPr>
          <w:rFonts w:ascii="Calibri" w:hAnsi="Calibri" w:cs="Calibri"/>
          <w:b/>
          <w:bCs/>
          <w:sz w:val="20"/>
          <w:szCs w:val="20"/>
        </w:rPr>
      </w:pPr>
      <w:r w:rsidRPr="008A731A">
        <w:rPr>
          <w:rStyle w:val="Strong"/>
          <w:rFonts w:ascii="Calibri" w:hAnsi="Calibri" w:cs="Calibri"/>
          <w:b w:val="0"/>
          <w:bCs w:val="0"/>
          <w:sz w:val="20"/>
          <w:szCs w:val="20"/>
          <w:bdr w:val="none" w:sz="0" w:space="0" w:color="auto" w:frame="1"/>
        </w:rPr>
        <w:t>A=B – A’B’+AB</w:t>
      </w:r>
    </w:p>
    <w:p w14:paraId="1B17037E" w14:textId="05915838" w:rsidR="004014A2" w:rsidRPr="008A731A" w:rsidRDefault="004F64C0" w:rsidP="00F732BE">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And the table 2.1</w:t>
      </w:r>
      <w:r w:rsidR="00683AB6" w:rsidRPr="008A731A">
        <w:rPr>
          <w:rFonts w:ascii="Calibri" w:eastAsia="Times New Roman" w:hAnsi="Calibri" w:cs="Calibri"/>
          <w:kern w:val="0"/>
          <w:sz w:val="20"/>
          <w:szCs w:val="20"/>
          <w:lang w:eastAsia="en-IN"/>
          <w14:ligatures w14:val="none"/>
        </w:rPr>
        <w:t xml:space="preserve"> and the out puts are same the difference between </w:t>
      </w:r>
      <w:r w:rsidR="00014241" w:rsidRPr="008A731A">
        <w:rPr>
          <w:rFonts w:ascii="Calibri" w:eastAsia="Times New Roman" w:hAnsi="Calibri" w:cs="Calibri"/>
          <w:kern w:val="0"/>
          <w:sz w:val="20"/>
          <w:szCs w:val="20"/>
          <w:lang w:eastAsia="en-IN"/>
          <w14:ligatures w14:val="none"/>
        </w:rPr>
        <w:t>F</w:t>
      </w:r>
      <w:r w:rsidR="00683AB6" w:rsidRPr="008A731A">
        <w:rPr>
          <w:rFonts w:ascii="Calibri" w:eastAsia="Times New Roman" w:hAnsi="Calibri" w:cs="Calibri"/>
          <w:kern w:val="0"/>
          <w:sz w:val="20"/>
          <w:szCs w:val="20"/>
          <w:lang w:eastAsia="en-IN"/>
          <w14:ligatures w14:val="none"/>
        </w:rPr>
        <w:t xml:space="preserve">ig 2.1 and </w:t>
      </w:r>
      <w:r w:rsidR="00014241" w:rsidRPr="008A731A">
        <w:rPr>
          <w:rFonts w:ascii="Calibri" w:eastAsia="Times New Roman" w:hAnsi="Calibri" w:cs="Calibri"/>
          <w:kern w:val="0"/>
          <w:sz w:val="20"/>
          <w:szCs w:val="20"/>
          <w:lang w:eastAsia="en-IN"/>
          <w14:ligatures w14:val="none"/>
        </w:rPr>
        <w:t>Fig</w:t>
      </w:r>
      <w:r w:rsidR="00932D12" w:rsidRPr="008A731A">
        <w:rPr>
          <w:rFonts w:ascii="Calibri" w:eastAsia="Times New Roman" w:hAnsi="Calibri" w:cs="Calibri"/>
          <w:kern w:val="0"/>
          <w:sz w:val="20"/>
          <w:szCs w:val="20"/>
          <w:lang w:eastAsia="en-IN"/>
          <w14:ligatures w14:val="none"/>
        </w:rPr>
        <w:t>2.</w:t>
      </w:r>
      <w:proofErr w:type="gramStart"/>
      <w:r w:rsidR="00932D12" w:rsidRPr="008A731A">
        <w:rPr>
          <w:rFonts w:ascii="Calibri" w:eastAsia="Times New Roman" w:hAnsi="Calibri" w:cs="Calibri"/>
          <w:kern w:val="0"/>
          <w:sz w:val="20"/>
          <w:szCs w:val="20"/>
          <w:lang w:eastAsia="en-IN"/>
          <w14:ligatures w14:val="none"/>
        </w:rPr>
        <w:t xml:space="preserve">2 </w:t>
      </w:r>
      <w:r w:rsidR="00014241" w:rsidRPr="008A731A">
        <w:rPr>
          <w:rFonts w:ascii="Calibri" w:eastAsia="Times New Roman" w:hAnsi="Calibri" w:cs="Calibri"/>
          <w:kern w:val="0"/>
          <w:sz w:val="20"/>
          <w:szCs w:val="20"/>
          <w:lang w:eastAsia="en-IN"/>
          <w14:ligatures w14:val="none"/>
        </w:rPr>
        <w:t xml:space="preserve"> is</w:t>
      </w:r>
      <w:proofErr w:type="gramEnd"/>
      <w:r w:rsidR="00014241" w:rsidRPr="008A731A">
        <w:rPr>
          <w:rFonts w:ascii="Calibri" w:eastAsia="Times New Roman" w:hAnsi="Calibri" w:cs="Calibri"/>
          <w:kern w:val="0"/>
          <w:sz w:val="20"/>
          <w:szCs w:val="20"/>
          <w:lang w:eastAsia="en-IN"/>
          <w14:ligatures w14:val="none"/>
        </w:rPr>
        <w:t xml:space="preserve"> difference of </w:t>
      </w:r>
      <w:proofErr w:type="spellStart"/>
      <w:r w:rsidR="00014241" w:rsidRPr="008A731A">
        <w:rPr>
          <w:rFonts w:ascii="Calibri" w:eastAsia="Times New Roman" w:hAnsi="Calibri" w:cs="Calibri"/>
          <w:kern w:val="0"/>
          <w:sz w:val="20"/>
          <w:szCs w:val="20"/>
          <w:lang w:eastAsia="en-IN"/>
          <w14:ligatures w14:val="none"/>
        </w:rPr>
        <w:t>no.of</w:t>
      </w:r>
      <w:proofErr w:type="spellEnd"/>
      <w:r w:rsidR="00014241" w:rsidRPr="008A731A">
        <w:rPr>
          <w:rFonts w:ascii="Calibri" w:eastAsia="Times New Roman" w:hAnsi="Calibri" w:cs="Calibri"/>
          <w:kern w:val="0"/>
          <w:sz w:val="20"/>
          <w:szCs w:val="20"/>
          <w:lang w:eastAsia="en-IN"/>
          <w14:ligatures w14:val="none"/>
        </w:rPr>
        <w:t xml:space="preserve"> cells and the </w:t>
      </w:r>
      <w:r w:rsidR="00333D12" w:rsidRPr="008A731A">
        <w:rPr>
          <w:rFonts w:ascii="Calibri" w:eastAsia="Times New Roman" w:hAnsi="Calibri" w:cs="Calibri"/>
          <w:kern w:val="0"/>
          <w:sz w:val="20"/>
          <w:szCs w:val="20"/>
          <w:lang w:eastAsia="en-IN"/>
          <w14:ligatures w14:val="none"/>
        </w:rPr>
        <w:t>area of the novel circuit is 0.04</w:t>
      </w:r>
      <w:r w:rsidR="005B7C81" w:rsidRPr="008A731A">
        <w:rPr>
          <w:rFonts w:ascii="Calibri" w:eastAsia="Times New Roman" w:hAnsi="Calibri" w:cs="Calibri"/>
          <w:kern w:val="0"/>
          <w:sz w:val="20"/>
          <w:szCs w:val="20"/>
          <w:lang w:eastAsia="en-IN"/>
          <w14:ligatures w14:val="none"/>
        </w:rPr>
        <w:t>2</w:t>
      </w:r>
      <w:r w:rsidR="00333D12" w:rsidRPr="008A731A">
        <w:rPr>
          <w:rFonts w:ascii="Calibri" w:eastAsia="Times New Roman" w:hAnsi="Calibri" w:cs="Calibri"/>
          <w:kern w:val="0"/>
          <w:sz w:val="20"/>
          <w:szCs w:val="20"/>
          <w:lang w:eastAsia="en-IN"/>
          <w14:ligatures w14:val="none"/>
        </w:rPr>
        <w:t xml:space="preserve"> </w:t>
      </w:r>
      <m:oMath>
        <m:r>
          <w:rPr>
            <w:rFonts w:ascii="Cambria Math" w:eastAsia="Times New Roman" w:hAnsi="Cambria Math" w:cs="Calibri"/>
            <w:kern w:val="0"/>
            <w:sz w:val="20"/>
            <w:szCs w:val="20"/>
            <w:lang w:eastAsia="en-IN"/>
            <w14:ligatures w14:val="none"/>
          </w:rPr>
          <m:t>μ</m:t>
        </m:r>
      </m:oMath>
      <w:r w:rsidR="00333D12" w:rsidRPr="008A731A">
        <w:rPr>
          <w:rFonts w:ascii="Calibri" w:eastAsia="Times New Roman" w:hAnsi="Calibri" w:cs="Calibri"/>
          <w:kern w:val="0"/>
          <w:sz w:val="20"/>
          <w:szCs w:val="20"/>
          <w:lang w:eastAsia="en-IN"/>
          <w14:ligatures w14:val="none"/>
        </w:rPr>
        <w:t>m</w:t>
      </w:r>
      <w:r w:rsidR="005B7C81" w:rsidRPr="008A731A">
        <w:rPr>
          <w:rFonts w:ascii="Calibri" w:eastAsia="Times New Roman" w:hAnsi="Calibri" w:cs="Calibri"/>
          <w:kern w:val="0"/>
          <w:sz w:val="20"/>
          <w:szCs w:val="20"/>
          <w:vertAlign w:val="superscript"/>
          <w:lang w:eastAsia="en-IN"/>
          <w14:ligatures w14:val="none"/>
        </w:rPr>
        <w:t>2</w:t>
      </w:r>
      <w:r w:rsidR="005B7C81" w:rsidRPr="008A731A">
        <w:rPr>
          <w:rFonts w:ascii="Calibri" w:eastAsia="Times New Roman" w:hAnsi="Calibri" w:cs="Calibri"/>
          <w:kern w:val="0"/>
          <w:sz w:val="20"/>
          <w:szCs w:val="20"/>
          <w:lang w:eastAsia="en-IN"/>
          <w14:ligatures w14:val="none"/>
        </w:rPr>
        <w:t xml:space="preserve"> </w:t>
      </w:r>
    </w:p>
    <w:p w14:paraId="5C5144C1" w14:textId="77777777" w:rsidR="00824D0F" w:rsidRPr="008A731A" w:rsidRDefault="006E1D6B">
      <w:pPr>
        <w:spacing w:after="0" w:line="240" w:lineRule="auto"/>
        <w:rPr>
          <w:rFonts w:ascii="Calibri" w:eastAsia="Times New Roman" w:hAnsi="Calibri" w:cs="Calibri"/>
          <w:b/>
          <w:bCs/>
          <w:noProof/>
          <w:kern w:val="0"/>
          <w:sz w:val="20"/>
          <w:szCs w:val="20"/>
          <w:lang w:eastAsia="en-IN"/>
        </w:rPr>
      </w:pPr>
      <w:r w:rsidRPr="008A731A">
        <w:rPr>
          <w:rFonts w:ascii="Calibri" w:eastAsia="Times New Roman" w:hAnsi="Calibri" w:cs="Calibri"/>
          <w:b/>
          <w:bCs/>
          <w:kern w:val="0"/>
          <w:sz w:val="20"/>
          <w:szCs w:val="20"/>
          <w:lang w:eastAsia="en-IN"/>
          <w14:ligatures w14:val="none"/>
        </w:rPr>
        <w:t>Power analysis:</w:t>
      </w:r>
      <w:r w:rsidRPr="008A731A">
        <w:rPr>
          <w:rFonts w:ascii="Calibri" w:eastAsia="Times New Roman" w:hAnsi="Calibri" w:cs="Calibri"/>
          <w:b/>
          <w:bCs/>
          <w:noProof/>
          <w:kern w:val="0"/>
          <w:sz w:val="20"/>
          <w:szCs w:val="20"/>
          <w:lang w:eastAsia="en-IN"/>
        </w:rPr>
        <w:t xml:space="preserve"> </w:t>
      </w:r>
    </w:p>
    <w:p w14:paraId="34A36273" w14:textId="008B054F" w:rsidR="00824D0F" w:rsidRPr="008A731A" w:rsidRDefault="00824D0F" w:rsidP="00824D0F">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Power analysis of the novel 1-bit comparator circuit in </w:t>
      </w:r>
      <w:r w:rsidR="001629FE">
        <w:rPr>
          <w:rFonts w:ascii="Calibri" w:eastAsia="Times New Roman" w:hAnsi="Calibri" w:cs="Calibri"/>
          <w:kern w:val="0"/>
          <w:sz w:val="20"/>
          <w:szCs w:val="20"/>
          <w:lang w:eastAsia="en-IN"/>
          <w14:ligatures w14:val="none"/>
        </w:rPr>
        <w:t>QCA</w:t>
      </w:r>
      <w:r w:rsidRPr="008A731A">
        <w:rPr>
          <w:rFonts w:ascii="Calibri" w:eastAsia="Times New Roman" w:hAnsi="Calibri" w:cs="Calibri"/>
          <w:kern w:val="0"/>
          <w:sz w:val="20"/>
          <w:szCs w:val="20"/>
          <w:lang w:eastAsia="en-IN"/>
          <w14:ligatures w14:val="none"/>
        </w:rPr>
        <w:t xml:space="preserve"> gives important new information on the design's energy consumption and efficiency. The objectives of this study were to evaluate the power metrics, identify possible areas for optimization, and to understand how the circuit functions under different scenarios.</w:t>
      </w:r>
    </w:p>
    <w:p w14:paraId="687AFF50" w14:textId="77777777" w:rsidR="00824D0F" w:rsidRPr="008A731A" w:rsidRDefault="00824D0F">
      <w:pPr>
        <w:spacing w:after="0" w:line="240" w:lineRule="auto"/>
        <w:rPr>
          <w:rFonts w:ascii="Calibri" w:eastAsia="Times New Roman" w:hAnsi="Calibri" w:cs="Calibri"/>
          <w:b/>
          <w:bCs/>
          <w:noProof/>
          <w:kern w:val="0"/>
          <w:sz w:val="20"/>
          <w:szCs w:val="20"/>
          <w:lang w:eastAsia="en-IN"/>
        </w:rPr>
      </w:pPr>
    </w:p>
    <w:p w14:paraId="3D88E52A" w14:textId="77777777" w:rsidR="00824D0F" w:rsidRPr="008A731A" w:rsidRDefault="00824D0F">
      <w:pPr>
        <w:spacing w:after="0" w:line="240" w:lineRule="auto"/>
        <w:rPr>
          <w:rFonts w:ascii="Calibri" w:eastAsia="Times New Roman" w:hAnsi="Calibri" w:cs="Calibri"/>
          <w:b/>
          <w:bCs/>
          <w:noProof/>
          <w:kern w:val="0"/>
          <w:sz w:val="20"/>
          <w:szCs w:val="20"/>
          <w:lang w:eastAsia="en-IN"/>
        </w:rPr>
      </w:pPr>
    </w:p>
    <w:p w14:paraId="04663663" w14:textId="77777777" w:rsidR="00824D0F" w:rsidRPr="008A731A" w:rsidRDefault="00824D0F">
      <w:pPr>
        <w:spacing w:after="0" w:line="240" w:lineRule="auto"/>
        <w:rPr>
          <w:rFonts w:ascii="Calibri" w:eastAsia="Times New Roman" w:hAnsi="Calibri" w:cs="Calibri"/>
          <w:b/>
          <w:bCs/>
          <w:noProof/>
          <w:kern w:val="0"/>
          <w:sz w:val="20"/>
          <w:szCs w:val="20"/>
          <w:lang w:eastAsia="en-IN"/>
        </w:rPr>
      </w:pPr>
    </w:p>
    <w:p w14:paraId="4072F620" w14:textId="77777777" w:rsidR="00824D0F" w:rsidRPr="008A731A" w:rsidRDefault="00824D0F">
      <w:pPr>
        <w:spacing w:after="0" w:line="240" w:lineRule="auto"/>
        <w:rPr>
          <w:rFonts w:ascii="Calibri" w:eastAsia="Times New Roman" w:hAnsi="Calibri" w:cs="Calibri"/>
          <w:b/>
          <w:bCs/>
          <w:noProof/>
          <w:kern w:val="0"/>
          <w:sz w:val="20"/>
          <w:szCs w:val="20"/>
          <w:lang w:eastAsia="en-IN"/>
        </w:rPr>
      </w:pPr>
    </w:p>
    <w:p w14:paraId="132E9AAC" w14:textId="77777777" w:rsidR="00824D0F" w:rsidRPr="008A731A" w:rsidRDefault="00824D0F">
      <w:pPr>
        <w:spacing w:after="0" w:line="240" w:lineRule="auto"/>
        <w:rPr>
          <w:rFonts w:ascii="Calibri" w:eastAsia="Times New Roman" w:hAnsi="Calibri" w:cs="Calibri"/>
          <w:b/>
          <w:bCs/>
          <w:noProof/>
          <w:kern w:val="0"/>
          <w:sz w:val="20"/>
          <w:szCs w:val="20"/>
          <w:lang w:eastAsia="en-IN"/>
        </w:rPr>
      </w:pPr>
    </w:p>
    <w:p w14:paraId="00367183" w14:textId="3512107B" w:rsidR="004F64C0" w:rsidRDefault="00D271BA">
      <w:pPr>
        <w:spacing w:after="0" w:line="240" w:lineRule="auto"/>
        <w:rPr>
          <w:rFonts w:ascii="Calibri" w:eastAsia="Times New Roman" w:hAnsi="Calibri" w:cs="Calibri"/>
          <w:b/>
          <w:bCs/>
          <w:kern w:val="0"/>
          <w:sz w:val="20"/>
          <w:szCs w:val="20"/>
          <w:lang w:eastAsia="en-IN"/>
          <w14:ligatures w14:val="none"/>
        </w:rPr>
      </w:pPr>
      <w:r>
        <w:rPr>
          <w:noProof/>
        </w:rPr>
        <w:drawing>
          <wp:inline distT="0" distB="0" distL="0" distR="0" wp14:anchorId="7A498BCF" wp14:editId="5C18E3BA">
            <wp:extent cx="2647950" cy="1972945"/>
            <wp:effectExtent l="0" t="0" r="0" b="8255"/>
            <wp:docPr id="2038580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1972945"/>
                    </a:xfrm>
                    <a:prstGeom prst="rect">
                      <a:avLst/>
                    </a:prstGeom>
                    <a:noFill/>
                    <a:ln>
                      <a:noFill/>
                    </a:ln>
                  </pic:spPr>
                </pic:pic>
              </a:graphicData>
            </a:graphic>
          </wp:inline>
        </w:drawing>
      </w:r>
    </w:p>
    <w:p w14:paraId="66C263EB" w14:textId="344EEF39" w:rsidR="00DB615A" w:rsidRPr="008A731A" w:rsidRDefault="00D271BA">
      <w:pPr>
        <w:spacing w:after="0" w:line="240" w:lineRule="auto"/>
        <w:rPr>
          <w:rFonts w:ascii="Calibri" w:eastAsia="Times New Roman" w:hAnsi="Calibri" w:cs="Calibri"/>
          <w:b/>
          <w:bCs/>
          <w:kern w:val="0"/>
          <w:sz w:val="20"/>
          <w:szCs w:val="20"/>
          <w:lang w:eastAsia="en-IN"/>
          <w14:ligatures w14:val="none"/>
        </w:rPr>
      </w:pPr>
      <w:r>
        <w:rPr>
          <w:rFonts w:ascii="Calibri" w:eastAsia="Times New Roman" w:hAnsi="Calibri" w:cs="Calibri"/>
          <w:b/>
          <w:bCs/>
          <w:kern w:val="0"/>
          <w:sz w:val="20"/>
          <w:szCs w:val="20"/>
          <w:lang w:eastAsia="en-IN"/>
          <w14:ligatures w14:val="none"/>
        </w:rPr>
        <w:tab/>
      </w:r>
      <w:r w:rsidRPr="00D271BA">
        <w:rPr>
          <w:rFonts w:ascii="Calibri" w:eastAsia="Times New Roman" w:hAnsi="Calibri" w:cs="Calibri"/>
          <w:b/>
          <w:bCs/>
          <w:kern w:val="0"/>
          <w:sz w:val="20"/>
          <w:szCs w:val="20"/>
          <w:lang w:eastAsia="en-IN"/>
          <w14:ligatures w14:val="none"/>
        </w:rPr>
        <w:t>Fig 4.5 QCA pro circuits layouts</w:t>
      </w:r>
    </w:p>
    <w:p w14:paraId="4133CB27" w14:textId="441FD11E" w:rsidR="00824D0F" w:rsidRPr="008A731A" w:rsidRDefault="00824D0F">
      <w:pPr>
        <w:spacing w:after="0" w:line="240" w:lineRule="auto"/>
        <w:rPr>
          <w:rFonts w:ascii="Calibri" w:eastAsia="Times New Roman" w:hAnsi="Calibri" w:cs="Calibri"/>
          <w:b/>
          <w:bCs/>
          <w:kern w:val="0"/>
          <w:sz w:val="20"/>
          <w:szCs w:val="20"/>
          <w:lang w:eastAsia="en-IN"/>
          <w14:ligatures w14:val="none"/>
        </w:rPr>
      </w:pPr>
    </w:p>
    <w:p w14:paraId="38BC5F90" w14:textId="21F90800" w:rsidR="006E1D6B" w:rsidRPr="008A731A" w:rsidRDefault="00D271BA">
      <w:pPr>
        <w:spacing w:after="0" w:line="240" w:lineRule="auto"/>
        <w:rPr>
          <w:rFonts w:ascii="Calibri" w:eastAsia="Times New Roman" w:hAnsi="Calibri" w:cs="Calibri"/>
          <w:b/>
          <w:bCs/>
          <w:kern w:val="0"/>
          <w:sz w:val="20"/>
          <w:szCs w:val="20"/>
          <w:lang w:eastAsia="en-IN"/>
          <w14:ligatures w14:val="none"/>
        </w:rPr>
      </w:pPr>
      <w:r>
        <w:rPr>
          <w:noProof/>
        </w:rPr>
        <w:drawing>
          <wp:inline distT="0" distB="0" distL="0" distR="0" wp14:anchorId="1B21D0E6" wp14:editId="6537D476">
            <wp:extent cx="2647950" cy="1972945"/>
            <wp:effectExtent l="0" t="0" r="0" b="8255"/>
            <wp:docPr id="197341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972945"/>
                    </a:xfrm>
                    <a:prstGeom prst="rect">
                      <a:avLst/>
                    </a:prstGeom>
                    <a:noFill/>
                    <a:ln>
                      <a:noFill/>
                    </a:ln>
                  </pic:spPr>
                </pic:pic>
              </a:graphicData>
            </a:graphic>
          </wp:inline>
        </w:drawing>
      </w:r>
    </w:p>
    <w:p w14:paraId="20B50785" w14:textId="77777777" w:rsidR="00BA7D5C" w:rsidRPr="008A731A" w:rsidRDefault="00BA7D5C">
      <w:pPr>
        <w:spacing w:after="0" w:line="240" w:lineRule="auto"/>
        <w:rPr>
          <w:rFonts w:ascii="Calibri" w:eastAsia="Times New Roman" w:hAnsi="Calibri" w:cs="Calibri"/>
          <w:b/>
          <w:bCs/>
          <w:kern w:val="0"/>
          <w:sz w:val="20"/>
          <w:szCs w:val="20"/>
          <w:lang w:eastAsia="en-IN"/>
          <w14:ligatures w14:val="none"/>
        </w:rPr>
      </w:pPr>
    </w:p>
    <w:p w14:paraId="4DE77FBA" w14:textId="2493CE64" w:rsidR="00471A63" w:rsidRPr="008A731A" w:rsidRDefault="00D271BA">
      <w:pPr>
        <w:spacing w:after="0" w:line="240" w:lineRule="auto"/>
        <w:rPr>
          <w:rFonts w:ascii="Calibri" w:eastAsia="Times New Roman" w:hAnsi="Calibri" w:cs="Calibri"/>
          <w:b/>
          <w:bCs/>
          <w:kern w:val="0"/>
          <w:sz w:val="20"/>
          <w:szCs w:val="20"/>
          <w:lang w:eastAsia="en-IN"/>
          <w14:ligatures w14:val="none"/>
        </w:rPr>
      </w:pPr>
      <w:r>
        <w:rPr>
          <w:rFonts w:ascii="Calibri" w:eastAsia="Times New Roman" w:hAnsi="Calibri" w:cs="Calibri"/>
          <w:b/>
          <w:bCs/>
          <w:kern w:val="0"/>
          <w:sz w:val="20"/>
          <w:szCs w:val="20"/>
          <w:lang w:eastAsia="en-IN"/>
          <w14:ligatures w14:val="none"/>
        </w:rPr>
        <w:tab/>
      </w:r>
      <w:r w:rsidRPr="00D271BA">
        <w:rPr>
          <w:rFonts w:ascii="Calibri" w:eastAsia="Times New Roman" w:hAnsi="Calibri" w:cs="Calibri"/>
          <w:b/>
          <w:bCs/>
          <w:kern w:val="0"/>
          <w:sz w:val="20"/>
          <w:szCs w:val="20"/>
          <w:lang w:eastAsia="en-IN"/>
          <w14:ligatures w14:val="none"/>
        </w:rPr>
        <w:t>Fig 4.5 QCA pro circuits layouts</w:t>
      </w:r>
    </w:p>
    <w:p w14:paraId="70E9186A" w14:textId="77777777" w:rsidR="002962B1" w:rsidRPr="008A731A" w:rsidRDefault="002962B1">
      <w:pPr>
        <w:spacing w:after="0" w:line="240" w:lineRule="auto"/>
        <w:rPr>
          <w:rFonts w:ascii="Calibri" w:eastAsia="Times New Roman" w:hAnsi="Calibri" w:cs="Calibri"/>
          <w:b/>
          <w:bCs/>
          <w:kern w:val="0"/>
          <w:sz w:val="20"/>
          <w:szCs w:val="20"/>
          <w:lang w:eastAsia="en-IN"/>
          <w14:ligatures w14:val="none"/>
        </w:rPr>
      </w:pPr>
    </w:p>
    <w:p w14:paraId="592706D0" w14:textId="38CB6CB2" w:rsidR="00471A63" w:rsidRPr="008A731A" w:rsidRDefault="00471A63">
      <w:pPr>
        <w:spacing w:after="0" w:line="240" w:lineRule="auto"/>
        <w:rPr>
          <w:rFonts w:ascii="Calibri" w:eastAsia="Times New Roman" w:hAnsi="Calibri" w:cs="Calibri"/>
          <w:b/>
          <w:bCs/>
          <w:kern w:val="0"/>
          <w:sz w:val="28"/>
          <w:szCs w:val="28"/>
          <w:lang w:eastAsia="en-IN"/>
          <w14:ligatures w14:val="none"/>
        </w:rPr>
      </w:pPr>
      <w:r w:rsidRPr="00C756D1">
        <w:rPr>
          <w:rFonts w:ascii="Calibri" w:eastAsia="Times New Roman" w:hAnsi="Calibri" w:cs="Calibri"/>
          <w:b/>
          <w:bCs/>
          <w:kern w:val="0"/>
          <w:sz w:val="28"/>
          <w:szCs w:val="28"/>
          <w:lang w:eastAsia="en-IN"/>
          <w14:ligatures w14:val="none"/>
        </w:rPr>
        <w:t xml:space="preserve">Section </w:t>
      </w:r>
      <w:r w:rsidRPr="008A731A">
        <w:rPr>
          <w:rFonts w:ascii="Calibri" w:eastAsia="Times New Roman" w:hAnsi="Calibri" w:cs="Calibri"/>
          <w:b/>
          <w:bCs/>
          <w:kern w:val="0"/>
          <w:sz w:val="28"/>
          <w:szCs w:val="28"/>
          <w:lang w:eastAsia="en-IN"/>
          <w14:ligatures w14:val="none"/>
        </w:rPr>
        <w:t>5</w:t>
      </w:r>
    </w:p>
    <w:p w14:paraId="62EB5580" w14:textId="77777777" w:rsidR="002962B1" w:rsidRPr="008A731A" w:rsidRDefault="002962B1">
      <w:pPr>
        <w:spacing w:after="0" w:line="240" w:lineRule="auto"/>
        <w:rPr>
          <w:rFonts w:ascii="Calibri" w:eastAsia="Times New Roman" w:hAnsi="Calibri" w:cs="Calibri"/>
          <w:b/>
          <w:bCs/>
          <w:kern w:val="0"/>
          <w:sz w:val="28"/>
          <w:szCs w:val="28"/>
          <w:lang w:eastAsia="en-IN"/>
          <w14:ligatures w14:val="none"/>
        </w:rPr>
      </w:pPr>
    </w:p>
    <w:p w14:paraId="4E719271" w14:textId="46EABC23" w:rsidR="00306159" w:rsidRPr="008A731A" w:rsidRDefault="00777F52">
      <w:pPr>
        <w:spacing w:after="0" w:line="240" w:lineRule="auto"/>
        <w:rPr>
          <w:rFonts w:ascii="Calibri" w:hAnsi="Calibri" w:cs="Calibri"/>
          <w:b/>
          <w:bCs/>
          <w:sz w:val="20"/>
          <w:szCs w:val="20"/>
        </w:rPr>
      </w:pPr>
      <w:r w:rsidRPr="008A731A">
        <w:rPr>
          <w:rFonts w:ascii="Calibri" w:hAnsi="Calibri" w:cs="Calibri"/>
          <w:b/>
          <w:bCs/>
          <w:sz w:val="20"/>
          <w:szCs w:val="20"/>
        </w:rPr>
        <w:t>FAULT TOLERANCE:</w:t>
      </w:r>
      <w:r w:rsidRPr="008A731A">
        <w:rPr>
          <w:rFonts w:ascii="Calibri" w:hAnsi="Calibri" w:cs="Calibri"/>
          <w:b/>
          <w:bCs/>
          <w:sz w:val="20"/>
          <w:szCs w:val="20"/>
        </w:rPr>
        <w:sym w:font="Symbol" w:char="F020"/>
      </w:r>
    </w:p>
    <w:p w14:paraId="31545146" w14:textId="19933372" w:rsidR="00B26270" w:rsidRPr="008A731A" w:rsidRDefault="00B26270" w:rsidP="00B26270">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When discussing </w:t>
      </w:r>
      <w:r w:rsidR="001629FE">
        <w:rPr>
          <w:rFonts w:ascii="Calibri" w:eastAsia="Times New Roman" w:hAnsi="Calibri" w:cs="Calibri"/>
          <w:kern w:val="0"/>
          <w:sz w:val="20"/>
          <w:szCs w:val="20"/>
          <w:lang w:eastAsia="en-IN"/>
          <w14:ligatures w14:val="none"/>
        </w:rPr>
        <w:t>QCA</w:t>
      </w:r>
      <w:r w:rsidRPr="008A731A">
        <w:rPr>
          <w:rFonts w:ascii="Calibri" w:eastAsia="Times New Roman" w:hAnsi="Calibri" w:cs="Calibri"/>
          <w:kern w:val="0"/>
          <w:sz w:val="20"/>
          <w:szCs w:val="20"/>
          <w:lang w:eastAsia="en-IN"/>
          <w14:ligatures w14:val="none"/>
        </w:rPr>
        <w:t xml:space="preserve">, fault tolerance refers to a system's capacity to maintain dependability in the face of flaws or imperfections. Based on the </w:t>
      </w:r>
      <w:r w:rsidRPr="008A731A">
        <w:rPr>
          <w:rFonts w:ascii="Calibri" w:eastAsia="Times New Roman" w:hAnsi="Calibri" w:cs="Calibri"/>
          <w:kern w:val="0"/>
          <w:sz w:val="20"/>
          <w:szCs w:val="20"/>
          <w:lang w:eastAsia="en-IN"/>
          <w14:ligatures w14:val="none"/>
        </w:rPr>
        <w:lastRenderedPageBreak/>
        <w:t xml:space="preserve">concepts of quantum </w:t>
      </w:r>
      <w:proofErr w:type="gramStart"/>
      <w:r w:rsidRPr="008A731A">
        <w:rPr>
          <w:rFonts w:ascii="Calibri" w:eastAsia="Times New Roman" w:hAnsi="Calibri" w:cs="Calibri"/>
          <w:kern w:val="0"/>
          <w:sz w:val="20"/>
          <w:szCs w:val="20"/>
          <w:lang w:eastAsia="en-IN"/>
          <w14:ligatures w14:val="none"/>
        </w:rPr>
        <w:t xml:space="preserve">physics, </w:t>
      </w:r>
      <w:r w:rsidR="0027584E">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are</w:t>
      </w:r>
      <w:proofErr w:type="gramEnd"/>
      <w:r w:rsidRPr="008A731A">
        <w:rPr>
          <w:rFonts w:ascii="Calibri" w:eastAsia="Times New Roman" w:hAnsi="Calibri" w:cs="Calibri"/>
          <w:kern w:val="0"/>
          <w:sz w:val="20"/>
          <w:szCs w:val="20"/>
          <w:lang w:eastAsia="en-IN"/>
          <w14:ligatures w14:val="none"/>
        </w:rPr>
        <w:t xml:space="preserve"> a nanotechnology-based computing paradigm that employs quantum dots to represent binary information.</w:t>
      </w:r>
    </w:p>
    <w:p w14:paraId="0084BB4B" w14:textId="77777777" w:rsidR="009A5691" w:rsidRPr="008A731A" w:rsidRDefault="009A5691" w:rsidP="009A5691">
      <w:pPr>
        <w:pStyle w:val="ListParagraph"/>
        <w:numPr>
          <w:ilvl w:val="0"/>
          <w:numId w:val="1"/>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QCA devices are subject to faults and defects like any other physical system, which might arise from manufacturing flaws, environmental factors, or radiation-related problems. </w:t>
      </w:r>
    </w:p>
    <w:p w14:paraId="1B957BE4" w14:textId="589C5564" w:rsidR="009A5691" w:rsidRPr="008A731A" w:rsidRDefault="009A5691" w:rsidP="009A5691">
      <w:pPr>
        <w:pStyle w:val="ListParagraph"/>
        <w:numPr>
          <w:ilvl w:val="0"/>
          <w:numId w:val="1"/>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QCA defects might appear as misplaced or absent quantum dots, lattice structure disruptions, or other physical flaws.</w:t>
      </w:r>
    </w:p>
    <w:p w14:paraId="51C595E9" w14:textId="77777777" w:rsidR="00EE3A30" w:rsidRPr="008A731A" w:rsidRDefault="00EE3A30" w:rsidP="00EE3A30">
      <w:pPr>
        <w:pStyle w:val="ListParagraph"/>
        <w:numPr>
          <w:ilvl w:val="0"/>
          <w:numId w:val="1"/>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Fault-tolerant QCA circuit design and implementation are being investigated by researchers. This entails creating circuits based on QCA that can identify flaws and lessen their effects in order to maintain operation.</w:t>
      </w:r>
    </w:p>
    <w:p w14:paraId="26147A9E" w14:textId="77777777" w:rsidR="00EF4516" w:rsidRPr="008A731A" w:rsidRDefault="00EF4516" w:rsidP="00EF4516">
      <w:pPr>
        <w:pStyle w:val="ListParagraph"/>
        <w:numPr>
          <w:ilvl w:val="0"/>
          <w:numId w:val="1"/>
        </w:numPr>
        <w:spacing w:after="24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QCA is inherently robust because of its quantum-level construction. A considerable amount of fault tolerance is provided by the inherent interaction between the quantum-dot cells and Coulombic forces.</w:t>
      </w:r>
    </w:p>
    <w:p w14:paraId="79E448EC" w14:textId="78A975A7" w:rsidR="00AA75B9" w:rsidRPr="008A731A" w:rsidRDefault="00E95E24" w:rsidP="00CD6778">
      <w:pPr>
        <w:spacing w:after="0" w:line="240" w:lineRule="auto"/>
        <w:rPr>
          <w:rFonts w:ascii="Calibri" w:eastAsia="Times New Roman" w:hAnsi="Calibri" w:cs="Calibri"/>
          <w:b/>
          <w:bCs/>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Missing cell defect:</w:t>
      </w:r>
    </w:p>
    <w:p w14:paraId="0ED897FF" w14:textId="31D8EDBF" w:rsidR="00E95E24" w:rsidRPr="008A731A" w:rsidRDefault="00E95E24" w:rsidP="001C37E6">
      <w:pPr>
        <w:pStyle w:val="ListParagraph"/>
        <w:numPr>
          <w:ilvl w:val="0"/>
          <w:numId w:val="2"/>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A missing cell defect </w:t>
      </w:r>
      <w:proofErr w:type="gramStart"/>
      <w:r w:rsidRPr="008A731A">
        <w:rPr>
          <w:rFonts w:ascii="Calibri" w:eastAsia="Times New Roman" w:hAnsi="Calibri" w:cs="Calibri"/>
          <w:kern w:val="0"/>
          <w:sz w:val="20"/>
          <w:szCs w:val="20"/>
          <w:lang w:eastAsia="en-IN"/>
          <w14:ligatures w14:val="none"/>
        </w:rPr>
        <w:t xml:space="preserve">in </w:t>
      </w:r>
      <w:r w:rsidR="0027584E">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w:t>
      </w:r>
      <w:proofErr w:type="gramEnd"/>
      <w:r w:rsidRPr="008A731A">
        <w:rPr>
          <w:rFonts w:ascii="Calibri" w:eastAsia="Times New Roman" w:hAnsi="Calibri" w:cs="Calibri"/>
          <w:kern w:val="0"/>
          <w:sz w:val="20"/>
          <w:szCs w:val="20"/>
          <w:lang w:eastAsia="en-IN"/>
          <w14:ligatures w14:val="none"/>
        </w:rPr>
        <w:t>QCA) is the lack or failure of a quantum-dot cell in the QCA lattice structure. The quantum characteristics of electron charge are used by QCA, a computing paradigm based on nanotechnology, to represent binary information. In a QCA device, every quantum-dot cell contributes to the system's overall performance.</w:t>
      </w:r>
    </w:p>
    <w:p w14:paraId="34D81585" w14:textId="6833B704" w:rsidR="001C37E6" w:rsidRPr="008A731A" w:rsidRDefault="00B14DD0" w:rsidP="001C37E6">
      <w:pPr>
        <w:pStyle w:val="ListParagraph"/>
        <w:numPr>
          <w:ilvl w:val="0"/>
          <w:numId w:val="2"/>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It occurs when the cell in the at any position is </w:t>
      </w:r>
      <w:r w:rsidR="00D31431" w:rsidRPr="008A731A">
        <w:rPr>
          <w:rFonts w:ascii="Calibri" w:eastAsia="Times New Roman" w:hAnsi="Calibri" w:cs="Calibri"/>
          <w:kern w:val="0"/>
          <w:sz w:val="20"/>
          <w:szCs w:val="20"/>
          <w:lang w:eastAsia="en-IN"/>
          <w14:ligatures w14:val="none"/>
        </w:rPr>
        <w:t xml:space="preserve">fault or failed or missing from the actual position is called the missing cell </w:t>
      </w:r>
      <w:r w:rsidR="009B07FD" w:rsidRPr="008A731A">
        <w:rPr>
          <w:rFonts w:ascii="Calibri" w:eastAsia="Times New Roman" w:hAnsi="Calibri" w:cs="Calibri"/>
          <w:kern w:val="0"/>
          <w:sz w:val="20"/>
          <w:szCs w:val="20"/>
          <w:lang w:eastAsia="en-IN"/>
          <w14:ligatures w14:val="none"/>
        </w:rPr>
        <w:t>defect.</w:t>
      </w:r>
    </w:p>
    <w:p w14:paraId="0ADE5EE8" w14:textId="4D7901D7" w:rsidR="00981A2B" w:rsidRPr="008A731A" w:rsidRDefault="00E20824" w:rsidP="00981A2B">
      <w:pPr>
        <w:pStyle w:val="ListParagraph"/>
        <w:numPr>
          <w:ilvl w:val="0"/>
          <w:numId w:val="2"/>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It will arise wh</w:t>
      </w:r>
      <w:r w:rsidR="000D4338" w:rsidRPr="008A731A">
        <w:rPr>
          <w:rFonts w:ascii="Calibri" w:eastAsia="Times New Roman" w:hAnsi="Calibri" w:cs="Calibri"/>
          <w:kern w:val="0"/>
          <w:sz w:val="20"/>
          <w:szCs w:val="20"/>
          <w:lang w:eastAsia="en-IN"/>
          <w14:ligatures w14:val="none"/>
        </w:rPr>
        <w:t xml:space="preserve">en the </w:t>
      </w:r>
      <w:proofErr w:type="spellStart"/>
      <w:r w:rsidR="000D4338" w:rsidRPr="008A731A">
        <w:rPr>
          <w:rFonts w:ascii="Calibri" w:eastAsia="Times New Roman" w:hAnsi="Calibri" w:cs="Calibri"/>
          <w:kern w:val="0"/>
          <w:sz w:val="20"/>
          <w:szCs w:val="20"/>
          <w:lang w:eastAsia="en-IN"/>
          <w14:ligatures w14:val="none"/>
        </w:rPr>
        <w:t>manufactur</w:t>
      </w:r>
      <w:proofErr w:type="spellEnd"/>
      <w:r w:rsidR="000D4338" w:rsidRPr="008A731A">
        <w:rPr>
          <w:rFonts w:ascii="Calibri" w:eastAsia="Times New Roman" w:hAnsi="Calibri" w:cs="Calibri"/>
          <w:kern w:val="0"/>
          <w:sz w:val="20"/>
          <w:szCs w:val="20"/>
          <w:lang w:eastAsia="en-IN"/>
          <w14:ligatures w14:val="none"/>
        </w:rPr>
        <w:t xml:space="preserve"> imperfections</w:t>
      </w:r>
      <w:r w:rsidR="00EF0E4F" w:rsidRPr="008A731A">
        <w:rPr>
          <w:rFonts w:ascii="Calibri" w:eastAsia="Times New Roman" w:hAnsi="Calibri" w:cs="Calibri"/>
          <w:kern w:val="0"/>
          <w:sz w:val="20"/>
          <w:szCs w:val="20"/>
          <w:lang w:eastAsia="en-IN"/>
          <w14:ligatures w14:val="none"/>
        </w:rPr>
        <w:t xml:space="preserve"> or due to environment changes or impact of the </w:t>
      </w:r>
      <w:r w:rsidR="00C422EB" w:rsidRPr="008A731A">
        <w:rPr>
          <w:rFonts w:ascii="Calibri" w:eastAsia="Times New Roman" w:hAnsi="Calibri" w:cs="Calibri"/>
          <w:kern w:val="0"/>
          <w:sz w:val="20"/>
          <w:szCs w:val="20"/>
          <w:lang w:eastAsia="en-IN"/>
          <w14:ligatures w14:val="none"/>
        </w:rPr>
        <w:t>other factors.</w:t>
      </w:r>
    </w:p>
    <w:p w14:paraId="155ED9DF" w14:textId="77777777" w:rsidR="00981A2B" w:rsidRPr="008A731A" w:rsidRDefault="00981A2B" w:rsidP="00981A2B">
      <w:pPr>
        <w:spacing w:after="0" w:line="240" w:lineRule="auto"/>
        <w:rPr>
          <w:rFonts w:ascii="Calibri" w:eastAsia="Times New Roman" w:hAnsi="Calibri" w:cs="Calibri"/>
          <w:kern w:val="0"/>
          <w:sz w:val="20"/>
          <w:szCs w:val="20"/>
          <w:lang w:eastAsia="en-IN"/>
          <w14:ligatures w14:val="none"/>
        </w:rPr>
      </w:pPr>
    </w:p>
    <w:p w14:paraId="57E28779" w14:textId="77777777" w:rsidR="00AB0482" w:rsidRDefault="00AB0482" w:rsidP="00AB0482">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Similar to this new circuit, there are 24 possible configurations for the circuit, and each one has a distinct binary number output.</w:t>
      </w:r>
    </w:p>
    <w:p w14:paraId="2FD4321B" w14:textId="77777777" w:rsidR="00082069" w:rsidRPr="008A731A" w:rsidRDefault="00082069" w:rsidP="00082069">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Order of the cells:</w:t>
      </w:r>
    </w:p>
    <w:p w14:paraId="567DB6A1" w14:textId="77777777" w:rsidR="00082069" w:rsidRPr="008A731A" w:rsidRDefault="00082069" w:rsidP="00AB0482">
      <w:pPr>
        <w:spacing w:after="0" w:line="240" w:lineRule="auto"/>
        <w:rPr>
          <w:rFonts w:ascii="Calibri" w:eastAsia="Times New Roman" w:hAnsi="Calibri" w:cs="Calibri"/>
          <w:kern w:val="0"/>
          <w:sz w:val="20"/>
          <w:szCs w:val="20"/>
          <w:lang w:eastAsia="en-IN"/>
          <w14:ligatures w14:val="none"/>
        </w:rPr>
      </w:pPr>
    </w:p>
    <w:p w14:paraId="504CFA48" w14:textId="191E183A" w:rsidR="00AB0482" w:rsidRPr="008A731A" w:rsidRDefault="00082069" w:rsidP="00981A2B">
      <w:pPr>
        <w:spacing w:after="0" w:line="240" w:lineRule="auto"/>
        <w:rPr>
          <w:rFonts w:ascii="Calibri" w:eastAsia="Times New Roman" w:hAnsi="Calibri" w:cs="Calibri"/>
          <w:kern w:val="0"/>
          <w:sz w:val="20"/>
          <w:szCs w:val="20"/>
          <w:lang w:eastAsia="en-IN"/>
          <w14:ligatures w14:val="none"/>
        </w:rPr>
      </w:pPr>
      <w:r>
        <w:rPr>
          <w:noProof/>
          <w:lang w:eastAsia="en-IN"/>
        </w:rPr>
        <w:drawing>
          <wp:inline distT="0" distB="0" distL="0" distR="0" wp14:anchorId="32942803" wp14:editId="394F1129">
            <wp:extent cx="2647950" cy="2552700"/>
            <wp:effectExtent l="0" t="0" r="0" b="0"/>
            <wp:docPr id="1218787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87811" name="Picture 1218787811"/>
                    <pic:cNvPicPr/>
                  </pic:nvPicPr>
                  <pic:blipFill>
                    <a:blip r:embed="rId20">
                      <a:extLst>
                        <a:ext uri="{28A0092B-C50C-407E-A947-70E740481C1C}">
                          <a14:useLocalDpi xmlns:a14="http://schemas.microsoft.com/office/drawing/2010/main" val="0"/>
                        </a:ext>
                      </a:extLst>
                    </a:blip>
                    <a:stretch>
                      <a:fillRect/>
                    </a:stretch>
                  </pic:blipFill>
                  <pic:spPr>
                    <a:xfrm>
                      <a:off x="0" y="0"/>
                      <a:ext cx="2647950" cy="2552700"/>
                    </a:xfrm>
                    <a:prstGeom prst="rect">
                      <a:avLst/>
                    </a:prstGeom>
                  </pic:spPr>
                </pic:pic>
              </a:graphicData>
            </a:graphic>
          </wp:inline>
        </w:drawing>
      </w:r>
    </w:p>
    <w:p w14:paraId="5B8A8E7B" w14:textId="0189CC31" w:rsidR="00AB0482" w:rsidRDefault="00722AF2" w:rsidP="00981A2B">
      <w:pPr>
        <w:spacing w:after="0" w:line="240" w:lineRule="auto"/>
        <w:rPr>
          <w:rFonts w:ascii="Calibri" w:eastAsia="Times New Roman" w:hAnsi="Calibri" w:cs="Calibri"/>
          <w:kern w:val="0"/>
          <w:sz w:val="20"/>
          <w:szCs w:val="20"/>
          <w:lang w:eastAsia="en-IN"/>
          <w14:ligatures w14:val="none"/>
        </w:rPr>
      </w:pPr>
      <w:r>
        <w:rPr>
          <w:rFonts w:ascii="Calibri" w:eastAsia="Times New Roman" w:hAnsi="Calibri" w:cs="Calibri"/>
          <w:kern w:val="0"/>
          <w:sz w:val="20"/>
          <w:szCs w:val="20"/>
          <w:lang w:eastAsia="en-IN"/>
          <w14:ligatures w14:val="none"/>
        </w:rPr>
        <w:tab/>
      </w:r>
      <w:r>
        <w:rPr>
          <w:rFonts w:ascii="Calibri" w:eastAsia="Times New Roman" w:hAnsi="Calibri" w:cs="Calibri"/>
          <w:kern w:val="0"/>
          <w:sz w:val="20"/>
          <w:szCs w:val="20"/>
          <w:lang w:eastAsia="en-IN"/>
          <w14:ligatures w14:val="none"/>
        </w:rPr>
        <w:tab/>
      </w:r>
      <w:r w:rsidR="0020030A">
        <w:rPr>
          <w:rFonts w:ascii="Calibri" w:eastAsia="Times New Roman" w:hAnsi="Calibri" w:cs="Calibri"/>
          <w:b/>
          <w:bCs/>
          <w:kern w:val="0"/>
          <w:sz w:val="20"/>
          <w:szCs w:val="20"/>
          <w:lang w:eastAsia="en-IN"/>
          <w14:ligatures w14:val="none"/>
        </w:rPr>
        <w:t xml:space="preserve">Fig 4.6 </w:t>
      </w:r>
      <w:r w:rsidR="0012345F">
        <w:rPr>
          <w:rFonts w:ascii="Calibri" w:eastAsia="Times New Roman" w:hAnsi="Calibri" w:cs="Calibri"/>
          <w:b/>
          <w:bCs/>
          <w:kern w:val="0"/>
          <w:sz w:val="20"/>
          <w:szCs w:val="20"/>
          <w:lang w:eastAsia="en-IN"/>
          <w14:ligatures w14:val="none"/>
        </w:rPr>
        <w:t xml:space="preserve">Numbering of the missing cell defect </w:t>
      </w:r>
    </w:p>
    <w:p w14:paraId="2CC1745C" w14:textId="77777777" w:rsidR="00722AF2" w:rsidRDefault="00722AF2" w:rsidP="00981A2B">
      <w:pPr>
        <w:spacing w:after="0" w:line="240" w:lineRule="auto"/>
        <w:rPr>
          <w:rFonts w:ascii="Calibri" w:eastAsia="Times New Roman" w:hAnsi="Calibri" w:cs="Calibri"/>
          <w:kern w:val="0"/>
          <w:sz w:val="20"/>
          <w:szCs w:val="20"/>
          <w:lang w:eastAsia="en-IN"/>
          <w14:ligatures w14:val="none"/>
        </w:rPr>
      </w:pPr>
    </w:p>
    <w:p w14:paraId="113780A0" w14:textId="77777777" w:rsidR="00DB615A" w:rsidRDefault="00DB615A" w:rsidP="00981A2B">
      <w:pPr>
        <w:spacing w:after="0" w:line="240" w:lineRule="auto"/>
        <w:rPr>
          <w:rFonts w:ascii="Calibri" w:eastAsia="Times New Roman" w:hAnsi="Calibri" w:cs="Calibri"/>
          <w:kern w:val="0"/>
          <w:sz w:val="20"/>
          <w:szCs w:val="20"/>
          <w:lang w:eastAsia="en-IN"/>
          <w14:ligatures w14:val="none"/>
        </w:rPr>
      </w:pPr>
    </w:p>
    <w:p w14:paraId="6E82AB96" w14:textId="613447ED" w:rsidR="00DB615A" w:rsidRDefault="00DB615A" w:rsidP="00DB615A">
      <w:pPr>
        <w:spacing w:after="0" w:line="240" w:lineRule="auto"/>
        <w:ind w:left="720" w:firstLine="72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Table 5.1</w:t>
      </w:r>
    </w:p>
    <w:p w14:paraId="698F91BE" w14:textId="77777777" w:rsidR="00722AF2" w:rsidRPr="008A731A" w:rsidRDefault="00722AF2" w:rsidP="00981A2B">
      <w:pPr>
        <w:spacing w:after="0" w:line="240" w:lineRule="auto"/>
        <w:rPr>
          <w:rFonts w:ascii="Calibri" w:eastAsia="Times New Roman" w:hAnsi="Calibri" w:cs="Calibri"/>
          <w:kern w:val="0"/>
          <w:sz w:val="20"/>
          <w:szCs w:val="20"/>
          <w:lang w:eastAsia="en-IN"/>
          <w14:ligatures w14:val="none"/>
        </w:rPr>
      </w:pPr>
    </w:p>
    <w:tbl>
      <w:tblPr>
        <w:tblStyle w:val="TableGrid"/>
        <w:tblW w:w="0" w:type="auto"/>
        <w:tblLook w:val="05A0" w:firstRow="1" w:lastRow="0" w:firstColumn="1" w:lastColumn="1" w:noHBand="0" w:noVBand="1"/>
      </w:tblPr>
      <w:tblGrid>
        <w:gridCol w:w="832"/>
        <w:gridCol w:w="832"/>
        <w:gridCol w:w="832"/>
        <w:gridCol w:w="832"/>
        <w:gridCol w:w="832"/>
      </w:tblGrid>
      <w:tr w:rsidR="004650B7" w:rsidRPr="008A731A" w14:paraId="61324F69" w14:textId="77777777" w:rsidTr="00A169EA">
        <w:tc>
          <w:tcPr>
            <w:tcW w:w="832" w:type="dxa"/>
            <w:shd w:val="clear" w:color="auto" w:fill="D8D8D8" w:themeFill="text2" w:themeFillTint="33"/>
          </w:tcPr>
          <w:p w14:paraId="12ACFDA9" w14:textId="64D4B563" w:rsidR="004650B7" w:rsidRPr="008A731A" w:rsidRDefault="00492EB4"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Cell</w:t>
            </w:r>
            <w:r w:rsidR="002A30AF" w:rsidRPr="008A731A">
              <w:rPr>
                <w:rFonts w:ascii="Calibri" w:eastAsia="Times New Roman" w:hAnsi="Calibri" w:cs="Calibri"/>
                <w:kern w:val="0"/>
                <w:sz w:val="20"/>
                <w:szCs w:val="20"/>
                <w:lang w:eastAsia="en-IN"/>
                <w14:ligatures w14:val="none"/>
              </w:rPr>
              <w:t>s</w:t>
            </w:r>
          </w:p>
        </w:tc>
        <w:tc>
          <w:tcPr>
            <w:tcW w:w="832" w:type="dxa"/>
            <w:shd w:val="clear" w:color="auto" w:fill="D8D8D8" w:themeFill="text2" w:themeFillTint="33"/>
          </w:tcPr>
          <w:p w14:paraId="7D91D0EB" w14:textId="77777777" w:rsidR="004650B7" w:rsidRPr="008A731A" w:rsidRDefault="008E73E8"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A=B</w:t>
            </w:r>
            <w:r w:rsidR="000C77C1" w:rsidRPr="008A731A">
              <w:rPr>
                <w:rFonts w:ascii="Calibri" w:eastAsia="Times New Roman" w:hAnsi="Calibri" w:cs="Calibri"/>
                <w:kern w:val="0"/>
                <w:sz w:val="20"/>
                <w:szCs w:val="20"/>
                <w:lang w:eastAsia="en-IN"/>
                <w14:ligatures w14:val="none"/>
              </w:rPr>
              <w:t xml:space="preserve">  </w:t>
            </w:r>
          </w:p>
          <w:p w14:paraId="118C00A8" w14:textId="054CAA62" w:rsidR="000C77C1" w:rsidRPr="008A731A" w:rsidRDefault="0023772F"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832" w:type="dxa"/>
            <w:shd w:val="clear" w:color="auto" w:fill="D8D8D8" w:themeFill="text2" w:themeFillTint="33"/>
          </w:tcPr>
          <w:p w14:paraId="1C402F43" w14:textId="77777777" w:rsidR="004650B7" w:rsidRPr="008A731A" w:rsidRDefault="008E73E8"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A&gt;B</w:t>
            </w:r>
          </w:p>
          <w:p w14:paraId="4301F2B7" w14:textId="031ADE42" w:rsidR="0023772F" w:rsidRPr="008A731A" w:rsidRDefault="0023772F"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shd w:val="clear" w:color="auto" w:fill="D8D8D8" w:themeFill="text2" w:themeFillTint="33"/>
          </w:tcPr>
          <w:p w14:paraId="59906E85" w14:textId="77777777" w:rsidR="004650B7" w:rsidRPr="008A731A" w:rsidRDefault="008E73E8"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A&lt;B</w:t>
            </w:r>
          </w:p>
          <w:p w14:paraId="3CC92D79" w14:textId="7E8C759B" w:rsidR="0023772F" w:rsidRPr="008A731A" w:rsidRDefault="0023772F"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shd w:val="clear" w:color="auto" w:fill="D8D8D8" w:themeFill="text2" w:themeFillTint="33"/>
          </w:tcPr>
          <w:p w14:paraId="0CE25061" w14:textId="737D0F00" w:rsidR="004650B7" w:rsidRPr="008A731A" w:rsidRDefault="008E73E8"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Fault</w:t>
            </w:r>
            <w:r w:rsidR="00880DCE" w:rsidRPr="008A731A">
              <w:rPr>
                <w:rFonts w:ascii="Calibri" w:eastAsia="Times New Roman" w:hAnsi="Calibri" w:cs="Calibri"/>
                <w:kern w:val="0"/>
                <w:sz w:val="20"/>
                <w:szCs w:val="20"/>
                <w:lang w:eastAsia="en-IN"/>
                <w14:ligatures w14:val="none"/>
              </w:rPr>
              <w:t xml:space="preserve"> bits of 12bits</w:t>
            </w:r>
          </w:p>
        </w:tc>
      </w:tr>
      <w:tr w:rsidR="004650B7" w:rsidRPr="008A731A" w14:paraId="060F3BAE" w14:textId="77777777" w:rsidTr="00A169EA">
        <w:tc>
          <w:tcPr>
            <w:tcW w:w="832" w:type="dxa"/>
            <w:shd w:val="clear" w:color="auto" w:fill="D8D8D8" w:themeFill="text2" w:themeFillTint="33"/>
          </w:tcPr>
          <w:p w14:paraId="621D557F" w14:textId="4A687762"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1A65C7A0" w14:textId="7C3FC238" w:rsidR="004650B7" w:rsidRPr="008A731A" w:rsidRDefault="003250F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4DA7FA79" w14:textId="5F6157E3" w:rsidR="004650B7" w:rsidRPr="008A731A" w:rsidRDefault="003250F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4040DA62" w14:textId="6A2EC472" w:rsidR="004650B7" w:rsidRPr="008A731A" w:rsidRDefault="003250F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1306C70F" w14:textId="574B48F5" w:rsidR="004650B7" w:rsidRPr="008A731A" w:rsidRDefault="003250F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D50990" w:rsidRPr="008A731A" w14:paraId="41531FC2" w14:textId="77777777" w:rsidTr="00A169EA">
        <w:tc>
          <w:tcPr>
            <w:tcW w:w="832" w:type="dxa"/>
            <w:shd w:val="clear" w:color="auto" w:fill="D8D8D8" w:themeFill="text2" w:themeFillTint="33"/>
          </w:tcPr>
          <w:p w14:paraId="117142A7" w14:textId="77777777" w:rsidR="00D50990" w:rsidRPr="008A731A" w:rsidRDefault="00D50990" w:rsidP="00D50990">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4116BC3C" w14:textId="13A37E4E"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20403326" w14:textId="35CE177B"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59F6FB1D" w14:textId="221FE110"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730C7E38" w14:textId="348A9498" w:rsidR="00D50990" w:rsidRPr="008A731A" w:rsidRDefault="00B6507F"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3/12</w:t>
            </w:r>
          </w:p>
        </w:tc>
      </w:tr>
      <w:tr w:rsidR="00D50990" w:rsidRPr="008A731A" w14:paraId="45408679" w14:textId="77777777" w:rsidTr="00A169EA">
        <w:tc>
          <w:tcPr>
            <w:tcW w:w="832" w:type="dxa"/>
            <w:shd w:val="clear" w:color="auto" w:fill="D8D8D8" w:themeFill="text2" w:themeFillTint="33"/>
          </w:tcPr>
          <w:p w14:paraId="2CF6213B" w14:textId="77777777" w:rsidR="00D50990" w:rsidRPr="008A731A" w:rsidRDefault="00D50990" w:rsidP="00D50990">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7965A068" w14:textId="3A1EACFB" w:rsidR="00D50990" w:rsidRPr="008A731A" w:rsidRDefault="002A30AF"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4AC7BD07" w14:textId="6BD11720"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6BAB8A22" w14:textId="3C09F0D0"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2EDF3D54" w14:textId="3F4D3C44" w:rsidR="00D50990" w:rsidRPr="008A731A" w:rsidRDefault="00B6507F"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3/12</w:t>
            </w:r>
          </w:p>
        </w:tc>
      </w:tr>
      <w:tr w:rsidR="00B6507F" w:rsidRPr="008A731A" w14:paraId="7395CB35" w14:textId="77777777" w:rsidTr="00A169EA">
        <w:tc>
          <w:tcPr>
            <w:tcW w:w="832" w:type="dxa"/>
            <w:shd w:val="clear" w:color="auto" w:fill="D8D8D8" w:themeFill="text2" w:themeFillTint="33"/>
          </w:tcPr>
          <w:p w14:paraId="5773AA52" w14:textId="77777777" w:rsidR="00B6507F" w:rsidRPr="008A731A" w:rsidRDefault="00B6507F" w:rsidP="00B6507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0B59E7E1" w14:textId="62EC9197"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13215F49" w14:textId="4F710AA7"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02511E02" w14:textId="646838C5"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7CF8E5D3" w14:textId="509721A2"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B6507F" w:rsidRPr="008A731A" w14:paraId="3959CEB4" w14:textId="77777777" w:rsidTr="00A169EA">
        <w:tc>
          <w:tcPr>
            <w:tcW w:w="832" w:type="dxa"/>
            <w:shd w:val="clear" w:color="auto" w:fill="D8D8D8" w:themeFill="text2" w:themeFillTint="33"/>
          </w:tcPr>
          <w:p w14:paraId="54A1B540" w14:textId="77777777" w:rsidR="00B6507F" w:rsidRPr="008A731A" w:rsidRDefault="00B6507F" w:rsidP="00B6507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5AB341F9" w14:textId="6D1D04AD"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29F6D29D" w14:textId="3EB29564"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7CFA8CC0" w14:textId="0D56DC46"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32F69909" w14:textId="50F2239C"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B6507F" w:rsidRPr="008A731A" w14:paraId="4DDF4071" w14:textId="77777777" w:rsidTr="00A169EA">
        <w:tc>
          <w:tcPr>
            <w:tcW w:w="832" w:type="dxa"/>
            <w:shd w:val="clear" w:color="auto" w:fill="D8D8D8" w:themeFill="text2" w:themeFillTint="33"/>
          </w:tcPr>
          <w:p w14:paraId="455BA077" w14:textId="77777777" w:rsidR="00B6507F" w:rsidRPr="008A731A" w:rsidRDefault="00B6507F" w:rsidP="00B6507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6727BD3C" w14:textId="0D49519E"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7A9395FD" w14:textId="6419E64E"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0AEDFA08" w14:textId="584D22D3"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669DC6C4" w14:textId="744CF6C1"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B6507F" w:rsidRPr="008A731A" w14:paraId="1F883CAF" w14:textId="77777777" w:rsidTr="00A169EA">
        <w:tc>
          <w:tcPr>
            <w:tcW w:w="832" w:type="dxa"/>
            <w:shd w:val="clear" w:color="auto" w:fill="D8D8D8" w:themeFill="text2" w:themeFillTint="33"/>
          </w:tcPr>
          <w:p w14:paraId="08B816D5" w14:textId="77777777" w:rsidR="00B6507F" w:rsidRPr="008A731A" w:rsidRDefault="00B6507F" w:rsidP="00B6507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19508C73" w14:textId="50CCDC1C"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4228CB8E" w14:textId="50A53B64"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3215CDC5" w14:textId="223DD7BD"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0983C77A" w14:textId="47A33735"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B6507F" w:rsidRPr="008A731A" w14:paraId="69B25D50" w14:textId="77777777" w:rsidTr="00A169EA">
        <w:tc>
          <w:tcPr>
            <w:tcW w:w="832" w:type="dxa"/>
            <w:shd w:val="clear" w:color="auto" w:fill="D8D8D8" w:themeFill="text2" w:themeFillTint="33"/>
          </w:tcPr>
          <w:p w14:paraId="488CC33D" w14:textId="77777777" w:rsidR="00B6507F" w:rsidRPr="008A731A" w:rsidRDefault="00B6507F" w:rsidP="00B6507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5B2AE7CE" w14:textId="5E250379"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180BB237" w14:textId="6DE44B3C"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13C09C6F" w14:textId="398A3465"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5F3E077E" w14:textId="5B89D813"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B6507F" w:rsidRPr="008A731A" w14:paraId="50BBEC61" w14:textId="77777777" w:rsidTr="00A169EA">
        <w:tc>
          <w:tcPr>
            <w:tcW w:w="832" w:type="dxa"/>
            <w:shd w:val="clear" w:color="auto" w:fill="D8D8D8" w:themeFill="text2" w:themeFillTint="33"/>
          </w:tcPr>
          <w:p w14:paraId="7AB2BF85" w14:textId="77777777" w:rsidR="00B6507F" w:rsidRPr="008A731A" w:rsidRDefault="00B6507F" w:rsidP="00B6507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366A3C04" w14:textId="48429D43" w:rsidR="00B6507F" w:rsidRPr="008A731A" w:rsidRDefault="00C54C0E"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248D321B" w14:textId="6A2729D1"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57C808AE" w14:textId="6323B472" w:rsidR="00B6507F" w:rsidRPr="008A731A" w:rsidRDefault="00C54C0E"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1100</w:t>
            </w:r>
          </w:p>
        </w:tc>
        <w:tc>
          <w:tcPr>
            <w:tcW w:w="832" w:type="dxa"/>
          </w:tcPr>
          <w:p w14:paraId="3001D101" w14:textId="5233395A" w:rsidR="00B6507F" w:rsidRPr="008A731A" w:rsidRDefault="00B6507F" w:rsidP="00B6507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B7483F" w:rsidRPr="008A731A" w14:paraId="210730B4" w14:textId="77777777" w:rsidTr="00A169EA">
        <w:tc>
          <w:tcPr>
            <w:tcW w:w="832" w:type="dxa"/>
            <w:shd w:val="clear" w:color="auto" w:fill="D8D8D8" w:themeFill="text2" w:themeFillTint="33"/>
          </w:tcPr>
          <w:p w14:paraId="546816FC" w14:textId="77777777" w:rsidR="00B7483F" w:rsidRPr="008A731A" w:rsidRDefault="00B7483F" w:rsidP="00B7483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3846A1E8" w14:textId="1C926F29" w:rsidR="00B7483F" w:rsidRPr="008A731A" w:rsidRDefault="00B7483F"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832" w:type="dxa"/>
          </w:tcPr>
          <w:p w14:paraId="08BE0B64" w14:textId="7B7C1BDA" w:rsidR="00B7483F" w:rsidRPr="008A731A" w:rsidRDefault="00B7483F"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7DC7A117" w14:textId="33126E86" w:rsidR="00B7483F" w:rsidRPr="008A731A" w:rsidRDefault="00B7483F"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6E7BDE2C" w14:textId="16702A9D" w:rsidR="00B7483F" w:rsidRPr="008A731A" w:rsidRDefault="00566F82"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B7483F" w:rsidRPr="008A731A" w14:paraId="14CE420A" w14:textId="77777777" w:rsidTr="00A169EA">
        <w:tc>
          <w:tcPr>
            <w:tcW w:w="832" w:type="dxa"/>
            <w:shd w:val="clear" w:color="auto" w:fill="D8D8D8" w:themeFill="text2" w:themeFillTint="33"/>
          </w:tcPr>
          <w:p w14:paraId="2BE42077" w14:textId="77777777" w:rsidR="00B7483F" w:rsidRPr="008A731A" w:rsidRDefault="00B7483F" w:rsidP="00B7483F">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69BE3C1C" w14:textId="38BF4AD7" w:rsidR="00B7483F" w:rsidRPr="008A731A" w:rsidRDefault="00B7483F"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832" w:type="dxa"/>
          </w:tcPr>
          <w:p w14:paraId="4214F7EE" w14:textId="63456DBC" w:rsidR="00B7483F" w:rsidRPr="008A731A" w:rsidRDefault="00B7483F"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397845AB" w14:textId="6526D5C2" w:rsidR="00B7483F" w:rsidRPr="008A731A" w:rsidRDefault="00B7483F"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561593A7" w14:textId="1C5B111F" w:rsidR="00B7483F" w:rsidRPr="008A731A" w:rsidRDefault="00566F82" w:rsidP="00B7483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D50990" w:rsidRPr="008A731A" w14:paraId="73B69867" w14:textId="77777777" w:rsidTr="00A169EA">
        <w:tc>
          <w:tcPr>
            <w:tcW w:w="832" w:type="dxa"/>
            <w:shd w:val="clear" w:color="auto" w:fill="D8D8D8" w:themeFill="text2" w:themeFillTint="33"/>
          </w:tcPr>
          <w:p w14:paraId="47C84157" w14:textId="77777777" w:rsidR="00D50990" w:rsidRPr="008A731A" w:rsidRDefault="00D50990" w:rsidP="00D50990">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687F79EC" w14:textId="4C4CED66" w:rsidR="00D50990" w:rsidRPr="008A731A" w:rsidRDefault="00B7483F"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7D755255" w14:textId="798FA2BB"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18E493E6" w14:textId="06210B18" w:rsidR="00D50990" w:rsidRPr="008A731A" w:rsidRDefault="00B7483F"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1111</w:t>
            </w:r>
          </w:p>
        </w:tc>
        <w:tc>
          <w:tcPr>
            <w:tcW w:w="832" w:type="dxa"/>
          </w:tcPr>
          <w:p w14:paraId="140A8C57" w14:textId="162ECB12" w:rsidR="00D50990" w:rsidRPr="008A731A" w:rsidRDefault="00C40E14"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5/12</w:t>
            </w:r>
          </w:p>
        </w:tc>
      </w:tr>
      <w:tr w:rsidR="00D50990" w:rsidRPr="008A731A" w14:paraId="4BD82146" w14:textId="77777777" w:rsidTr="00A169EA">
        <w:tc>
          <w:tcPr>
            <w:tcW w:w="832" w:type="dxa"/>
            <w:shd w:val="clear" w:color="auto" w:fill="D8D8D8" w:themeFill="text2" w:themeFillTint="33"/>
          </w:tcPr>
          <w:p w14:paraId="3F01AD77" w14:textId="77777777" w:rsidR="00D50990" w:rsidRPr="008A731A" w:rsidRDefault="00D50990" w:rsidP="00D50990">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3E68866C" w14:textId="010D3300" w:rsidR="00D50990" w:rsidRPr="008A731A" w:rsidRDefault="00205619"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0011</w:t>
            </w:r>
          </w:p>
        </w:tc>
        <w:tc>
          <w:tcPr>
            <w:tcW w:w="832" w:type="dxa"/>
          </w:tcPr>
          <w:p w14:paraId="4AF9AF0E" w14:textId="1662CD2F" w:rsidR="00D50990" w:rsidRPr="008A731A" w:rsidRDefault="00D50990"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67BD9369" w14:textId="552E75AB" w:rsidR="00D50990" w:rsidRPr="008A731A" w:rsidRDefault="00A75C0D"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1111</w:t>
            </w:r>
          </w:p>
        </w:tc>
        <w:tc>
          <w:tcPr>
            <w:tcW w:w="832" w:type="dxa"/>
          </w:tcPr>
          <w:p w14:paraId="6ECD0F7D" w14:textId="1E014F01" w:rsidR="00D50990" w:rsidRPr="008A731A" w:rsidRDefault="00C40E14" w:rsidP="00D50990">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5/12</w:t>
            </w:r>
          </w:p>
        </w:tc>
      </w:tr>
      <w:tr w:rsidR="004650B7" w:rsidRPr="008A731A" w14:paraId="4158CCFE" w14:textId="77777777" w:rsidTr="00A169EA">
        <w:tc>
          <w:tcPr>
            <w:tcW w:w="832" w:type="dxa"/>
            <w:shd w:val="clear" w:color="auto" w:fill="D8D8D8" w:themeFill="text2" w:themeFillTint="33"/>
          </w:tcPr>
          <w:p w14:paraId="3D8165CD"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282B4E7A" w14:textId="20CD666D" w:rsidR="004650B7" w:rsidRPr="008A731A" w:rsidRDefault="00A75C0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206E7278" w14:textId="2996D6B7" w:rsidR="004650B7" w:rsidRPr="008A731A" w:rsidRDefault="00A75C0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1111</w:t>
            </w:r>
          </w:p>
        </w:tc>
        <w:tc>
          <w:tcPr>
            <w:tcW w:w="832" w:type="dxa"/>
          </w:tcPr>
          <w:p w14:paraId="482A1865" w14:textId="3E82EE11" w:rsidR="004650B7" w:rsidRPr="008A731A" w:rsidRDefault="00A75C0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11F6BA61" w14:textId="44AD88E3" w:rsidR="004650B7" w:rsidRPr="008A731A" w:rsidRDefault="00C40E14"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5/12</w:t>
            </w:r>
          </w:p>
        </w:tc>
      </w:tr>
      <w:tr w:rsidR="004650B7" w:rsidRPr="008A731A" w14:paraId="5FA9A4A3" w14:textId="77777777" w:rsidTr="00A169EA">
        <w:tc>
          <w:tcPr>
            <w:tcW w:w="832" w:type="dxa"/>
            <w:shd w:val="clear" w:color="auto" w:fill="D8D8D8" w:themeFill="text2" w:themeFillTint="33"/>
          </w:tcPr>
          <w:p w14:paraId="06BCF721"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1A617213" w14:textId="6842E3A8" w:rsidR="004650B7" w:rsidRPr="008A731A" w:rsidRDefault="00A75C0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1011</w:t>
            </w:r>
          </w:p>
        </w:tc>
        <w:tc>
          <w:tcPr>
            <w:tcW w:w="832" w:type="dxa"/>
          </w:tcPr>
          <w:p w14:paraId="27620883" w14:textId="2986AF67" w:rsidR="004650B7" w:rsidRPr="008A731A" w:rsidRDefault="00E55EB6"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76ED599C" w14:textId="6B066917" w:rsidR="004650B7" w:rsidRPr="008A731A" w:rsidRDefault="00E55EB6"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0A93B594" w14:textId="69256996" w:rsidR="004650B7" w:rsidRPr="008A731A" w:rsidRDefault="000F4377"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4650B7" w:rsidRPr="008A731A" w14:paraId="6C04453E" w14:textId="77777777" w:rsidTr="00A169EA">
        <w:tc>
          <w:tcPr>
            <w:tcW w:w="832" w:type="dxa"/>
            <w:shd w:val="clear" w:color="auto" w:fill="D8D8D8" w:themeFill="text2" w:themeFillTint="33"/>
          </w:tcPr>
          <w:p w14:paraId="0A1DF20F"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39DBF20E" w14:textId="442CDAEB" w:rsidR="004650B7" w:rsidRPr="008A731A" w:rsidRDefault="00E55EB6"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w:t>
            </w:r>
            <w:r w:rsidR="00F210E4" w:rsidRPr="008A731A">
              <w:rPr>
                <w:rFonts w:ascii="Calibri" w:eastAsia="Times New Roman" w:hAnsi="Calibri" w:cs="Calibri"/>
                <w:kern w:val="0"/>
                <w:sz w:val="20"/>
                <w:szCs w:val="20"/>
                <w:lang w:eastAsia="en-IN"/>
                <w14:ligatures w14:val="none"/>
              </w:rPr>
              <w:t>1</w:t>
            </w:r>
          </w:p>
        </w:tc>
        <w:tc>
          <w:tcPr>
            <w:tcW w:w="832" w:type="dxa"/>
          </w:tcPr>
          <w:p w14:paraId="45E1DD4D" w14:textId="759BC87B" w:rsidR="004650B7" w:rsidRPr="008A731A" w:rsidRDefault="00E55EB6"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04F3A120" w14:textId="0883D270" w:rsidR="004650B7" w:rsidRPr="008A731A" w:rsidRDefault="00F210E4"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11790D6A" w14:textId="3C1F7EEF" w:rsidR="004650B7" w:rsidRPr="008A731A" w:rsidRDefault="000F4377"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4650B7" w:rsidRPr="008A731A" w14:paraId="141A3AFB" w14:textId="77777777" w:rsidTr="00A169EA">
        <w:tc>
          <w:tcPr>
            <w:tcW w:w="832" w:type="dxa"/>
            <w:shd w:val="clear" w:color="auto" w:fill="D8D8D8" w:themeFill="text2" w:themeFillTint="33"/>
          </w:tcPr>
          <w:p w14:paraId="7AE13C07"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2DC8D6F3" w14:textId="42E60633" w:rsidR="004650B7" w:rsidRPr="008A731A" w:rsidRDefault="00F210E4"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832" w:type="dxa"/>
          </w:tcPr>
          <w:p w14:paraId="0CEAEC3E" w14:textId="6C857AD6" w:rsidR="004650B7" w:rsidRPr="008A731A" w:rsidRDefault="00F210E4"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2B75B056" w14:textId="32351AB2" w:rsidR="004650B7" w:rsidRPr="008A731A" w:rsidRDefault="00F210E4"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5CFA945A" w14:textId="5E3C7324" w:rsidR="004650B7" w:rsidRPr="008A731A" w:rsidRDefault="000F4377"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4650B7" w:rsidRPr="008A731A" w14:paraId="7B34F280" w14:textId="77777777" w:rsidTr="00A169EA">
        <w:tc>
          <w:tcPr>
            <w:tcW w:w="832" w:type="dxa"/>
            <w:shd w:val="clear" w:color="auto" w:fill="D8D8D8" w:themeFill="text2" w:themeFillTint="33"/>
          </w:tcPr>
          <w:p w14:paraId="4D557371"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623AA218" w14:textId="50385447" w:rsidR="004650B7" w:rsidRPr="008A731A" w:rsidRDefault="00A62D6A"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7E697012" w14:textId="2B805D89" w:rsidR="004650B7" w:rsidRPr="008A731A" w:rsidRDefault="00A62D6A"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2DFD5E52" w14:textId="2A8C73DB" w:rsidR="004650B7" w:rsidRPr="008A731A" w:rsidRDefault="00A62D6A"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6C184C53" w14:textId="29089C26" w:rsidR="004650B7" w:rsidRPr="008A731A" w:rsidRDefault="00C10B3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3/12</w:t>
            </w:r>
          </w:p>
        </w:tc>
      </w:tr>
      <w:tr w:rsidR="004650B7" w:rsidRPr="008A731A" w14:paraId="75C89506" w14:textId="77777777" w:rsidTr="00A169EA">
        <w:tc>
          <w:tcPr>
            <w:tcW w:w="832" w:type="dxa"/>
            <w:shd w:val="clear" w:color="auto" w:fill="D8D8D8" w:themeFill="text2" w:themeFillTint="33"/>
          </w:tcPr>
          <w:p w14:paraId="39481D80"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1EA07ADD" w14:textId="074CE520" w:rsidR="004650B7" w:rsidRPr="008A731A" w:rsidRDefault="00A62D6A"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1011</w:t>
            </w:r>
          </w:p>
        </w:tc>
        <w:tc>
          <w:tcPr>
            <w:tcW w:w="832" w:type="dxa"/>
          </w:tcPr>
          <w:p w14:paraId="0D962F14" w14:textId="390C58B4" w:rsidR="004650B7" w:rsidRPr="008A731A" w:rsidRDefault="004D1FC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5598CDFC" w14:textId="1B8734D9" w:rsidR="004650B7" w:rsidRPr="008A731A" w:rsidRDefault="00A62D6A"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62230D78" w14:textId="4A5B2270" w:rsidR="004650B7" w:rsidRPr="008A731A" w:rsidRDefault="00C10B3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4650B7" w:rsidRPr="008A731A" w14:paraId="7031DD6A" w14:textId="77777777" w:rsidTr="00A169EA">
        <w:tc>
          <w:tcPr>
            <w:tcW w:w="832" w:type="dxa"/>
            <w:shd w:val="clear" w:color="auto" w:fill="D8D8D8" w:themeFill="text2" w:themeFillTint="33"/>
          </w:tcPr>
          <w:p w14:paraId="2B09FE9E"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3979BB8E" w14:textId="484D6599" w:rsidR="004650B7" w:rsidRPr="008A731A" w:rsidRDefault="005E246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1110</w:t>
            </w:r>
          </w:p>
        </w:tc>
        <w:tc>
          <w:tcPr>
            <w:tcW w:w="832" w:type="dxa"/>
          </w:tcPr>
          <w:p w14:paraId="0E1D0D5B" w14:textId="59E43086" w:rsidR="004650B7" w:rsidRPr="008A731A" w:rsidRDefault="005E246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0B961C93" w14:textId="2DEECFE8" w:rsidR="004650B7" w:rsidRPr="008A731A" w:rsidRDefault="005E246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18D2F5F1" w14:textId="738209FA" w:rsidR="004650B7" w:rsidRPr="008A731A" w:rsidRDefault="00C10B3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5/12</w:t>
            </w:r>
          </w:p>
        </w:tc>
      </w:tr>
      <w:tr w:rsidR="004650B7" w:rsidRPr="008A731A" w14:paraId="6E8D0124" w14:textId="77777777" w:rsidTr="00A169EA">
        <w:tc>
          <w:tcPr>
            <w:tcW w:w="832" w:type="dxa"/>
            <w:shd w:val="clear" w:color="auto" w:fill="D8D8D8" w:themeFill="text2" w:themeFillTint="33"/>
          </w:tcPr>
          <w:p w14:paraId="4408148F"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05097EE8" w14:textId="31EB7F7B" w:rsidR="004650B7" w:rsidRPr="008A731A" w:rsidRDefault="005E246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1011</w:t>
            </w:r>
          </w:p>
        </w:tc>
        <w:tc>
          <w:tcPr>
            <w:tcW w:w="832" w:type="dxa"/>
          </w:tcPr>
          <w:p w14:paraId="58562C4C" w14:textId="29B3CB15" w:rsidR="004650B7" w:rsidRPr="008A731A" w:rsidRDefault="004D1FC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7CEE4B47" w14:textId="69EB886C" w:rsidR="004650B7" w:rsidRPr="008A731A" w:rsidRDefault="005E246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5CCAE3AB" w14:textId="26F7C977" w:rsidR="004650B7" w:rsidRPr="008A731A" w:rsidRDefault="000320E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4650B7" w:rsidRPr="008A731A" w14:paraId="19F0405F" w14:textId="77777777" w:rsidTr="00A169EA">
        <w:tc>
          <w:tcPr>
            <w:tcW w:w="832" w:type="dxa"/>
            <w:shd w:val="clear" w:color="auto" w:fill="D8D8D8" w:themeFill="text2" w:themeFillTint="33"/>
          </w:tcPr>
          <w:p w14:paraId="3271C31B"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5156B48E" w14:textId="10307DDE" w:rsidR="004650B7" w:rsidRPr="008A731A" w:rsidRDefault="00DE524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832" w:type="dxa"/>
          </w:tcPr>
          <w:p w14:paraId="06598BF3" w14:textId="7182A85D" w:rsidR="004650B7" w:rsidRPr="008A731A" w:rsidRDefault="004D1FCD"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832" w:type="dxa"/>
          </w:tcPr>
          <w:p w14:paraId="345A8D05" w14:textId="37EEDB00" w:rsidR="004650B7" w:rsidRPr="008A731A" w:rsidRDefault="001F141B"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10E0C4F2" w14:textId="5ED98568" w:rsidR="004650B7" w:rsidRPr="008A731A" w:rsidRDefault="000320E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4650B7" w:rsidRPr="008A731A" w14:paraId="312EB043" w14:textId="77777777" w:rsidTr="00A169EA">
        <w:tc>
          <w:tcPr>
            <w:tcW w:w="832" w:type="dxa"/>
            <w:shd w:val="clear" w:color="auto" w:fill="D8D8D8" w:themeFill="text2" w:themeFillTint="33"/>
          </w:tcPr>
          <w:p w14:paraId="30E248CA"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740F43C6" w14:textId="3E79B147" w:rsidR="004650B7" w:rsidRPr="008A731A" w:rsidRDefault="001F141B"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832" w:type="dxa"/>
          </w:tcPr>
          <w:p w14:paraId="08A7ED55" w14:textId="01BBAE7E" w:rsidR="004650B7" w:rsidRPr="008A731A" w:rsidRDefault="001F141B"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2D4886A9" w14:textId="1C971A4E" w:rsidR="004650B7" w:rsidRPr="008A731A" w:rsidRDefault="001F141B"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5262BE63" w14:textId="59DFD779" w:rsidR="004650B7" w:rsidRPr="008A731A" w:rsidRDefault="000320E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4650B7" w:rsidRPr="008A731A" w14:paraId="75209DEE" w14:textId="77777777" w:rsidTr="00AB0482">
        <w:tc>
          <w:tcPr>
            <w:tcW w:w="832" w:type="dxa"/>
            <w:shd w:val="clear" w:color="auto" w:fill="D8D8D8" w:themeFill="text2" w:themeFillTint="33"/>
          </w:tcPr>
          <w:p w14:paraId="672CBB13" w14:textId="77777777" w:rsidR="004650B7" w:rsidRPr="008A731A" w:rsidRDefault="004650B7" w:rsidP="001644D2">
            <w:pPr>
              <w:pStyle w:val="ListParagraph"/>
              <w:numPr>
                <w:ilvl w:val="0"/>
                <w:numId w:val="3"/>
              </w:numPr>
              <w:rPr>
                <w:rFonts w:ascii="Calibri" w:eastAsia="Times New Roman" w:hAnsi="Calibri" w:cs="Calibri"/>
                <w:kern w:val="0"/>
                <w:sz w:val="20"/>
                <w:szCs w:val="20"/>
                <w:lang w:eastAsia="en-IN"/>
                <w14:ligatures w14:val="none"/>
              </w:rPr>
            </w:pPr>
          </w:p>
        </w:tc>
        <w:tc>
          <w:tcPr>
            <w:tcW w:w="832" w:type="dxa"/>
          </w:tcPr>
          <w:p w14:paraId="3A11C5B5" w14:textId="77755B90" w:rsidR="004650B7" w:rsidRPr="008A731A" w:rsidRDefault="00242A6E"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832" w:type="dxa"/>
          </w:tcPr>
          <w:p w14:paraId="56DA899E" w14:textId="0EC23DE7" w:rsidR="004650B7" w:rsidRPr="008A731A" w:rsidRDefault="00242A6E"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832" w:type="dxa"/>
          </w:tcPr>
          <w:p w14:paraId="18DE5C93" w14:textId="50CEACD9" w:rsidR="004650B7" w:rsidRPr="008A731A" w:rsidRDefault="00242A6E"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832" w:type="dxa"/>
          </w:tcPr>
          <w:p w14:paraId="259235A4" w14:textId="7B5A1DFC" w:rsidR="004650B7" w:rsidRPr="008A731A" w:rsidRDefault="000320E5"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147C69" w:rsidRPr="008A731A" w14:paraId="75FF492A" w14:textId="77777777" w:rsidTr="00C515AC">
        <w:tblPrEx>
          <w:tblLook w:val="04A0" w:firstRow="1" w:lastRow="0" w:firstColumn="1" w:lastColumn="0" w:noHBand="0" w:noVBand="1"/>
        </w:tblPrEx>
        <w:tc>
          <w:tcPr>
            <w:tcW w:w="3328" w:type="dxa"/>
            <w:gridSpan w:val="4"/>
          </w:tcPr>
          <w:p w14:paraId="37D7A92B" w14:textId="6F03DC34" w:rsidR="00147C69" w:rsidRPr="008A731A" w:rsidRDefault="004E4E9F"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Total</w:t>
            </w:r>
          </w:p>
        </w:tc>
        <w:tc>
          <w:tcPr>
            <w:tcW w:w="832" w:type="dxa"/>
          </w:tcPr>
          <w:p w14:paraId="6781B4BB" w14:textId="57903E2B" w:rsidR="00147C69" w:rsidRPr="008A731A" w:rsidRDefault="006670EF" w:rsidP="00981A2B">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58</w:t>
            </w:r>
            <w:r w:rsidR="00E028F4" w:rsidRPr="008A731A">
              <w:rPr>
                <w:rFonts w:ascii="Calibri" w:eastAsia="Times New Roman" w:hAnsi="Calibri" w:cs="Calibri"/>
                <w:kern w:val="0"/>
                <w:sz w:val="20"/>
                <w:szCs w:val="20"/>
                <w:lang w:eastAsia="en-IN"/>
                <w14:ligatures w14:val="none"/>
              </w:rPr>
              <w:t>/288</w:t>
            </w:r>
          </w:p>
        </w:tc>
      </w:tr>
    </w:tbl>
    <w:p w14:paraId="05FB09CA" w14:textId="77777777" w:rsidR="00651A1D" w:rsidRPr="008A731A" w:rsidRDefault="00651A1D" w:rsidP="00651A1D">
      <w:pPr>
        <w:spacing w:after="0" w:line="240" w:lineRule="auto"/>
        <w:ind w:left="720" w:firstLine="720"/>
        <w:rPr>
          <w:rFonts w:ascii="Calibri" w:eastAsia="Times New Roman" w:hAnsi="Calibri" w:cs="Calibri"/>
          <w:kern w:val="0"/>
          <w:sz w:val="20"/>
          <w:szCs w:val="20"/>
          <w:lang w:eastAsia="en-IN"/>
          <w14:ligatures w14:val="none"/>
        </w:rPr>
      </w:pPr>
    </w:p>
    <w:p w14:paraId="1A55E737" w14:textId="4BE6E2F6" w:rsidR="00651A1D" w:rsidRPr="008A731A" w:rsidRDefault="00651A1D" w:rsidP="00981A2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From the table</w:t>
      </w:r>
      <w:r w:rsidR="00BB210A" w:rsidRPr="008A731A">
        <w:rPr>
          <w:rFonts w:ascii="Calibri" w:eastAsia="Times New Roman" w:hAnsi="Calibri" w:cs="Calibri"/>
          <w:kern w:val="0"/>
          <w:sz w:val="20"/>
          <w:szCs w:val="20"/>
          <w:lang w:eastAsia="en-IN"/>
          <w14:ligatures w14:val="none"/>
        </w:rPr>
        <w:t xml:space="preserve"> 2.2 the cell numbers are given </w:t>
      </w:r>
      <w:r w:rsidR="009D0D0F" w:rsidRPr="008A731A">
        <w:rPr>
          <w:rFonts w:ascii="Calibri" w:eastAsia="Times New Roman" w:hAnsi="Calibri" w:cs="Calibri"/>
          <w:kern w:val="0"/>
          <w:sz w:val="20"/>
          <w:szCs w:val="20"/>
          <w:lang w:eastAsia="en-IN"/>
          <w14:ligatures w14:val="none"/>
        </w:rPr>
        <w:t xml:space="preserve">by each column top to </w:t>
      </w:r>
      <w:r w:rsidR="002B56B2" w:rsidRPr="008A731A">
        <w:rPr>
          <w:rFonts w:ascii="Calibri" w:eastAsia="Times New Roman" w:hAnsi="Calibri" w:cs="Calibri"/>
          <w:kern w:val="0"/>
          <w:sz w:val="20"/>
          <w:szCs w:val="20"/>
          <w:lang w:eastAsia="en-IN"/>
          <w14:ligatures w14:val="none"/>
        </w:rPr>
        <w:t>bottom respectively.</w:t>
      </w:r>
    </w:p>
    <w:p w14:paraId="1C8E9C13" w14:textId="77777777" w:rsidR="0088745C" w:rsidRPr="008A731A" w:rsidRDefault="002B56B2" w:rsidP="00981A2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A=B is the </w:t>
      </w:r>
      <w:r w:rsidR="00A27B4D" w:rsidRPr="008A731A">
        <w:rPr>
          <w:rFonts w:ascii="Calibri" w:eastAsia="Times New Roman" w:hAnsi="Calibri" w:cs="Calibri"/>
          <w:kern w:val="0"/>
          <w:sz w:val="20"/>
          <w:szCs w:val="20"/>
          <w:lang w:eastAsia="en-IN"/>
          <w14:ligatures w14:val="none"/>
        </w:rPr>
        <w:t xml:space="preserve">outputs of </w:t>
      </w:r>
      <w:proofErr w:type="gramStart"/>
      <w:r w:rsidR="00A27B4D" w:rsidRPr="008A731A">
        <w:rPr>
          <w:rFonts w:ascii="Calibri" w:eastAsia="Times New Roman" w:hAnsi="Calibri" w:cs="Calibri"/>
          <w:kern w:val="0"/>
          <w:sz w:val="20"/>
          <w:szCs w:val="20"/>
          <w:lang w:eastAsia="en-IN"/>
          <w14:ligatures w14:val="none"/>
        </w:rPr>
        <w:t>the each</w:t>
      </w:r>
      <w:proofErr w:type="gramEnd"/>
      <w:r w:rsidR="00A27B4D" w:rsidRPr="008A731A">
        <w:rPr>
          <w:rFonts w:ascii="Calibri" w:eastAsia="Times New Roman" w:hAnsi="Calibri" w:cs="Calibri"/>
          <w:kern w:val="0"/>
          <w:sz w:val="20"/>
          <w:szCs w:val="20"/>
          <w:lang w:eastAsia="en-IN"/>
          <w14:ligatures w14:val="none"/>
        </w:rPr>
        <w:t xml:space="preserve"> case</w:t>
      </w:r>
      <w:r w:rsidR="000818F9" w:rsidRPr="008A731A">
        <w:rPr>
          <w:rFonts w:ascii="Calibri" w:eastAsia="Times New Roman" w:hAnsi="Calibri" w:cs="Calibri"/>
          <w:kern w:val="0"/>
          <w:sz w:val="20"/>
          <w:szCs w:val="20"/>
          <w:lang w:eastAsia="en-IN"/>
          <w14:ligatures w14:val="none"/>
        </w:rPr>
        <w:t xml:space="preserve"> and A&gt;B and</w:t>
      </w:r>
    </w:p>
    <w:p w14:paraId="07D476EA" w14:textId="7A28B9DA" w:rsidR="002B56B2" w:rsidRPr="008A731A" w:rsidRDefault="0088745C" w:rsidP="00981A2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w:t>
      </w:r>
      <w:r w:rsidR="000818F9" w:rsidRPr="008A731A">
        <w:rPr>
          <w:rFonts w:ascii="Calibri" w:eastAsia="Times New Roman" w:hAnsi="Calibri" w:cs="Calibri"/>
          <w:kern w:val="0"/>
          <w:sz w:val="20"/>
          <w:szCs w:val="20"/>
          <w:lang w:eastAsia="en-IN"/>
          <w14:ligatures w14:val="none"/>
        </w:rPr>
        <w:t xml:space="preserve"> &lt;B</w:t>
      </w:r>
      <w:r w:rsidRPr="008A731A">
        <w:rPr>
          <w:rFonts w:ascii="Calibri" w:eastAsia="Times New Roman" w:hAnsi="Calibri" w:cs="Calibri"/>
          <w:kern w:val="0"/>
          <w:sz w:val="20"/>
          <w:szCs w:val="20"/>
          <w:lang w:eastAsia="en-IN"/>
          <w14:ligatures w14:val="none"/>
        </w:rPr>
        <w:t xml:space="preserve"> are</w:t>
      </w:r>
      <w:r w:rsidRPr="008A731A">
        <w:rPr>
          <w:rFonts w:ascii="Calibri" w:eastAsia="Times New Roman" w:hAnsi="Calibri" w:cs="Calibri"/>
          <w:kern w:val="0"/>
          <w:sz w:val="20"/>
          <w:szCs w:val="20"/>
          <w:lang w:eastAsia="en-IN"/>
          <w14:ligatures w14:val="none"/>
        </w:rPr>
        <w:tab/>
        <w:t xml:space="preserve">also </w:t>
      </w:r>
      <w:proofErr w:type="gramStart"/>
      <w:r w:rsidRPr="008A731A">
        <w:rPr>
          <w:rFonts w:ascii="Calibri" w:eastAsia="Times New Roman" w:hAnsi="Calibri" w:cs="Calibri"/>
          <w:kern w:val="0"/>
          <w:sz w:val="20"/>
          <w:szCs w:val="20"/>
          <w:lang w:eastAsia="en-IN"/>
          <w14:ligatures w14:val="none"/>
        </w:rPr>
        <w:t xml:space="preserve">accordingly </w:t>
      </w:r>
      <w:r w:rsidR="00A169EA" w:rsidRPr="008A731A">
        <w:rPr>
          <w:rFonts w:ascii="Calibri" w:eastAsia="Times New Roman" w:hAnsi="Calibri" w:cs="Calibri"/>
          <w:kern w:val="0"/>
          <w:sz w:val="20"/>
          <w:szCs w:val="20"/>
          <w:lang w:eastAsia="en-IN"/>
          <w14:ligatures w14:val="none"/>
        </w:rPr>
        <w:t>.</w:t>
      </w:r>
      <w:proofErr w:type="gramEnd"/>
    </w:p>
    <w:p w14:paraId="50CD5092" w14:textId="0AB34475" w:rsidR="00E028F4" w:rsidRPr="008A731A" w:rsidRDefault="00E028F4" w:rsidP="00981A2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lastRenderedPageBreak/>
        <w:t xml:space="preserve">The total no of fault bits are 58 and total </w:t>
      </w:r>
      <w:proofErr w:type="spellStart"/>
      <w:proofErr w:type="gramStart"/>
      <w:r w:rsidRPr="008A731A">
        <w:rPr>
          <w:rFonts w:ascii="Calibri" w:eastAsia="Times New Roman" w:hAnsi="Calibri" w:cs="Calibri"/>
          <w:kern w:val="0"/>
          <w:sz w:val="20"/>
          <w:szCs w:val="20"/>
          <w:lang w:eastAsia="en-IN"/>
          <w14:ligatures w14:val="none"/>
        </w:rPr>
        <w:t>no.of</w:t>
      </w:r>
      <w:proofErr w:type="spellEnd"/>
      <w:proofErr w:type="gramEnd"/>
      <w:r w:rsidRPr="008A731A">
        <w:rPr>
          <w:rFonts w:ascii="Calibri" w:eastAsia="Times New Roman" w:hAnsi="Calibri" w:cs="Calibri"/>
          <w:kern w:val="0"/>
          <w:sz w:val="20"/>
          <w:szCs w:val="20"/>
          <w:lang w:eastAsia="en-IN"/>
          <w14:ligatures w14:val="none"/>
        </w:rPr>
        <w:t xml:space="preserve"> outputs are 288</w:t>
      </w:r>
      <w:r w:rsidR="00823050" w:rsidRPr="008A731A">
        <w:rPr>
          <w:rFonts w:ascii="Calibri" w:eastAsia="Times New Roman" w:hAnsi="Calibri" w:cs="Calibri"/>
          <w:kern w:val="0"/>
          <w:sz w:val="20"/>
          <w:szCs w:val="20"/>
          <w:lang w:eastAsia="en-IN"/>
          <w14:ligatures w14:val="none"/>
        </w:rPr>
        <w:t>=0.201</w:t>
      </w:r>
    </w:p>
    <w:p w14:paraId="6576C559" w14:textId="644F0608" w:rsidR="00823050" w:rsidRPr="008A731A" w:rsidRDefault="00823050" w:rsidP="00981A2B">
      <w:pPr>
        <w:spacing w:after="0" w:line="240" w:lineRule="auto"/>
        <w:rPr>
          <w:rFonts w:ascii="Calibri" w:eastAsia="Times New Roman" w:hAnsi="Calibri" w:cs="Calibri"/>
          <w:kern w:val="0"/>
          <w:sz w:val="20"/>
          <w:szCs w:val="20"/>
          <w:lang w:eastAsia="en-IN"/>
          <w14:ligatures w14:val="none"/>
        </w:rPr>
      </w:pPr>
      <w:proofErr w:type="gramStart"/>
      <w:r w:rsidRPr="008A731A">
        <w:rPr>
          <w:rFonts w:ascii="Calibri" w:eastAsia="Times New Roman" w:hAnsi="Calibri" w:cs="Calibri"/>
          <w:kern w:val="0"/>
          <w:sz w:val="20"/>
          <w:szCs w:val="20"/>
          <w:lang w:eastAsia="en-IN"/>
          <w14:ligatures w14:val="none"/>
        </w:rPr>
        <w:t>Therefore</w:t>
      </w:r>
      <w:proofErr w:type="gramEnd"/>
      <w:r w:rsidRPr="008A731A">
        <w:rPr>
          <w:rFonts w:ascii="Calibri" w:eastAsia="Times New Roman" w:hAnsi="Calibri" w:cs="Calibri"/>
          <w:kern w:val="0"/>
          <w:sz w:val="20"/>
          <w:szCs w:val="20"/>
          <w:lang w:eastAsia="en-IN"/>
          <w14:ligatures w14:val="none"/>
        </w:rPr>
        <w:t xml:space="preserve"> the percentage is </w:t>
      </w:r>
      <w:r w:rsidR="001C063B" w:rsidRPr="008A731A">
        <w:rPr>
          <w:rFonts w:ascii="Calibri" w:eastAsia="Times New Roman" w:hAnsi="Calibri" w:cs="Calibri"/>
          <w:kern w:val="0"/>
          <w:sz w:val="20"/>
          <w:szCs w:val="20"/>
          <w:lang w:eastAsia="en-IN"/>
          <w14:ligatures w14:val="none"/>
        </w:rPr>
        <w:t>20.138%</w:t>
      </w:r>
    </w:p>
    <w:p w14:paraId="3DF5FF39" w14:textId="77777777" w:rsidR="006E1D6B" w:rsidRPr="008A731A" w:rsidRDefault="006E1D6B" w:rsidP="00CD6778">
      <w:pPr>
        <w:spacing w:after="0" w:line="240" w:lineRule="auto"/>
        <w:rPr>
          <w:rFonts w:ascii="Calibri" w:eastAsia="Times New Roman" w:hAnsi="Calibri" w:cs="Calibri"/>
          <w:kern w:val="0"/>
          <w:sz w:val="20"/>
          <w:szCs w:val="20"/>
          <w:lang w:eastAsia="en-IN"/>
          <w14:ligatures w14:val="none"/>
        </w:rPr>
      </w:pPr>
    </w:p>
    <w:p w14:paraId="3753E733" w14:textId="7797821E" w:rsidR="00EE3A30" w:rsidRPr="008A731A" w:rsidRDefault="006D6D54" w:rsidP="00EE3A30">
      <w:pPr>
        <w:spacing w:after="0" w:line="240" w:lineRule="auto"/>
        <w:rPr>
          <w:rFonts w:ascii="Calibri" w:eastAsia="Times New Roman" w:hAnsi="Calibri" w:cs="Calibri"/>
          <w:b/>
          <w:bCs/>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Cell addition defect:</w:t>
      </w:r>
      <w:r w:rsidR="00DA4F6B">
        <w:rPr>
          <w:rFonts w:ascii="Calibri" w:eastAsia="Times New Roman" w:hAnsi="Calibri" w:cs="Calibri"/>
          <w:b/>
          <w:bCs/>
          <w:kern w:val="0"/>
          <w:sz w:val="20"/>
          <w:szCs w:val="20"/>
          <w:lang w:eastAsia="en-IN"/>
          <w14:ligatures w14:val="none"/>
        </w:rPr>
        <w:t xml:space="preserve"> </w:t>
      </w:r>
    </w:p>
    <w:p w14:paraId="259B7371" w14:textId="3E1FAFFA" w:rsidR="00450133" w:rsidRPr="008A731A" w:rsidRDefault="00450133" w:rsidP="00450133">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A cell addition defect </w:t>
      </w:r>
      <w:proofErr w:type="gramStart"/>
      <w:r w:rsidRPr="008A731A">
        <w:rPr>
          <w:rFonts w:ascii="Calibri" w:eastAsia="Times New Roman" w:hAnsi="Calibri" w:cs="Calibri"/>
          <w:kern w:val="0"/>
          <w:sz w:val="20"/>
          <w:szCs w:val="20"/>
          <w:lang w:eastAsia="en-IN"/>
          <w14:ligatures w14:val="none"/>
        </w:rPr>
        <w:t xml:space="preserve">in </w:t>
      </w:r>
      <w:r w:rsidR="0027584E">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w:t>
      </w:r>
      <w:proofErr w:type="gramEnd"/>
      <w:r w:rsidRPr="008A731A">
        <w:rPr>
          <w:rFonts w:ascii="Calibri" w:eastAsia="Times New Roman" w:hAnsi="Calibri" w:cs="Calibri"/>
          <w:kern w:val="0"/>
          <w:sz w:val="20"/>
          <w:szCs w:val="20"/>
          <w:lang w:eastAsia="en-IN"/>
          <w14:ligatures w14:val="none"/>
        </w:rPr>
        <w:t>QCA) is a problem in which there is an additional quantum-dot cell in the QCA lattice structure, or when the extra cell is incorporated incorrectly. The quantum characteristics of electron charge are used by QCA, a model of computing based on nanotechnology, to represent binary information. In a QCA device, every quantum-dot cell plays a part in the overall system performance.</w:t>
      </w:r>
    </w:p>
    <w:p w14:paraId="40BDA8E1" w14:textId="1DEAD43C" w:rsidR="00FB7856" w:rsidRPr="008A731A" w:rsidRDefault="009C7890" w:rsidP="007C1841">
      <w:pPr>
        <w:pStyle w:val="ListParagraph"/>
        <w:numPr>
          <w:ilvl w:val="0"/>
          <w:numId w:val="4"/>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When an additional quantum-dot cells is added or </w:t>
      </w:r>
      <w:r w:rsidR="00663C36" w:rsidRPr="008A731A">
        <w:rPr>
          <w:rFonts w:ascii="Calibri" w:eastAsia="Times New Roman" w:hAnsi="Calibri" w:cs="Calibri"/>
          <w:kern w:val="0"/>
          <w:sz w:val="20"/>
          <w:szCs w:val="20"/>
          <w:lang w:eastAsia="en-IN"/>
          <w14:ligatures w14:val="none"/>
        </w:rPr>
        <w:t xml:space="preserve">improperly integrated into the QCA lattice </w:t>
      </w:r>
      <w:r w:rsidR="00A86D95" w:rsidRPr="008A731A">
        <w:rPr>
          <w:rFonts w:ascii="Calibri" w:eastAsia="Times New Roman" w:hAnsi="Calibri" w:cs="Calibri"/>
          <w:kern w:val="0"/>
          <w:sz w:val="20"/>
          <w:szCs w:val="20"/>
          <w:lang w:eastAsia="en-IN"/>
          <w14:ligatures w14:val="none"/>
        </w:rPr>
        <w:t xml:space="preserve">structure defect results </w:t>
      </w:r>
      <w:proofErr w:type="spellStart"/>
      <w:r w:rsidR="00A86D95" w:rsidRPr="008A731A">
        <w:rPr>
          <w:rFonts w:ascii="Calibri" w:eastAsia="Times New Roman" w:hAnsi="Calibri" w:cs="Calibri"/>
          <w:kern w:val="0"/>
          <w:sz w:val="20"/>
          <w:szCs w:val="20"/>
          <w:lang w:eastAsia="en-IN"/>
          <w14:ligatures w14:val="none"/>
        </w:rPr>
        <w:t>erros</w:t>
      </w:r>
      <w:proofErr w:type="spellEnd"/>
      <w:r w:rsidR="00A86D95" w:rsidRPr="008A731A">
        <w:rPr>
          <w:rFonts w:ascii="Calibri" w:eastAsia="Times New Roman" w:hAnsi="Calibri" w:cs="Calibri"/>
          <w:kern w:val="0"/>
          <w:sz w:val="20"/>
          <w:szCs w:val="20"/>
          <w:lang w:eastAsia="en-IN"/>
          <w14:ligatures w14:val="none"/>
        </w:rPr>
        <w:t xml:space="preserve"> in the manufacturing </w:t>
      </w:r>
      <w:r w:rsidR="00525D41" w:rsidRPr="008A731A">
        <w:rPr>
          <w:rFonts w:ascii="Calibri" w:eastAsia="Times New Roman" w:hAnsi="Calibri" w:cs="Calibri"/>
          <w:kern w:val="0"/>
          <w:sz w:val="20"/>
          <w:szCs w:val="20"/>
          <w:lang w:eastAsia="en-IN"/>
          <w14:ligatures w14:val="none"/>
        </w:rPr>
        <w:t xml:space="preserve">process </w:t>
      </w:r>
      <w:proofErr w:type="spellStart"/>
      <w:r w:rsidR="00525D41" w:rsidRPr="008A731A">
        <w:rPr>
          <w:rFonts w:ascii="Calibri" w:eastAsia="Times New Roman" w:hAnsi="Calibri" w:cs="Calibri"/>
          <w:kern w:val="0"/>
          <w:sz w:val="20"/>
          <w:szCs w:val="20"/>
          <w:lang w:eastAsia="en-IN"/>
          <w14:ligatures w14:val="none"/>
        </w:rPr>
        <w:t>depa</w:t>
      </w:r>
      <w:r w:rsidR="009A3D49" w:rsidRPr="008A731A">
        <w:rPr>
          <w:rFonts w:ascii="Calibri" w:eastAsia="Times New Roman" w:hAnsi="Calibri" w:cs="Calibri"/>
          <w:kern w:val="0"/>
          <w:sz w:val="20"/>
          <w:szCs w:val="20"/>
          <w:lang w:eastAsia="en-IN"/>
          <w14:ligatures w14:val="none"/>
        </w:rPr>
        <w:t>t</w:t>
      </w:r>
      <w:r w:rsidR="00525D41" w:rsidRPr="008A731A">
        <w:rPr>
          <w:rFonts w:ascii="Calibri" w:eastAsia="Times New Roman" w:hAnsi="Calibri" w:cs="Calibri"/>
          <w:kern w:val="0"/>
          <w:sz w:val="20"/>
          <w:szCs w:val="20"/>
          <w:lang w:eastAsia="en-IN"/>
          <w14:ligatures w14:val="none"/>
        </w:rPr>
        <w:t>ure</w:t>
      </w:r>
      <w:proofErr w:type="spellEnd"/>
      <w:r w:rsidR="00525D41" w:rsidRPr="008A731A">
        <w:rPr>
          <w:rFonts w:ascii="Calibri" w:eastAsia="Times New Roman" w:hAnsi="Calibri" w:cs="Calibri"/>
          <w:kern w:val="0"/>
          <w:sz w:val="20"/>
          <w:szCs w:val="20"/>
          <w:lang w:eastAsia="en-IN"/>
          <w14:ligatures w14:val="none"/>
        </w:rPr>
        <w:t xml:space="preserve"> from the design brief or external </w:t>
      </w:r>
      <w:r w:rsidR="00AB0CBA" w:rsidRPr="008A731A">
        <w:rPr>
          <w:rFonts w:ascii="Calibri" w:eastAsia="Times New Roman" w:hAnsi="Calibri" w:cs="Calibri"/>
          <w:kern w:val="0"/>
          <w:sz w:val="20"/>
          <w:szCs w:val="20"/>
          <w:lang w:eastAsia="en-IN"/>
          <w14:ligatures w14:val="none"/>
        </w:rPr>
        <w:t>circumstances affecting the QCA</w:t>
      </w:r>
      <w:r w:rsidR="002B77A3" w:rsidRPr="008A731A">
        <w:rPr>
          <w:rFonts w:ascii="Calibri" w:eastAsia="Times New Roman" w:hAnsi="Calibri" w:cs="Calibri"/>
          <w:kern w:val="0"/>
          <w:sz w:val="20"/>
          <w:szCs w:val="20"/>
          <w:lang w:eastAsia="en-IN"/>
          <w14:ligatures w14:val="none"/>
        </w:rPr>
        <w:t xml:space="preserve"> device’s </w:t>
      </w:r>
      <w:proofErr w:type="spellStart"/>
      <w:r w:rsidR="002B77A3" w:rsidRPr="008A731A">
        <w:rPr>
          <w:rFonts w:ascii="Calibri" w:eastAsia="Times New Roman" w:hAnsi="Calibri" w:cs="Calibri"/>
          <w:kern w:val="0"/>
          <w:sz w:val="20"/>
          <w:szCs w:val="20"/>
          <w:lang w:eastAsia="en-IN"/>
          <w14:ligatures w14:val="none"/>
        </w:rPr>
        <w:t>sturcural</w:t>
      </w:r>
      <w:proofErr w:type="spellEnd"/>
      <w:r w:rsidR="002B77A3" w:rsidRPr="008A731A">
        <w:rPr>
          <w:rFonts w:ascii="Calibri" w:eastAsia="Times New Roman" w:hAnsi="Calibri" w:cs="Calibri"/>
          <w:kern w:val="0"/>
          <w:sz w:val="20"/>
          <w:szCs w:val="20"/>
          <w:lang w:eastAsia="en-IN"/>
          <w14:ligatures w14:val="none"/>
        </w:rPr>
        <w:t xml:space="preserve"> integrity c</w:t>
      </w:r>
      <w:r w:rsidR="00FB7856" w:rsidRPr="008A731A">
        <w:rPr>
          <w:rFonts w:ascii="Calibri" w:eastAsia="Times New Roman" w:hAnsi="Calibri" w:cs="Calibri"/>
          <w:kern w:val="0"/>
          <w:sz w:val="20"/>
          <w:szCs w:val="20"/>
          <w:lang w:eastAsia="en-IN"/>
          <w14:ligatures w14:val="none"/>
        </w:rPr>
        <w:t>ould all lead to this flaw.</w:t>
      </w:r>
    </w:p>
    <w:p w14:paraId="1CE12FFB" w14:textId="4C59CDB5" w:rsidR="00C6284D" w:rsidRPr="008A731A" w:rsidRDefault="00FB7856" w:rsidP="007C1841">
      <w:pPr>
        <w:pStyle w:val="ListParagraph"/>
        <w:numPr>
          <w:ilvl w:val="0"/>
          <w:numId w:val="4"/>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A second </w:t>
      </w:r>
      <w:r w:rsidR="00EA2671" w:rsidRPr="008A731A">
        <w:rPr>
          <w:rFonts w:ascii="Calibri" w:eastAsia="Times New Roman" w:hAnsi="Calibri" w:cs="Calibri"/>
          <w:kern w:val="0"/>
          <w:sz w:val="20"/>
          <w:szCs w:val="20"/>
          <w:lang w:eastAsia="en-IN"/>
          <w14:ligatures w14:val="none"/>
        </w:rPr>
        <w:t xml:space="preserve">quantum dot cell circuits ability to </w:t>
      </w:r>
      <w:r w:rsidR="00AB0CBA" w:rsidRPr="008A731A">
        <w:rPr>
          <w:rFonts w:ascii="Calibri" w:eastAsia="Times New Roman" w:hAnsi="Calibri" w:cs="Calibri"/>
          <w:kern w:val="0"/>
          <w:sz w:val="20"/>
          <w:szCs w:val="20"/>
          <w:lang w:eastAsia="en-IN"/>
          <w14:ligatures w14:val="none"/>
        </w:rPr>
        <w:t xml:space="preserve"> </w:t>
      </w:r>
      <w:r w:rsidR="00663C36" w:rsidRPr="008A731A">
        <w:rPr>
          <w:rFonts w:ascii="Calibri" w:eastAsia="Times New Roman" w:hAnsi="Calibri" w:cs="Calibri"/>
          <w:kern w:val="0"/>
          <w:sz w:val="20"/>
          <w:szCs w:val="20"/>
          <w:lang w:eastAsia="en-IN"/>
          <w14:ligatures w14:val="none"/>
        </w:rPr>
        <w:t xml:space="preserve"> </w:t>
      </w:r>
      <w:r w:rsidR="000D2B4D" w:rsidRPr="008A731A">
        <w:rPr>
          <w:rFonts w:ascii="Calibri" w:eastAsia="Times New Roman" w:hAnsi="Calibri" w:cs="Calibri"/>
          <w:kern w:val="0"/>
          <w:sz w:val="20"/>
          <w:szCs w:val="20"/>
          <w:lang w:eastAsia="en-IN"/>
          <w14:ligatures w14:val="none"/>
        </w:rPr>
        <w:t xml:space="preserve">function </w:t>
      </w:r>
      <w:proofErr w:type="spellStart"/>
      <w:proofErr w:type="gramStart"/>
      <w:r w:rsidR="000D2B4D" w:rsidRPr="008A731A">
        <w:rPr>
          <w:rFonts w:ascii="Calibri" w:eastAsia="Times New Roman" w:hAnsi="Calibri" w:cs="Calibri"/>
          <w:kern w:val="0"/>
          <w:sz w:val="20"/>
          <w:szCs w:val="20"/>
          <w:lang w:eastAsia="en-IN"/>
          <w14:ligatures w14:val="none"/>
        </w:rPr>
        <w:t>normally.It</w:t>
      </w:r>
      <w:proofErr w:type="spellEnd"/>
      <w:proofErr w:type="gramEnd"/>
      <w:r w:rsidR="000D2B4D" w:rsidRPr="008A731A">
        <w:rPr>
          <w:rFonts w:ascii="Calibri" w:eastAsia="Times New Roman" w:hAnsi="Calibri" w:cs="Calibri"/>
          <w:kern w:val="0"/>
          <w:sz w:val="20"/>
          <w:szCs w:val="20"/>
          <w:lang w:eastAsia="en-IN"/>
          <w14:ligatures w14:val="none"/>
        </w:rPr>
        <w:t xml:space="preserve"> might </w:t>
      </w:r>
      <w:r w:rsidR="00C063B0" w:rsidRPr="008A731A">
        <w:rPr>
          <w:rFonts w:ascii="Calibri" w:eastAsia="Times New Roman" w:hAnsi="Calibri" w:cs="Calibri"/>
          <w:kern w:val="0"/>
          <w:sz w:val="20"/>
          <w:szCs w:val="20"/>
          <w:lang w:eastAsia="en-IN"/>
          <w14:ligatures w14:val="none"/>
        </w:rPr>
        <w:t xml:space="preserve">obstruct the flow of information computational </w:t>
      </w:r>
      <w:proofErr w:type="spellStart"/>
      <w:r w:rsidR="00C063B0" w:rsidRPr="008A731A">
        <w:rPr>
          <w:rFonts w:ascii="Calibri" w:eastAsia="Times New Roman" w:hAnsi="Calibri" w:cs="Calibri"/>
          <w:kern w:val="0"/>
          <w:sz w:val="20"/>
          <w:szCs w:val="20"/>
          <w:lang w:eastAsia="en-IN"/>
          <w14:ligatures w14:val="none"/>
        </w:rPr>
        <w:t>process</w:t>
      </w:r>
      <w:r w:rsidR="00210B80" w:rsidRPr="008A731A">
        <w:rPr>
          <w:rFonts w:ascii="Calibri" w:eastAsia="Times New Roman" w:hAnsi="Calibri" w:cs="Calibri"/>
          <w:kern w:val="0"/>
          <w:sz w:val="20"/>
          <w:szCs w:val="20"/>
          <w:lang w:eastAsia="en-IN"/>
          <w14:ligatures w14:val="none"/>
        </w:rPr>
        <w:t>es,and</w:t>
      </w:r>
      <w:proofErr w:type="spellEnd"/>
      <w:r w:rsidR="00210B80" w:rsidRPr="008A731A">
        <w:rPr>
          <w:rFonts w:ascii="Calibri" w:eastAsia="Times New Roman" w:hAnsi="Calibri" w:cs="Calibri"/>
          <w:kern w:val="0"/>
          <w:sz w:val="20"/>
          <w:szCs w:val="20"/>
          <w:lang w:eastAsia="en-IN"/>
          <w14:ligatures w14:val="none"/>
        </w:rPr>
        <w:t xml:space="preserve"> </w:t>
      </w:r>
      <w:proofErr w:type="spellStart"/>
      <w:r w:rsidR="00210B80" w:rsidRPr="008A731A">
        <w:rPr>
          <w:rFonts w:ascii="Calibri" w:eastAsia="Times New Roman" w:hAnsi="Calibri" w:cs="Calibri"/>
          <w:kern w:val="0"/>
          <w:sz w:val="20"/>
          <w:szCs w:val="20"/>
          <w:lang w:eastAsia="en-IN"/>
          <w14:ligatures w14:val="none"/>
        </w:rPr>
        <w:t>genral</w:t>
      </w:r>
      <w:proofErr w:type="spellEnd"/>
      <w:r w:rsidR="00210B80" w:rsidRPr="008A731A">
        <w:rPr>
          <w:rFonts w:ascii="Calibri" w:eastAsia="Times New Roman" w:hAnsi="Calibri" w:cs="Calibri"/>
          <w:kern w:val="0"/>
          <w:sz w:val="20"/>
          <w:szCs w:val="20"/>
          <w:lang w:eastAsia="en-IN"/>
          <w14:ligatures w14:val="none"/>
        </w:rPr>
        <w:t xml:space="preserve"> impacted region </w:t>
      </w:r>
      <w:proofErr w:type="spellStart"/>
      <w:r w:rsidR="00210B80" w:rsidRPr="008A731A">
        <w:rPr>
          <w:rFonts w:ascii="Calibri" w:eastAsia="Times New Roman" w:hAnsi="Calibri" w:cs="Calibri"/>
          <w:kern w:val="0"/>
          <w:sz w:val="20"/>
          <w:szCs w:val="20"/>
          <w:lang w:eastAsia="en-IN"/>
          <w14:ligatures w14:val="none"/>
        </w:rPr>
        <w:t>operation,which</w:t>
      </w:r>
      <w:proofErr w:type="spellEnd"/>
      <w:r w:rsidR="00210B80" w:rsidRPr="008A731A">
        <w:rPr>
          <w:rFonts w:ascii="Calibri" w:eastAsia="Times New Roman" w:hAnsi="Calibri" w:cs="Calibri"/>
          <w:kern w:val="0"/>
          <w:sz w:val="20"/>
          <w:szCs w:val="20"/>
          <w:lang w:eastAsia="en-IN"/>
          <w14:ligatures w14:val="none"/>
        </w:rPr>
        <w:t xml:space="preserve"> </w:t>
      </w:r>
      <w:r w:rsidR="00CA65DA" w:rsidRPr="008A731A">
        <w:rPr>
          <w:rFonts w:ascii="Calibri" w:eastAsia="Times New Roman" w:hAnsi="Calibri" w:cs="Calibri"/>
          <w:kern w:val="0"/>
          <w:sz w:val="20"/>
          <w:szCs w:val="20"/>
          <w:lang w:eastAsia="en-IN"/>
          <w14:ligatures w14:val="none"/>
        </w:rPr>
        <w:t xml:space="preserve">could result in accurate results and system </w:t>
      </w:r>
      <w:r w:rsidR="0048234F" w:rsidRPr="008A731A">
        <w:rPr>
          <w:rFonts w:ascii="Calibri" w:eastAsia="Times New Roman" w:hAnsi="Calibri" w:cs="Calibri"/>
          <w:kern w:val="0"/>
          <w:sz w:val="20"/>
          <w:szCs w:val="20"/>
          <w:lang w:eastAsia="en-IN"/>
          <w14:ligatures w14:val="none"/>
        </w:rPr>
        <w:t>failures.</w:t>
      </w:r>
    </w:p>
    <w:p w14:paraId="0DCAAD62" w14:textId="7F869768" w:rsidR="00AB0482" w:rsidRDefault="00AB0482" w:rsidP="00AB0482">
      <w:pPr>
        <w:spacing w:after="0" w:line="240" w:lineRule="auto"/>
        <w:ind w:left="36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As in this novel circuit there are 33 possibilities around the circuit and each one have unique output in forms of binary numbers.</w:t>
      </w:r>
    </w:p>
    <w:p w14:paraId="7066202A" w14:textId="77777777" w:rsidR="00532BFB" w:rsidRPr="008A731A" w:rsidRDefault="00532BFB" w:rsidP="00532BFB">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Order of the cells:</w:t>
      </w:r>
    </w:p>
    <w:p w14:paraId="533697B0" w14:textId="136CB0F7" w:rsidR="00532BFB" w:rsidRPr="008A731A" w:rsidRDefault="00532BFB" w:rsidP="00AB0482">
      <w:pPr>
        <w:spacing w:after="0" w:line="240" w:lineRule="auto"/>
        <w:ind w:left="360"/>
        <w:rPr>
          <w:rFonts w:ascii="Calibri" w:eastAsia="Times New Roman" w:hAnsi="Calibri" w:cs="Calibri"/>
          <w:kern w:val="0"/>
          <w:sz w:val="20"/>
          <w:szCs w:val="20"/>
          <w:lang w:eastAsia="en-IN"/>
          <w14:ligatures w14:val="none"/>
        </w:rPr>
      </w:pPr>
      <w:r>
        <w:rPr>
          <w:rFonts w:ascii="Calibri" w:eastAsia="Times New Roman" w:hAnsi="Calibri" w:cs="Calibri"/>
          <w:noProof/>
          <w:kern w:val="0"/>
          <w:sz w:val="20"/>
          <w:szCs w:val="20"/>
          <w:lang w:eastAsia="en-IN"/>
        </w:rPr>
        <w:drawing>
          <wp:inline distT="0" distB="0" distL="0" distR="0" wp14:anchorId="31C17A0D" wp14:editId="4066F883">
            <wp:extent cx="2647950" cy="2114550"/>
            <wp:effectExtent l="0" t="0" r="0" b="0"/>
            <wp:docPr id="1735496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96332" name="Picture 17354963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7950" cy="2114550"/>
                    </a:xfrm>
                    <a:prstGeom prst="rect">
                      <a:avLst/>
                    </a:prstGeom>
                  </pic:spPr>
                </pic:pic>
              </a:graphicData>
            </a:graphic>
          </wp:inline>
        </w:drawing>
      </w:r>
    </w:p>
    <w:p w14:paraId="42E033EC" w14:textId="57C32850" w:rsidR="00D033F7" w:rsidRDefault="0012345F" w:rsidP="00DB615A">
      <w:pPr>
        <w:spacing w:after="0" w:line="240" w:lineRule="auto"/>
        <w:rPr>
          <w:rFonts w:ascii="Calibri" w:eastAsia="Times New Roman" w:hAnsi="Calibri" w:cs="Calibri"/>
          <w:kern w:val="0"/>
          <w:sz w:val="20"/>
          <w:szCs w:val="20"/>
          <w:lang w:eastAsia="en-IN"/>
          <w14:ligatures w14:val="none"/>
        </w:rPr>
      </w:pPr>
      <w:r>
        <w:rPr>
          <w:rFonts w:ascii="Calibri" w:eastAsia="Times New Roman" w:hAnsi="Calibri" w:cs="Calibri"/>
          <w:b/>
          <w:bCs/>
          <w:kern w:val="0"/>
          <w:sz w:val="20"/>
          <w:szCs w:val="20"/>
          <w:lang w:eastAsia="en-IN"/>
          <w14:ligatures w14:val="none"/>
        </w:rPr>
        <w:t>Fig 4.6</w:t>
      </w:r>
      <w:r w:rsidR="00DB615A">
        <w:rPr>
          <w:rFonts w:ascii="Calibri" w:eastAsia="Times New Roman" w:hAnsi="Calibri" w:cs="Calibri"/>
          <w:b/>
          <w:bCs/>
          <w:kern w:val="0"/>
          <w:sz w:val="20"/>
          <w:szCs w:val="20"/>
          <w:lang w:eastAsia="en-IN"/>
          <w14:ligatures w14:val="none"/>
        </w:rPr>
        <w:t xml:space="preserve">     Numbering of </w:t>
      </w:r>
      <w:r w:rsidR="00DB615A" w:rsidRPr="008A731A">
        <w:rPr>
          <w:rFonts w:ascii="Calibri" w:eastAsia="Times New Roman" w:hAnsi="Calibri" w:cs="Calibri"/>
          <w:b/>
          <w:bCs/>
          <w:kern w:val="0"/>
          <w:sz w:val="20"/>
          <w:szCs w:val="20"/>
          <w:lang w:eastAsia="en-IN"/>
          <w14:ligatures w14:val="none"/>
        </w:rPr>
        <w:t>Cell addition defect</w:t>
      </w:r>
    </w:p>
    <w:p w14:paraId="3B2360AF" w14:textId="77777777" w:rsidR="00D033F7" w:rsidRDefault="00D033F7" w:rsidP="00D033F7">
      <w:pPr>
        <w:spacing w:after="0" w:line="240" w:lineRule="auto"/>
        <w:ind w:left="1800"/>
        <w:rPr>
          <w:rFonts w:ascii="Calibri" w:eastAsia="Times New Roman" w:hAnsi="Calibri" w:cs="Calibri"/>
          <w:kern w:val="0"/>
          <w:sz w:val="20"/>
          <w:szCs w:val="20"/>
          <w:lang w:eastAsia="en-IN"/>
          <w14:ligatures w14:val="none"/>
        </w:rPr>
      </w:pPr>
    </w:p>
    <w:p w14:paraId="704E6C1E" w14:textId="77777777" w:rsidR="00D033F7" w:rsidRDefault="00D033F7" w:rsidP="00D033F7">
      <w:pPr>
        <w:spacing w:after="0" w:line="240" w:lineRule="auto"/>
        <w:ind w:left="1800"/>
        <w:rPr>
          <w:rFonts w:ascii="Calibri" w:eastAsia="Times New Roman" w:hAnsi="Calibri" w:cs="Calibri"/>
          <w:kern w:val="0"/>
          <w:sz w:val="20"/>
          <w:szCs w:val="20"/>
          <w:lang w:eastAsia="en-IN"/>
          <w14:ligatures w14:val="none"/>
        </w:rPr>
      </w:pPr>
    </w:p>
    <w:p w14:paraId="5941EC39" w14:textId="2E34D02F" w:rsidR="00AB0482" w:rsidRPr="008A731A" w:rsidRDefault="00D033F7" w:rsidP="00D033F7">
      <w:pPr>
        <w:spacing w:after="0" w:line="240" w:lineRule="auto"/>
        <w:ind w:left="180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Table 5.2</w:t>
      </w:r>
    </w:p>
    <w:tbl>
      <w:tblPr>
        <w:tblStyle w:val="TableGrid"/>
        <w:tblW w:w="3791" w:type="dxa"/>
        <w:tblInd w:w="360" w:type="dxa"/>
        <w:tblLook w:val="04A0" w:firstRow="1" w:lastRow="0" w:firstColumn="1" w:lastColumn="0" w:noHBand="0" w:noVBand="1"/>
      </w:tblPr>
      <w:tblGrid>
        <w:gridCol w:w="779"/>
        <w:gridCol w:w="737"/>
        <w:gridCol w:w="737"/>
        <w:gridCol w:w="737"/>
        <w:gridCol w:w="801"/>
      </w:tblGrid>
      <w:tr w:rsidR="00932D12" w:rsidRPr="008A731A" w14:paraId="7777C2BF" w14:textId="77777777" w:rsidTr="009A3D49">
        <w:tc>
          <w:tcPr>
            <w:tcW w:w="782" w:type="dxa"/>
            <w:shd w:val="clear" w:color="auto" w:fill="D8D8D8" w:themeFill="text2" w:themeFillTint="33"/>
          </w:tcPr>
          <w:p w14:paraId="02E73693" w14:textId="5A18CDB4"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Cells</w:t>
            </w:r>
          </w:p>
        </w:tc>
        <w:tc>
          <w:tcPr>
            <w:tcW w:w="739" w:type="dxa"/>
            <w:shd w:val="clear" w:color="auto" w:fill="D8D8D8" w:themeFill="text2" w:themeFillTint="33"/>
          </w:tcPr>
          <w:p w14:paraId="1AB2E83D" w14:textId="7777777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A=B  </w:t>
            </w:r>
          </w:p>
          <w:p w14:paraId="7B2548D7" w14:textId="5C842780"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shd w:val="clear" w:color="auto" w:fill="D8D8D8" w:themeFill="text2" w:themeFillTint="33"/>
          </w:tcPr>
          <w:p w14:paraId="54EC544E" w14:textId="7777777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A&gt;B</w:t>
            </w:r>
          </w:p>
          <w:p w14:paraId="60685D16" w14:textId="096B2961"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shd w:val="clear" w:color="auto" w:fill="D8D8D8" w:themeFill="text2" w:themeFillTint="33"/>
          </w:tcPr>
          <w:p w14:paraId="6F1F1712" w14:textId="7777777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A&lt;B</w:t>
            </w:r>
          </w:p>
          <w:p w14:paraId="1EC80503" w14:textId="16C50D85"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shd w:val="clear" w:color="auto" w:fill="D8D8D8" w:themeFill="text2" w:themeFillTint="33"/>
          </w:tcPr>
          <w:p w14:paraId="7A750CC4" w14:textId="20A46416"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Fault bits of 12bits</w:t>
            </w:r>
          </w:p>
        </w:tc>
      </w:tr>
      <w:tr w:rsidR="00932D12" w:rsidRPr="008A731A" w14:paraId="48C97ED0" w14:textId="77777777" w:rsidTr="009A3D49">
        <w:tc>
          <w:tcPr>
            <w:tcW w:w="782" w:type="dxa"/>
            <w:shd w:val="clear" w:color="auto" w:fill="D8D8D8" w:themeFill="text2" w:themeFillTint="33"/>
          </w:tcPr>
          <w:p w14:paraId="487709DB"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19C1E2C3" w14:textId="531DED71"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3E252244" w14:textId="45EB39C6"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31A052DC" w14:textId="611B70DB"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6E9798B0" w14:textId="513545A9"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932D12" w:rsidRPr="008A731A" w14:paraId="031B1C5B" w14:textId="77777777" w:rsidTr="009A3D49">
        <w:tc>
          <w:tcPr>
            <w:tcW w:w="782" w:type="dxa"/>
            <w:shd w:val="clear" w:color="auto" w:fill="D8D8D8" w:themeFill="text2" w:themeFillTint="33"/>
          </w:tcPr>
          <w:p w14:paraId="7512DA89"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6F56A5F7" w14:textId="54B2C765"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6A29D9A8" w14:textId="294396D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628FF5A5" w14:textId="20FE7CB1"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47CF9F32" w14:textId="07BD8032"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932D12" w:rsidRPr="008A731A" w14:paraId="6EE82C5F" w14:textId="77777777" w:rsidTr="009A3D49">
        <w:tc>
          <w:tcPr>
            <w:tcW w:w="782" w:type="dxa"/>
            <w:shd w:val="clear" w:color="auto" w:fill="D8D8D8" w:themeFill="text2" w:themeFillTint="33"/>
          </w:tcPr>
          <w:p w14:paraId="421B84B5"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34BEEFB2" w14:textId="206C3732"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1BFE4546" w14:textId="5E0249D2"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4B45E75" w14:textId="18D6EDFC"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169861AF" w14:textId="45771B2E"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932D12" w:rsidRPr="008A731A" w14:paraId="458ECFAC" w14:textId="77777777" w:rsidTr="009A3D49">
        <w:tc>
          <w:tcPr>
            <w:tcW w:w="782" w:type="dxa"/>
            <w:shd w:val="clear" w:color="auto" w:fill="D8D8D8" w:themeFill="text2" w:themeFillTint="33"/>
          </w:tcPr>
          <w:p w14:paraId="5BFB2262"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4C62FCC4" w14:textId="0BCAB11C"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0C87CC04" w14:textId="08749738"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50AA5CA4" w14:textId="7BD9FB6F"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2B0D958" w14:textId="3E38D4BD"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932D12" w:rsidRPr="008A731A" w14:paraId="22FA5B43" w14:textId="77777777" w:rsidTr="009A3D49">
        <w:tc>
          <w:tcPr>
            <w:tcW w:w="782" w:type="dxa"/>
            <w:shd w:val="clear" w:color="auto" w:fill="D8D8D8" w:themeFill="text2" w:themeFillTint="33"/>
          </w:tcPr>
          <w:p w14:paraId="12C1D6FF"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3161C27D" w14:textId="64F74F1A"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0110</w:t>
            </w:r>
          </w:p>
        </w:tc>
        <w:tc>
          <w:tcPr>
            <w:tcW w:w="739" w:type="dxa"/>
          </w:tcPr>
          <w:p w14:paraId="0E6F04B0" w14:textId="748FC516"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54138E28" w14:textId="4A88CF42"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0D41738B" w14:textId="29E13D94" w:rsidR="00932D12" w:rsidRPr="008A731A" w:rsidRDefault="008E78BF"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932D12" w:rsidRPr="008A731A" w14:paraId="46637818" w14:textId="77777777" w:rsidTr="009A3D49">
        <w:tc>
          <w:tcPr>
            <w:tcW w:w="782" w:type="dxa"/>
            <w:shd w:val="clear" w:color="auto" w:fill="D8D8D8" w:themeFill="text2" w:themeFillTint="33"/>
          </w:tcPr>
          <w:p w14:paraId="798BE2EB"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068D3973" w14:textId="5B31E640"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0110</w:t>
            </w:r>
          </w:p>
        </w:tc>
        <w:tc>
          <w:tcPr>
            <w:tcW w:w="739" w:type="dxa"/>
          </w:tcPr>
          <w:p w14:paraId="72E1AFCA" w14:textId="7D83F0F6"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5721CF5E" w14:textId="49C0135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471D3412" w14:textId="552905C0" w:rsidR="00932D12" w:rsidRPr="008A731A" w:rsidRDefault="008E78BF"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932D12" w:rsidRPr="008A731A" w14:paraId="0A9621A2" w14:textId="77777777" w:rsidTr="009A3D49">
        <w:tc>
          <w:tcPr>
            <w:tcW w:w="782" w:type="dxa"/>
            <w:shd w:val="clear" w:color="auto" w:fill="D8D8D8" w:themeFill="text2" w:themeFillTint="33"/>
          </w:tcPr>
          <w:p w14:paraId="71031D96"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1F9300C6" w14:textId="0EBE5FB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1111</w:t>
            </w:r>
          </w:p>
        </w:tc>
        <w:tc>
          <w:tcPr>
            <w:tcW w:w="739" w:type="dxa"/>
          </w:tcPr>
          <w:p w14:paraId="65917A61" w14:textId="68B2C1C0"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1910BBE6" w14:textId="2CBFD817"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205262C" w14:textId="6553D932"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932D12" w:rsidRPr="008A731A" w14:paraId="534F35AE" w14:textId="77777777" w:rsidTr="009A3D49">
        <w:tc>
          <w:tcPr>
            <w:tcW w:w="782" w:type="dxa"/>
            <w:shd w:val="clear" w:color="auto" w:fill="D8D8D8" w:themeFill="text2" w:themeFillTint="33"/>
          </w:tcPr>
          <w:p w14:paraId="3C94E771"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377FBE9B" w14:textId="2DEA398A"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3AC01102" w14:textId="6895A6E5"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75594540" w14:textId="503098F3"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CC2AC0C" w14:textId="183EF681"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932D12" w:rsidRPr="008A731A" w14:paraId="4C4F3A4A" w14:textId="77777777" w:rsidTr="009A3D49">
        <w:tc>
          <w:tcPr>
            <w:tcW w:w="782" w:type="dxa"/>
            <w:shd w:val="clear" w:color="auto" w:fill="D8D8D8" w:themeFill="text2" w:themeFillTint="33"/>
          </w:tcPr>
          <w:p w14:paraId="20CB2EA7" w14:textId="77777777" w:rsidR="00932D12" w:rsidRPr="008A731A" w:rsidRDefault="00932D12" w:rsidP="00932D12">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2DC9795C" w14:textId="5875A856"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1111</w:t>
            </w:r>
          </w:p>
        </w:tc>
        <w:tc>
          <w:tcPr>
            <w:tcW w:w="739" w:type="dxa"/>
          </w:tcPr>
          <w:p w14:paraId="25419D35" w14:textId="7368827C"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6138CB79" w14:textId="0B62B195" w:rsidR="00932D12" w:rsidRPr="008A731A" w:rsidRDefault="00932D12"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5AE2DD43" w14:textId="0E275893" w:rsidR="00932D12" w:rsidRPr="008A731A" w:rsidRDefault="008C28D9" w:rsidP="00932D12">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8C28D9" w:rsidRPr="008A731A" w14:paraId="38592CC5" w14:textId="77777777" w:rsidTr="009A3D49">
        <w:tc>
          <w:tcPr>
            <w:tcW w:w="782" w:type="dxa"/>
            <w:shd w:val="clear" w:color="auto" w:fill="D8D8D8" w:themeFill="text2" w:themeFillTint="33"/>
          </w:tcPr>
          <w:p w14:paraId="167C18C1"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31CE5EDC" w14:textId="36D39AF7"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5519E0FB" w14:textId="64434F35"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5CD8ECD3" w14:textId="0542994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09024D39" w14:textId="5DFF50BB"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8C28D9" w:rsidRPr="008A731A" w14:paraId="7486465D" w14:textId="77777777" w:rsidTr="009A3D49">
        <w:tc>
          <w:tcPr>
            <w:tcW w:w="782" w:type="dxa"/>
            <w:shd w:val="clear" w:color="auto" w:fill="D8D8D8" w:themeFill="text2" w:themeFillTint="33"/>
          </w:tcPr>
          <w:p w14:paraId="501749B9"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287414FA" w14:textId="331C5FDF"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08557B56" w14:textId="66FFA17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526954C7" w14:textId="77E16C0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2DE63B86" w14:textId="42ED0F1D"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419F01BF" w14:textId="77777777" w:rsidTr="009A3D49">
        <w:tc>
          <w:tcPr>
            <w:tcW w:w="782" w:type="dxa"/>
            <w:shd w:val="clear" w:color="auto" w:fill="D8D8D8" w:themeFill="text2" w:themeFillTint="33"/>
          </w:tcPr>
          <w:p w14:paraId="5E4650F3"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4A9C5B29" w14:textId="32085DCF"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0110</w:t>
            </w:r>
          </w:p>
        </w:tc>
        <w:tc>
          <w:tcPr>
            <w:tcW w:w="739" w:type="dxa"/>
          </w:tcPr>
          <w:p w14:paraId="6B620869" w14:textId="1DFA2BAD"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2AE9A027" w14:textId="216A4B5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5FB1C352" w14:textId="37FC1EF4"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4/12</w:t>
            </w:r>
          </w:p>
        </w:tc>
      </w:tr>
      <w:tr w:rsidR="008C28D9" w:rsidRPr="008A731A" w14:paraId="6E54A0A4" w14:textId="77777777" w:rsidTr="009A3D49">
        <w:tc>
          <w:tcPr>
            <w:tcW w:w="782" w:type="dxa"/>
            <w:shd w:val="clear" w:color="auto" w:fill="D8D8D8" w:themeFill="text2" w:themeFillTint="33"/>
          </w:tcPr>
          <w:p w14:paraId="0C12D7E1"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49F07DE6" w14:textId="24495223"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2A1AAC02" w14:textId="05D81023"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5C459F31" w14:textId="4CEFBA8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5F90C2A" w14:textId="40890333"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0C281665" w14:textId="77777777" w:rsidTr="009A3D49">
        <w:tc>
          <w:tcPr>
            <w:tcW w:w="782" w:type="dxa"/>
            <w:shd w:val="clear" w:color="auto" w:fill="D8D8D8" w:themeFill="text2" w:themeFillTint="33"/>
          </w:tcPr>
          <w:p w14:paraId="3FA3974F"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01F0828D" w14:textId="6BEDEB1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1000</w:t>
            </w:r>
          </w:p>
        </w:tc>
        <w:tc>
          <w:tcPr>
            <w:tcW w:w="739" w:type="dxa"/>
          </w:tcPr>
          <w:p w14:paraId="02CD0E54" w14:textId="23D470AA"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FAB5B5A" w14:textId="27F3018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BDC43F6" w14:textId="6186AD3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1/12</w:t>
            </w:r>
          </w:p>
        </w:tc>
      </w:tr>
      <w:tr w:rsidR="008C28D9" w:rsidRPr="008A731A" w14:paraId="3C9E3BD9" w14:textId="77777777" w:rsidTr="009A3D49">
        <w:tc>
          <w:tcPr>
            <w:tcW w:w="782" w:type="dxa"/>
            <w:shd w:val="clear" w:color="auto" w:fill="D8D8D8" w:themeFill="text2" w:themeFillTint="33"/>
          </w:tcPr>
          <w:p w14:paraId="78EFE2C6"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bookmarkStart w:id="0" w:name="_Hlk160792640"/>
          </w:p>
        </w:tc>
        <w:tc>
          <w:tcPr>
            <w:tcW w:w="739" w:type="dxa"/>
          </w:tcPr>
          <w:p w14:paraId="25DBCE14" w14:textId="676FAB6D"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7C7D8A63" w14:textId="308D59E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7732EFD9" w14:textId="39BDC01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82849A5" w14:textId="34C2685D"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bookmarkEnd w:id="0"/>
      <w:tr w:rsidR="008E78BF" w:rsidRPr="008A731A" w14:paraId="15A37EF9" w14:textId="77777777" w:rsidTr="009A3D49">
        <w:tc>
          <w:tcPr>
            <w:tcW w:w="782" w:type="dxa"/>
            <w:shd w:val="clear" w:color="auto" w:fill="D8D8D8" w:themeFill="text2" w:themeFillTint="33"/>
          </w:tcPr>
          <w:p w14:paraId="1D6AC5E2" w14:textId="77777777" w:rsidR="008E78BF" w:rsidRPr="008A731A" w:rsidRDefault="008E78BF" w:rsidP="008E78BF">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24361E9C" w14:textId="203322CD"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4B41004B" w14:textId="3F7E0FE9"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17B50AE0" w14:textId="62353F46"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176EEDBF" w14:textId="6E02070A"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E78BF" w:rsidRPr="008A731A" w14:paraId="4FEE47F4" w14:textId="77777777" w:rsidTr="009A3D49">
        <w:tc>
          <w:tcPr>
            <w:tcW w:w="782" w:type="dxa"/>
            <w:shd w:val="clear" w:color="auto" w:fill="D8D8D8" w:themeFill="text2" w:themeFillTint="33"/>
          </w:tcPr>
          <w:p w14:paraId="3C4ACDFB" w14:textId="77777777" w:rsidR="008E78BF" w:rsidRPr="008A731A" w:rsidRDefault="008E78BF" w:rsidP="008E78BF">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1CCCE084" w14:textId="56689B49"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7ACDE29E" w14:textId="2FC95445"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477BD038" w14:textId="59B2ADDC"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3EFC1E4" w14:textId="2DB189A1"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E78BF" w:rsidRPr="008A731A" w14:paraId="34EF531F" w14:textId="77777777" w:rsidTr="009A3D49">
        <w:tc>
          <w:tcPr>
            <w:tcW w:w="782" w:type="dxa"/>
            <w:shd w:val="clear" w:color="auto" w:fill="D8D8D8" w:themeFill="text2" w:themeFillTint="33"/>
          </w:tcPr>
          <w:p w14:paraId="034B4CDC" w14:textId="77777777" w:rsidR="008E78BF" w:rsidRPr="008A731A" w:rsidRDefault="008E78BF" w:rsidP="008E78BF">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7AD05901" w14:textId="368A3F36"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25F36757" w14:textId="36C4C61C"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5D03546" w14:textId="35F0FD4F"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1F98688B" w14:textId="1BEC052F" w:rsidR="008E78BF" w:rsidRPr="008A731A" w:rsidRDefault="008E78BF" w:rsidP="008E78B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71F38DEB" w14:textId="77777777" w:rsidTr="009A3D49">
        <w:tc>
          <w:tcPr>
            <w:tcW w:w="782" w:type="dxa"/>
            <w:shd w:val="clear" w:color="auto" w:fill="D8D8D8" w:themeFill="text2" w:themeFillTint="33"/>
          </w:tcPr>
          <w:p w14:paraId="5C548FB2"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33198BC9" w14:textId="4F622C1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1011</w:t>
            </w:r>
          </w:p>
        </w:tc>
        <w:tc>
          <w:tcPr>
            <w:tcW w:w="739" w:type="dxa"/>
          </w:tcPr>
          <w:p w14:paraId="76147BFA" w14:textId="4B521B8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AE51D7C" w14:textId="09CFF3BB"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92" w:type="dxa"/>
          </w:tcPr>
          <w:p w14:paraId="12A8D4AC" w14:textId="49D89F7C" w:rsidR="008C28D9" w:rsidRPr="008A731A" w:rsidRDefault="008E78BF"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8C28D9" w:rsidRPr="008A731A" w14:paraId="0AA4ED8A" w14:textId="77777777" w:rsidTr="009A3D49">
        <w:tc>
          <w:tcPr>
            <w:tcW w:w="782" w:type="dxa"/>
            <w:shd w:val="clear" w:color="auto" w:fill="D8D8D8" w:themeFill="text2" w:themeFillTint="33"/>
          </w:tcPr>
          <w:p w14:paraId="27985C7F"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1B212BD0" w14:textId="71F5A34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739" w:type="dxa"/>
          </w:tcPr>
          <w:p w14:paraId="629A7C77" w14:textId="4F9F9C0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5BA5BA05" w14:textId="0E243BA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FDE3505" w14:textId="0BB31523" w:rsidR="008C28D9" w:rsidRPr="008A731A" w:rsidRDefault="008E78BF"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8C28D9" w:rsidRPr="008A731A" w14:paraId="1848ECE4" w14:textId="77777777" w:rsidTr="009A3D49">
        <w:tc>
          <w:tcPr>
            <w:tcW w:w="782" w:type="dxa"/>
            <w:shd w:val="clear" w:color="auto" w:fill="D8D8D8" w:themeFill="text2" w:themeFillTint="33"/>
          </w:tcPr>
          <w:p w14:paraId="7439902F"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5F5D5F19" w14:textId="13C3B56F"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1100</w:t>
            </w:r>
          </w:p>
        </w:tc>
        <w:tc>
          <w:tcPr>
            <w:tcW w:w="739" w:type="dxa"/>
          </w:tcPr>
          <w:p w14:paraId="1C161E06" w14:textId="0AFA9CDF"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178A7ACA" w14:textId="464C7C84"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6954A1C" w14:textId="19140CD8"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2/12</w:t>
            </w:r>
          </w:p>
        </w:tc>
      </w:tr>
      <w:tr w:rsidR="008C28D9" w:rsidRPr="008A731A" w14:paraId="0FF2DE1E" w14:textId="77777777" w:rsidTr="009A3D49">
        <w:tc>
          <w:tcPr>
            <w:tcW w:w="782" w:type="dxa"/>
            <w:shd w:val="clear" w:color="auto" w:fill="D8D8D8" w:themeFill="text2" w:themeFillTint="33"/>
          </w:tcPr>
          <w:p w14:paraId="40B49CB4"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6BEC6FDE" w14:textId="5FB040B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739" w:type="dxa"/>
          </w:tcPr>
          <w:p w14:paraId="688C869D" w14:textId="4EEE38DA"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721535AF" w14:textId="147E58DF"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2B9760F" w14:textId="2D425DB9" w:rsidR="008C28D9" w:rsidRPr="008A731A" w:rsidRDefault="008E78BF"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8C28D9" w:rsidRPr="008A731A" w14:paraId="7B44B489" w14:textId="77777777" w:rsidTr="009A3D49">
        <w:tc>
          <w:tcPr>
            <w:tcW w:w="782" w:type="dxa"/>
            <w:shd w:val="clear" w:color="auto" w:fill="D8D8D8" w:themeFill="text2" w:themeFillTint="33"/>
          </w:tcPr>
          <w:p w14:paraId="733FCF01"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71F55CB6" w14:textId="58175207"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6CF29BFD" w14:textId="11B2B01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32572C13" w14:textId="0F19F1CB"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5542B5C9" w14:textId="2B45984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4FB77B22" w14:textId="77777777" w:rsidTr="009A3D49">
        <w:tc>
          <w:tcPr>
            <w:tcW w:w="782" w:type="dxa"/>
            <w:shd w:val="clear" w:color="auto" w:fill="D8D8D8" w:themeFill="text2" w:themeFillTint="33"/>
          </w:tcPr>
          <w:p w14:paraId="15CEE7C7"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3D9E8872" w14:textId="715DBC4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05E55E60" w14:textId="340BFCB4"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4B623E00" w14:textId="4AEA5F3B"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12F15786" w14:textId="104B514B"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330468BB" w14:textId="77777777" w:rsidTr="009A3D49">
        <w:tc>
          <w:tcPr>
            <w:tcW w:w="782" w:type="dxa"/>
            <w:shd w:val="clear" w:color="auto" w:fill="D8D8D8" w:themeFill="text2" w:themeFillTint="33"/>
          </w:tcPr>
          <w:p w14:paraId="4CFB9DD1"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6BE24C4A" w14:textId="1C542C1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6395AC44" w14:textId="642CE132"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7FFE906E" w14:textId="28C82FC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63F7C318" w14:textId="233ADC45"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5005A777" w14:textId="77777777" w:rsidTr="009A3D49">
        <w:tc>
          <w:tcPr>
            <w:tcW w:w="782" w:type="dxa"/>
            <w:shd w:val="clear" w:color="auto" w:fill="D8D8D8" w:themeFill="text2" w:themeFillTint="33"/>
          </w:tcPr>
          <w:p w14:paraId="4B328ED2"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6D9DF3AA" w14:textId="630D323E"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739" w:type="dxa"/>
          </w:tcPr>
          <w:p w14:paraId="5F99B7BE" w14:textId="4B7E47E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272ADEF3" w14:textId="7EE252F7"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2B7CB79" w14:textId="6603B0D4" w:rsidR="008C28D9" w:rsidRPr="008A731A" w:rsidRDefault="008E78BF"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8C28D9" w:rsidRPr="008A731A" w14:paraId="353A5E52" w14:textId="77777777" w:rsidTr="009A3D49">
        <w:tc>
          <w:tcPr>
            <w:tcW w:w="782" w:type="dxa"/>
            <w:shd w:val="clear" w:color="auto" w:fill="D8D8D8" w:themeFill="text2" w:themeFillTint="33"/>
          </w:tcPr>
          <w:p w14:paraId="03F65727"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1C7A1B42" w14:textId="122D805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1010</w:t>
            </w:r>
          </w:p>
        </w:tc>
        <w:tc>
          <w:tcPr>
            <w:tcW w:w="739" w:type="dxa"/>
          </w:tcPr>
          <w:p w14:paraId="13746D46" w14:textId="3A21611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7490D60A" w14:textId="4AA3EBEE"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92" w:type="dxa"/>
          </w:tcPr>
          <w:p w14:paraId="73704600" w14:textId="2634E47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3/12</w:t>
            </w:r>
          </w:p>
        </w:tc>
      </w:tr>
      <w:tr w:rsidR="008C28D9" w:rsidRPr="008A731A" w14:paraId="644D2D7C" w14:textId="77777777" w:rsidTr="009A3D49">
        <w:tc>
          <w:tcPr>
            <w:tcW w:w="782" w:type="dxa"/>
            <w:shd w:val="clear" w:color="auto" w:fill="D8D8D8" w:themeFill="text2" w:themeFillTint="33"/>
          </w:tcPr>
          <w:p w14:paraId="1B412E0F"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2E90A6C1" w14:textId="008F9021"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1101</w:t>
            </w:r>
          </w:p>
        </w:tc>
        <w:tc>
          <w:tcPr>
            <w:tcW w:w="739" w:type="dxa"/>
          </w:tcPr>
          <w:p w14:paraId="7E5A0184" w14:textId="4776C32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0000</w:t>
            </w:r>
          </w:p>
        </w:tc>
        <w:tc>
          <w:tcPr>
            <w:tcW w:w="739" w:type="dxa"/>
          </w:tcPr>
          <w:p w14:paraId="5DF92920" w14:textId="5A77244A"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3AAB9A59" w14:textId="3CE86B01" w:rsidR="008C28D9" w:rsidRPr="008A731A" w:rsidRDefault="008E78BF"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r w:rsidR="008C28D9" w:rsidRPr="008A731A">
              <w:rPr>
                <w:rFonts w:ascii="Calibri" w:eastAsia="Times New Roman" w:hAnsi="Calibri" w:cs="Calibri"/>
                <w:kern w:val="0"/>
                <w:sz w:val="20"/>
                <w:szCs w:val="20"/>
                <w:lang w:eastAsia="en-IN"/>
                <w14:ligatures w14:val="none"/>
              </w:rPr>
              <w:t>/12</w:t>
            </w:r>
          </w:p>
        </w:tc>
      </w:tr>
      <w:tr w:rsidR="008C28D9" w:rsidRPr="008A731A" w14:paraId="7B7EDFE7" w14:textId="77777777" w:rsidTr="009A3D49">
        <w:tc>
          <w:tcPr>
            <w:tcW w:w="782" w:type="dxa"/>
            <w:shd w:val="clear" w:color="auto" w:fill="D8D8D8" w:themeFill="text2" w:themeFillTint="33"/>
          </w:tcPr>
          <w:p w14:paraId="7FD6D020"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6EFB52E9" w14:textId="5EED7ECE"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3AA89514" w14:textId="58269A94"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706BF169" w14:textId="5C05166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8193E7B" w14:textId="13D166D7"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30755171" w14:textId="77777777" w:rsidTr="009A3D49">
        <w:tc>
          <w:tcPr>
            <w:tcW w:w="782" w:type="dxa"/>
            <w:shd w:val="clear" w:color="auto" w:fill="D8D8D8" w:themeFill="text2" w:themeFillTint="33"/>
          </w:tcPr>
          <w:p w14:paraId="4D609E6C"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0EAA78AB" w14:textId="4A384F52"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3CE3ED05" w14:textId="6D47CC9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F08BBCD" w14:textId="7680817D"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5D1958ED" w14:textId="5D7A4BAD"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49EE636A" w14:textId="77777777" w:rsidTr="009A3D49">
        <w:tc>
          <w:tcPr>
            <w:tcW w:w="782" w:type="dxa"/>
            <w:shd w:val="clear" w:color="auto" w:fill="D8D8D8" w:themeFill="text2" w:themeFillTint="33"/>
          </w:tcPr>
          <w:p w14:paraId="1FC2319F"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77F664DE" w14:textId="3AF480F0"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42889D1F" w14:textId="510339A6"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E008D80" w14:textId="03C77392"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464115CE" w14:textId="549B18E2"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0060EE39" w14:textId="77777777" w:rsidTr="009A3D49">
        <w:tc>
          <w:tcPr>
            <w:tcW w:w="782" w:type="dxa"/>
            <w:shd w:val="clear" w:color="auto" w:fill="D8D8D8" w:themeFill="text2" w:themeFillTint="33"/>
          </w:tcPr>
          <w:p w14:paraId="5968C2B5"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2302747F" w14:textId="15A9487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303BDE57" w14:textId="1A4E897A"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03CD7DE9" w14:textId="51FCCB49"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7D640000" w14:textId="5D167988"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6EA89217" w14:textId="77777777" w:rsidTr="009A3D49">
        <w:tc>
          <w:tcPr>
            <w:tcW w:w="782" w:type="dxa"/>
            <w:shd w:val="clear" w:color="auto" w:fill="D8D8D8" w:themeFill="text2" w:themeFillTint="33"/>
          </w:tcPr>
          <w:p w14:paraId="219FBBAE" w14:textId="77777777" w:rsidR="008C28D9" w:rsidRPr="008A731A" w:rsidRDefault="008C28D9" w:rsidP="008C28D9">
            <w:pPr>
              <w:pStyle w:val="ListParagraph"/>
              <w:numPr>
                <w:ilvl w:val="0"/>
                <w:numId w:val="5"/>
              </w:numPr>
              <w:rPr>
                <w:rFonts w:ascii="Calibri" w:eastAsia="Times New Roman" w:hAnsi="Calibri" w:cs="Calibri"/>
                <w:kern w:val="0"/>
                <w:sz w:val="20"/>
                <w:szCs w:val="20"/>
                <w:lang w:eastAsia="en-IN"/>
                <w14:ligatures w14:val="none"/>
              </w:rPr>
            </w:pPr>
          </w:p>
        </w:tc>
        <w:tc>
          <w:tcPr>
            <w:tcW w:w="739" w:type="dxa"/>
          </w:tcPr>
          <w:p w14:paraId="07EFB3D2" w14:textId="6A0F91A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1001</w:t>
            </w:r>
          </w:p>
        </w:tc>
        <w:tc>
          <w:tcPr>
            <w:tcW w:w="739" w:type="dxa"/>
          </w:tcPr>
          <w:p w14:paraId="11D2243B" w14:textId="725471BC"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0100</w:t>
            </w:r>
          </w:p>
        </w:tc>
        <w:tc>
          <w:tcPr>
            <w:tcW w:w="739" w:type="dxa"/>
          </w:tcPr>
          <w:p w14:paraId="45C4B3F7" w14:textId="2C9C3BF9"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0010</w:t>
            </w:r>
          </w:p>
        </w:tc>
        <w:tc>
          <w:tcPr>
            <w:tcW w:w="792" w:type="dxa"/>
          </w:tcPr>
          <w:p w14:paraId="2638DDFA" w14:textId="424131AB"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0/12</w:t>
            </w:r>
          </w:p>
        </w:tc>
      </w:tr>
      <w:tr w:rsidR="008C28D9" w:rsidRPr="008A731A" w14:paraId="6F644163" w14:textId="77777777" w:rsidTr="009A3D49">
        <w:tc>
          <w:tcPr>
            <w:tcW w:w="2999" w:type="dxa"/>
            <w:gridSpan w:val="4"/>
          </w:tcPr>
          <w:p w14:paraId="003E324C" w14:textId="3D644172" w:rsidR="008C28D9" w:rsidRPr="008A731A" w:rsidRDefault="008C28D9"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total</w:t>
            </w:r>
          </w:p>
        </w:tc>
        <w:tc>
          <w:tcPr>
            <w:tcW w:w="792" w:type="dxa"/>
          </w:tcPr>
          <w:p w14:paraId="6D1C3D30" w14:textId="0FACC7EA" w:rsidR="008C28D9" w:rsidRPr="008A731A" w:rsidRDefault="008E78BF" w:rsidP="008C28D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34/396</w:t>
            </w:r>
          </w:p>
        </w:tc>
      </w:tr>
    </w:tbl>
    <w:p w14:paraId="6B95DBDF" w14:textId="66FEC0B5" w:rsidR="00932D12" w:rsidRPr="008A731A" w:rsidRDefault="008E78BF" w:rsidP="00932D12">
      <w:pPr>
        <w:spacing w:after="0" w:line="240" w:lineRule="auto"/>
        <w:ind w:left="360"/>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b/>
      </w:r>
      <w:r w:rsidRPr="008A731A">
        <w:rPr>
          <w:rFonts w:ascii="Calibri" w:eastAsia="Times New Roman" w:hAnsi="Calibri" w:cs="Calibri"/>
          <w:kern w:val="0"/>
          <w:sz w:val="20"/>
          <w:szCs w:val="20"/>
          <w:lang w:eastAsia="en-IN"/>
          <w14:ligatures w14:val="none"/>
        </w:rPr>
        <w:tab/>
        <w:t xml:space="preserve">     </w:t>
      </w:r>
    </w:p>
    <w:p w14:paraId="7DE51CAB" w14:textId="2AC26887" w:rsidR="00B26270" w:rsidRPr="008A731A" w:rsidRDefault="008E78BF">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The table 2.3 defines the total fault percentage of the circuit when the cell addition defect is applied </w:t>
      </w:r>
      <w:proofErr w:type="spellStart"/>
      <w:r w:rsidRPr="008A731A">
        <w:rPr>
          <w:rFonts w:ascii="Calibri" w:eastAsia="Times New Roman" w:hAnsi="Calibri" w:cs="Calibri"/>
          <w:kern w:val="0"/>
          <w:sz w:val="20"/>
          <w:szCs w:val="20"/>
          <w:lang w:eastAsia="en-IN"/>
          <w14:ligatures w14:val="none"/>
        </w:rPr>
        <w:t>I.e</w:t>
      </w:r>
      <w:proofErr w:type="spellEnd"/>
      <w:r w:rsidRPr="008A731A">
        <w:rPr>
          <w:rFonts w:ascii="Calibri" w:eastAsia="Times New Roman" w:hAnsi="Calibri" w:cs="Calibri"/>
          <w:kern w:val="0"/>
          <w:sz w:val="20"/>
          <w:szCs w:val="20"/>
          <w:lang w:eastAsia="en-IN"/>
          <w14:ligatures w14:val="none"/>
        </w:rPr>
        <w:t xml:space="preserve"> </w:t>
      </w:r>
      <w:r w:rsidRPr="008A731A">
        <w:rPr>
          <w:rFonts w:ascii="Calibri" w:eastAsia="Times New Roman" w:hAnsi="Calibri" w:cs="Calibri"/>
          <w:kern w:val="0"/>
          <w:sz w:val="20"/>
          <w:szCs w:val="20"/>
          <w:lang w:eastAsia="en-IN"/>
          <w14:ligatures w14:val="none"/>
        </w:rPr>
        <w:tab/>
        <w:t>34/</w:t>
      </w:r>
      <w:r w:rsidR="00AB0482" w:rsidRPr="008A731A">
        <w:rPr>
          <w:rFonts w:ascii="Calibri" w:eastAsia="Times New Roman" w:hAnsi="Calibri" w:cs="Calibri"/>
          <w:kern w:val="0"/>
          <w:sz w:val="20"/>
          <w:szCs w:val="20"/>
          <w:lang w:eastAsia="en-IN"/>
          <w14:ligatures w14:val="none"/>
        </w:rPr>
        <w:t>396=0.085x100</w:t>
      </w:r>
    </w:p>
    <w:p w14:paraId="3A007046" w14:textId="28081ABE" w:rsidR="00AB0482" w:rsidRPr="008A731A" w:rsidRDefault="00AB0482">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b/>
        <w:t>=8.58%.</w:t>
      </w:r>
    </w:p>
    <w:p w14:paraId="5AA3D609" w14:textId="77777777" w:rsidR="00AB0482" w:rsidRPr="008A731A" w:rsidRDefault="00AB0482" w:rsidP="00AB0482">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Research is still being done to reduce manufacturing flaws and increase the general resilience of QCA devices. </w:t>
      </w:r>
      <w:r w:rsidRPr="008A731A">
        <w:rPr>
          <w:rFonts w:ascii="Calibri" w:eastAsia="Times New Roman" w:hAnsi="Calibri" w:cs="Calibri"/>
          <w:kern w:val="0"/>
          <w:sz w:val="20"/>
          <w:szCs w:val="20"/>
          <w:lang w:eastAsia="en-IN"/>
          <w14:ligatures w14:val="none"/>
        </w:rPr>
        <w:br/>
        <w:t>The goals of continuous improvement are to increase QCA-based computing security and address problems associated with cell addition faults.</w:t>
      </w:r>
    </w:p>
    <w:p w14:paraId="65BA66CB" w14:textId="77777777" w:rsidR="00824D0F" w:rsidRPr="008A731A" w:rsidRDefault="00824D0F" w:rsidP="00AB0482">
      <w:pPr>
        <w:spacing w:after="0" w:line="240" w:lineRule="auto"/>
        <w:rPr>
          <w:rFonts w:ascii="Calibri" w:eastAsia="Times New Roman" w:hAnsi="Calibri" w:cs="Calibri"/>
          <w:kern w:val="0"/>
          <w:sz w:val="20"/>
          <w:szCs w:val="20"/>
          <w:lang w:eastAsia="en-IN"/>
          <w14:ligatures w14:val="none"/>
        </w:rPr>
      </w:pPr>
    </w:p>
    <w:p w14:paraId="66A9B4F8" w14:textId="77777777" w:rsidR="00AB0482" w:rsidRPr="008A731A" w:rsidRDefault="00AB0482">
      <w:pPr>
        <w:spacing w:after="0" w:line="240" w:lineRule="auto"/>
        <w:rPr>
          <w:rFonts w:ascii="Calibri" w:eastAsia="Times New Roman" w:hAnsi="Calibri" w:cs="Calibri"/>
          <w:kern w:val="0"/>
          <w:sz w:val="20"/>
          <w:szCs w:val="20"/>
          <w:lang w:eastAsia="en-IN"/>
          <w14:ligatures w14:val="none"/>
        </w:rPr>
      </w:pPr>
    </w:p>
    <w:p w14:paraId="527CC59A" w14:textId="676E2131" w:rsidR="00AB0482" w:rsidRPr="008A731A" w:rsidRDefault="009A3D49">
      <w:pPr>
        <w:spacing w:after="0" w:line="240" w:lineRule="auto"/>
        <w:rPr>
          <w:rFonts w:ascii="Calibri" w:hAnsi="Calibri" w:cs="Calibri"/>
          <w:b/>
          <w:bCs/>
          <w:sz w:val="20"/>
          <w:szCs w:val="20"/>
        </w:rPr>
      </w:pPr>
      <w:r w:rsidRPr="008A731A">
        <w:rPr>
          <w:rFonts w:ascii="Calibri" w:hAnsi="Calibri" w:cs="Calibri"/>
          <w:b/>
          <w:bCs/>
          <w:sz w:val="20"/>
          <w:szCs w:val="20"/>
        </w:rPr>
        <w:t>CELL DIPLACEMENT DEFECT:</w:t>
      </w:r>
    </w:p>
    <w:p w14:paraId="1553A735" w14:textId="77777777" w:rsidR="009A3D49" w:rsidRPr="008A731A" w:rsidRDefault="009A3D49">
      <w:pPr>
        <w:spacing w:after="0" w:line="240" w:lineRule="auto"/>
        <w:rPr>
          <w:rFonts w:ascii="Calibri" w:eastAsia="Times New Roman" w:hAnsi="Calibri" w:cs="Calibri"/>
          <w:b/>
          <w:bCs/>
          <w:kern w:val="0"/>
          <w:sz w:val="20"/>
          <w:szCs w:val="20"/>
          <w:lang w:eastAsia="en-IN"/>
          <w14:ligatures w14:val="none"/>
        </w:rPr>
      </w:pPr>
    </w:p>
    <w:p w14:paraId="0A5E20D7" w14:textId="77777777" w:rsidR="009A3D49" w:rsidRPr="008A731A" w:rsidRDefault="009A3D49" w:rsidP="00575D36">
      <w:pPr>
        <w:pStyle w:val="ListParagraph"/>
        <w:numPr>
          <w:ilvl w:val="0"/>
          <w:numId w:val="6"/>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A quantum-dot cell that is displaced or positioned improperly within the QCA lattice results in a cell displacement fault. </w:t>
      </w:r>
      <w:r w:rsidRPr="008A731A">
        <w:rPr>
          <w:rFonts w:ascii="Calibri" w:eastAsia="Times New Roman" w:hAnsi="Calibri" w:cs="Calibri"/>
          <w:kern w:val="0"/>
          <w:sz w:val="20"/>
          <w:szCs w:val="20"/>
          <w:lang w:eastAsia="en-IN"/>
          <w14:ligatures w14:val="none"/>
        </w:rPr>
        <w:br/>
        <w:t>The QCA device's structural integrity may be impacted by environmental variables, design parameters being violated, or manufacturing faults.</w:t>
      </w:r>
    </w:p>
    <w:p w14:paraId="7C0031E8" w14:textId="77777777" w:rsidR="00575D36" w:rsidRPr="008A731A" w:rsidRDefault="00575D36" w:rsidP="00575D36">
      <w:pPr>
        <w:pStyle w:val="ListParagraph"/>
        <w:numPr>
          <w:ilvl w:val="0"/>
          <w:numId w:val="6"/>
        </w:num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Initially the quantum-dot cells are arranged as per the regular lattice </w:t>
      </w:r>
      <w:r w:rsidRPr="008A731A">
        <w:rPr>
          <w:rFonts w:ascii="Calibri" w:eastAsia="Times New Roman" w:hAnsi="Calibri" w:cs="Calibri"/>
          <w:kern w:val="0"/>
          <w:sz w:val="20"/>
          <w:szCs w:val="20"/>
          <w:lang w:eastAsia="en-IN"/>
          <w14:ligatures w14:val="none"/>
        </w:rPr>
        <w:lastRenderedPageBreak/>
        <w:t>structure then each cell is displaced from the regular position then the output vary and that is moved in horizontal and vertical direction as per requirement Appropriate configuration guarantees effective Coulomb interactions for trustworthy data processing.</w:t>
      </w:r>
    </w:p>
    <w:p w14:paraId="49461CAD" w14:textId="7403E65E" w:rsidR="00575D36" w:rsidRPr="00532BFB" w:rsidRDefault="00575D36" w:rsidP="00575D36">
      <w:pPr>
        <w:pStyle w:val="ListParagraph"/>
        <w:numPr>
          <w:ilvl w:val="0"/>
          <w:numId w:val="6"/>
        </w:numPr>
        <w:spacing w:after="0" w:line="240" w:lineRule="auto"/>
        <w:rPr>
          <w:rFonts w:ascii="Calibri" w:eastAsia="Times New Roman" w:hAnsi="Calibri" w:cs="Calibri"/>
          <w:kern w:val="0"/>
          <w:sz w:val="20"/>
          <w:szCs w:val="20"/>
          <w:lang w:eastAsia="en-IN"/>
          <w14:ligatures w14:val="none"/>
        </w:rPr>
      </w:pPr>
      <w:r w:rsidRPr="008A731A">
        <w:rPr>
          <w:rFonts w:ascii="Calibri" w:hAnsi="Calibri" w:cs="Calibri"/>
          <w:sz w:val="20"/>
          <w:szCs w:val="20"/>
        </w:rPr>
        <w:t>Any of the four directions—East, West, North, and South— may be the source of this displacement. Each cell was moved in every direction that was feasible, and we measured the farthest distance at which the necessary outputs could be obtained</w:t>
      </w:r>
    </w:p>
    <w:p w14:paraId="4175BD6B" w14:textId="77777777" w:rsidR="00532BFB" w:rsidRPr="00532BFB" w:rsidRDefault="00532BFB" w:rsidP="00532BFB">
      <w:pPr>
        <w:pStyle w:val="ListParagraph"/>
        <w:spacing w:after="0" w:line="240" w:lineRule="auto"/>
        <w:rPr>
          <w:rFonts w:ascii="Calibri" w:eastAsia="Times New Roman" w:hAnsi="Calibri" w:cs="Calibri"/>
          <w:kern w:val="0"/>
          <w:sz w:val="20"/>
          <w:szCs w:val="20"/>
          <w:lang w:eastAsia="en-IN"/>
          <w14:ligatures w14:val="none"/>
        </w:rPr>
      </w:pPr>
    </w:p>
    <w:p w14:paraId="45A03BC0" w14:textId="77777777" w:rsidR="00532BFB" w:rsidRPr="00532BFB" w:rsidRDefault="00532BFB" w:rsidP="00532BFB">
      <w:pPr>
        <w:pStyle w:val="ListParagraph"/>
        <w:spacing w:after="0" w:line="240" w:lineRule="auto"/>
        <w:rPr>
          <w:rFonts w:ascii="Calibri" w:eastAsia="Times New Roman" w:hAnsi="Calibri" w:cs="Calibri"/>
          <w:kern w:val="0"/>
          <w:sz w:val="20"/>
          <w:szCs w:val="20"/>
          <w:lang w:eastAsia="en-IN"/>
          <w14:ligatures w14:val="none"/>
        </w:rPr>
      </w:pPr>
      <w:r w:rsidRPr="00532BFB">
        <w:rPr>
          <w:rFonts w:ascii="Calibri" w:eastAsia="Times New Roman" w:hAnsi="Calibri" w:cs="Calibri"/>
          <w:kern w:val="0"/>
          <w:sz w:val="20"/>
          <w:szCs w:val="20"/>
          <w:lang w:eastAsia="en-IN"/>
          <w14:ligatures w14:val="none"/>
        </w:rPr>
        <w:t>Order of the cells:</w:t>
      </w:r>
    </w:p>
    <w:p w14:paraId="2F210CDE" w14:textId="4C9FDA52" w:rsidR="00532BFB" w:rsidRPr="00E6767C" w:rsidRDefault="0084333F" w:rsidP="00E6767C">
      <w:pPr>
        <w:spacing w:after="0" w:line="240" w:lineRule="auto"/>
        <w:rPr>
          <w:rFonts w:ascii="Calibri" w:eastAsia="Times New Roman" w:hAnsi="Calibri" w:cs="Calibri"/>
          <w:kern w:val="0"/>
          <w:sz w:val="20"/>
          <w:szCs w:val="20"/>
          <w:lang w:eastAsia="en-IN"/>
          <w14:ligatures w14:val="none"/>
        </w:rPr>
      </w:pPr>
      <w:r>
        <w:rPr>
          <w:noProof/>
          <w:lang w:eastAsia="en-IN"/>
        </w:rPr>
        <w:drawing>
          <wp:inline distT="0" distB="0" distL="0" distR="0" wp14:anchorId="2B8765BD" wp14:editId="3E4EA2E9">
            <wp:extent cx="2415021" cy="2348581"/>
            <wp:effectExtent l="0" t="0" r="4445" b="0"/>
            <wp:docPr id="13645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8947" name="Picture 13645894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29125" cy="2362297"/>
                    </a:xfrm>
                    <a:prstGeom prst="rect">
                      <a:avLst/>
                    </a:prstGeom>
                  </pic:spPr>
                </pic:pic>
              </a:graphicData>
            </a:graphic>
          </wp:inline>
        </w:drawing>
      </w:r>
    </w:p>
    <w:p w14:paraId="4510427A" w14:textId="1D3A96A5" w:rsidR="00532BFB" w:rsidRDefault="00DB615A" w:rsidP="00532BFB">
      <w:pPr>
        <w:spacing w:after="0" w:line="240" w:lineRule="auto"/>
        <w:ind w:left="360"/>
        <w:rPr>
          <w:rFonts w:ascii="Calibri" w:eastAsia="Times New Roman" w:hAnsi="Calibri" w:cs="Calibri"/>
          <w:b/>
          <w:bCs/>
          <w:kern w:val="0"/>
          <w:sz w:val="20"/>
          <w:szCs w:val="20"/>
          <w:lang w:eastAsia="en-IN"/>
          <w14:ligatures w14:val="none"/>
        </w:rPr>
      </w:pPr>
      <w:r>
        <w:rPr>
          <w:rFonts w:ascii="Calibri" w:eastAsia="Times New Roman" w:hAnsi="Calibri" w:cs="Calibri"/>
          <w:b/>
          <w:bCs/>
          <w:kern w:val="0"/>
          <w:sz w:val="20"/>
          <w:szCs w:val="20"/>
          <w:lang w:eastAsia="en-IN"/>
          <w14:ligatures w14:val="none"/>
        </w:rPr>
        <w:t xml:space="preserve">Fig 4.6     Numbering of </w:t>
      </w:r>
      <w:r w:rsidRPr="008A731A">
        <w:rPr>
          <w:rFonts w:ascii="Calibri" w:hAnsi="Calibri" w:cs="Calibri"/>
          <w:b/>
          <w:bCs/>
          <w:sz w:val="20"/>
          <w:szCs w:val="20"/>
        </w:rPr>
        <w:t>CELL DIPLACEMENT DEFECT</w:t>
      </w:r>
    </w:p>
    <w:p w14:paraId="08D27B7A" w14:textId="77777777" w:rsidR="000C02B9" w:rsidRDefault="000C02B9" w:rsidP="00532BFB">
      <w:pPr>
        <w:spacing w:after="0" w:line="240" w:lineRule="auto"/>
        <w:ind w:left="360"/>
        <w:rPr>
          <w:rFonts w:ascii="Calibri" w:eastAsia="Times New Roman" w:hAnsi="Calibri" w:cs="Calibri"/>
          <w:b/>
          <w:bCs/>
          <w:kern w:val="0"/>
          <w:sz w:val="20"/>
          <w:szCs w:val="20"/>
          <w:lang w:eastAsia="en-IN"/>
          <w14:ligatures w14:val="none"/>
        </w:rPr>
      </w:pPr>
    </w:p>
    <w:p w14:paraId="1B57F0C0" w14:textId="77777777" w:rsidR="00DB615A" w:rsidRDefault="00DB615A" w:rsidP="00532BFB">
      <w:pPr>
        <w:spacing w:after="0" w:line="240" w:lineRule="auto"/>
        <w:ind w:left="360"/>
        <w:rPr>
          <w:rFonts w:ascii="Calibri" w:eastAsia="Times New Roman" w:hAnsi="Calibri" w:cs="Calibri"/>
          <w:b/>
          <w:bCs/>
          <w:kern w:val="0"/>
          <w:sz w:val="20"/>
          <w:szCs w:val="20"/>
          <w:lang w:eastAsia="en-IN"/>
          <w14:ligatures w14:val="none"/>
        </w:rPr>
      </w:pPr>
    </w:p>
    <w:p w14:paraId="27BA0F06" w14:textId="3C024D04" w:rsidR="000C02B9" w:rsidRPr="00532BFB" w:rsidRDefault="00DB615A" w:rsidP="00DB615A">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b/>
      </w:r>
      <w:r w:rsidRPr="008A731A">
        <w:rPr>
          <w:rFonts w:ascii="Calibri" w:eastAsia="Times New Roman" w:hAnsi="Calibri" w:cs="Calibri"/>
          <w:kern w:val="0"/>
          <w:sz w:val="20"/>
          <w:szCs w:val="20"/>
          <w:lang w:eastAsia="en-IN"/>
          <w14:ligatures w14:val="none"/>
        </w:rPr>
        <w:tab/>
        <w:t>Table 5.3</w:t>
      </w:r>
    </w:p>
    <w:p w14:paraId="3FD1D2EE" w14:textId="77777777" w:rsidR="00575D36" w:rsidRPr="008A731A" w:rsidRDefault="00575D36" w:rsidP="009A3D49">
      <w:pPr>
        <w:spacing w:after="0" w:line="240" w:lineRule="auto"/>
        <w:rPr>
          <w:rFonts w:ascii="Calibri" w:eastAsia="Times New Roman" w:hAnsi="Calibri" w:cs="Calibri"/>
          <w:kern w:val="0"/>
          <w:sz w:val="20"/>
          <w:szCs w:val="20"/>
          <w:lang w:eastAsia="en-IN"/>
          <w14:ligatures w14:val="none"/>
        </w:rPr>
      </w:pPr>
    </w:p>
    <w:tbl>
      <w:tblPr>
        <w:tblStyle w:val="TableGrid"/>
        <w:tblW w:w="0" w:type="auto"/>
        <w:tblLook w:val="04A0" w:firstRow="1" w:lastRow="0" w:firstColumn="1" w:lastColumn="0" w:noHBand="0" w:noVBand="1"/>
      </w:tblPr>
      <w:tblGrid>
        <w:gridCol w:w="832"/>
        <w:gridCol w:w="832"/>
        <w:gridCol w:w="741"/>
        <w:gridCol w:w="923"/>
        <w:gridCol w:w="832"/>
      </w:tblGrid>
      <w:tr w:rsidR="00F46F29" w:rsidRPr="008A731A" w14:paraId="5DD6026B" w14:textId="77777777" w:rsidTr="0032168B">
        <w:tc>
          <w:tcPr>
            <w:tcW w:w="832" w:type="dxa"/>
            <w:shd w:val="clear" w:color="auto" w:fill="D8D8D8" w:themeFill="text2" w:themeFillTint="33"/>
          </w:tcPr>
          <w:p w14:paraId="60F5430F" w14:textId="5B265DB6"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Cells</w:t>
            </w:r>
          </w:p>
        </w:tc>
        <w:tc>
          <w:tcPr>
            <w:tcW w:w="1573" w:type="dxa"/>
            <w:gridSpan w:val="2"/>
            <w:shd w:val="clear" w:color="auto" w:fill="D8D8D8" w:themeFill="text2" w:themeFillTint="33"/>
          </w:tcPr>
          <w:p w14:paraId="5E274EFC" w14:textId="139C3FD4"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Horizontal </w:t>
            </w:r>
          </w:p>
        </w:tc>
        <w:tc>
          <w:tcPr>
            <w:tcW w:w="1755" w:type="dxa"/>
            <w:gridSpan w:val="2"/>
            <w:shd w:val="clear" w:color="auto" w:fill="D8D8D8" w:themeFill="text2" w:themeFillTint="33"/>
          </w:tcPr>
          <w:p w14:paraId="23786C0D" w14:textId="1EA090EB"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Vertical </w:t>
            </w:r>
          </w:p>
        </w:tc>
      </w:tr>
      <w:tr w:rsidR="00F46F29" w:rsidRPr="008A731A" w14:paraId="0625A1D9" w14:textId="77777777" w:rsidTr="00FD4726">
        <w:tc>
          <w:tcPr>
            <w:tcW w:w="832" w:type="dxa"/>
            <w:shd w:val="clear" w:color="auto" w:fill="D8D8D8" w:themeFill="text2" w:themeFillTint="33"/>
          </w:tcPr>
          <w:p w14:paraId="76279896" w14:textId="5EFB4CD4"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s.no</w:t>
            </w:r>
          </w:p>
        </w:tc>
        <w:tc>
          <w:tcPr>
            <w:tcW w:w="832" w:type="dxa"/>
            <w:shd w:val="clear" w:color="auto" w:fill="64E331"/>
          </w:tcPr>
          <w:p w14:paraId="6815AAE6" w14:textId="07D5DC9C" w:rsidR="00F46F29" w:rsidRPr="00FD4726" w:rsidRDefault="00F46F29">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w:t>
            </w:r>
            <w:proofErr w:type="spellStart"/>
            <w:r w:rsidRPr="00FD4726">
              <w:rPr>
                <w:rFonts w:ascii="Calibri" w:eastAsia="Times New Roman" w:hAnsi="Calibri" w:cs="Calibri"/>
                <w:color w:val="000000" w:themeColor="text1"/>
                <w:kern w:val="0"/>
                <w:sz w:val="20"/>
                <w:szCs w:val="20"/>
                <w:lang w:eastAsia="en-IN"/>
                <w14:ligatures w14:val="none"/>
              </w:rPr>
              <w:t>ve</w:t>
            </w:r>
            <w:proofErr w:type="spellEnd"/>
          </w:p>
        </w:tc>
        <w:tc>
          <w:tcPr>
            <w:tcW w:w="741" w:type="dxa"/>
            <w:shd w:val="clear" w:color="auto" w:fill="64E331"/>
          </w:tcPr>
          <w:p w14:paraId="224A35DD" w14:textId="19803C14" w:rsidR="00F46F29" w:rsidRPr="00FD4726" w:rsidRDefault="00F46F29">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w:t>
            </w:r>
            <w:proofErr w:type="spellStart"/>
            <w:r w:rsidRPr="00FD4726">
              <w:rPr>
                <w:rFonts w:ascii="Calibri" w:eastAsia="Times New Roman" w:hAnsi="Calibri" w:cs="Calibri"/>
                <w:color w:val="000000" w:themeColor="text1"/>
                <w:kern w:val="0"/>
                <w:sz w:val="20"/>
                <w:szCs w:val="20"/>
                <w:lang w:eastAsia="en-IN"/>
                <w14:ligatures w14:val="none"/>
              </w:rPr>
              <w:t>ve</w:t>
            </w:r>
            <w:proofErr w:type="spellEnd"/>
          </w:p>
        </w:tc>
        <w:tc>
          <w:tcPr>
            <w:tcW w:w="923" w:type="dxa"/>
            <w:shd w:val="clear" w:color="auto" w:fill="839DCC" w:themeFill="accent6" w:themeFillTint="99"/>
          </w:tcPr>
          <w:p w14:paraId="14011FE0" w14:textId="30E85D06"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w:t>
            </w:r>
            <w:proofErr w:type="spellStart"/>
            <w:r w:rsidRPr="008A731A">
              <w:rPr>
                <w:rFonts w:ascii="Calibri" w:eastAsia="Times New Roman" w:hAnsi="Calibri" w:cs="Calibri"/>
                <w:kern w:val="0"/>
                <w:sz w:val="20"/>
                <w:szCs w:val="20"/>
                <w:lang w:eastAsia="en-IN"/>
                <w14:ligatures w14:val="none"/>
              </w:rPr>
              <w:t>ve</w:t>
            </w:r>
            <w:proofErr w:type="spellEnd"/>
          </w:p>
        </w:tc>
        <w:tc>
          <w:tcPr>
            <w:tcW w:w="832" w:type="dxa"/>
            <w:shd w:val="clear" w:color="auto" w:fill="839DCC" w:themeFill="accent6" w:themeFillTint="99"/>
          </w:tcPr>
          <w:p w14:paraId="0A309DE2" w14:textId="09F1D89A"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w:t>
            </w:r>
            <w:proofErr w:type="spellStart"/>
            <w:r w:rsidRPr="008A731A">
              <w:rPr>
                <w:rFonts w:ascii="Calibri" w:eastAsia="Times New Roman" w:hAnsi="Calibri" w:cs="Calibri"/>
                <w:kern w:val="0"/>
                <w:sz w:val="20"/>
                <w:szCs w:val="20"/>
                <w:lang w:eastAsia="en-IN"/>
                <w14:ligatures w14:val="none"/>
              </w:rPr>
              <w:t>ve</w:t>
            </w:r>
            <w:proofErr w:type="spellEnd"/>
          </w:p>
        </w:tc>
      </w:tr>
      <w:tr w:rsidR="00F46F29" w:rsidRPr="008A731A" w14:paraId="29BA19D9" w14:textId="77777777" w:rsidTr="00FD4726">
        <w:tc>
          <w:tcPr>
            <w:tcW w:w="832" w:type="dxa"/>
            <w:shd w:val="clear" w:color="auto" w:fill="D8D8D8" w:themeFill="text2" w:themeFillTint="33"/>
          </w:tcPr>
          <w:p w14:paraId="6CBEC4E4" w14:textId="77777777" w:rsidR="00F46F29" w:rsidRPr="008A731A" w:rsidRDefault="00F46F29" w:rsidP="00F46F29">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6D944E78" w14:textId="48340DEF" w:rsidR="00F46F29" w:rsidRPr="00FD4726" w:rsidRDefault="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6D93444E" w14:textId="417933F8" w:rsidR="00F46F29" w:rsidRPr="00FD4726" w:rsidRDefault="00F46F29">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-17</w:t>
            </w:r>
          </w:p>
        </w:tc>
        <w:tc>
          <w:tcPr>
            <w:tcW w:w="923" w:type="dxa"/>
            <w:shd w:val="clear" w:color="auto" w:fill="839DCC" w:themeFill="accent6" w:themeFillTint="99"/>
          </w:tcPr>
          <w:p w14:paraId="45B06823" w14:textId="5873186C"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17</w:t>
            </w:r>
          </w:p>
        </w:tc>
        <w:tc>
          <w:tcPr>
            <w:tcW w:w="832" w:type="dxa"/>
            <w:shd w:val="clear" w:color="auto" w:fill="839DCC" w:themeFill="accent6" w:themeFillTint="99"/>
          </w:tcPr>
          <w:p w14:paraId="1B97CDAD" w14:textId="1B1E1881" w:rsidR="00F46F29" w:rsidRPr="008A731A" w:rsidRDefault="00F46F29">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-7</w:t>
            </w:r>
          </w:p>
        </w:tc>
      </w:tr>
      <w:tr w:rsidR="00C540AF" w:rsidRPr="008A731A" w14:paraId="1D43326F" w14:textId="77777777" w:rsidTr="00FD4726">
        <w:tc>
          <w:tcPr>
            <w:tcW w:w="832" w:type="dxa"/>
            <w:shd w:val="clear" w:color="auto" w:fill="D8D8D8" w:themeFill="text2" w:themeFillTint="33"/>
          </w:tcPr>
          <w:p w14:paraId="637E75EB"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057E9B48" w14:textId="57A0CFE0"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11</w:t>
            </w:r>
          </w:p>
        </w:tc>
        <w:tc>
          <w:tcPr>
            <w:tcW w:w="741" w:type="dxa"/>
            <w:shd w:val="clear" w:color="auto" w:fill="64E331"/>
          </w:tcPr>
          <w:p w14:paraId="6517C3A3" w14:textId="71FF7472"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5BB9440B" w14:textId="209EE2C8"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7</w:t>
            </w:r>
          </w:p>
        </w:tc>
        <w:tc>
          <w:tcPr>
            <w:tcW w:w="832" w:type="dxa"/>
            <w:shd w:val="clear" w:color="auto" w:fill="839DCC" w:themeFill="accent6" w:themeFillTint="99"/>
          </w:tcPr>
          <w:p w14:paraId="6D742F30" w14:textId="6C8AC0F9"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-7.4</w:t>
            </w:r>
          </w:p>
        </w:tc>
      </w:tr>
      <w:tr w:rsidR="00C540AF" w:rsidRPr="008A731A" w14:paraId="33AB96BB" w14:textId="77777777" w:rsidTr="00FD4726">
        <w:tc>
          <w:tcPr>
            <w:tcW w:w="832" w:type="dxa"/>
            <w:shd w:val="clear" w:color="auto" w:fill="D8D8D8" w:themeFill="text2" w:themeFillTint="33"/>
          </w:tcPr>
          <w:p w14:paraId="35F298AD"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36D80236" w14:textId="54196511"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17D99189" w14:textId="2C4CFD7A"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-1.8</w:t>
            </w:r>
          </w:p>
        </w:tc>
        <w:tc>
          <w:tcPr>
            <w:tcW w:w="923" w:type="dxa"/>
            <w:shd w:val="clear" w:color="auto" w:fill="839DCC" w:themeFill="accent6" w:themeFillTint="99"/>
          </w:tcPr>
          <w:p w14:paraId="10B0E5ED" w14:textId="2B320861"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2.5</w:t>
            </w:r>
          </w:p>
        </w:tc>
        <w:tc>
          <w:tcPr>
            <w:tcW w:w="832" w:type="dxa"/>
            <w:shd w:val="clear" w:color="auto" w:fill="839DCC" w:themeFill="accent6" w:themeFillTint="99"/>
          </w:tcPr>
          <w:p w14:paraId="6D716E91" w14:textId="1E5989FF"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-2.6</w:t>
            </w:r>
          </w:p>
        </w:tc>
      </w:tr>
      <w:tr w:rsidR="00C540AF" w:rsidRPr="008A731A" w14:paraId="2DB5AE21" w14:textId="77777777" w:rsidTr="00FD4726">
        <w:tc>
          <w:tcPr>
            <w:tcW w:w="832" w:type="dxa"/>
            <w:shd w:val="clear" w:color="auto" w:fill="D8D8D8" w:themeFill="text2" w:themeFillTint="33"/>
          </w:tcPr>
          <w:p w14:paraId="58C246B2"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301EEE6F" w14:textId="6D4711FE"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2DADF503" w14:textId="34A61034"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-5</w:t>
            </w:r>
          </w:p>
        </w:tc>
        <w:tc>
          <w:tcPr>
            <w:tcW w:w="923" w:type="dxa"/>
            <w:shd w:val="clear" w:color="auto" w:fill="839DCC" w:themeFill="accent6" w:themeFillTint="99"/>
          </w:tcPr>
          <w:p w14:paraId="059D4205" w14:textId="13308CF5"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7CFA69B1" w14:textId="5FF41578"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-6</w:t>
            </w:r>
          </w:p>
        </w:tc>
      </w:tr>
      <w:tr w:rsidR="00C540AF" w:rsidRPr="008A731A" w14:paraId="08916311" w14:textId="77777777" w:rsidTr="00FD4726">
        <w:tc>
          <w:tcPr>
            <w:tcW w:w="832" w:type="dxa"/>
            <w:shd w:val="clear" w:color="auto" w:fill="D8D8D8" w:themeFill="text2" w:themeFillTint="33"/>
          </w:tcPr>
          <w:p w14:paraId="2DE5E129"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66FBAC12" w14:textId="27D4D20C"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3</w:t>
            </w:r>
          </w:p>
        </w:tc>
        <w:tc>
          <w:tcPr>
            <w:tcW w:w="741" w:type="dxa"/>
            <w:shd w:val="clear" w:color="auto" w:fill="64E331"/>
          </w:tcPr>
          <w:p w14:paraId="600527FF" w14:textId="1D96423F"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-2</w:t>
            </w:r>
          </w:p>
        </w:tc>
        <w:tc>
          <w:tcPr>
            <w:tcW w:w="923" w:type="dxa"/>
            <w:shd w:val="clear" w:color="auto" w:fill="839DCC" w:themeFill="accent6" w:themeFillTint="99"/>
          </w:tcPr>
          <w:p w14:paraId="40DC4C56" w14:textId="489C4A60"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5E694BE4" w14:textId="4C6C8D44"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67CB14A9" w14:textId="77777777" w:rsidTr="00FD4726">
        <w:tc>
          <w:tcPr>
            <w:tcW w:w="832" w:type="dxa"/>
            <w:shd w:val="clear" w:color="auto" w:fill="D8D8D8" w:themeFill="text2" w:themeFillTint="33"/>
          </w:tcPr>
          <w:p w14:paraId="4C92329B"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1FAC3D53" w14:textId="2A8AE1BD"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2</w:t>
            </w:r>
          </w:p>
        </w:tc>
        <w:tc>
          <w:tcPr>
            <w:tcW w:w="741" w:type="dxa"/>
            <w:shd w:val="clear" w:color="auto" w:fill="64E331"/>
          </w:tcPr>
          <w:p w14:paraId="2DB96AE7" w14:textId="6237F704"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w:t>
            </w:r>
          </w:p>
        </w:tc>
        <w:tc>
          <w:tcPr>
            <w:tcW w:w="923" w:type="dxa"/>
            <w:shd w:val="clear" w:color="auto" w:fill="839DCC" w:themeFill="accent6" w:themeFillTint="99"/>
          </w:tcPr>
          <w:p w14:paraId="3D46D9EA" w14:textId="2EDE27A2"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6222B01C" w14:textId="7B744F74"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2F8111A7" w14:textId="77777777" w:rsidTr="00FD4726">
        <w:tc>
          <w:tcPr>
            <w:tcW w:w="832" w:type="dxa"/>
            <w:shd w:val="clear" w:color="auto" w:fill="D8D8D8" w:themeFill="text2" w:themeFillTint="33"/>
          </w:tcPr>
          <w:p w14:paraId="74E48636"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7DFDB841" w14:textId="17FA892D"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2</w:t>
            </w:r>
          </w:p>
        </w:tc>
        <w:tc>
          <w:tcPr>
            <w:tcW w:w="741" w:type="dxa"/>
            <w:shd w:val="clear" w:color="auto" w:fill="64E331"/>
          </w:tcPr>
          <w:p w14:paraId="09929286" w14:textId="217B2E04"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-2.6</w:t>
            </w:r>
          </w:p>
        </w:tc>
        <w:tc>
          <w:tcPr>
            <w:tcW w:w="923" w:type="dxa"/>
            <w:shd w:val="clear" w:color="auto" w:fill="839DCC" w:themeFill="accent6" w:themeFillTint="99"/>
          </w:tcPr>
          <w:p w14:paraId="570BCA5D" w14:textId="1BA334C4"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7A5F27A6" w14:textId="3819089B"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705C9783" w14:textId="77777777" w:rsidTr="00FD4726">
        <w:tc>
          <w:tcPr>
            <w:tcW w:w="832" w:type="dxa"/>
            <w:shd w:val="clear" w:color="auto" w:fill="D8D8D8" w:themeFill="text2" w:themeFillTint="33"/>
          </w:tcPr>
          <w:p w14:paraId="058F015F"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A345AD9" w14:textId="4AFA063B"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258E1FA9" w14:textId="7A105B8C"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-3</w:t>
            </w:r>
          </w:p>
        </w:tc>
        <w:tc>
          <w:tcPr>
            <w:tcW w:w="923" w:type="dxa"/>
            <w:shd w:val="clear" w:color="auto" w:fill="839DCC" w:themeFill="accent6" w:themeFillTint="99"/>
          </w:tcPr>
          <w:p w14:paraId="58614E4A" w14:textId="68584EE6"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w:t>
            </w:r>
          </w:p>
        </w:tc>
        <w:tc>
          <w:tcPr>
            <w:tcW w:w="832" w:type="dxa"/>
            <w:shd w:val="clear" w:color="auto" w:fill="839DCC" w:themeFill="accent6" w:themeFillTint="99"/>
          </w:tcPr>
          <w:p w14:paraId="28055A0E" w14:textId="0FA1938F"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6D1F2F1C" w14:textId="77777777" w:rsidTr="00FD4726">
        <w:tc>
          <w:tcPr>
            <w:tcW w:w="832" w:type="dxa"/>
            <w:shd w:val="clear" w:color="auto" w:fill="D8D8D8" w:themeFill="text2" w:themeFillTint="33"/>
          </w:tcPr>
          <w:p w14:paraId="2B2D60EC"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06EBF99B" w14:textId="74CDD4A1"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25D367CE" w14:textId="5B350005"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3A422207" w14:textId="1ED7ABBE"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7</w:t>
            </w:r>
          </w:p>
        </w:tc>
        <w:tc>
          <w:tcPr>
            <w:tcW w:w="832" w:type="dxa"/>
            <w:shd w:val="clear" w:color="auto" w:fill="839DCC" w:themeFill="accent6" w:themeFillTint="99"/>
          </w:tcPr>
          <w:p w14:paraId="1620385E" w14:textId="1D0B89D6"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w:t>
            </w:r>
          </w:p>
        </w:tc>
      </w:tr>
      <w:tr w:rsidR="00C540AF" w:rsidRPr="008A731A" w14:paraId="2F281B6A" w14:textId="77777777" w:rsidTr="00FD4726">
        <w:tc>
          <w:tcPr>
            <w:tcW w:w="832" w:type="dxa"/>
            <w:shd w:val="clear" w:color="auto" w:fill="D8D8D8" w:themeFill="text2" w:themeFillTint="33"/>
          </w:tcPr>
          <w:p w14:paraId="605F3184"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3EFB87F8" w14:textId="5EB39455"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3</w:t>
            </w:r>
          </w:p>
        </w:tc>
        <w:tc>
          <w:tcPr>
            <w:tcW w:w="741" w:type="dxa"/>
            <w:shd w:val="clear" w:color="auto" w:fill="64E331"/>
          </w:tcPr>
          <w:p w14:paraId="529C07F7" w14:textId="1B4E96F6"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46EA6486" w14:textId="2A4E668F"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7</w:t>
            </w:r>
          </w:p>
        </w:tc>
        <w:tc>
          <w:tcPr>
            <w:tcW w:w="832" w:type="dxa"/>
            <w:shd w:val="clear" w:color="auto" w:fill="839DCC" w:themeFill="accent6" w:themeFillTint="99"/>
          </w:tcPr>
          <w:p w14:paraId="291F41B2" w14:textId="3D10FA11"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-6</w:t>
            </w:r>
          </w:p>
        </w:tc>
      </w:tr>
      <w:tr w:rsidR="00C540AF" w:rsidRPr="008A731A" w14:paraId="34DB3F2A" w14:textId="77777777" w:rsidTr="00FD4726">
        <w:tc>
          <w:tcPr>
            <w:tcW w:w="832" w:type="dxa"/>
            <w:shd w:val="clear" w:color="auto" w:fill="D8D8D8" w:themeFill="text2" w:themeFillTint="33"/>
          </w:tcPr>
          <w:p w14:paraId="30B06B81"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7B18FDF7" w14:textId="4276D65C"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08D3DF39" w14:textId="3102185C"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4327562A" w14:textId="4F56413B"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w:t>
            </w:r>
          </w:p>
        </w:tc>
        <w:tc>
          <w:tcPr>
            <w:tcW w:w="832" w:type="dxa"/>
            <w:shd w:val="clear" w:color="auto" w:fill="839DCC" w:themeFill="accent6" w:themeFillTint="99"/>
          </w:tcPr>
          <w:p w14:paraId="57215589" w14:textId="22B25C91"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w:t>
            </w:r>
          </w:p>
        </w:tc>
      </w:tr>
      <w:tr w:rsidR="00C540AF" w:rsidRPr="008A731A" w14:paraId="48ACC260" w14:textId="77777777" w:rsidTr="00FD4726">
        <w:tc>
          <w:tcPr>
            <w:tcW w:w="832" w:type="dxa"/>
            <w:shd w:val="clear" w:color="auto" w:fill="D8D8D8" w:themeFill="text2" w:themeFillTint="33"/>
          </w:tcPr>
          <w:p w14:paraId="5A12F24B"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23E5FE64" w14:textId="640A5A97"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495CFF52" w14:textId="386D55B8"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0FBBC116" w14:textId="5F4E1B60"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30EB29BB" w14:textId="2809205A"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-4</w:t>
            </w:r>
          </w:p>
        </w:tc>
      </w:tr>
      <w:tr w:rsidR="00C540AF" w:rsidRPr="008A731A" w14:paraId="44D91AA4" w14:textId="77777777" w:rsidTr="00FD4726">
        <w:tc>
          <w:tcPr>
            <w:tcW w:w="832" w:type="dxa"/>
            <w:shd w:val="clear" w:color="auto" w:fill="D8D8D8" w:themeFill="text2" w:themeFillTint="33"/>
          </w:tcPr>
          <w:p w14:paraId="26A9B5BE"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7ADFDD5" w14:textId="7C424485"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48EFBCFB" w14:textId="7173C0C3" w:rsidR="00C540AF" w:rsidRPr="00FD4726" w:rsidRDefault="008412FA" w:rsidP="00C540AF">
            <w:pPr>
              <w:rPr>
                <w:rFonts w:ascii="Calibri" w:eastAsia="Times New Roman" w:hAnsi="Calibri" w:cs="Calibri"/>
                <w:color w:val="000000" w:themeColor="text1"/>
                <w:kern w:val="0"/>
                <w:sz w:val="20"/>
                <w:szCs w:val="20"/>
                <w:lang w:eastAsia="en-IN"/>
                <w14:ligatures w14:val="none"/>
              </w:rPr>
            </w:pPr>
            <w:r w:rsidRPr="00FD4726">
              <w:rPr>
                <w:rFonts w:ascii="MS Gothic" w:eastAsia="MS Gothic" w:hAnsi="MS Gothic" w:cs="MS Gothic" w:hint="eastAsia"/>
                <w:color w:val="000000" w:themeColor="text1"/>
                <w:kern w:val="0"/>
                <w:sz w:val="20"/>
                <w:szCs w:val="20"/>
                <w:lang w:eastAsia="en-IN"/>
                <w14:ligatures w14:val="none"/>
              </w:rPr>
              <w:t>✓</w:t>
            </w:r>
          </w:p>
        </w:tc>
        <w:tc>
          <w:tcPr>
            <w:tcW w:w="923" w:type="dxa"/>
            <w:shd w:val="clear" w:color="auto" w:fill="839DCC" w:themeFill="accent6" w:themeFillTint="99"/>
          </w:tcPr>
          <w:p w14:paraId="3031B28A" w14:textId="05B0D5DB" w:rsidR="00C540AF" w:rsidRPr="008A731A" w:rsidRDefault="008412FA" w:rsidP="00C540AF">
            <w:pPr>
              <w:rPr>
                <w:rFonts w:ascii="Calibri" w:eastAsia="Times New Roman" w:hAnsi="Calibri" w:cs="Calibri"/>
                <w:kern w:val="0"/>
                <w:sz w:val="20"/>
                <w:szCs w:val="20"/>
                <w:lang w:eastAsia="en-IN"/>
                <w14:ligatures w14:val="none"/>
              </w:rPr>
            </w:pPr>
            <w:r w:rsidRPr="008A731A">
              <w:rPr>
                <w:rFonts w:ascii="MS Gothic" w:eastAsia="MS Gothic" w:hAnsi="MS Gothic" w:cs="MS Gothic" w:hint="eastAsia"/>
                <w:kern w:val="0"/>
                <w:sz w:val="20"/>
                <w:szCs w:val="20"/>
                <w:lang w:eastAsia="en-IN"/>
                <w14:ligatures w14:val="none"/>
              </w:rPr>
              <w:t>✓</w:t>
            </w:r>
          </w:p>
        </w:tc>
        <w:tc>
          <w:tcPr>
            <w:tcW w:w="832" w:type="dxa"/>
            <w:shd w:val="clear" w:color="auto" w:fill="839DCC" w:themeFill="accent6" w:themeFillTint="99"/>
          </w:tcPr>
          <w:p w14:paraId="7D9B2B4D" w14:textId="1CED4584"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198A4296" w14:textId="77777777" w:rsidTr="00FD4726">
        <w:tc>
          <w:tcPr>
            <w:tcW w:w="832" w:type="dxa"/>
            <w:shd w:val="clear" w:color="auto" w:fill="D8D8D8" w:themeFill="text2" w:themeFillTint="33"/>
          </w:tcPr>
          <w:p w14:paraId="57DFCE2F"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3FF5BB4A" w14:textId="154B9137"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511ED408" w14:textId="040FE494"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26B9220E" w14:textId="2A377DEB" w:rsidR="00C540AF" w:rsidRPr="008A731A" w:rsidRDefault="008412FA" w:rsidP="00C540AF">
            <w:pPr>
              <w:rPr>
                <w:rFonts w:ascii="Calibri" w:eastAsia="Times New Roman" w:hAnsi="Calibri" w:cs="Calibri"/>
                <w:kern w:val="0"/>
                <w:sz w:val="20"/>
                <w:szCs w:val="20"/>
                <w:lang w:eastAsia="en-IN"/>
                <w14:ligatures w14:val="none"/>
              </w:rPr>
            </w:pPr>
            <w:r w:rsidRPr="008A731A">
              <w:rPr>
                <w:rFonts w:ascii="MS Gothic" w:eastAsia="MS Gothic" w:hAnsi="MS Gothic" w:cs="MS Gothic" w:hint="eastAsia"/>
                <w:kern w:val="0"/>
                <w:sz w:val="20"/>
                <w:szCs w:val="20"/>
                <w:lang w:eastAsia="en-IN"/>
                <w14:ligatures w14:val="none"/>
              </w:rPr>
              <w:t>✓</w:t>
            </w:r>
          </w:p>
        </w:tc>
        <w:tc>
          <w:tcPr>
            <w:tcW w:w="832" w:type="dxa"/>
            <w:shd w:val="clear" w:color="auto" w:fill="839DCC" w:themeFill="accent6" w:themeFillTint="99"/>
          </w:tcPr>
          <w:p w14:paraId="275C4330" w14:textId="74D223DC"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-17</w:t>
            </w:r>
          </w:p>
        </w:tc>
      </w:tr>
      <w:tr w:rsidR="00C540AF" w:rsidRPr="008A731A" w14:paraId="5DC9CFD8" w14:textId="77777777" w:rsidTr="00FD4726">
        <w:tc>
          <w:tcPr>
            <w:tcW w:w="832" w:type="dxa"/>
            <w:shd w:val="clear" w:color="auto" w:fill="D8D8D8" w:themeFill="text2" w:themeFillTint="33"/>
          </w:tcPr>
          <w:p w14:paraId="6829262B"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0DAA29DF" w14:textId="52AD9BDB"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3</w:t>
            </w:r>
          </w:p>
        </w:tc>
        <w:tc>
          <w:tcPr>
            <w:tcW w:w="741" w:type="dxa"/>
            <w:shd w:val="clear" w:color="auto" w:fill="64E331"/>
          </w:tcPr>
          <w:p w14:paraId="54151937" w14:textId="0BD6DE2A"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-0.3</w:t>
            </w:r>
          </w:p>
        </w:tc>
        <w:tc>
          <w:tcPr>
            <w:tcW w:w="923" w:type="dxa"/>
            <w:shd w:val="clear" w:color="auto" w:fill="839DCC" w:themeFill="accent6" w:themeFillTint="99"/>
          </w:tcPr>
          <w:p w14:paraId="48753E94" w14:textId="657CA6A7"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54EE874F" w14:textId="513BAE64"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6E8FE294" w14:textId="77777777" w:rsidTr="00FD4726">
        <w:tc>
          <w:tcPr>
            <w:tcW w:w="832" w:type="dxa"/>
            <w:shd w:val="clear" w:color="auto" w:fill="D8D8D8" w:themeFill="text2" w:themeFillTint="33"/>
          </w:tcPr>
          <w:p w14:paraId="22376BC2"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432DC698" w14:textId="4D159DFD"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4</w:t>
            </w:r>
          </w:p>
        </w:tc>
        <w:tc>
          <w:tcPr>
            <w:tcW w:w="741" w:type="dxa"/>
            <w:shd w:val="clear" w:color="auto" w:fill="64E331"/>
          </w:tcPr>
          <w:p w14:paraId="4E289C3F" w14:textId="25F47653"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w:t>
            </w:r>
          </w:p>
        </w:tc>
        <w:tc>
          <w:tcPr>
            <w:tcW w:w="923" w:type="dxa"/>
            <w:shd w:val="clear" w:color="auto" w:fill="839DCC" w:themeFill="accent6" w:themeFillTint="99"/>
          </w:tcPr>
          <w:p w14:paraId="06FEED5D" w14:textId="2E6C2106"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p>
        </w:tc>
        <w:tc>
          <w:tcPr>
            <w:tcW w:w="832" w:type="dxa"/>
            <w:shd w:val="clear" w:color="auto" w:fill="839DCC" w:themeFill="accent6" w:themeFillTint="99"/>
          </w:tcPr>
          <w:p w14:paraId="7CE4BF68" w14:textId="1E1EA7D1"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627F820A" w14:textId="77777777" w:rsidTr="00FD4726">
        <w:tc>
          <w:tcPr>
            <w:tcW w:w="832" w:type="dxa"/>
            <w:shd w:val="clear" w:color="auto" w:fill="D8D8D8" w:themeFill="text2" w:themeFillTint="33"/>
          </w:tcPr>
          <w:p w14:paraId="20F433E4"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3776980" w14:textId="053BB8FA"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2</w:t>
            </w:r>
          </w:p>
        </w:tc>
        <w:tc>
          <w:tcPr>
            <w:tcW w:w="741" w:type="dxa"/>
            <w:shd w:val="clear" w:color="auto" w:fill="64E331"/>
          </w:tcPr>
          <w:p w14:paraId="27172BC4" w14:textId="224B9F2A"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3EF6D6FE" w14:textId="36102206"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1EA2B17B" w14:textId="3564892A"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69505A2C" w14:textId="77777777" w:rsidTr="00FD4726">
        <w:tc>
          <w:tcPr>
            <w:tcW w:w="832" w:type="dxa"/>
            <w:shd w:val="clear" w:color="auto" w:fill="D8D8D8" w:themeFill="text2" w:themeFillTint="33"/>
          </w:tcPr>
          <w:p w14:paraId="50ACA8FA"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0ADB5584" w14:textId="5F340178"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5</w:t>
            </w:r>
          </w:p>
        </w:tc>
        <w:tc>
          <w:tcPr>
            <w:tcW w:w="741" w:type="dxa"/>
            <w:shd w:val="clear" w:color="auto" w:fill="64E331"/>
          </w:tcPr>
          <w:p w14:paraId="1B6C6280" w14:textId="7109E9BF"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-4</w:t>
            </w:r>
          </w:p>
        </w:tc>
        <w:tc>
          <w:tcPr>
            <w:tcW w:w="923" w:type="dxa"/>
            <w:shd w:val="clear" w:color="auto" w:fill="839DCC" w:themeFill="accent6" w:themeFillTint="99"/>
          </w:tcPr>
          <w:p w14:paraId="280B8F29" w14:textId="7177E543"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-12</w:t>
            </w:r>
          </w:p>
        </w:tc>
        <w:tc>
          <w:tcPr>
            <w:tcW w:w="832" w:type="dxa"/>
            <w:shd w:val="clear" w:color="auto" w:fill="839DCC" w:themeFill="accent6" w:themeFillTint="99"/>
          </w:tcPr>
          <w:p w14:paraId="5E7FD662" w14:textId="626FAD68"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540AF" w:rsidRPr="008A731A" w14:paraId="673B63AD" w14:textId="77777777" w:rsidTr="00FD4726">
        <w:tc>
          <w:tcPr>
            <w:tcW w:w="832" w:type="dxa"/>
            <w:shd w:val="clear" w:color="auto" w:fill="D8D8D8" w:themeFill="text2" w:themeFillTint="33"/>
          </w:tcPr>
          <w:p w14:paraId="4AA02B64" w14:textId="77777777" w:rsidR="00C540AF" w:rsidRPr="008A731A" w:rsidRDefault="00C540AF" w:rsidP="00C540AF">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7DAD7A42" w14:textId="2E3A53BA"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03383B81" w14:textId="0EAADBC4" w:rsidR="00C540AF" w:rsidRPr="00FD4726" w:rsidRDefault="00C540AF" w:rsidP="00C540AF">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1F4F6B5A" w14:textId="1FA329DD"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w:t>
            </w:r>
          </w:p>
        </w:tc>
        <w:tc>
          <w:tcPr>
            <w:tcW w:w="832" w:type="dxa"/>
            <w:shd w:val="clear" w:color="auto" w:fill="839DCC" w:themeFill="accent6" w:themeFillTint="99"/>
          </w:tcPr>
          <w:p w14:paraId="44D62AF9" w14:textId="2AC22DB0" w:rsidR="00C540AF" w:rsidRPr="008A731A" w:rsidRDefault="00C540AF" w:rsidP="00C540AF">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w:t>
            </w:r>
          </w:p>
        </w:tc>
      </w:tr>
      <w:tr w:rsidR="00C94FD7" w:rsidRPr="008A731A" w14:paraId="1A19E676" w14:textId="77777777" w:rsidTr="00FD4726">
        <w:tc>
          <w:tcPr>
            <w:tcW w:w="832" w:type="dxa"/>
            <w:shd w:val="clear" w:color="auto" w:fill="D8D8D8" w:themeFill="text2" w:themeFillTint="33"/>
          </w:tcPr>
          <w:p w14:paraId="6C6BE027"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01831F20" w14:textId="0D609162"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w:t>
            </w:r>
          </w:p>
        </w:tc>
        <w:tc>
          <w:tcPr>
            <w:tcW w:w="741" w:type="dxa"/>
            <w:shd w:val="clear" w:color="auto" w:fill="64E331"/>
          </w:tcPr>
          <w:p w14:paraId="1E4DB1EB" w14:textId="4CB606A3"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-0.7</w:t>
            </w:r>
          </w:p>
        </w:tc>
        <w:tc>
          <w:tcPr>
            <w:tcW w:w="923" w:type="dxa"/>
            <w:shd w:val="clear" w:color="auto" w:fill="839DCC" w:themeFill="accent6" w:themeFillTint="99"/>
          </w:tcPr>
          <w:p w14:paraId="25AF4D0E" w14:textId="7E29713B"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512BD868" w14:textId="16E9D25B"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-0.1</w:t>
            </w:r>
          </w:p>
        </w:tc>
      </w:tr>
      <w:tr w:rsidR="00C94FD7" w:rsidRPr="008A731A" w14:paraId="397E6321" w14:textId="77777777" w:rsidTr="00FD4726">
        <w:tc>
          <w:tcPr>
            <w:tcW w:w="832" w:type="dxa"/>
            <w:shd w:val="clear" w:color="auto" w:fill="D8D8D8" w:themeFill="text2" w:themeFillTint="33"/>
          </w:tcPr>
          <w:p w14:paraId="6EAB0266"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3187F279" w14:textId="094DCE8B"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0.2</w:t>
            </w:r>
          </w:p>
        </w:tc>
        <w:tc>
          <w:tcPr>
            <w:tcW w:w="741" w:type="dxa"/>
            <w:shd w:val="clear" w:color="auto" w:fill="64E331"/>
          </w:tcPr>
          <w:p w14:paraId="476DE9B1" w14:textId="08F95762"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w:t>
            </w:r>
          </w:p>
        </w:tc>
        <w:tc>
          <w:tcPr>
            <w:tcW w:w="923" w:type="dxa"/>
            <w:shd w:val="clear" w:color="auto" w:fill="839DCC" w:themeFill="accent6" w:themeFillTint="99"/>
          </w:tcPr>
          <w:p w14:paraId="5EAB0E0E" w14:textId="6099F682"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6347185C" w14:textId="0D92C401"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94FD7" w:rsidRPr="008A731A" w14:paraId="3CA23215" w14:textId="77777777" w:rsidTr="00FD4726">
        <w:tc>
          <w:tcPr>
            <w:tcW w:w="832" w:type="dxa"/>
            <w:shd w:val="clear" w:color="auto" w:fill="D8D8D8" w:themeFill="text2" w:themeFillTint="33"/>
          </w:tcPr>
          <w:p w14:paraId="40ADBD6F"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644919FF" w14:textId="170EFED9"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6</w:t>
            </w:r>
          </w:p>
        </w:tc>
        <w:tc>
          <w:tcPr>
            <w:tcW w:w="741" w:type="dxa"/>
            <w:shd w:val="clear" w:color="auto" w:fill="64E331"/>
          </w:tcPr>
          <w:p w14:paraId="63774133" w14:textId="619CB1CA"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-5</w:t>
            </w:r>
          </w:p>
        </w:tc>
        <w:tc>
          <w:tcPr>
            <w:tcW w:w="923" w:type="dxa"/>
            <w:shd w:val="clear" w:color="auto" w:fill="839DCC" w:themeFill="accent6" w:themeFillTint="99"/>
          </w:tcPr>
          <w:p w14:paraId="710D1B24" w14:textId="535D75BD"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6</w:t>
            </w:r>
          </w:p>
        </w:tc>
        <w:tc>
          <w:tcPr>
            <w:tcW w:w="832" w:type="dxa"/>
            <w:shd w:val="clear" w:color="auto" w:fill="839DCC" w:themeFill="accent6" w:themeFillTint="99"/>
          </w:tcPr>
          <w:p w14:paraId="1ED71736" w14:textId="05E6EBFC"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94FD7" w:rsidRPr="008A731A" w14:paraId="2E0C594E" w14:textId="77777777" w:rsidTr="00FD4726">
        <w:tc>
          <w:tcPr>
            <w:tcW w:w="832" w:type="dxa"/>
            <w:shd w:val="clear" w:color="auto" w:fill="D8D8D8" w:themeFill="text2" w:themeFillTint="33"/>
          </w:tcPr>
          <w:p w14:paraId="356823B3"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772E5C38" w14:textId="32DE0AB8"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741" w:type="dxa"/>
            <w:shd w:val="clear" w:color="auto" w:fill="64E331"/>
          </w:tcPr>
          <w:p w14:paraId="4894DA83" w14:textId="0B4E0758"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118FAB56" w14:textId="437AA7F4"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2</w:t>
            </w:r>
          </w:p>
        </w:tc>
        <w:tc>
          <w:tcPr>
            <w:tcW w:w="832" w:type="dxa"/>
            <w:shd w:val="clear" w:color="auto" w:fill="839DCC" w:themeFill="accent6" w:themeFillTint="99"/>
          </w:tcPr>
          <w:p w14:paraId="4FACAA41" w14:textId="5BD34218"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-0.3</w:t>
            </w:r>
          </w:p>
        </w:tc>
      </w:tr>
      <w:tr w:rsidR="00C94FD7" w:rsidRPr="008A731A" w14:paraId="26D08444" w14:textId="77777777" w:rsidTr="00FD4726">
        <w:tc>
          <w:tcPr>
            <w:tcW w:w="832" w:type="dxa"/>
            <w:shd w:val="clear" w:color="auto" w:fill="D8D8D8" w:themeFill="text2" w:themeFillTint="33"/>
          </w:tcPr>
          <w:p w14:paraId="2ACAC913"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4090992C" w14:textId="529B8D13"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2</w:t>
            </w:r>
          </w:p>
        </w:tc>
        <w:tc>
          <w:tcPr>
            <w:tcW w:w="741" w:type="dxa"/>
            <w:shd w:val="clear" w:color="auto" w:fill="64E331"/>
          </w:tcPr>
          <w:p w14:paraId="0650FA77" w14:textId="1840A5DB"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6BA553A9" w14:textId="3480037F"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5</w:t>
            </w:r>
          </w:p>
        </w:tc>
        <w:tc>
          <w:tcPr>
            <w:tcW w:w="832" w:type="dxa"/>
            <w:shd w:val="clear" w:color="auto" w:fill="839DCC" w:themeFill="accent6" w:themeFillTint="99"/>
          </w:tcPr>
          <w:p w14:paraId="40876F95" w14:textId="25430A65"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-3</w:t>
            </w:r>
          </w:p>
        </w:tc>
      </w:tr>
      <w:tr w:rsidR="00C94FD7" w:rsidRPr="008A731A" w14:paraId="27650722" w14:textId="77777777" w:rsidTr="00FD4726">
        <w:tc>
          <w:tcPr>
            <w:tcW w:w="832" w:type="dxa"/>
            <w:shd w:val="clear" w:color="auto" w:fill="D8D8D8" w:themeFill="text2" w:themeFillTint="33"/>
          </w:tcPr>
          <w:p w14:paraId="286EF614"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43E31AC8" w14:textId="17F29697"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7</w:t>
            </w:r>
          </w:p>
        </w:tc>
        <w:tc>
          <w:tcPr>
            <w:tcW w:w="741" w:type="dxa"/>
            <w:shd w:val="clear" w:color="auto" w:fill="64E331"/>
          </w:tcPr>
          <w:p w14:paraId="7A87495D" w14:textId="08AD9540"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-8</w:t>
            </w:r>
          </w:p>
        </w:tc>
        <w:tc>
          <w:tcPr>
            <w:tcW w:w="923" w:type="dxa"/>
            <w:shd w:val="clear" w:color="auto" w:fill="839DCC" w:themeFill="accent6" w:themeFillTint="99"/>
          </w:tcPr>
          <w:p w14:paraId="33166567" w14:textId="15C1FBA6"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7D3CFA8E" w14:textId="44392960"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-11</w:t>
            </w:r>
          </w:p>
        </w:tc>
      </w:tr>
      <w:tr w:rsidR="00C94FD7" w:rsidRPr="008A731A" w14:paraId="61364C53" w14:textId="77777777" w:rsidTr="00FD4726">
        <w:tc>
          <w:tcPr>
            <w:tcW w:w="832" w:type="dxa"/>
            <w:shd w:val="clear" w:color="auto" w:fill="D8D8D8" w:themeFill="text2" w:themeFillTint="33"/>
          </w:tcPr>
          <w:p w14:paraId="69CF6C68"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57EAF71" w14:textId="5FF53040"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7</w:t>
            </w:r>
          </w:p>
        </w:tc>
        <w:tc>
          <w:tcPr>
            <w:tcW w:w="741" w:type="dxa"/>
            <w:shd w:val="clear" w:color="auto" w:fill="64E331"/>
          </w:tcPr>
          <w:p w14:paraId="781D5DD6" w14:textId="73155F58"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-7</w:t>
            </w:r>
          </w:p>
        </w:tc>
        <w:tc>
          <w:tcPr>
            <w:tcW w:w="923" w:type="dxa"/>
            <w:shd w:val="clear" w:color="auto" w:fill="839DCC" w:themeFill="accent6" w:themeFillTint="99"/>
          </w:tcPr>
          <w:p w14:paraId="19A5C824" w14:textId="4DDFBF1C"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07FBC80D" w14:textId="6EBC1268"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94FD7" w:rsidRPr="008A731A" w14:paraId="0922575E" w14:textId="77777777" w:rsidTr="00FD4726">
        <w:tc>
          <w:tcPr>
            <w:tcW w:w="832" w:type="dxa"/>
            <w:shd w:val="clear" w:color="auto" w:fill="D8D8D8" w:themeFill="text2" w:themeFillTint="33"/>
          </w:tcPr>
          <w:p w14:paraId="7B1AEF6E"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36042A6" w14:textId="3FF04988"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MS Gothic" w:eastAsia="MS Gothic" w:hAnsi="MS Gothic" w:cs="MS Gothic" w:hint="eastAsia"/>
                <w:color w:val="000000" w:themeColor="text1"/>
                <w:kern w:val="0"/>
                <w:sz w:val="20"/>
                <w:szCs w:val="20"/>
                <w:lang w:eastAsia="en-IN"/>
                <w14:ligatures w14:val="none"/>
              </w:rPr>
              <w:t>✓</w:t>
            </w:r>
          </w:p>
        </w:tc>
        <w:tc>
          <w:tcPr>
            <w:tcW w:w="741" w:type="dxa"/>
            <w:shd w:val="clear" w:color="auto" w:fill="64E331"/>
          </w:tcPr>
          <w:p w14:paraId="2EE9C587" w14:textId="5848ABD6"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-9</w:t>
            </w:r>
          </w:p>
        </w:tc>
        <w:tc>
          <w:tcPr>
            <w:tcW w:w="923" w:type="dxa"/>
            <w:shd w:val="clear" w:color="auto" w:fill="839DCC" w:themeFill="accent6" w:themeFillTint="99"/>
          </w:tcPr>
          <w:p w14:paraId="594BA31C" w14:textId="1BB36AAB"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45BD458F" w14:textId="401B0BFA"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94FD7" w:rsidRPr="008A731A" w14:paraId="6EB99109" w14:textId="77777777" w:rsidTr="00FD4726">
        <w:tc>
          <w:tcPr>
            <w:tcW w:w="832" w:type="dxa"/>
            <w:shd w:val="clear" w:color="auto" w:fill="D8D8D8" w:themeFill="text2" w:themeFillTint="33"/>
          </w:tcPr>
          <w:p w14:paraId="057E7184"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ED5898D" w14:textId="74736E53"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MS Gothic" w:eastAsia="MS Gothic" w:hAnsi="MS Gothic" w:cs="MS Gothic" w:hint="eastAsia"/>
                <w:color w:val="000000" w:themeColor="text1"/>
                <w:kern w:val="0"/>
                <w:sz w:val="20"/>
                <w:szCs w:val="20"/>
                <w:lang w:eastAsia="en-IN"/>
                <w14:ligatures w14:val="none"/>
              </w:rPr>
              <w:t>✓</w:t>
            </w:r>
          </w:p>
        </w:tc>
        <w:tc>
          <w:tcPr>
            <w:tcW w:w="741" w:type="dxa"/>
            <w:shd w:val="clear" w:color="auto" w:fill="64E331"/>
          </w:tcPr>
          <w:p w14:paraId="410AD3B1" w14:textId="3B9556F7"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-10</w:t>
            </w:r>
          </w:p>
        </w:tc>
        <w:tc>
          <w:tcPr>
            <w:tcW w:w="923" w:type="dxa"/>
            <w:shd w:val="clear" w:color="auto" w:fill="839DCC" w:themeFill="accent6" w:themeFillTint="99"/>
          </w:tcPr>
          <w:p w14:paraId="5768159A" w14:textId="4D0FDF43"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c>
          <w:tcPr>
            <w:tcW w:w="832" w:type="dxa"/>
            <w:shd w:val="clear" w:color="auto" w:fill="839DCC" w:themeFill="accent6" w:themeFillTint="99"/>
          </w:tcPr>
          <w:p w14:paraId="4F1188CA" w14:textId="68A75ABF"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r w:rsidR="00C94FD7" w:rsidRPr="008A731A" w14:paraId="77D1E600" w14:textId="77777777" w:rsidTr="00FD4726">
        <w:tc>
          <w:tcPr>
            <w:tcW w:w="832" w:type="dxa"/>
            <w:shd w:val="clear" w:color="auto" w:fill="D8D8D8" w:themeFill="text2" w:themeFillTint="33"/>
          </w:tcPr>
          <w:p w14:paraId="27327542" w14:textId="77777777" w:rsidR="00C94FD7" w:rsidRPr="008A731A" w:rsidRDefault="00C94FD7" w:rsidP="00C94FD7">
            <w:pPr>
              <w:pStyle w:val="ListParagraph"/>
              <w:numPr>
                <w:ilvl w:val="0"/>
                <w:numId w:val="7"/>
              </w:numPr>
              <w:rPr>
                <w:rFonts w:ascii="Calibri" w:eastAsia="Times New Roman" w:hAnsi="Calibri" w:cs="Calibri"/>
                <w:kern w:val="0"/>
                <w:sz w:val="20"/>
                <w:szCs w:val="20"/>
                <w:lang w:eastAsia="en-IN"/>
                <w14:ligatures w14:val="none"/>
              </w:rPr>
            </w:pPr>
          </w:p>
        </w:tc>
        <w:tc>
          <w:tcPr>
            <w:tcW w:w="832" w:type="dxa"/>
            <w:shd w:val="clear" w:color="auto" w:fill="64E331"/>
          </w:tcPr>
          <w:p w14:paraId="55C9262A" w14:textId="7E6A43B7"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0.07</w:t>
            </w:r>
          </w:p>
        </w:tc>
        <w:tc>
          <w:tcPr>
            <w:tcW w:w="741" w:type="dxa"/>
            <w:shd w:val="clear" w:color="auto" w:fill="64E331"/>
          </w:tcPr>
          <w:p w14:paraId="20C9F426" w14:textId="33B8987B" w:rsidR="00C94FD7" w:rsidRPr="00FD4726" w:rsidRDefault="00C94FD7" w:rsidP="00C94FD7">
            <w:pPr>
              <w:rPr>
                <w:rFonts w:ascii="Calibri" w:eastAsia="Times New Roman" w:hAnsi="Calibri" w:cs="Calibri"/>
                <w:color w:val="000000" w:themeColor="text1"/>
                <w:kern w:val="0"/>
                <w:sz w:val="20"/>
                <w:szCs w:val="20"/>
                <w:lang w:eastAsia="en-IN"/>
                <w14:ligatures w14:val="none"/>
              </w:rPr>
            </w:pPr>
            <w:r w:rsidRPr="00FD4726">
              <w:rPr>
                <w:rFonts w:ascii="Calibri" w:eastAsia="Times New Roman" w:hAnsi="Calibri" w:cs="Calibri"/>
                <w:color w:val="000000" w:themeColor="text1"/>
                <w:kern w:val="0"/>
                <w:sz w:val="20"/>
                <w:szCs w:val="20"/>
                <w:lang w:eastAsia="en-IN"/>
                <w14:ligatures w14:val="none"/>
              </w:rPr>
              <w:t>NA</w:t>
            </w:r>
          </w:p>
        </w:tc>
        <w:tc>
          <w:tcPr>
            <w:tcW w:w="923" w:type="dxa"/>
            <w:shd w:val="clear" w:color="auto" w:fill="839DCC" w:themeFill="accent6" w:themeFillTint="99"/>
          </w:tcPr>
          <w:p w14:paraId="7EA815F1" w14:textId="1C731C9D"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0.6</w:t>
            </w:r>
          </w:p>
        </w:tc>
        <w:tc>
          <w:tcPr>
            <w:tcW w:w="832" w:type="dxa"/>
            <w:shd w:val="clear" w:color="auto" w:fill="839DCC" w:themeFill="accent6" w:themeFillTint="99"/>
          </w:tcPr>
          <w:p w14:paraId="115EAAFA" w14:textId="775144EC" w:rsidR="00C94FD7" w:rsidRPr="008A731A" w:rsidRDefault="00C94FD7" w:rsidP="00C94FD7">
            <w:pPr>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w:t>
            </w:r>
          </w:p>
        </w:tc>
      </w:tr>
    </w:tbl>
    <w:p w14:paraId="6C3CAF39" w14:textId="77777777" w:rsidR="00DB615A" w:rsidRDefault="00DB615A">
      <w:pPr>
        <w:spacing w:after="0" w:line="240" w:lineRule="auto"/>
        <w:rPr>
          <w:rFonts w:ascii="Calibri" w:eastAsia="Times New Roman" w:hAnsi="Calibri" w:cs="Calibri"/>
          <w:kern w:val="0"/>
          <w:sz w:val="20"/>
          <w:szCs w:val="20"/>
          <w:lang w:eastAsia="en-IN"/>
          <w14:ligatures w14:val="none"/>
        </w:rPr>
      </w:pPr>
    </w:p>
    <w:p w14:paraId="27A7D349" w14:textId="5E6538B0" w:rsidR="00C540AF" w:rsidRPr="008A731A" w:rsidRDefault="00C540AF">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 xml:space="preserve">The table 2.4 describe the where the fault occurs when we displaced </w:t>
      </w:r>
      <w:proofErr w:type="gramStart"/>
      <w:r w:rsidRPr="008A731A">
        <w:rPr>
          <w:rFonts w:ascii="Calibri" w:eastAsia="Times New Roman" w:hAnsi="Calibri" w:cs="Calibri"/>
          <w:kern w:val="0"/>
          <w:sz w:val="20"/>
          <w:szCs w:val="20"/>
          <w:lang w:eastAsia="en-IN"/>
          <w14:ligatures w14:val="none"/>
        </w:rPr>
        <w:t>the each</w:t>
      </w:r>
      <w:proofErr w:type="gramEnd"/>
      <w:r w:rsidRPr="008A731A">
        <w:rPr>
          <w:rFonts w:ascii="Calibri" w:eastAsia="Times New Roman" w:hAnsi="Calibri" w:cs="Calibri"/>
          <w:kern w:val="0"/>
          <w:sz w:val="20"/>
          <w:szCs w:val="20"/>
          <w:lang w:eastAsia="en-IN"/>
          <w14:ligatures w14:val="none"/>
        </w:rPr>
        <w:t xml:space="preserve"> individual bit </w:t>
      </w:r>
    </w:p>
    <w:p w14:paraId="3D602AD6" w14:textId="679EE0C7" w:rsidR="00C540AF" w:rsidRPr="008A731A" w:rsidRDefault="00C540AF">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At the particular point the output will break and give the error output the points are given in the table</w:t>
      </w:r>
    </w:p>
    <w:p w14:paraId="7DD35C7D" w14:textId="77777777" w:rsidR="00C540AF" w:rsidRPr="008A731A" w:rsidRDefault="00C540AF">
      <w:pPr>
        <w:spacing w:after="0" w:line="240" w:lineRule="auto"/>
        <w:rPr>
          <w:rFonts w:ascii="Calibri" w:eastAsia="Times New Roman" w:hAnsi="Calibri" w:cs="Calibri"/>
          <w:kern w:val="0"/>
          <w:sz w:val="20"/>
          <w:szCs w:val="20"/>
          <w:lang w:eastAsia="en-IN"/>
          <w14:ligatures w14:val="none"/>
        </w:rPr>
      </w:pPr>
    </w:p>
    <w:p w14:paraId="24D3C937" w14:textId="48F6DA76" w:rsidR="00C540AF" w:rsidRPr="008A731A" w:rsidRDefault="00C540AF">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The values are the extreme point of getting the required output</w:t>
      </w:r>
    </w:p>
    <w:p w14:paraId="2A8BF670" w14:textId="76902498" w:rsidR="00C540AF" w:rsidRPr="008A731A" w:rsidRDefault="00C540AF">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NA implies that the cell didn’t have the</w:t>
      </w:r>
      <w:r w:rsidR="00785CA7">
        <w:rPr>
          <w:rFonts w:ascii="Calibri" w:eastAsia="Times New Roman" w:hAnsi="Calibri" w:cs="Calibri"/>
          <w:kern w:val="0"/>
          <w:sz w:val="20"/>
          <w:szCs w:val="20"/>
          <w:lang w:eastAsia="en-IN"/>
          <w14:ligatures w14:val="none"/>
        </w:rPr>
        <w:t xml:space="preserve"> </w:t>
      </w:r>
      <w:proofErr w:type="gramStart"/>
      <w:r w:rsidR="00785CA7">
        <w:rPr>
          <w:rFonts w:ascii="Calibri" w:eastAsia="Times New Roman" w:hAnsi="Calibri" w:cs="Calibri"/>
          <w:kern w:val="0"/>
          <w:sz w:val="20"/>
          <w:szCs w:val="20"/>
          <w:lang w:eastAsia="en-IN"/>
          <w14:ligatures w14:val="none"/>
        </w:rPr>
        <w:t xml:space="preserve">displacement </w:t>
      </w:r>
      <w:r w:rsidRPr="008A731A">
        <w:rPr>
          <w:rFonts w:ascii="Calibri" w:eastAsia="Times New Roman" w:hAnsi="Calibri" w:cs="Calibri"/>
          <w:kern w:val="0"/>
          <w:sz w:val="20"/>
          <w:szCs w:val="20"/>
          <w:lang w:eastAsia="en-IN"/>
          <w14:ligatures w14:val="none"/>
        </w:rPr>
        <w:t xml:space="preserve"> availability</w:t>
      </w:r>
      <w:proofErr w:type="gramEnd"/>
      <w:r w:rsidRPr="008A731A">
        <w:rPr>
          <w:rFonts w:ascii="Calibri" w:eastAsia="Times New Roman" w:hAnsi="Calibri" w:cs="Calibri"/>
          <w:kern w:val="0"/>
          <w:sz w:val="20"/>
          <w:szCs w:val="20"/>
          <w:lang w:eastAsia="en-IN"/>
          <w14:ligatures w14:val="none"/>
        </w:rPr>
        <w:t xml:space="preserve"> in the that direction.</w:t>
      </w:r>
    </w:p>
    <w:p w14:paraId="1F8409F1" w14:textId="3B7874FD" w:rsidR="00C540AF" w:rsidRPr="008A731A" w:rsidRDefault="00C540AF">
      <w:pPr>
        <w:spacing w:after="0" w:line="240" w:lineRule="auto"/>
        <w:rPr>
          <w:rFonts w:ascii="Calibri" w:eastAsia="MS Gothic" w:hAnsi="Calibri" w:cs="Calibri"/>
          <w:kern w:val="0"/>
          <w:sz w:val="20"/>
          <w:szCs w:val="20"/>
          <w:lang w:eastAsia="en-IN"/>
          <w14:ligatures w14:val="none"/>
        </w:rPr>
      </w:pPr>
      <w:proofErr w:type="gramStart"/>
      <w:r w:rsidRPr="008A731A">
        <w:rPr>
          <w:rFonts w:ascii="Calibri" w:eastAsia="Times New Roman" w:hAnsi="Calibri" w:cs="Calibri"/>
          <w:kern w:val="0"/>
          <w:sz w:val="20"/>
          <w:szCs w:val="20"/>
          <w:lang w:eastAsia="en-IN"/>
          <w14:ligatures w14:val="none"/>
        </w:rPr>
        <w:t>The</w:t>
      </w:r>
      <w:r w:rsidR="00426753" w:rsidRPr="008A731A">
        <w:rPr>
          <w:rFonts w:ascii="Calibri" w:eastAsia="Times New Roman" w:hAnsi="Calibri" w:cs="Calibri"/>
          <w:kern w:val="0"/>
          <w:sz w:val="20"/>
          <w:szCs w:val="20"/>
          <w:lang w:eastAsia="en-IN"/>
          <w14:ligatures w14:val="none"/>
        </w:rPr>
        <w:t>(</w:t>
      </w:r>
      <w:proofErr w:type="gramEnd"/>
      <w:r w:rsidR="008412FA" w:rsidRPr="008A731A">
        <w:rPr>
          <w:rFonts w:ascii="MS Gothic" w:eastAsia="MS Gothic" w:hAnsi="MS Gothic" w:cs="MS Gothic" w:hint="eastAsia"/>
          <w:kern w:val="0"/>
          <w:sz w:val="20"/>
          <w:szCs w:val="20"/>
          <w:lang w:eastAsia="en-IN"/>
          <w14:ligatures w14:val="none"/>
        </w:rPr>
        <w:t>✓</w:t>
      </w:r>
      <w:r w:rsidR="00426753" w:rsidRPr="008A731A">
        <w:rPr>
          <w:rFonts w:ascii="Calibri" w:eastAsia="MS Gothic" w:hAnsi="Calibri" w:cs="Calibri"/>
          <w:kern w:val="0"/>
          <w:sz w:val="20"/>
          <w:szCs w:val="20"/>
          <w:lang w:eastAsia="en-IN"/>
          <w14:ligatures w14:val="none"/>
        </w:rPr>
        <w:t>)</w:t>
      </w:r>
      <w:r w:rsidR="008412FA" w:rsidRPr="008A731A">
        <w:rPr>
          <w:rFonts w:ascii="Calibri" w:eastAsia="MS Gothic" w:hAnsi="Calibri" w:cs="Calibri"/>
          <w:kern w:val="0"/>
          <w:sz w:val="20"/>
          <w:szCs w:val="20"/>
          <w:lang w:eastAsia="en-IN"/>
          <w14:ligatures w14:val="none"/>
        </w:rPr>
        <w:tab/>
        <w:t xml:space="preserve">implies the cells when they are displaced  value 20,even though the </w:t>
      </w:r>
      <w:proofErr w:type="spellStart"/>
      <w:r w:rsidR="008412FA" w:rsidRPr="008A731A">
        <w:rPr>
          <w:rFonts w:ascii="Calibri" w:eastAsia="MS Gothic" w:hAnsi="Calibri" w:cs="Calibri"/>
          <w:kern w:val="0"/>
          <w:sz w:val="20"/>
          <w:szCs w:val="20"/>
          <w:lang w:eastAsia="en-IN"/>
          <w14:ligatures w14:val="none"/>
        </w:rPr>
        <w:t>out put</w:t>
      </w:r>
      <w:proofErr w:type="spellEnd"/>
      <w:r w:rsidR="008412FA" w:rsidRPr="008A731A">
        <w:rPr>
          <w:rFonts w:ascii="Calibri" w:eastAsia="MS Gothic" w:hAnsi="Calibri" w:cs="Calibri"/>
          <w:kern w:val="0"/>
          <w:sz w:val="20"/>
          <w:szCs w:val="20"/>
          <w:lang w:eastAsia="en-IN"/>
          <w14:ligatures w14:val="none"/>
        </w:rPr>
        <w:t xml:space="preserve"> are required output.</w:t>
      </w:r>
    </w:p>
    <w:p w14:paraId="6658C896" w14:textId="77777777" w:rsidR="00944456" w:rsidRPr="008A731A" w:rsidRDefault="00944456" w:rsidP="00824D0F">
      <w:pPr>
        <w:spacing w:after="0" w:line="240" w:lineRule="auto"/>
        <w:rPr>
          <w:rFonts w:ascii="Calibri" w:eastAsia="Times New Roman" w:hAnsi="Calibri" w:cs="Calibri"/>
          <w:kern w:val="0"/>
          <w:sz w:val="20"/>
          <w:szCs w:val="20"/>
          <w:lang w:eastAsia="en-IN"/>
          <w14:ligatures w14:val="none"/>
        </w:rPr>
      </w:pPr>
    </w:p>
    <w:p w14:paraId="1C9DFDFF" w14:textId="4D8CA10F" w:rsidR="005E6D88" w:rsidRDefault="005E6D88" w:rsidP="00824D0F">
      <w:pPr>
        <w:spacing w:after="0" w:line="240" w:lineRule="auto"/>
        <w:rPr>
          <w:rFonts w:ascii="Calibri" w:eastAsia="Times New Roman" w:hAnsi="Calibri" w:cs="Calibri"/>
          <w:b/>
          <w:bCs/>
          <w:kern w:val="0"/>
          <w:sz w:val="20"/>
          <w:szCs w:val="20"/>
          <w:lang w:eastAsia="en-IN"/>
          <w14:ligatures w14:val="none"/>
        </w:rPr>
      </w:pPr>
      <w:r w:rsidRPr="008A731A">
        <w:rPr>
          <w:rFonts w:ascii="Calibri" w:eastAsia="Times New Roman" w:hAnsi="Calibri" w:cs="Calibri"/>
          <w:b/>
          <w:bCs/>
          <w:kern w:val="0"/>
          <w:sz w:val="20"/>
          <w:szCs w:val="20"/>
          <w:lang w:eastAsia="en-IN"/>
          <w14:ligatures w14:val="none"/>
        </w:rPr>
        <w:t>Comparison:</w:t>
      </w:r>
    </w:p>
    <w:p w14:paraId="59E5BF73" w14:textId="02662107" w:rsidR="00944456" w:rsidRDefault="00DB615A" w:rsidP="00824D0F">
      <w:pPr>
        <w:spacing w:after="0" w:line="240" w:lineRule="auto"/>
        <w:rPr>
          <w:rFonts w:ascii="Calibri" w:eastAsia="Times New Roman" w:hAnsi="Calibri" w:cs="Calibri"/>
          <w:b/>
          <w:bCs/>
          <w:kern w:val="0"/>
          <w:sz w:val="20"/>
          <w:szCs w:val="20"/>
          <w:lang w:eastAsia="en-IN"/>
          <w14:ligatures w14:val="none"/>
        </w:rPr>
      </w:pPr>
      <w:r>
        <w:rPr>
          <w:rFonts w:ascii="Calibri" w:eastAsia="Times New Roman" w:hAnsi="Calibri" w:cs="Calibri"/>
          <w:b/>
          <w:bCs/>
          <w:kern w:val="0"/>
          <w:sz w:val="20"/>
          <w:szCs w:val="20"/>
          <w:lang w:eastAsia="en-IN"/>
          <w14:ligatures w14:val="none"/>
        </w:rPr>
        <w:tab/>
      </w:r>
      <w:r>
        <w:rPr>
          <w:rFonts w:ascii="Calibri" w:eastAsia="Times New Roman" w:hAnsi="Calibri" w:cs="Calibri"/>
          <w:b/>
          <w:bCs/>
          <w:kern w:val="0"/>
          <w:sz w:val="20"/>
          <w:szCs w:val="20"/>
          <w:lang w:eastAsia="en-IN"/>
          <w14:ligatures w14:val="none"/>
        </w:rPr>
        <w:tab/>
      </w:r>
    </w:p>
    <w:p w14:paraId="5F89AC77" w14:textId="3FAA3F00" w:rsidR="00DB615A" w:rsidRPr="008A731A" w:rsidRDefault="00DB615A" w:rsidP="00DB615A">
      <w:pPr>
        <w:spacing w:after="0" w:line="240" w:lineRule="auto"/>
        <w:ind w:left="720" w:firstLine="720"/>
        <w:rPr>
          <w:rFonts w:ascii="Calibri" w:eastAsia="Times New Roman" w:hAnsi="Calibri" w:cs="Calibri"/>
          <w:b/>
          <w:bCs/>
          <w:kern w:val="0"/>
          <w:sz w:val="20"/>
          <w:szCs w:val="20"/>
          <w:lang w:eastAsia="en-IN"/>
          <w14:ligatures w14:val="none"/>
        </w:rPr>
      </w:pPr>
      <w:r w:rsidRPr="008A731A">
        <w:rPr>
          <w:rFonts w:ascii="Calibri" w:eastAsia="MS Gothic" w:hAnsi="Calibri" w:cs="Calibri"/>
          <w:kern w:val="0"/>
          <w:sz w:val="20"/>
          <w:szCs w:val="20"/>
          <w:lang w:eastAsia="en-IN"/>
          <w14:ligatures w14:val="none"/>
        </w:rPr>
        <w:t>Table 5.4</w:t>
      </w:r>
    </w:p>
    <w:tbl>
      <w:tblPr>
        <w:tblStyle w:val="TableGrid"/>
        <w:tblW w:w="4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684"/>
        <w:gridCol w:w="1059"/>
        <w:gridCol w:w="843"/>
        <w:gridCol w:w="741"/>
      </w:tblGrid>
      <w:tr w:rsidR="00785CA7" w:rsidRPr="008A731A" w14:paraId="2B03160E" w14:textId="77777777" w:rsidTr="0027584E">
        <w:trPr>
          <w:trHeight w:val="781"/>
        </w:trPr>
        <w:tc>
          <w:tcPr>
            <w:tcW w:w="1175" w:type="dxa"/>
            <w:shd w:val="clear" w:color="auto" w:fill="E9ACCE" w:themeFill="accent1" w:themeFillTint="40"/>
          </w:tcPr>
          <w:p w14:paraId="1765E8A7" w14:textId="50590547"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 xml:space="preserve">Design or comparator </w:t>
            </w:r>
          </w:p>
        </w:tc>
        <w:tc>
          <w:tcPr>
            <w:tcW w:w="684" w:type="dxa"/>
            <w:shd w:val="clear" w:color="auto" w:fill="E9ACCE" w:themeFill="accent1" w:themeFillTint="40"/>
          </w:tcPr>
          <w:p w14:paraId="3B9AFA0D" w14:textId="022C529C"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Cell count</w:t>
            </w:r>
          </w:p>
        </w:tc>
        <w:tc>
          <w:tcPr>
            <w:tcW w:w="1059" w:type="dxa"/>
            <w:shd w:val="clear" w:color="auto" w:fill="E9ACCE" w:themeFill="accent1" w:themeFillTint="40"/>
          </w:tcPr>
          <w:p w14:paraId="4377A515" w14:textId="7969D321"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Area(</w:t>
            </w:r>
            <m:oMath>
              <m:r>
                <w:rPr>
                  <w:rFonts w:ascii="Cambria Math" w:eastAsia="Times New Roman" w:hAnsi="Cambria Math" w:cs="Calibri"/>
                  <w:kern w:val="0"/>
                  <w:sz w:val="20"/>
                  <w:szCs w:val="20"/>
                  <w:lang w:eastAsia="en-IN"/>
                  <w14:ligatures w14:val="none"/>
                </w:rPr>
                <m:t>μ</m:t>
              </m:r>
            </m:oMath>
            <w:r w:rsidRPr="008A731A">
              <w:rPr>
                <w:rFonts w:ascii="Calibri" w:eastAsia="MS Gothic" w:hAnsi="Calibri" w:cs="Calibri"/>
                <w:kern w:val="0"/>
                <w:sz w:val="20"/>
                <w:szCs w:val="20"/>
                <w:lang w:eastAsia="en-IN"/>
                <w14:ligatures w14:val="none"/>
              </w:rPr>
              <w:t>m</w:t>
            </w:r>
            <w:r w:rsidRPr="008A731A">
              <w:rPr>
                <w:rFonts w:ascii="Calibri" w:eastAsia="MS Gothic" w:hAnsi="Calibri" w:cs="Calibri"/>
                <w:kern w:val="0"/>
                <w:sz w:val="20"/>
                <w:szCs w:val="20"/>
                <w:vertAlign w:val="superscript"/>
                <w:lang w:eastAsia="en-IN"/>
                <w14:ligatures w14:val="none"/>
              </w:rPr>
              <w:t>2</w:t>
            </w:r>
            <w:r w:rsidRPr="008A731A">
              <w:rPr>
                <w:rFonts w:ascii="Calibri" w:eastAsia="MS Gothic" w:hAnsi="Calibri" w:cs="Calibri"/>
                <w:kern w:val="0"/>
                <w:sz w:val="20"/>
                <w:szCs w:val="20"/>
                <w:lang w:eastAsia="en-IN"/>
                <w14:ligatures w14:val="none"/>
              </w:rPr>
              <w:t>)</w:t>
            </w:r>
          </w:p>
        </w:tc>
        <w:tc>
          <w:tcPr>
            <w:tcW w:w="843" w:type="dxa"/>
            <w:shd w:val="clear" w:color="auto" w:fill="E9ACCE" w:themeFill="accent1" w:themeFillTint="40"/>
          </w:tcPr>
          <w:p w14:paraId="6004E0BB" w14:textId="6BD59C7D"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Latency (clock cycle)</w:t>
            </w:r>
          </w:p>
        </w:tc>
        <w:tc>
          <w:tcPr>
            <w:tcW w:w="741" w:type="dxa"/>
            <w:shd w:val="clear" w:color="auto" w:fill="E9ACCE" w:themeFill="accent1" w:themeFillTint="40"/>
          </w:tcPr>
          <w:p w14:paraId="362E586D" w14:textId="7CE14FC8"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Circuit cost</w:t>
            </w:r>
          </w:p>
        </w:tc>
      </w:tr>
      <w:tr w:rsidR="00785CA7" w:rsidRPr="008A731A" w14:paraId="0EADCAFD" w14:textId="77777777" w:rsidTr="00785CA7">
        <w:trPr>
          <w:trHeight w:val="249"/>
        </w:trPr>
        <w:tc>
          <w:tcPr>
            <w:tcW w:w="1175" w:type="dxa"/>
            <w:shd w:val="clear" w:color="auto" w:fill="FFFF00"/>
          </w:tcPr>
          <w:p w14:paraId="514C5D8C" w14:textId="1CCC9B87"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1[</w:t>
            </w:r>
            <w:proofErr w:type="spellStart"/>
            <w:r>
              <w:rPr>
                <w:rFonts w:ascii="Calibri" w:eastAsia="MS Gothic" w:hAnsi="Calibri" w:cs="Calibri"/>
                <w:kern w:val="0"/>
                <w:sz w:val="20"/>
                <w:szCs w:val="20"/>
                <w:lang w:eastAsia="en-IN"/>
                <w14:ligatures w14:val="none"/>
              </w:rPr>
              <w:t>refered</w:t>
            </w:r>
            <w:proofErr w:type="spellEnd"/>
            <w:r>
              <w:rPr>
                <w:rFonts w:ascii="Calibri" w:eastAsia="MS Gothic" w:hAnsi="Calibri" w:cs="Calibri"/>
                <w:kern w:val="0"/>
                <w:sz w:val="20"/>
                <w:szCs w:val="20"/>
                <w:lang w:eastAsia="en-IN"/>
                <w14:ligatures w14:val="none"/>
              </w:rPr>
              <w:t xml:space="preserve"> paper]</w:t>
            </w:r>
          </w:p>
        </w:tc>
        <w:tc>
          <w:tcPr>
            <w:tcW w:w="684" w:type="dxa"/>
          </w:tcPr>
          <w:p w14:paraId="79ADB1DA" w14:textId="307DD9E6"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39</w:t>
            </w:r>
          </w:p>
        </w:tc>
        <w:tc>
          <w:tcPr>
            <w:tcW w:w="1059" w:type="dxa"/>
          </w:tcPr>
          <w:p w14:paraId="178CEAEA" w14:textId="5B750186"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0.07</w:t>
            </w:r>
          </w:p>
        </w:tc>
        <w:tc>
          <w:tcPr>
            <w:tcW w:w="843" w:type="dxa"/>
          </w:tcPr>
          <w:p w14:paraId="141CCA15" w14:textId="11200A5E"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0.5</w:t>
            </w:r>
          </w:p>
        </w:tc>
        <w:tc>
          <w:tcPr>
            <w:tcW w:w="741" w:type="dxa"/>
          </w:tcPr>
          <w:p w14:paraId="2F814E83" w14:textId="0F90C875" w:rsidR="00785CA7" w:rsidRPr="008A731A" w:rsidRDefault="00DD4DFA"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1.36</w:t>
            </w:r>
          </w:p>
        </w:tc>
      </w:tr>
      <w:tr w:rsidR="00785CA7" w:rsidRPr="008A731A" w14:paraId="72234EB4" w14:textId="77777777" w:rsidTr="00785CA7">
        <w:trPr>
          <w:trHeight w:val="256"/>
        </w:trPr>
        <w:tc>
          <w:tcPr>
            <w:tcW w:w="1175" w:type="dxa"/>
            <w:shd w:val="clear" w:color="auto" w:fill="FFFF00"/>
          </w:tcPr>
          <w:p w14:paraId="3C5105C1" w14:textId="597D1EBD" w:rsidR="00785CA7" w:rsidRPr="00855493" w:rsidRDefault="00785CA7" w:rsidP="00785CA7">
            <w:pPr>
              <w:rPr>
                <w:rFonts w:ascii="Calibri" w:eastAsia="MS Gothic" w:hAnsi="Calibri" w:cs="Calibri"/>
                <w:kern w:val="0"/>
                <w:sz w:val="20"/>
                <w:szCs w:val="20"/>
                <w:highlight w:val="yellow"/>
                <w:lang w:eastAsia="en-IN"/>
                <w14:ligatures w14:val="none"/>
              </w:rPr>
            </w:pPr>
            <w:r>
              <w:rPr>
                <w:rFonts w:ascii="Calibri" w:eastAsia="MS Gothic" w:hAnsi="Calibri" w:cs="Calibri"/>
                <w:kern w:val="0"/>
                <w:sz w:val="20"/>
                <w:szCs w:val="20"/>
                <w:highlight w:val="yellow"/>
                <w:lang w:eastAsia="en-IN"/>
                <w14:ligatures w14:val="none"/>
              </w:rPr>
              <w:t>4</w:t>
            </w:r>
          </w:p>
        </w:tc>
        <w:tc>
          <w:tcPr>
            <w:tcW w:w="684" w:type="dxa"/>
          </w:tcPr>
          <w:p w14:paraId="0B569FA6" w14:textId="4F0831F3"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38</w:t>
            </w:r>
          </w:p>
        </w:tc>
        <w:tc>
          <w:tcPr>
            <w:tcW w:w="1059" w:type="dxa"/>
          </w:tcPr>
          <w:p w14:paraId="15375150" w14:textId="53AED15A"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0.03</w:t>
            </w:r>
          </w:p>
        </w:tc>
        <w:tc>
          <w:tcPr>
            <w:tcW w:w="843" w:type="dxa"/>
          </w:tcPr>
          <w:p w14:paraId="063731C6" w14:textId="43E4A9CF"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0.50</w:t>
            </w:r>
          </w:p>
        </w:tc>
        <w:tc>
          <w:tcPr>
            <w:tcW w:w="741" w:type="dxa"/>
          </w:tcPr>
          <w:p w14:paraId="0E7D25E4" w14:textId="3A65CAC8"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0.57</w:t>
            </w:r>
          </w:p>
        </w:tc>
      </w:tr>
      <w:tr w:rsidR="00785CA7" w:rsidRPr="008A731A" w14:paraId="11D6D45E" w14:textId="77777777" w:rsidTr="00785CA7">
        <w:trPr>
          <w:trHeight w:val="256"/>
        </w:trPr>
        <w:tc>
          <w:tcPr>
            <w:tcW w:w="1175" w:type="dxa"/>
            <w:shd w:val="clear" w:color="auto" w:fill="FFFF00"/>
          </w:tcPr>
          <w:p w14:paraId="4F8F360B" w14:textId="30111AF8"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5</w:t>
            </w:r>
          </w:p>
        </w:tc>
        <w:tc>
          <w:tcPr>
            <w:tcW w:w="684" w:type="dxa"/>
          </w:tcPr>
          <w:p w14:paraId="44191824" w14:textId="2956F744"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40</w:t>
            </w:r>
          </w:p>
        </w:tc>
        <w:tc>
          <w:tcPr>
            <w:tcW w:w="1059" w:type="dxa"/>
          </w:tcPr>
          <w:p w14:paraId="11BFF63F" w14:textId="7D6BFDC8"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0.05</w:t>
            </w:r>
          </w:p>
        </w:tc>
        <w:tc>
          <w:tcPr>
            <w:tcW w:w="843" w:type="dxa"/>
          </w:tcPr>
          <w:p w14:paraId="0C568836" w14:textId="0980EB4E"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6EB4315E" w14:textId="1A1783D5"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1.50</w:t>
            </w:r>
          </w:p>
        </w:tc>
      </w:tr>
      <w:tr w:rsidR="00785CA7" w:rsidRPr="008A731A" w14:paraId="7F132074" w14:textId="77777777" w:rsidTr="00785CA7">
        <w:trPr>
          <w:trHeight w:val="256"/>
        </w:trPr>
        <w:tc>
          <w:tcPr>
            <w:tcW w:w="1175" w:type="dxa"/>
            <w:shd w:val="clear" w:color="auto" w:fill="FFFF00"/>
          </w:tcPr>
          <w:p w14:paraId="799DDF4E" w14:textId="1B445B90"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8</w:t>
            </w:r>
          </w:p>
        </w:tc>
        <w:tc>
          <w:tcPr>
            <w:tcW w:w="684" w:type="dxa"/>
          </w:tcPr>
          <w:p w14:paraId="388CA647" w14:textId="1C80A2BD"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42</w:t>
            </w:r>
          </w:p>
        </w:tc>
        <w:tc>
          <w:tcPr>
            <w:tcW w:w="1059" w:type="dxa"/>
          </w:tcPr>
          <w:p w14:paraId="06D3BDD9" w14:textId="13128E47"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0.05</w:t>
            </w:r>
          </w:p>
        </w:tc>
        <w:tc>
          <w:tcPr>
            <w:tcW w:w="843" w:type="dxa"/>
          </w:tcPr>
          <w:p w14:paraId="0426EF53" w14:textId="13642DB1"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64B7ED2F" w14:textId="2912AC7D"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1.58</w:t>
            </w:r>
          </w:p>
        </w:tc>
      </w:tr>
      <w:tr w:rsidR="00785CA7" w:rsidRPr="008A731A" w14:paraId="108CD2AD" w14:textId="77777777" w:rsidTr="00785CA7">
        <w:trPr>
          <w:trHeight w:val="268"/>
        </w:trPr>
        <w:tc>
          <w:tcPr>
            <w:tcW w:w="1175" w:type="dxa"/>
            <w:shd w:val="clear" w:color="auto" w:fill="FFFF00"/>
          </w:tcPr>
          <w:p w14:paraId="1BD0F010" w14:textId="28795105"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9</w:t>
            </w:r>
          </w:p>
        </w:tc>
        <w:tc>
          <w:tcPr>
            <w:tcW w:w="684" w:type="dxa"/>
          </w:tcPr>
          <w:p w14:paraId="39965B46" w14:textId="21C7137A"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43</w:t>
            </w:r>
          </w:p>
        </w:tc>
        <w:tc>
          <w:tcPr>
            <w:tcW w:w="1059" w:type="dxa"/>
          </w:tcPr>
          <w:p w14:paraId="58384E84" w14:textId="4C3C0294"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0.08</w:t>
            </w:r>
          </w:p>
        </w:tc>
        <w:tc>
          <w:tcPr>
            <w:tcW w:w="843" w:type="dxa"/>
          </w:tcPr>
          <w:p w14:paraId="0328FFBD" w14:textId="00916497"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1.25</w:t>
            </w:r>
          </w:p>
        </w:tc>
        <w:tc>
          <w:tcPr>
            <w:tcW w:w="741" w:type="dxa"/>
          </w:tcPr>
          <w:p w14:paraId="56E7AAB5" w14:textId="052C22CE"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4.30</w:t>
            </w:r>
          </w:p>
        </w:tc>
      </w:tr>
      <w:tr w:rsidR="00785CA7" w:rsidRPr="008A731A" w14:paraId="1F8E45F1" w14:textId="77777777" w:rsidTr="00785CA7">
        <w:trPr>
          <w:trHeight w:val="256"/>
        </w:trPr>
        <w:tc>
          <w:tcPr>
            <w:tcW w:w="1175" w:type="dxa"/>
            <w:shd w:val="clear" w:color="auto" w:fill="FFFF00"/>
          </w:tcPr>
          <w:p w14:paraId="057AF711" w14:textId="5125FF03"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12</w:t>
            </w:r>
          </w:p>
        </w:tc>
        <w:tc>
          <w:tcPr>
            <w:tcW w:w="684" w:type="dxa"/>
          </w:tcPr>
          <w:p w14:paraId="5964EDD6" w14:textId="2B76FBDA"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40</w:t>
            </w:r>
          </w:p>
        </w:tc>
        <w:tc>
          <w:tcPr>
            <w:tcW w:w="1059" w:type="dxa"/>
          </w:tcPr>
          <w:p w14:paraId="10052075" w14:textId="106E8315"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0.04</w:t>
            </w:r>
          </w:p>
        </w:tc>
        <w:tc>
          <w:tcPr>
            <w:tcW w:w="843" w:type="dxa"/>
          </w:tcPr>
          <w:p w14:paraId="2FBAE9B1" w14:textId="0E2F1DDA"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30A40631" w14:textId="7A762872"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1.20</w:t>
            </w:r>
          </w:p>
        </w:tc>
      </w:tr>
      <w:tr w:rsidR="00785CA7" w:rsidRPr="008A731A" w14:paraId="65D62A5B" w14:textId="77777777" w:rsidTr="00785CA7">
        <w:trPr>
          <w:trHeight w:val="256"/>
        </w:trPr>
        <w:tc>
          <w:tcPr>
            <w:tcW w:w="1175" w:type="dxa"/>
            <w:shd w:val="clear" w:color="auto" w:fill="FFFF00"/>
          </w:tcPr>
          <w:p w14:paraId="301DF49C" w14:textId="39B4F9E5"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14</w:t>
            </w:r>
          </w:p>
        </w:tc>
        <w:tc>
          <w:tcPr>
            <w:tcW w:w="684" w:type="dxa"/>
          </w:tcPr>
          <w:p w14:paraId="083DD825" w14:textId="400F9949"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54</w:t>
            </w:r>
          </w:p>
        </w:tc>
        <w:tc>
          <w:tcPr>
            <w:tcW w:w="1059" w:type="dxa"/>
          </w:tcPr>
          <w:p w14:paraId="4799C441" w14:textId="4CA090CE"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0.05</w:t>
            </w:r>
          </w:p>
        </w:tc>
        <w:tc>
          <w:tcPr>
            <w:tcW w:w="843" w:type="dxa"/>
          </w:tcPr>
          <w:p w14:paraId="710AD005" w14:textId="2E374A18"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46DB4AEC" w14:textId="252FB385"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1.58</w:t>
            </w:r>
          </w:p>
        </w:tc>
      </w:tr>
      <w:tr w:rsidR="00785CA7" w:rsidRPr="008A731A" w14:paraId="320CFA25" w14:textId="77777777" w:rsidTr="00785CA7">
        <w:trPr>
          <w:trHeight w:val="256"/>
        </w:trPr>
        <w:tc>
          <w:tcPr>
            <w:tcW w:w="1175" w:type="dxa"/>
            <w:shd w:val="clear" w:color="auto" w:fill="FFFF00"/>
          </w:tcPr>
          <w:p w14:paraId="6423D11A" w14:textId="6EE39DEE"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16</w:t>
            </w:r>
          </w:p>
        </w:tc>
        <w:tc>
          <w:tcPr>
            <w:tcW w:w="684" w:type="dxa"/>
          </w:tcPr>
          <w:p w14:paraId="4D19CFCD" w14:textId="16F4705C"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58</w:t>
            </w:r>
          </w:p>
        </w:tc>
        <w:tc>
          <w:tcPr>
            <w:tcW w:w="1059" w:type="dxa"/>
          </w:tcPr>
          <w:p w14:paraId="7245C0E3" w14:textId="50D9E2E0"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0.05</w:t>
            </w:r>
          </w:p>
        </w:tc>
        <w:tc>
          <w:tcPr>
            <w:tcW w:w="843" w:type="dxa"/>
          </w:tcPr>
          <w:p w14:paraId="7905C75D" w14:textId="045E5509"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6DBE2136" w14:textId="1FC37BEE"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1.58</w:t>
            </w:r>
          </w:p>
        </w:tc>
      </w:tr>
      <w:tr w:rsidR="00785CA7" w:rsidRPr="008A731A" w14:paraId="78A9BCAC" w14:textId="77777777" w:rsidTr="00785CA7">
        <w:trPr>
          <w:trHeight w:val="268"/>
        </w:trPr>
        <w:tc>
          <w:tcPr>
            <w:tcW w:w="1175" w:type="dxa"/>
            <w:shd w:val="clear" w:color="auto" w:fill="FFFF00"/>
          </w:tcPr>
          <w:p w14:paraId="36E53C14" w14:textId="2D2EA833"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18</w:t>
            </w:r>
          </w:p>
        </w:tc>
        <w:tc>
          <w:tcPr>
            <w:tcW w:w="684" w:type="dxa"/>
          </w:tcPr>
          <w:p w14:paraId="133E8E8E" w14:textId="0564D7D9"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49</w:t>
            </w:r>
          </w:p>
        </w:tc>
        <w:tc>
          <w:tcPr>
            <w:tcW w:w="1059" w:type="dxa"/>
          </w:tcPr>
          <w:p w14:paraId="61EF9568" w14:textId="2BD34380"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0.07</w:t>
            </w:r>
          </w:p>
        </w:tc>
        <w:tc>
          <w:tcPr>
            <w:tcW w:w="843" w:type="dxa"/>
          </w:tcPr>
          <w:p w14:paraId="3F439CFC" w14:textId="0638E95F"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1FEA4019" w14:textId="53192EE0"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2.57</w:t>
            </w:r>
          </w:p>
        </w:tc>
      </w:tr>
      <w:tr w:rsidR="00785CA7" w:rsidRPr="008A731A" w14:paraId="7C56D46E" w14:textId="77777777" w:rsidTr="00785CA7">
        <w:trPr>
          <w:trHeight w:val="256"/>
        </w:trPr>
        <w:tc>
          <w:tcPr>
            <w:tcW w:w="1175" w:type="dxa"/>
            <w:shd w:val="clear" w:color="auto" w:fill="FFFF00"/>
          </w:tcPr>
          <w:p w14:paraId="22B7F82A" w14:textId="71F7865D"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22</w:t>
            </w:r>
          </w:p>
        </w:tc>
        <w:tc>
          <w:tcPr>
            <w:tcW w:w="684" w:type="dxa"/>
          </w:tcPr>
          <w:p w14:paraId="06B82978" w14:textId="7DFB88B3"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42</w:t>
            </w:r>
          </w:p>
        </w:tc>
        <w:tc>
          <w:tcPr>
            <w:tcW w:w="1059" w:type="dxa"/>
          </w:tcPr>
          <w:p w14:paraId="621B9BA3" w14:textId="7EE4E6AC"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0.05</w:t>
            </w:r>
          </w:p>
        </w:tc>
        <w:tc>
          <w:tcPr>
            <w:tcW w:w="843" w:type="dxa"/>
          </w:tcPr>
          <w:p w14:paraId="582E9B26" w14:textId="2E725D14"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0.75</w:t>
            </w:r>
          </w:p>
        </w:tc>
        <w:tc>
          <w:tcPr>
            <w:tcW w:w="741" w:type="dxa"/>
          </w:tcPr>
          <w:p w14:paraId="0F02DFF8" w14:textId="7469A732"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1.58</w:t>
            </w:r>
          </w:p>
        </w:tc>
      </w:tr>
      <w:tr w:rsidR="00785CA7" w:rsidRPr="008A731A" w14:paraId="0780DD6E" w14:textId="77777777" w:rsidTr="00785CA7">
        <w:trPr>
          <w:trHeight w:val="256"/>
        </w:trPr>
        <w:tc>
          <w:tcPr>
            <w:tcW w:w="1175" w:type="dxa"/>
            <w:shd w:val="clear" w:color="auto" w:fill="FFFF00"/>
          </w:tcPr>
          <w:p w14:paraId="2A2067AA" w14:textId="3FEA95D2" w:rsidR="00785CA7" w:rsidRPr="00855493" w:rsidRDefault="00785CA7" w:rsidP="00785CA7">
            <w:pPr>
              <w:rPr>
                <w:rFonts w:ascii="Calibri" w:eastAsia="MS Gothic" w:hAnsi="Calibri" w:cs="Calibri"/>
                <w:kern w:val="0"/>
                <w:sz w:val="20"/>
                <w:szCs w:val="20"/>
                <w:highlight w:val="yellow"/>
                <w:lang w:eastAsia="en-IN"/>
                <w14:ligatures w14:val="none"/>
              </w:rPr>
            </w:pPr>
            <w:r w:rsidRPr="00855493">
              <w:rPr>
                <w:rFonts w:ascii="Calibri" w:eastAsia="MS Gothic" w:hAnsi="Calibri" w:cs="Calibri"/>
                <w:kern w:val="0"/>
                <w:sz w:val="20"/>
                <w:szCs w:val="20"/>
                <w:highlight w:val="yellow"/>
                <w:lang w:eastAsia="en-IN"/>
                <w14:ligatures w14:val="none"/>
              </w:rPr>
              <w:t>23</w:t>
            </w:r>
          </w:p>
        </w:tc>
        <w:tc>
          <w:tcPr>
            <w:tcW w:w="684" w:type="dxa"/>
          </w:tcPr>
          <w:p w14:paraId="3835A738" w14:textId="4ABCEE70"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73</w:t>
            </w:r>
          </w:p>
        </w:tc>
        <w:tc>
          <w:tcPr>
            <w:tcW w:w="1059" w:type="dxa"/>
          </w:tcPr>
          <w:p w14:paraId="7D5CED9A" w14:textId="55FB6A15"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0.06</w:t>
            </w:r>
          </w:p>
        </w:tc>
        <w:tc>
          <w:tcPr>
            <w:tcW w:w="843" w:type="dxa"/>
          </w:tcPr>
          <w:p w14:paraId="71141A1D" w14:textId="307A744C"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1.00</w:t>
            </w:r>
          </w:p>
        </w:tc>
        <w:tc>
          <w:tcPr>
            <w:tcW w:w="741" w:type="dxa"/>
          </w:tcPr>
          <w:p w14:paraId="2B3ABD67" w14:textId="291DE636" w:rsidR="00785CA7" w:rsidRPr="008A731A" w:rsidRDefault="00785CA7" w:rsidP="00785CA7">
            <w:pPr>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4.38</w:t>
            </w:r>
          </w:p>
        </w:tc>
      </w:tr>
      <w:tr w:rsidR="00785CA7" w:rsidRPr="008A731A" w14:paraId="3EBE5C59" w14:textId="77777777" w:rsidTr="0027584E">
        <w:trPr>
          <w:trHeight w:val="781"/>
        </w:trPr>
        <w:tc>
          <w:tcPr>
            <w:tcW w:w="1175" w:type="dxa"/>
            <w:shd w:val="clear" w:color="auto" w:fill="FFFF00"/>
          </w:tcPr>
          <w:p w14:paraId="4A58CBB7" w14:textId="5D492E67"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Proposed Novel circuit</w:t>
            </w:r>
          </w:p>
        </w:tc>
        <w:tc>
          <w:tcPr>
            <w:tcW w:w="684" w:type="dxa"/>
            <w:shd w:val="clear" w:color="auto" w:fill="FFFFFF" w:themeFill="background1"/>
          </w:tcPr>
          <w:p w14:paraId="4B8C1581" w14:textId="41365AC6"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32</w:t>
            </w:r>
          </w:p>
        </w:tc>
        <w:tc>
          <w:tcPr>
            <w:tcW w:w="1059" w:type="dxa"/>
            <w:shd w:val="clear" w:color="auto" w:fill="FFFFFF" w:themeFill="background1"/>
          </w:tcPr>
          <w:p w14:paraId="5821D086" w14:textId="765851B6"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0.05</w:t>
            </w:r>
          </w:p>
        </w:tc>
        <w:tc>
          <w:tcPr>
            <w:tcW w:w="843" w:type="dxa"/>
            <w:shd w:val="clear" w:color="auto" w:fill="FFFFFF" w:themeFill="background1"/>
          </w:tcPr>
          <w:p w14:paraId="24499CA4" w14:textId="0603605C"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0.50</w:t>
            </w:r>
          </w:p>
        </w:tc>
        <w:tc>
          <w:tcPr>
            <w:tcW w:w="741" w:type="dxa"/>
            <w:shd w:val="clear" w:color="auto" w:fill="FFFFFF" w:themeFill="background1"/>
          </w:tcPr>
          <w:p w14:paraId="370B1200" w14:textId="12FD597E" w:rsidR="00785CA7" w:rsidRPr="008A731A" w:rsidRDefault="00785CA7" w:rsidP="00785CA7">
            <w:pPr>
              <w:rPr>
                <w:rFonts w:ascii="Calibri" w:eastAsia="MS Gothic" w:hAnsi="Calibri" w:cs="Calibri"/>
                <w:kern w:val="0"/>
                <w:sz w:val="20"/>
                <w:szCs w:val="20"/>
                <w:lang w:eastAsia="en-IN"/>
                <w14:ligatures w14:val="none"/>
              </w:rPr>
            </w:pPr>
            <w:r>
              <w:rPr>
                <w:rFonts w:ascii="Calibri" w:eastAsia="MS Gothic" w:hAnsi="Calibri" w:cs="Calibri"/>
                <w:kern w:val="0"/>
                <w:sz w:val="20"/>
                <w:szCs w:val="20"/>
                <w:lang w:eastAsia="en-IN"/>
                <w14:ligatures w14:val="none"/>
              </w:rPr>
              <w:t>1.2</w:t>
            </w:r>
          </w:p>
        </w:tc>
      </w:tr>
    </w:tbl>
    <w:p w14:paraId="681341DE" w14:textId="6176E559" w:rsidR="00F0107F" w:rsidRPr="008A731A" w:rsidRDefault="009643B1">
      <w:pPr>
        <w:spacing w:after="0" w:line="240" w:lineRule="auto"/>
        <w:rPr>
          <w:rFonts w:ascii="Calibri" w:eastAsia="MS Gothic" w:hAnsi="Calibri" w:cs="Calibri"/>
          <w:kern w:val="0"/>
          <w:sz w:val="20"/>
          <w:szCs w:val="20"/>
          <w:lang w:eastAsia="en-IN"/>
          <w14:ligatures w14:val="none"/>
        </w:rPr>
      </w:pPr>
      <w:r w:rsidRPr="008A731A">
        <w:rPr>
          <w:rFonts w:ascii="Calibri" w:eastAsia="MS Gothic" w:hAnsi="Calibri" w:cs="Calibri"/>
          <w:kern w:val="0"/>
          <w:sz w:val="20"/>
          <w:szCs w:val="20"/>
          <w:lang w:eastAsia="en-IN"/>
          <w14:ligatures w14:val="none"/>
        </w:rPr>
        <w:tab/>
      </w:r>
      <w:r w:rsidRPr="008A731A">
        <w:rPr>
          <w:rFonts w:ascii="Calibri" w:eastAsia="MS Gothic" w:hAnsi="Calibri" w:cs="Calibri"/>
          <w:kern w:val="0"/>
          <w:sz w:val="20"/>
          <w:szCs w:val="20"/>
          <w:lang w:eastAsia="en-IN"/>
          <w14:ligatures w14:val="none"/>
        </w:rPr>
        <w:tab/>
      </w:r>
    </w:p>
    <w:p w14:paraId="03C61A2E" w14:textId="77777777" w:rsidR="007B1BBF" w:rsidRPr="008A731A" w:rsidRDefault="007B1BBF">
      <w:pPr>
        <w:spacing w:after="0" w:line="240" w:lineRule="auto"/>
        <w:rPr>
          <w:rFonts w:ascii="Calibri" w:eastAsia="MS Gothic" w:hAnsi="Calibri" w:cs="Calibri"/>
          <w:kern w:val="0"/>
          <w:sz w:val="20"/>
          <w:szCs w:val="20"/>
          <w:lang w:eastAsia="en-IN"/>
          <w14:ligatures w14:val="none"/>
        </w:rPr>
      </w:pPr>
    </w:p>
    <w:p w14:paraId="77E060B6" w14:textId="5439D006" w:rsidR="007B1BBF" w:rsidRPr="008A731A" w:rsidRDefault="007B1BBF">
      <w:pPr>
        <w:spacing w:after="0" w:line="240" w:lineRule="auto"/>
        <w:rPr>
          <w:rFonts w:ascii="Calibri" w:eastAsia="Times New Roman" w:hAnsi="Calibri" w:cs="Calibri"/>
          <w:b/>
          <w:bCs/>
          <w:kern w:val="0"/>
          <w:sz w:val="28"/>
          <w:szCs w:val="28"/>
          <w:lang w:eastAsia="en-IN"/>
          <w14:ligatures w14:val="none"/>
        </w:rPr>
      </w:pPr>
      <w:r w:rsidRPr="00C756D1">
        <w:rPr>
          <w:rFonts w:ascii="Calibri" w:eastAsia="Times New Roman" w:hAnsi="Calibri" w:cs="Calibri"/>
          <w:b/>
          <w:bCs/>
          <w:kern w:val="0"/>
          <w:sz w:val="28"/>
          <w:szCs w:val="28"/>
          <w:lang w:eastAsia="en-IN"/>
          <w14:ligatures w14:val="none"/>
        </w:rPr>
        <w:t xml:space="preserve">Section </w:t>
      </w:r>
      <w:r w:rsidRPr="008A731A">
        <w:rPr>
          <w:rFonts w:ascii="Calibri" w:eastAsia="Times New Roman" w:hAnsi="Calibri" w:cs="Calibri"/>
          <w:b/>
          <w:bCs/>
          <w:kern w:val="0"/>
          <w:sz w:val="28"/>
          <w:szCs w:val="28"/>
          <w:lang w:eastAsia="en-IN"/>
          <w14:ligatures w14:val="none"/>
        </w:rPr>
        <w:t>6:</w:t>
      </w:r>
    </w:p>
    <w:p w14:paraId="27BF03B9" w14:textId="77777777" w:rsidR="002962B1" w:rsidRPr="008A731A" w:rsidRDefault="002962B1">
      <w:pPr>
        <w:spacing w:after="0" w:line="240" w:lineRule="auto"/>
        <w:rPr>
          <w:rFonts w:ascii="Calibri" w:eastAsia="MS Gothic" w:hAnsi="Calibri" w:cs="Calibri"/>
          <w:b/>
          <w:bCs/>
          <w:kern w:val="0"/>
          <w:sz w:val="28"/>
          <w:szCs w:val="28"/>
          <w:lang w:eastAsia="en-IN"/>
          <w14:ligatures w14:val="none"/>
        </w:rPr>
      </w:pPr>
    </w:p>
    <w:p w14:paraId="42CB20EC" w14:textId="1EE11DD7" w:rsidR="00F0107F" w:rsidRPr="008A731A" w:rsidRDefault="00F0107F">
      <w:pPr>
        <w:spacing w:after="0" w:line="240" w:lineRule="auto"/>
        <w:rPr>
          <w:rFonts w:ascii="Calibri" w:eastAsia="MS Gothic" w:hAnsi="Calibri" w:cs="Calibri"/>
          <w:b/>
          <w:bCs/>
          <w:kern w:val="0"/>
          <w:sz w:val="20"/>
          <w:szCs w:val="20"/>
          <w:lang w:eastAsia="en-IN"/>
          <w14:ligatures w14:val="none"/>
        </w:rPr>
      </w:pPr>
      <w:r w:rsidRPr="008A731A">
        <w:rPr>
          <w:rFonts w:ascii="Calibri" w:eastAsia="MS Gothic" w:hAnsi="Calibri" w:cs="Calibri"/>
          <w:b/>
          <w:bCs/>
          <w:kern w:val="0"/>
          <w:sz w:val="20"/>
          <w:szCs w:val="20"/>
          <w:lang w:eastAsia="en-IN"/>
          <w14:ligatures w14:val="none"/>
        </w:rPr>
        <w:t>Conclusion:</w:t>
      </w:r>
    </w:p>
    <w:p w14:paraId="1720DA01" w14:textId="2E8091AA" w:rsidR="00F0107F" w:rsidRPr="008A731A" w:rsidRDefault="00B21765" w:rsidP="00B21765">
      <w:pPr>
        <w:spacing w:after="240" w:line="240" w:lineRule="auto"/>
        <w:rPr>
          <w:rFonts w:ascii="Calibri" w:eastAsia="Times New Roman" w:hAnsi="Calibri" w:cs="Calibri"/>
          <w:kern w:val="0"/>
          <w:sz w:val="20"/>
          <w:szCs w:val="20"/>
          <w:lang w:eastAsia="en-IN"/>
          <w14:ligatures w14:val="none"/>
        </w:rPr>
      </w:pPr>
      <w:r w:rsidRPr="00B21765">
        <w:rPr>
          <w:rFonts w:ascii="Calibri" w:eastAsia="Times New Roman" w:hAnsi="Calibri" w:cs="Calibri"/>
          <w:kern w:val="0"/>
          <w:sz w:val="20"/>
          <w:szCs w:val="20"/>
          <w:lang w:eastAsia="en-IN"/>
          <w14:ligatures w14:val="none"/>
        </w:rPr>
        <w:lastRenderedPageBreak/>
        <w:t xml:space="preserve">1-Bit Comparator Circuit: Compared to earlier designs, this new 1-bit comparator circuit in QCA is more area-efficient and requires fewer cells. </w:t>
      </w:r>
      <w:r w:rsidRPr="00B21765">
        <w:rPr>
          <w:rFonts w:ascii="Calibri" w:eastAsia="Times New Roman" w:hAnsi="Calibri" w:cs="Calibri"/>
          <w:kern w:val="0"/>
          <w:sz w:val="20"/>
          <w:szCs w:val="20"/>
          <w:lang w:eastAsia="en-IN"/>
          <w14:ligatures w14:val="none"/>
        </w:rPr>
        <w:br/>
        <w:t xml:space="preserve">Fault Tolerance Analysis: This study examines how QCA devices handle faults, focusing on how reliable the system is when flaws or imperfections </w:t>
      </w:r>
      <w:proofErr w:type="spellStart"/>
      <w:proofErr w:type="gramStart"/>
      <w:r w:rsidRPr="00B21765">
        <w:rPr>
          <w:rFonts w:ascii="Calibri" w:eastAsia="Times New Roman" w:hAnsi="Calibri" w:cs="Calibri"/>
          <w:kern w:val="0"/>
          <w:sz w:val="20"/>
          <w:szCs w:val="20"/>
          <w:lang w:eastAsia="en-IN"/>
          <w14:ligatures w14:val="none"/>
        </w:rPr>
        <w:t>exist.</w:t>
      </w:r>
      <w:r w:rsidR="00F0107F" w:rsidRPr="008A731A">
        <w:rPr>
          <w:rFonts w:ascii="Calibri" w:eastAsia="Times New Roman" w:hAnsi="Calibri" w:cs="Calibri"/>
          <w:kern w:val="0"/>
          <w:sz w:val="20"/>
          <w:szCs w:val="20"/>
          <w:lang w:eastAsia="en-IN"/>
          <w14:ligatures w14:val="none"/>
        </w:rPr>
        <w:t>Important</w:t>
      </w:r>
      <w:proofErr w:type="spellEnd"/>
      <w:proofErr w:type="gramEnd"/>
      <w:r w:rsidR="00F0107F" w:rsidRPr="008A731A">
        <w:rPr>
          <w:rFonts w:ascii="Calibri" w:eastAsia="Times New Roman" w:hAnsi="Calibri" w:cs="Calibri"/>
          <w:kern w:val="0"/>
          <w:sz w:val="20"/>
          <w:szCs w:val="20"/>
          <w:lang w:eastAsia="en-IN"/>
          <w14:ligatures w14:val="none"/>
        </w:rPr>
        <w:t xml:space="preserve"> insights into the circuit's robustness and reliability have been gained from the fault-tolerant analysis of the unique 1-bit comparator design in </w:t>
      </w:r>
      <w:r w:rsidR="0027584E">
        <w:rPr>
          <w:rFonts w:ascii="Calibri" w:eastAsia="Times New Roman" w:hAnsi="Calibri" w:cs="Calibri"/>
          <w:kern w:val="0"/>
          <w:sz w:val="20"/>
          <w:szCs w:val="20"/>
          <w:lang w:eastAsia="en-IN"/>
          <w14:ligatures w14:val="none"/>
        </w:rPr>
        <w:t xml:space="preserve"> </w:t>
      </w:r>
      <w:r w:rsidR="00F0107F" w:rsidRPr="008A731A">
        <w:rPr>
          <w:rFonts w:ascii="Calibri" w:eastAsia="Times New Roman" w:hAnsi="Calibri" w:cs="Calibri"/>
          <w:kern w:val="0"/>
          <w:sz w:val="20"/>
          <w:szCs w:val="20"/>
          <w:lang w:eastAsia="en-IN"/>
          <w14:ligatures w14:val="none"/>
        </w:rPr>
        <w:t xml:space="preserve">(QCA). </w:t>
      </w:r>
      <w:r w:rsidR="005632C2" w:rsidRPr="008A731A">
        <w:rPr>
          <w:rFonts w:ascii="Calibri" w:eastAsia="Times New Roman" w:hAnsi="Calibri" w:cs="Calibri"/>
          <w:kern w:val="0"/>
          <w:sz w:val="20"/>
          <w:szCs w:val="20"/>
          <w:lang w:eastAsia="en-IN"/>
          <w14:ligatures w14:val="none"/>
        </w:rPr>
        <w:t xml:space="preserve">The QCA lattice structure's inherent durability to some errors is demonstrated by the 1-bit comparator. The fault-tolerant study demonstrated that the circuit continues to function even when certain flaws are present, adding to the design's </w:t>
      </w:r>
      <w:proofErr w:type="spellStart"/>
      <w:proofErr w:type="gramStart"/>
      <w:r w:rsidR="005632C2" w:rsidRPr="008A731A">
        <w:rPr>
          <w:rFonts w:ascii="Calibri" w:eastAsia="Times New Roman" w:hAnsi="Calibri" w:cs="Calibri"/>
          <w:kern w:val="0"/>
          <w:sz w:val="20"/>
          <w:szCs w:val="20"/>
          <w:lang w:eastAsia="en-IN"/>
          <w14:ligatures w14:val="none"/>
        </w:rPr>
        <w:t>dependability.</w:t>
      </w:r>
      <w:r w:rsidR="00F0107F" w:rsidRPr="008A731A">
        <w:rPr>
          <w:rFonts w:ascii="Calibri" w:eastAsia="Times New Roman" w:hAnsi="Calibri" w:cs="Calibri"/>
          <w:kern w:val="0"/>
          <w:sz w:val="20"/>
          <w:szCs w:val="20"/>
          <w:lang w:eastAsia="en-IN"/>
          <w14:ligatures w14:val="none"/>
        </w:rPr>
        <w:t>The</w:t>
      </w:r>
      <w:proofErr w:type="spellEnd"/>
      <w:proofErr w:type="gramEnd"/>
      <w:r w:rsidR="00F0107F" w:rsidRPr="008A731A">
        <w:rPr>
          <w:rFonts w:ascii="Calibri" w:eastAsia="Times New Roman" w:hAnsi="Calibri" w:cs="Calibri"/>
          <w:kern w:val="0"/>
          <w:sz w:val="20"/>
          <w:szCs w:val="20"/>
          <w:lang w:eastAsia="en-IN"/>
          <w14:ligatures w14:val="none"/>
        </w:rPr>
        <w:t xml:space="preserve"> purpose of this study was to investigate the fault-tolerant properties of the comparator and evaluate its performance in a variety of failure scenarios. </w:t>
      </w:r>
    </w:p>
    <w:p w14:paraId="63950823" w14:textId="76B8A582" w:rsidR="00F0107F" w:rsidRPr="008A731A" w:rsidRDefault="005632C2">
      <w:pPr>
        <w:spacing w:after="0" w:line="240" w:lineRule="auto"/>
        <w:rPr>
          <w:rFonts w:ascii="Calibri" w:eastAsia="Times New Roman" w:hAnsi="Calibri" w:cs="Calibri"/>
          <w:kern w:val="0"/>
          <w:sz w:val="20"/>
          <w:szCs w:val="20"/>
          <w:lang w:eastAsia="en-IN"/>
          <w14:ligatures w14:val="none"/>
        </w:rPr>
      </w:pPr>
      <w:r w:rsidRPr="008A731A">
        <w:rPr>
          <w:rFonts w:ascii="Calibri" w:eastAsia="Times New Roman" w:hAnsi="Calibri" w:cs="Calibri"/>
          <w:kern w:val="0"/>
          <w:sz w:val="20"/>
          <w:szCs w:val="20"/>
          <w:lang w:eastAsia="en-IN"/>
          <w14:ligatures w14:val="none"/>
        </w:rPr>
        <w:t>References:</w:t>
      </w:r>
      <w:r w:rsidR="00A217EF">
        <w:rPr>
          <w:rFonts w:ascii="Calibri" w:eastAsia="Times New Roman" w:hAnsi="Calibri" w:cs="Calibri"/>
          <w:kern w:val="0"/>
          <w:sz w:val="20"/>
          <w:szCs w:val="20"/>
          <w:lang w:eastAsia="en-IN"/>
          <w14:ligatures w14:val="none"/>
        </w:rPr>
        <w:t xml:space="preserve"> </w:t>
      </w:r>
    </w:p>
    <w:p w14:paraId="551DA6B1" w14:textId="770DDE76" w:rsidR="005632C2" w:rsidRPr="002159CE" w:rsidRDefault="002159CE" w:rsidP="002159CE">
      <w:pPr>
        <w:spacing w:after="0" w:line="240" w:lineRule="auto"/>
        <w:rPr>
          <w:rFonts w:ascii="Calibri" w:hAnsi="Calibri" w:cs="Calibri"/>
          <w:sz w:val="20"/>
          <w:szCs w:val="20"/>
        </w:rPr>
      </w:pPr>
      <w:r w:rsidRPr="002159CE">
        <w:rPr>
          <w:rFonts w:ascii="Calibri" w:hAnsi="Calibri" w:cs="Calibri"/>
          <w:sz w:val="20"/>
          <w:szCs w:val="20"/>
        </w:rPr>
        <w:t>[1]</w:t>
      </w:r>
      <w:r w:rsidRPr="002159CE">
        <w:rPr>
          <w:rFonts w:ascii="Calibri" w:hAnsi="Calibri" w:cs="Calibri"/>
          <w:sz w:val="20"/>
          <w:szCs w:val="20"/>
        </w:rPr>
        <w:tab/>
      </w:r>
      <w:hyperlink r:id="rId23" w:history="1">
        <w:r w:rsidR="003B33E3" w:rsidRPr="002159CE">
          <w:rPr>
            <w:rFonts w:ascii="Calibri" w:hAnsi="Calibri" w:cs="Calibri"/>
            <w:color w:val="333333"/>
            <w:sz w:val="20"/>
            <w:szCs w:val="20"/>
            <w:shd w:val="clear" w:color="auto" w:fill="FFFFFF"/>
          </w:rPr>
          <w:t xml:space="preserve"> K. </w:t>
        </w:r>
        <w:proofErr w:type="spellStart"/>
        <w:r w:rsidR="003B33E3" w:rsidRPr="002159CE">
          <w:rPr>
            <w:rFonts w:ascii="Calibri" w:hAnsi="Calibri" w:cs="Calibri"/>
            <w:color w:val="333333"/>
            <w:sz w:val="20"/>
            <w:szCs w:val="20"/>
            <w:shd w:val="clear" w:color="auto" w:fill="FFFFFF"/>
          </w:rPr>
          <w:t>Anjalideep</w:t>
        </w:r>
        <w:proofErr w:type="spellEnd"/>
        <w:r w:rsidR="003B33E3" w:rsidRPr="002159CE">
          <w:rPr>
            <w:rFonts w:ascii="Calibri" w:hAnsi="Calibri" w:cs="Calibri"/>
            <w:color w:val="333333"/>
            <w:sz w:val="20"/>
            <w:szCs w:val="20"/>
            <w:shd w:val="clear" w:color="auto" w:fill="FFFFFF"/>
          </w:rPr>
          <w:t>, H. Kumar, S. Srivastava and V. K. Sharma, "QCA-based Single-bit Comparator Circuit," </w:t>
        </w:r>
        <w:r w:rsidR="003B33E3" w:rsidRPr="002159CE">
          <w:rPr>
            <w:rStyle w:val="Emphasis"/>
            <w:rFonts w:ascii="Calibri" w:hAnsi="Calibri" w:cs="Calibri"/>
            <w:color w:val="333333"/>
            <w:sz w:val="20"/>
            <w:szCs w:val="20"/>
            <w:shd w:val="clear" w:color="auto" w:fill="FFFFFF"/>
          </w:rPr>
          <w:t>2022 3rd International Conference on Smart Electronics and Communication (ICOSEC)</w:t>
        </w:r>
        <w:r w:rsidR="003B33E3" w:rsidRPr="002159CE">
          <w:rPr>
            <w:rFonts w:ascii="Calibri" w:hAnsi="Calibri" w:cs="Calibri"/>
            <w:color w:val="333333"/>
            <w:sz w:val="20"/>
            <w:szCs w:val="20"/>
            <w:shd w:val="clear" w:color="auto" w:fill="FFFFFF"/>
          </w:rPr>
          <w:t>, Trichy, India, 2022, pp. 328-332</w:t>
        </w:r>
      </w:hyperlink>
    </w:p>
    <w:p w14:paraId="103B78AD" w14:textId="04CABFB5" w:rsidR="00532BFB" w:rsidRPr="002159CE" w:rsidRDefault="002159CE" w:rsidP="002159CE">
      <w:pPr>
        <w:spacing w:after="0" w:line="240" w:lineRule="auto"/>
        <w:rPr>
          <w:rFonts w:ascii="Calibri" w:eastAsia="Times New Roman" w:hAnsi="Calibri" w:cs="Calibri"/>
          <w:kern w:val="0"/>
          <w:sz w:val="20"/>
          <w:szCs w:val="20"/>
          <w:lang w:eastAsia="en-IN"/>
          <w14:ligatures w14:val="none"/>
        </w:rPr>
      </w:pPr>
      <w:r w:rsidRPr="002159CE">
        <w:rPr>
          <w:rFonts w:ascii="Calibri" w:hAnsi="Calibri" w:cs="Calibri"/>
          <w:sz w:val="20"/>
          <w:szCs w:val="20"/>
        </w:rPr>
        <w:t>[2]</w:t>
      </w:r>
      <w:r w:rsidRPr="002159CE">
        <w:rPr>
          <w:rFonts w:ascii="Calibri" w:hAnsi="Calibri" w:cs="Calibri"/>
          <w:sz w:val="20"/>
          <w:szCs w:val="20"/>
        </w:rPr>
        <w:tab/>
      </w:r>
      <w:r w:rsidR="00FC0E78" w:rsidRPr="00FC0E78">
        <w:t xml:space="preserve"> </w:t>
      </w:r>
      <w:r w:rsidR="00FC0E78" w:rsidRPr="002159CE">
        <w:rPr>
          <w:rFonts w:ascii="Calibri" w:eastAsia="Times New Roman" w:hAnsi="Calibri" w:cs="Calibri"/>
          <w:kern w:val="0"/>
          <w:sz w:val="20"/>
          <w:szCs w:val="20"/>
          <w:lang w:eastAsia="en-IN"/>
          <w14:ligatures w14:val="none"/>
        </w:rPr>
        <w:t>M. Raj, L. Gopalakrishnan, S. -B. Ko, N. Naganathan and N. Ramasubramanian, "Configurable Logic Blocks and Memory Blocks for Beyond-CMOS FPGA-Based Embedded Systems," in IEEE Embedded Systems Letters</w:t>
      </w:r>
    </w:p>
    <w:p w14:paraId="08D22A55" w14:textId="712932A1" w:rsidR="00532BFB" w:rsidRPr="00CB6A95" w:rsidRDefault="002159CE" w:rsidP="002159CE">
      <w:pPr>
        <w:pStyle w:val="muitypography-root"/>
        <w:rPr>
          <w:rFonts w:ascii="Calibri" w:hAnsi="Calibri" w:cs="Calibri"/>
          <w:sz w:val="20"/>
          <w:szCs w:val="20"/>
        </w:rPr>
      </w:pPr>
      <w:r>
        <w:rPr>
          <w:rFonts w:ascii="Calibri" w:hAnsi="Calibri" w:cs="Calibri"/>
          <w:sz w:val="20"/>
          <w:szCs w:val="20"/>
        </w:rPr>
        <w:t>[3]</w:t>
      </w:r>
      <w:r>
        <w:rPr>
          <w:rFonts w:ascii="Calibri" w:hAnsi="Calibri" w:cs="Calibri"/>
          <w:sz w:val="20"/>
          <w:szCs w:val="20"/>
        </w:rPr>
        <w:tab/>
      </w:r>
      <w:r w:rsidR="00532BFB" w:rsidRPr="00CB6A95">
        <w:rPr>
          <w:rFonts w:ascii="Calibri" w:hAnsi="Calibri" w:cs="Calibri"/>
          <w:sz w:val="20"/>
          <w:szCs w:val="20"/>
        </w:rPr>
        <w:t xml:space="preserve">Chakrabarty, R., Roy, S., Pathak, T., &amp; Mandal, N. K. (2021, December 1). </w:t>
      </w:r>
      <w:r w:rsidR="00532BFB" w:rsidRPr="00CB6A95">
        <w:rPr>
          <w:rFonts w:ascii="Calibri" w:hAnsi="Calibri" w:cs="Calibri"/>
          <w:i/>
          <w:iCs/>
          <w:sz w:val="20"/>
          <w:szCs w:val="20"/>
        </w:rPr>
        <w:t>Design of Area Efficient Single Bit Comparator Circuit using Quantum dot Cellular Automata and its Digital Logic Gates Realization</w:t>
      </w:r>
      <w:r w:rsidR="00532BFB" w:rsidRPr="00CB6A95">
        <w:rPr>
          <w:rFonts w:ascii="Calibri" w:hAnsi="Calibri" w:cs="Calibri"/>
          <w:sz w:val="20"/>
          <w:szCs w:val="20"/>
        </w:rPr>
        <w:t xml:space="preserve">. International Journal of Engineering. Transactions </w:t>
      </w:r>
    </w:p>
    <w:p w14:paraId="15FA1DDC" w14:textId="0C0AD599" w:rsidR="003C78E3" w:rsidRPr="00CB6A95" w:rsidRDefault="002159CE" w:rsidP="002159CE">
      <w:pPr>
        <w:pStyle w:val="muitypography-root"/>
        <w:rPr>
          <w:rFonts w:ascii="Calibri" w:hAnsi="Calibri" w:cs="Calibri"/>
          <w:sz w:val="20"/>
          <w:szCs w:val="20"/>
        </w:rPr>
      </w:pPr>
      <w:r>
        <w:rPr>
          <w:rFonts w:ascii="Calibri" w:hAnsi="Calibri" w:cs="Calibri"/>
          <w:sz w:val="20"/>
          <w:szCs w:val="20"/>
        </w:rPr>
        <w:t>[4]</w:t>
      </w:r>
      <w:r>
        <w:rPr>
          <w:rFonts w:ascii="Calibri" w:hAnsi="Calibri" w:cs="Calibri"/>
          <w:sz w:val="20"/>
          <w:szCs w:val="20"/>
        </w:rPr>
        <w:tab/>
      </w:r>
      <w:r w:rsidR="003C78E3" w:rsidRPr="00CB6A95">
        <w:rPr>
          <w:rFonts w:ascii="Calibri" w:hAnsi="Calibri" w:cs="Calibri"/>
          <w:sz w:val="20"/>
          <w:szCs w:val="20"/>
        </w:rPr>
        <w:t xml:space="preserve">Shiri, A., Rezai, A., &amp; </w:t>
      </w:r>
      <w:proofErr w:type="spellStart"/>
      <w:r w:rsidR="003C78E3" w:rsidRPr="00CB6A95">
        <w:rPr>
          <w:rFonts w:ascii="Calibri" w:hAnsi="Calibri" w:cs="Calibri"/>
          <w:sz w:val="20"/>
          <w:szCs w:val="20"/>
        </w:rPr>
        <w:t>Mahmoodian</w:t>
      </w:r>
      <w:proofErr w:type="spellEnd"/>
      <w:r w:rsidR="003C78E3" w:rsidRPr="00CB6A95">
        <w:rPr>
          <w:rFonts w:ascii="Calibri" w:hAnsi="Calibri" w:cs="Calibri"/>
          <w:sz w:val="20"/>
          <w:szCs w:val="20"/>
        </w:rPr>
        <w:t xml:space="preserve">, H. (n.d.). </w:t>
      </w:r>
      <w:r w:rsidR="003C78E3" w:rsidRPr="00CB6A95">
        <w:rPr>
          <w:rFonts w:ascii="Calibri" w:hAnsi="Calibri" w:cs="Calibri"/>
          <w:i/>
          <w:iCs/>
          <w:sz w:val="20"/>
          <w:szCs w:val="20"/>
        </w:rPr>
        <w:t>Design of efficient coplanar 1-bit comparator circuit in QCA technology</w:t>
      </w:r>
      <w:r w:rsidR="003C78E3" w:rsidRPr="00CB6A95">
        <w:rPr>
          <w:rFonts w:ascii="Calibri" w:hAnsi="Calibri" w:cs="Calibri"/>
          <w:sz w:val="20"/>
          <w:szCs w:val="20"/>
        </w:rPr>
        <w:t xml:space="preserve">. </w:t>
      </w:r>
      <w:r w:rsidR="00785CA7">
        <w:rPr>
          <w:rFonts w:ascii="Calibri" w:hAnsi="Calibri" w:cs="Calibri"/>
          <w:sz w:val="20"/>
          <w:szCs w:val="20"/>
        </w:rPr>
        <w:t>\</w:t>
      </w:r>
    </w:p>
    <w:p w14:paraId="370E8F16" w14:textId="6822DA82" w:rsidR="007172A9" w:rsidRPr="002159CE" w:rsidRDefault="002159CE" w:rsidP="002159CE">
      <w:pPr>
        <w:spacing w:after="0" w:line="240" w:lineRule="auto"/>
        <w:rPr>
          <w:rFonts w:ascii="Calibri" w:eastAsia="Times New Roman" w:hAnsi="Calibri" w:cs="Calibri"/>
          <w:kern w:val="0"/>
          <w:sz w:val="20"/>
          <w:szCs w:val="20"/>
          <w:lang w:eastAsia="en-IN"/>
          <w14:ligatures w14:val="none"/>
        </w:rPr>
      </w:pPr>
      <w:r w:rsidRPr="002159CE">
        <w:rPr>
          <w:rFonts w:ascii="Calibri" w:hAnsi="Calibri" w:cs="Calibri"/>
          <w:sz w:val="20"/>
          <w:szCs w:val="20"/>
        </w:rPr>
        <w:t>[5]</w:t>
      </w:r>
      <w:r w:rsidRPr="002159CE">
        <w:rPr>
          <w:rFonts w:ascii="Calibri" w:hAnsi="Calibri" w:cs="Calibri"/>
          <w:sz w:val="20"/>
          <w:szCs w:val="20"/>
        </w:rPr>
        <w:tab/>
      </w:r>
      <w:r w:rsidR="00195A82" w:rsidRPr="002159CE">
        <w:rPr>
          <w:rFonts w:ascii="Calibri" w:hAnsi="Calibri" w:cs="Calibri"/>
          <w:sz w:val="20"/>
          <w:szCs w:val="20"/>
        </w:rPr>
        <w:t xml:space="preserve">DESIGN OF EFFICIENT COPLANAR 1-BIT COMPARATOR CIRCUIT IN QCA TECHNOLOGY </w:t>
      </w:r>
      <w:proofErr w:type="spellStart"/>
      <w:r w:rsidR="00195A82" w:rsidRPr="002159CE">
        <w:rPr>
          <w:rFonts w:ascii="Calibri" w:hAnsi="Calibri" w:cs="Calibri"/>
          <w:sz w:val="20"/>
          <w:szCs w:val="20"/>
        </w:rPr>
        <w:t>Ahmadreza</w:t>
      </w:r>
      <w:proofErr w:type="spellEnd"/>
      <w:r w:rsidR="00195A82" w:rsidRPr="002159CE">
        <w:rPr>
          <w:rFonts w:ascii="Calibri" w:hAnsi="Calibri" w:cs="Calibri"/>
          <w:sz w:val="20"/>
          <w:szCs w:val="20"/>
        </w:rPr>
        <w:t xml:space="preserve"> Shiri, </w:t>
      </w:r>
      <w:proofErr w:type="spellStart"/>
      <w:r w:rsidR="00195A82" w:rsidRPr="002159CE">
        <w:rPr>
          <w:rFonts w:ascii="Calibri" w:hAnsi="Calibri" w:cs="Calibri"/>
          <w:sz w:val="20"/>
          <w:szCs w:val="20"/>
        </w:rPr>
        <w:t>Abdalhossein</w:t>
      </w:r>
      <w:proofErr w:type="spellEnd"/>
      <w:r w:rsidR="00195A82" w:rsidRPr="002159CE">
        <w:rPr>
          <w:rFonts w:ascii="Calibri" w:hAnsi="Calibri" w:cs="Calibri"/>
          <w:sz w:val="20"/>
          <w:szCs w:val="20"/>
        </w:rPr>
        <w:t xml:space="preserve"> Rezai, Hamid </w:t>
      </w:r>
      <w:proofErr w:type="spellStart"/>
      <w:r w:rsidR="00195A82" w:rsidRPr="002159CE">
        <w:rPr>
          <w:rFonts w:ascii="Calibri" w:hAnsi="Calibri" w:cs="Calibri"/>
          <w:sz w:val="20"/>
          <w:szCs w:val="20"/>
        </w:rPr>
        <w:t>Mahmoodian</w:t>
      </w:r>
      <w:proofErr w:type="spellEnd"/>
      <w:r w:rsidR="00195A82" w:rsidRPr="002159CE">
        <w:rPr>
          <w:rFonts w:ascii="Calibri" w:hAnsi="Calibri" w:cs="Calibri"/>
          <w:sz w:val="20"/>
          <w:szCs w:val="20"/>
        </w:rPr>
        <w:t xml:space="preserve"> ACECR Institute of Higher Education, Isfahan Branch, Isfahan 84175-443, Iran </w:t>
      </w:r>
    </w:p>
    <w:p w14:paraId="47463328" w14:textId="44F6640A" w:rsidR="006B5D44" w:rsidRPr="002159CE" w:rsidRDefault="002159CE" w:rsidP="002159CE">
      <w:pPr>
        <w:spacing w:after="0" w:line="240" w:lineRule="auto"/>
        <w:rPr>
          <w:rFonts w:ascii="Calibri" w:eastAsia="Times New Roman" w:hAnsi="Calibri" w:cs="Calibri"/>
          <w:kern w:val="0"/>
          <w:sz w:val="20"/>
          <w:szCs w:val="20"/>
          <w:lang w:eastAsia="en-IN"/>
          <w14:ligatures w14:val="none"/>
        </w:rPr>
      </w:pPr>
      <w:r w:rsidRPr="002159CE">
        <w:rPr>
          <w:rFonts w:ascii="Calibri" w:hAnsi="Calibri" w:cs="Calibri"/>
          <w:sz w:val="20"/>
          <w:szCs w:val="20"/>
        </w:rPr>
        <w:t>[6]</w:t>
      </w:r>
      <w:r w:rsidRPr="002159CE">
        <w:rPr>
          <w:rFonts w:ascii="Calibri" w:hAnsi="Calibri" w:cs="Calibri"/>
          <w:sz w:val="20"/>
          <w:szCs w:val="20"/>
        </w:rPr>
        <w:tab/>
      </w:r>
      <w:r w:rsidR="00195A82" w:rsidRPr="002159CE">
        <w:rPr>
          <w:rFonts w:ascii="Calibri" w:hAnsi="Calibri" w:cs="Calibri"/>
          <w:sz w:val="20"/>
          <w:szCs w:val="20"/>
        </w:rPr>
        <w:t xml:space="preserve">Single-bit comparator </w:t>
      </w:r>
      <w:proofErr w:type="gramStart"/>
      <w:r w:rsidR="00195A82" w:rsidRPr="002159CE">
        <w:rPr>
          <w:rFonts w:ascii="Calibri" w:hAnsi="Calibri" w:cs="Calibri"/>
          <w:sz w:val="20"/>
          <w:szCs w:val="20"/>
        </w:rPr>
        <w:t xml:space="preserve">in </w:t>
      </w:r>
      <w:r w:rsidR="0027584E">
        <w:rPr>
          <w:rFonts w:ascii="Calibri" w:hAnsi="Calibri" w:cs="Calibri"/>
          <w:sz w:val="20"/>
          <w:szCs w:val="20"/>
        </w:rPr>
        <w:t xml:space="preserve"> </w:t>
      </w:r>
      <w:r w:rsidR="00195A82" w:rsidRPr="002159CE">
        <w:rPr>
          <w:rFonts w:ascii="Calibri" w:hAnsi="Calibri" w:cs="Calibri"/>
          <w:sz w:val="20"/>
          <w:szCs w:val="20"/>
        </w:rPr>
        <w:t>(</w:t>
      </w:r>
      <w:proofErr w:type="gramEnd"/>
      <w:r w:rsidR="00195A82" w:rsidRPr="002159CE">
        <w:rPr>
          <w:rFonts w:ascii="Calibri" w:hAnsi="Calibri" w:cs="Calibri"/>
          <w:sz w:val="20"/>
          <w:szCs w:val="20"/>
        </w:rPr>
        <w:t xml:space="preserve">QCA) technology using novel QCA-XNOR gates Ali Hussien Majeed a,* , Mohd </w:t>
      </w:r>
      <w:proofErr w:type="spellStart"/>
      <w:r w:rsidR="00195A82" w:rsidRPr="002159CE">
        <w:rPr>
          <w:rFonts w:ascii="Calibri" w:hAnsi="Calibri" w:cs="Calibri"/>
          <w:sz w:val="20"/>
          <w:szCs w:val="20"/>
        </w:rPr>
        <w:t>Shamian</w:t>
      </w:r>
      <w:proofErr w:type="spellEnd"/>
      <w:r w:rsidR="00195A82" w:rsidRPr="002159CE">
        <w:rPr>
          <w:rFonts w:ascii="Calibri" w:hAnsi="Calibri" w:cs="Calibri"/>
          <w:sz w:val="20"/>
          <w:szCs w:val="20"/>
        </w:rPr>
        <w:t xml:space="preserve"> Zainal b , Esam </w:t>
      </w:r>
      <w:proofErr w:type="spellStart"/>
      <w:r w:rsidR="00195A82" w:rsidRPr="002159CE">
        <w:rPr>
          <w:rFonts w:ascii="Calibri" w:hAnsi="Calibri" w:cs="Calibri"/>
          <w:sz w:val="20"/>
          <w:szCs w:val="20"/>
        </w:rPr>
        <w:t>Alkaldy</w:t>
      </w:r>
      <w:proofErr w:type="spellEnd"/>
      <w:r w:rsidR="00195A82" w:rsidRPr="002159CE">
        <w:rPr>
          <w:rFonts w:ascii="Calibri" w:hAnsi="Calibri" w:cs="Calibri"/>
          <w:sz w:val="20"/>
          <w:szCs w:val="20"/>
        </w:rPr>
        <w:t xml:space="preserve"> a , Danial Md. Nor b a</w:t>
      </w:r>
      <w:r w:rsidR="0027584E">
        <w:rPr>
          <w:rFonts w:ascii="Calibri" w:hAnsi="Calibri" w:cs="Calibri"/>
          <w:sz w:val="20"/>
          <w:szCs w:val="20"/>
        </w:rPr>
        <w:t xml:space="preserve"> </w:t>
      </w:r>
      <w:r w:rsidR="00195A82" w:rsidRPr="002159CE">
        <w:rPr>
          <w:rFonts w:ascii="Calibri" w:hAnsi="Calibri" w:cs="Calibri"/>
          <w:sz w:val="20"/>
          <w:szCs w:val="20"/>
        </w:rPr>
        <w:t>Department of Electrical Engineering, University of Kufa, Najaf, 54003, Iraq b</w:t>
      </w:r>
      <w:r w:rsidR="0027584E">
        <w:rPr>
          <w:rFonts w:ascii="Calibri" w:hAnsi="Calibri" w:cs="Calibri"/>
          <w:sz w:val="20"/>
          <w:szCs w:val="20"/>
        </w:rPr>
        <w:t xml:space="preserve"> </w:t>
      </w:r>
      <w:r w:rsidR="00195A82" w:rsidRPr="002159CE">
        <w:rPr>
          <w:rFonts w:ascii="Calibri" w:hAnsi="Calibri" w:cs="Calibri"/>
          <w:sz w:val="20"/>
          <w:szCs w:val="20"/>
        </w:rPr>
        <w:t xml:space="preserve">Department of Electrical Engineering Technology, </w:t>
      </w:r>
      <w:proofErr w:type="spellStart"/>
      <w:r w:rsidR="00195A82" w:rsidRPr="002159CE">
        <w:rPr>
          <w:rFonts w:ascii="Calibri" w:hAnsi="Calibri" w:cs="Calibri"/>
          <w:sz w:val="20"/>
          <w:szCs w:val="20"/>
        </w:rPr>
        <w:t>Universiti</w:t>
      </w:r>
      <w:proofErr w:type="spellEnd"/>
      <w:r w:rsidR="00195A82" w:rsidRPr="002159CE">
        <w:rPr>
          <w:rFonts w:ascii="Calibri" w:hAnsi="Calibri" w:cs="Calibri"/>
          <w:sz w:val="20"/>
          <w:szCs w:val="20"/>
        </w:rPr>
        <w:t xml:space="preserve"> Tun Hussein Onn Malaysia, </w:t>
      </w:r>
      <w:proofErr w:type="spellStart"/>
      <w:r w:rsidR="00195A82" w:rsidRPr="002159CE">
        <w:rPr>
          <w:rFonts w:ascii="Calibri" w:hAnsi="Calibri" w:cs="Calibri"/>
          <w:sz w:val="20"/>
          <w:szCs w:val="20"/>
        </w:rPr>
        <w:t>Parit</w:t>
      </w:r>
      <w:proofErr w:type="spellEnd"/>
      <w:r w:rsidR="00195A82" w:rsidRPr="002159CE">
        <w:rPr>
          <w:rFonts w:ascii="Calibri" w:hAnsi="Calibri" w:cs="Calibri"/>
          <w:sz w:val="20"/>
          <w:szCs w:val="20"/>
        </w:rPr>
        <w:t xml:space="preserve"> Raja</w:t>
      </w:r>
    </w:p>
    <w:p w14:paraId="7D1348A4" w14:textId="6B144C94" w:rsidR="002A7C50" w:rsidRPr="00CB6A95" w:rsidRDefault="002159CE" w:rsidP="006E257A">
      <w:pPr>
        <w:pStyle w:val="muitypography-root"/>
        <w:rPr>
          <w:rFonts w:ascii="Calibri" w:hAnsi="Calibri" w:cs="Calibri"/>
          <w:sz w:val="20"/>
          <w:szCs w:val="20"/>
        </w:rPr>
      </w:pPr>
      <w:r>
        <w:rPr>
          <w:rFonts w:ascii="Calibri" w:hAnsi="Calibri" w:cs="Calibri"/>
          <w:sz w:val="20"/>
          <w:szCs w:val="20"/>
        </w:rPr>
        <w:t>[7</w:t>
      </w:r>
      <w:r w:rsidR="006E257A">
        <w:rPr>
          <w:rFonts w:ascii="Calibri" w:hAnsi="Calibri" w:cs="Calibri"/>
          <w:sz w:val="20"/>
          <w:szCs w:val="20"/>
        </w:rPr>
        <w:t>]</w:t>
      </w:r>
      <w:r>
        <w:rPr>
          <w:rFonts w:ascii="Calibri" w:hAnsi="Calibri" w:cs="Calibri"/>
          <w:sz w:val="20"/>
          <w:szCs w:val="20"/>
        </w:rPr>
        <w:tab/>
      </w:r>
      <w:r w:rsidR="001D4585" w:rsidRPr="00CB6A95">
        <w:rPr>
          <w:rFonts w:ascii="Calibri" w:hAnsi="Calibri" w:cs="Calibri"/>
          <w:sz w:val="20"/>
          <w:szCs w:val="20"/>
        </w:rPr>
        <w:t xml:space="preserve">Abdullah-Al-Shafi, M., &amp; Bahar, A. N. (2016, October 3). </w:t>
      </w:r>
      <w:r w:rsidR="001D4585" w:rsidRPr="00CB6A95">
        <w:rPr>
          <w:rFonts w:ascii="Calibri" w:hAnsi="Calibri" w:cs="Calibri"/>
          <w:i/>
          <w:iCs/>
          <w:sz w:val="20"/>
          <w:szCs w:val="20"/>
        </w:rPr>
        <w:t>Optimized design and performance analysis of novel comparator and full adder in nanoscale</w:t>
      </w:r>
      <w:r w:rsidR="001D4585" w:rsidRPr="00CB6A95">
        <w:rPr>
          <w:rFonts w:ascii="Calibri" w:hAnsi="Calibri" w:cs="Calibri"/>
          <w:sz w:val="20"/>
          <w:szCs w:val="20"/>
        </w:rPr>
        <w:t>. Cogent Engineering.</w:t>
      </w:r>
    </w:p>
    <w:p w14:paraId="15C4EFAB" w14:textId="7A903D1A" w:rsidR="001D4585" w:rsidRPr="006E257A" w:rsidRDefault="002159CE" w:rsidP="006E257A">
      <w:pPr>
        <w:rPr>
          <w:rFonts w:ascii="Calibri" w:hAnsi="Calibri" w:cs="Calibri"/>
          <w:sz w:val="20"/>
          <w:szCs w:val="20"/>
        </w:rPr>
      </w:pPr>
      <w:r w:rsidRPr="006E257A">
        <w:rPr>
          <w:rFonts w:ascii="Calibri" w:hAnsi="Calibri" w:cs="Calibri"/>
          <w:sz w:val="20"/>
          <w:szCs w:val="20"/>
        </w:rPr>
        <w:t>[8]</w:t>
      </w:r>
      <w:r w:rsidRPr="006E257A">
        <w:rPr>
          <w:rFonts w:ascii="Calibri" w:hAnsi="Calibri" w:cs="Calibri"/>
          <w:sz w:val="20"/>
          <w:szCs w:val="20"/>
        </w:rPr>
        <w:tab/>
      </w:r>
      <w:r w:rsidR="001D4585" w:rsidRPr="006E257A">
        <w:rPr>
          <w:rFonts w:ascii="Calibri" w:hAnsi="Calibri" w:cs="Calibri"/>
          <w:sz w:val="20"/>
          <w:szCs w:val="20"/>
        </w:rPr>
        <w:t xml:space="preserve">D. Ajitha, K. V. </w:t>
      </w:r>
      <w:proofErr w:type="spellStart"/>
      <w:r w:rsidR="001D4585" w:rsidRPr="006E257A">
        <w:rPr>
          <w:rFonts w:ascii="Calibri" w:hAnsi="Calibri" w:cs="Calibri"/>
          <w:sz w:val="20"/>
          <w:szCs w:val="20"/>
        </w:rPr>
        <w:t>Ramanaiah</w:t>
      </w:r>
      <w:proofErr w:type="spellEnd"/>
      <w:r w:rsidR="001D4585" w:rsidRPr="006E257A">
        <w:rPr>
          <w:rFonts w:ascii="Calibri" w:hAnsi="Calibri" w:cs="Calibri"/>
          <w:sz w:val="20"/>
          <w:szCs w:val="20"/>
        </w:rPr>
        <w:t xml:space="preserve"> and V. Sumalatha, "A novel design of cascading serial bit-stream magnitude comparator using QCA," 2014 International Conference on Advances in Electronics Computers and Communications, Bangalore, India, 2014</w:t>
      </w:r>
      <w:r w:rsidR="00785CA7">
        <w:rPr>
          <w:rFonts w:ascii="Calibri" w:hAnsi="Calibri" w:cs="Calibri"/>
          <w:sz w:val="20"/>
          <w:szCs w:val="20"/>
        </w:rPr>
        <w:t>.</w:t>
      </w:r>
    </w:p>
    <w:p w14:paraId="15B197BD" w14:textId="399D2F16" w:rsidR="001D4585" w:rsidRPr="00CB6A95" w:rsidRDefault="002159CE" w:rsidP="006E257A">
      <w:pPr>
        <w:pStyle w:val="muitypography-root"/>
        <w:rPr>
          <w:rFonts w:ascii="Calibri" w:hAnsi="Calibri" w:cs="Calibri"/>
          <w:sz w:val="20"/>
          <w:szCs w:val="20"/>
        </w:rPr>
      </w:pPr>
      <w:r>
        <w:rPr>
          <w:rFonts w:ascii="Calibri" w:hAnsi="Calibri" w:cs="Calibri"/>
          <w:sz w:val="20"/>
          <w:szCs w:val="20"/>
        </w:rPr>
        <w:t>[9]</w:t>
      </w:r>
      <w:r>
        <w:rPr>
          <w:rFonts w:ascii="Calibri" w:hAnsi="Calibri" w:cs="Calibri"/>
          <w:sz w:val="20"/>
          <w:szCs w:val="20"/>
        </w:rPr>
        <w:tab/>
      </w:r>
      <w:r w:rsidR="001D4585" w:rsidRPr="00CB6A95">
        <w:rPr>
          <w:rFonts w:ascii="Calibri" w:hAnsi="Calibri" w:cs="Calibri"/>
          <w:i/>
          <w:iCs/>
          <w:sz w:val="20"/>
          <w:szCs w:val="20"/>
        </w:rPr>
        <w:t xml:space="preserve">A Novel Full Comparator Design Based </w:t>
      </w:r>
      <w:proofErr w:type="gramStart"/>
      <w:r w:rsidR="001D4585" w:rsidRPr="00CB6A95">
        <w:rPr>
          <w:rFonts w:ascii="Calibri" w:hAnsi="Calibri" w:cs="Calibri"/>
          <w:i/>
          <w:iCs/>
          <w:sz w:val="20"/>
          <w:szCs w:val="20"/>
        </w:rPr>
        <w:t xml:space="preserve">on </w:t>
      </w:r>
      <w:r w:rsidR="0027584E">
        <w:rPr>
          <w:rFonts w:ascii="Calibri" w:hAnsi="Calibri" w:cs="Calibri"/>
          <w:i/>
          <w:iCs/>
          <w:sz w:val="20"/>
          <w:szCs w:val="20"/>
        </w:rPr>
        <w:t xml:space="preserve"> </w:t>
      </w:r>
      <w:r w:rsidR="001D4585" w:rsidRPr="00CB6A95">
        <w:rPr>
          <w:rFonts w:ascii="Calibri" w:hAnsi="Calibri" w:cs="Calibri"/>
          <w:i/>
          <w:iCs/>
          <w:sz w:val="20"/>
          <w:szCs w:val="20"/>
        </w:rPr>
        <w:t>-</w:t>
      </w:r>
      <w:proofErr w:type="gramEnd"/>
      <w:r w:rsidR="001D4585" w:rsidRPr="00CB6A95">
        <w:rPr>
          <w:rFonts w:ascii="Calibri" w:hAnsi="Calibri" w:cs="Calibri"/>
          <w:i/>
          <w:iCs/>
          <w:sz w:val="20"/>
          <w:szCs w:val="20"/>
        </w:rPr>
        <w:t xml:space="preserve"> Volume 5 Number 6 (Nov. 2015)  - </w:t>
      </w:r>
      <w:proofErr w:type="spellStart"/>
      <w:r w:rsidR="001D4585" w:rsidRPr="00CB6A95">
        <w:rPr>
          <w:rFonts w:ascii="Calibri" w:hAnsi="Calibri" w:cs="Calibri"/>
          <w:i/>
          <w:iCs/>
          <w:sz w:val="20"/>
          <w:szCs w:val="20"/>
        </w:rPr>
        <w:t>ijiee</w:t>
      </w:r>
      <w:proofErr w:type="spellEnd"/>
      <w:r w:rsidR="001D4585" w:rsidRPr="00CB6A95">
        <w:rPr>
          <w:rFonts w:ascii="Calibri" w:hAnsi="Calibri" w:cs="Calibri"/>
          <w:sz w:val="20"/>
          <w:szCs w:val="20"/>
        </w:rPr>
        <w:t>. (n.d.). https://www.ijiee.org/index.php?m=content&amp;c=index&amp;a=show&amp;catid=59&amp;id=630</w:t>
      </w:r>
    </w:p>
    <w:p w14:paraId="5CE7C12F" w14:textId="309CEBC3" w:rsidR="00F36BCE" w:rsidRPr="002159CE" w:rsidRDefault="002159CE" w:rsidP="006E257A">
      <w:pPr>
        <w:spacing w:after="0" w:line="240" w:lineRule="auto"/>
        <w:rPr>
          <w:rFonts w:ascii="Calibri" w:eastAsia="Times New Roman" w:hAnsi="Calibri" w:cs="Calibri"/>
          <w:kern w:val="0"/>
          <w:sz w:val="20"/>
          <w:szCs w:val="20"/>
          <w:lang w:eastAsia="en-IN"/>
          <w14:ligatures w14:val="none"/>
        </w:rPr>
      </w:pPr>
      <w:r>
        <w:rPr>
          <w:rFonts w:ascii="Calibri" w:hAnsi="Calibri" w:cs="Calibri"/>
          <w:sz w:val="20"/>
          <w:szCs w:val="20"/>
        </w:rPr>
        <w:t>[10]</w:t>
      </w:r>
      <w:r>
        <w:rPr>
          <w:rFonts w:ascii="Calibri" w:hAnsi="Calibri" w:cs="Calibri"/>
          <w:sz w:val="20"/>
          <w:szCs w:val="20"/>
        </w:rPr>
        <w:tab/>
      </w:r>
      <w:proofErr w:type="gramStart"/>
      <w:r w:rsidR="00A03453" w:rsidRPr="002159CE">
        <w:rPr>
          <w:rFonts w:ascii="Calibri" w:eastAsia="Times New Roman" w:hAnsi="Calibri" w:cs="Calibri"/>
          <w:kern w:val="0"/>
          <w:sz w:val="20"/>
          <w:szCs w:val="20"/>
          <w:lang w:eastAsia="en-IN"/>
          <w14:ligatures w14:val="none"/>
        </w:rPr>
        <w:t>TY  -</w:t>
      </w:r>
      <w:proofErr w:type="gramEnd"/>
      <w:r w:rsidR="00A03453" w:rsidRPr="002159CE">
        <w:rPr>
          <w:rFonts w:ascii="Calibri" w:eastAsia="Times New Roman" w:hAnsi="Calibri" w:cs="Calibri"/>
          <w:kern w:val="0"/>
          <w:sz w:val="20"/>
          <w:szCs w:val="20"/>
          <w:lang w:eastAsia="en-IN"/>
          <w14:ligatures w14:val="none"/>
        </w:rPr>
        <w:t xml:space="preserve"> JOUR AU  - Tougaw, Douglas AU  - Lent, Craig PY  - 1996/11/01 SP  - 4722 EP  -  4736 T1  - Dynamic </w:t>
      </w:r>
      <w:proofErr w:type="spellStart"/>
      <w:r w:rsidR="00A03453" w:rsidRPr="002159CE">
        <w:rPr>
          <w:rFonts w:ascii="Calibri" w:eastAsia="Times New Roman" w:hAnsi="Calibri" w:cs="Calibri"/>
          <w:kern w:val="0"/>
          <w:sz w:val="20"/>
          <w:szCs w:val="20"/>
          <w:lang w:eastAsia="en-IN"/>
          <w14:ligatures w14:val="none"/>
        </w:rPr>
        <w:t>behavior</w:t>
      </w:r>
      <w:proofErr w:type="spellEnd"/>
      <w:r w:rsidR="00A03453" w:rsidRPr="002159CE">
        <w:rPr>
          <w:rFonts w:ascii="Calibri" w:eastAsia="Times New Roman" w:hAnsi="Calibri" w:cs="Calibri"/>
          <w:kern w:val="0"/>
          <w:sz w:val="20"/>
          <w:szCs w:val="20"/>
          <w:lang w:eastAsia="en-IN"/>
          <w14:ligatures w14:val="none"/>
        </w:rPr>
        <w:t xml:space="preserve"> of quantum cellular automata VL  - 80 DO  - 10.1063/1.363455 JO  - Journal of Applied Physics ER  -</w:t>
      </w:r>
    </w:p>
    <w:p w14:paraId="28D405F2" w14:textId="77777777" w:rsidR="00785CA7" w:rsidRDefault="002159CE" w:rsidP="00785CA7">
      <w:pPr>
        <w:pStyle w:val="muitypography-root"/>
        <w:rPr>
          <w:rFonts w:ascii="Calibri" w:hAnsi="Calibri" w:cs="Calibri"/>
          <w:sz w:val="20"/>
          <w:szCs w:val="20"/>
        </w:rPr>
      </w:pPr>
      <w:r>
        <w:rPr>
          <w:rFonts w:ascii="Calibri" w:hAnsi="Calibri" w:cs="Calibri"/>
          <w:sz w:val="20"/>
          <w:szCs w:val="20"/>
        </w:rPr>
        <w:t>[11]</w:t>
      </w:r>
      <w:r>
        <w:rPr>
          <w:rFonts w:ascii="Calibri" w:hAnsi="Calibri" w:cs="Calibri"/>
          <w:sz w:val="20"/>
          <w:szCs w:val="20"/>
        </w:rPr>
        <w:tab/>
      </w:r>
      <w:r w:rsidR="00A03453" w:rsidRPr="00CB6A95">
        <w:rPr>
          <w:rFonts w:ascii="Calibri" w:hAnsi="Calibri" w:cs="Calibri"/>
          <w:sz w:val="20"/>
          <w:szCs w:val="20"/>
        </w:rPr>
        <w:t xml:space="preserve">Labrado, C., &amp; Thapliyal, H. (2016, March 1). </w:t>
      </w:r>
      <w:r w:rsidR="00A03453" w:rsidRPr="00CB6A95">
        <w:rPr>
          <w:rFonts w:ascii="Calibri" w:hAnsi="Calibri" w:cs="Calibri"/>
          <w:i/>
          <w:iCs/>
          <w:sz w:val="20"/>
          <w:szCs w:val="20"/>
        </w:rPr>
        <w:t>Design of adder and subtractor circuits in majority logic‐based field‐coupled QCA nanocomputing</w:t>
      </w:r>
      <w:r w:rsidR="00A03453" w:rsidRPr="00CB6A95">
        <w:rPr>
          <w:rFonts w:ascii="Calibri" w:hAnsi="Calibri" w:cs="Calibri"/>
          <w:sz w:val="20"/>
          <w:szCs w:val="20"/>
        </w:rPr>
        <w:t xml:space="preserve">. Electronics Letters. </w:t>
      </w:r>
    </w:p>
    <w:p w14:paraId="180062CF" w14:textId="45F6D19B" w:rsidR="00A03453" w:rsidRPr="006E257A" w:rsidRDefault="002159CE" w:rsidP="00785CA7">
      <w:pPr>
        <w:pStyle w:val="muitypography-root"/>
        <w:rPr>
          <w:rFonts w:ascii="Calibri" w:hAnsi="Calibri" w:cs="Calibri"/>
          <w:sz w:val="20"/>
          <w:szCs w:val="20"/>
        </w:rPr>
      </w:pPr>
      <w:r w:rsidRPr="006E257A">
        <w:rPr>
          <w:rFonts w:ascii="Calibri" w:hAnsi="Calibri" w:cs="Calibri"/>
          <w:sz w:val="20"/>
          <w:szCs w:val="20"/>
        </w:rPr>
        <w:t>[12]</w:t>
      </w:r>
      <w:r w:rsidRPr="006E257A">
        <w:rPr>
          <w:rFonts w:ascii="Calibri" w:hAnsi="Calibri" w:cs="Calibri"/>
          <w:sz w:val="20"/>
          <w:szCs w:val="20"/>
        </w:rPr>
        <w:tab/>
      </w:r>
      <w:r w:rsidR="00A03453" w:rsidRPr="006E257A">
        <w:rPr>
          <w:rFonts w:ascii="Calibri" w:hAnsi="Calibri" w:cs="Calibri"/>
          <w:sz w:val="20"/>
          <w:szCs w:val="20"/>
        </w:rPr>
        <w:t>M. Goswami, B. Kumar, H. Tibrewal and S. Mazumdar, "Efficient realization of digital logic circuit using QCA multiplexer," 2014 2nd International Conference on Business and Information Management (ICBIM), Durgapur, India, 2014, pp. 165-170</w:t>
      </w:r>
      <w:r w:rsidR="00785CA7">
        <w:rPr>
          <w:rFonts w:ascii="Calibri" w:hAnsi="Calibri" w:cs="Calibri"/>
          <w:sz w:val="20"/>
          <w:szCs w:val="20"/>
        </w:rPr>
        <w:t>.</w:t>
      </w:r>
    </w:p>
    <w:p w14:paraId="5F9088F4" w14:textId="7F548816" w:rsidR="00A03453" w:rsidRPr="00CB6A95" w:rsidRDefault="002159CE" w:rsidP="006E257A">
      <w:pPr>
        <w:pStyle w:val="muitypography-root"/>
        <w:rPr>
          <w:rFonts w:ascii="Calibri" w:hAnsi="Calibri" w:cs="Calibri"/>
          <w:sz w:val="20"/>
          <w:szCs w:val="20"/>
        </w:rPr>
      </w:pPr>
      <w:r>
        <w:rPr>
          <w:rFonts w:ascii="Calibri" w:hAnsi="Calibri" w:cs="Calibri"/>
          <w:sz w:val="20"/>
          <w:szCs w:val="20"/>
        </w:rPr>
        <w:t>[13]</w:t>
      </w:r>
      <w:r>
        <w:rPr>
          <w:rFonts w:ascii="Calibri" w:hAnsi="Calibri" w:cs="Calibri"/>
          <w:sz w:val="20"/>
          <w:szCs w:val="20"/>
        </w:rPr>
        <w:tab/>
      </w:r>
      <w:r w:rsidR="00A03453" w:rsidRPr="00CB6A95">
        <w:rPr>
          <w:rFonts w:ascii="Calibri" w:hAnsi="Calibri" w:cs="Calibri"/>
          <w:sz w:val="20"/>
          <w:szCs w:val="20"/>
        </w:rPr>
        <w:t xml:space="preserve">Majeed, A. H., </w:t>
      </w:r>
      <w:proofErr w:type="spellStart"/>
      <w:r w:rsidR="00A03453" w:rsidRPr="00CB6A95">
        <w:rPr>
          <w:rFonts w:ascii="Calibri" w:hAnsi="Calibri" w:cs="Calibri"/>
          <w:sz w:val="20"/>
          <w:szCs w:val="20"/>
        </w:rPr>
        <w:t>Alkaldy</w:t>
      </w:r>
      <w:proofErr w:type="spellEnd"/>
      <w:r w:rsidR="00A03453" w:rsidRPr="00CB6A95">
        <w:rPr>
          <w:rFonts w:ascii="Calibri" w:hAnsi="Calibri" w:cs="Calibri"/>
          <w:sz w:val="20"/>
          <w:szCs w:val="20"/>
        </w:rPr>
        <w:t xml:space="preserve">, E., Zainal, M. S., &amp; Nor, D. M. (2019, June 1). </w:t>
      </w:r>
      <w:r w:rsidR="00A03453" w:rsidRPr="00CB6A95">
        <w:rPr>
          <w:rFonts w:ascii="Calibri" w:hAnsi="Calibri" w:cs="Calibri"/>
          <w:i/>
          <w:iCs/>
          <w:sz w:val="20"/>
          <w:szCs w:val="20"/>
        </w:rPr>
        <w:t>A new 5-input majority gate without adjacent inputs crosstalk effect in QCA technology</w:t>
      </w:r>
      <w:r w:rsidR="00A03453" w:rsidRPr="00CB6A95">
        <w:rPr>
          <w:rFonts w:ascii="Calibri" w:hAnsi="Calibri" w:cs="Calibri"/>
          <w:sz w:val="20"/>
          <w:szCs w:val="20"/>
        </w:rPr>
        <w:t xml:space="preserve">. Indonesian Journal of Electrical Engineering and Computer Science. </w:t>
      </w:r>
    </w:p>
    <w:p w14:paraId="581DA175" w14:textId="31F277CF" w:rsidR="00DE45C0" w:rsidRPr="00CB6A95" w:rsidRDefault="002159CE" w:rsidP="006E257A">
      <w:pPr>
        <w:pStyle w:val="muitypography-root"/>
        <w:rPr>
          <w:rFonts w:ascii="Calibri" w:hAnsi="Calibri" w:cs="Calibri"/>
          <w:sz w:val="20"/>
          <w:szCs w:val="20"/>
        </w:rPr>
      </w:pPr>
      <w:r>
        <w:rPr>
          <w:rFonts w:ascii="Calibri" w:hAnsi="Calibri" w:cs="Calibri"/>
          <w:sz w:val="20"/>
          <w:szCs w:val="20"/>
        </w:rPr>
        <w:t>[14]</w:t>
      </w:r>
      <w:r>
        <w:rPr>
          <w:rFonts w:ascii="Calibri" w:hAnsi="Calibri" w:cs="Calibri"/>
          <w:sz w:val="20"/>
          <w:szCs w:val="20"/>
        </w:rPr>
        <w:tab/>
      </w:r>
      <w:r w:rsidR="00A03453" w:rsidRPr="00CB6A95">
        <w:rPr>
          <w:rFonts w:ascii="Calibri" w:hAnsi="Calibri" w:cs="Calibri"/>
          <w:sz w:val="20"/>
          <w:szCs w:val="20"/>
        </w:rPr>
        <w:t xml:space="preserve">Roohi, A., Thapliyal, H., &amp; DeMara, R. F. (2015, October 1). </w:t>
      </w:r>
      <w:r w:rsidR="00A03453" w:rsidRPr="00CB6A95">
        <w:rPr>
          <w:rFonts w:ascii="Calibri" w:hAnsi="Calibri" w:cs="Calibri"/>
          <w:i/>
          <w:iCs/>
          <w:sz w:val="20"/>
          <w:szCs w:val="20"/>
        </w:rPr>
        <w:t>Wire crossing constrained QCA circuit design using bilayer logic decomposition</w:t>
      </w:r>
      <w:r w:rsidR="00A03453" w:rsidRPr="00CB6A95">
        <w:rPr>
          <w:rFonts w:ascii="Calibri" w:hAnsi="Calibri" w:cs="Calibri"/>
          <w:sz w:val="20"/>
          <w:szCs w:val="20"/>
        </w:rPr>
        <w:t>. Electronics Letters.</w:t>
      </w:r>
    </w:p>
    <w:p w14:paraId="3CCA08D6" w14:textId="7FF0DC30" w:rsidR="00A03453" w:rsidRPr="00CB6A95" w:rsidRDefault="00C6528B" w:rsidP="006E257A">
      <w:pPr>
        <w:pStyle w:val="muitypography-root"/>
        <w:rPr>
          <w:rFonts w:ascii="Calibri" w:hAnsi="Calibri" w:cs="Calibri"/>
          <w:sz w:val="20"/>
          <w:szCs w:val="20"/>
        </w:rPr>
      </w:pPr>
      <w:r>
        <w:rPr>
          <w:rFonts w:ascii="Calibri" w:hAnsi="Calibri" w:cs="Calibri"/>
          <w:sz w:val="20"/>
          <w:szCs w:val="20"/>
        </w:rPr>
        <w:t>[1</w:t>
      </w:r>
      <w:r w:rsidR="002159CE">
        <w:rPr>
          <w:rFonts w:ascii="Calibri" w:hAnsi="Calibri" w:cs="Calibri"/>
          <w:sz w:val="20"/>
          <w:szCs w:val="20"/>
        </w:rPr>
        <w:t>5</w:t>
      </w:r>
      <w:r>
        <w:rPr>
          <w:rFonts w:ascii="Calibri" w:hAnsi="Calibri" w:cs="Calibri"/>
          <w:sz w:val="20"/>
          <w:szCs w:val="20"/>
        </w:rPr>
        <w:t>]</w:t>
      </w:r>
      <w:r>
        <w:rPr>
          <w:rFonts w:ascii="Calibri" w:hAnsi="Calibri" w:cs="Calibri"/>
          <w:sz w:val="20"/>
          <w:szCs w:val="20"/>
        </w:rPr>
        <w:tab/>
      </w:r>
      <w:r w:rsidR="00A03453" w:rsidRPr="00CB6A95">
        <w:rPr>
          <w:rFonts w:ascii="Calibri" w:hAnsi="Calibri" w:cs="Calibri"/>
          <w:sz w:val="20"/>
          <w:szCs w:val="20"/>
        </w:rPr>
        <w:t xml:space="preserve">Singh, G., Sarin, R. K., &amp; Raj, B. (2016, March 14). </w:t>
      </w:r>
      <w:r w:rsidR="00A03453" w:rsidRPr="00CB6A95">
        <w:rPr>
          <w:rFonts w:ascii="Calibri" w:hAnsi="Calibri" w:cs="Calibri"/>
          <w:i/>
          <w:iCs/>
          <w:sz w:val="20"/>
          <w:szCs w:val="20"/>
        </w:rPr>
        <w:t>A novel robust exclusive-OR function implementation in QCA nanotechnology with energy dissipation analysis</w:t>
      </w:r>
      <w:r w:rsidR="00A03453" w:rsidRPr="00CB6A95">
        <w:rPr>
          <w:rFonts w:ascii="Calibri" w:hAnsi="Calibri" w:cs="Calibri"/>
          <w:sz w:val="20"/>
          <w:szCs w:val="20"/>
        </w:rPr>
        <w:t>. Journal of Computational Electronics (Print).</w:t>
      </w:r>
    </w:p>
    <w:p w14:paraId="5F7E9F83" w14:textId="21E6C81E" w:rsidR="00A03453" w:rsidRPr="00C6528B" w:rsidRDefault="00C6528B" w:rsidP="006E257A">
      <w:pPr>
        <w:rPr>
          <w:rFonts w:ascii="Calibri" w:hAnsi="Calibri" w:cs="Calibri"/>
          <w:sz w:val="20"/>
          <w:szCs w:val="20"/>
        </w:rPr>
      </w:pPr>
      <w:r w:rsidRPr="00C6528B">
        <w:rPr>
          <w:rFonts w:ascii="Calibri" w:hAnsi="Calibri" w:cs="Calibri"/>
          <w:sz w:val="20"/>
          <w:szCs w:val="20"/>
        </w:rPr>
        <w:t>[16]</w:t>
      </w:r>
      <w:r w:rsidRPr="00C6528B">
        <w:rPr>
          <w:rFonts w:ascii="Calibri" w:hAnsi="Calibri" w:cs="Calibri"/>
          <w:sz w:val="20"/>
          <w:szCs w:val="20"/>
        </w:rPr>
        <w:tab/>
      </w:r>
      <w:r w:rsidR="00A03453" w:rsidRPr="00C6528B">
        <w:rPr>
          <w:rFonts w:ascii="Calibri" w:hAnsi="Calibri" w:cs="Calibri"/>
          <w:sz w:val="20"/>
          <w:szCs w:val="20"/>
        </w:rPr>
        <w:t xml:space="preserve">S. </w:t>
      </w:r>
      <w:proofErr w:type="spellStart"/>
      <w:r w:rsidR="00A03453" w:rsidRPr="00C6528B">
        <w:rPr>
          <w:rFonts w:ascii="Calibri" w:hAnsi="Calibri" w:cs="Calibri"/>
          <w:sz w:val="20"/>
          <w:szCs w:val="20"/>
        </w:rPr>
        <w:t>Umira</w:t>
      </w:r>
      <w:proofErr w:type="spellEnd"/>
      <w:r w:rsidR="00A03453" w:rsidRPr="00C6528B">
        <w:rPr>
          <w:rFonts w:ascii="Calibri" w:hAnsi="Calibri" w:cs="Calibri"/>
          <w:sz w:val="20"/>
          <w:szCs w:val="20"/>
        </w:rPr>
        <w:t xml:space="preserve">, R. Qadri, Z. A. Bangi and M. T. Banday, "A Novel Comparator-A Cryptographic Design in Quantum Dot Cellular Automata," 2018 </w:t>
      </w:r>
      <w:r w:rsidR="00A03453" w:rsidRPr="00C6528B">
        <w:rPr>
          <w:rFonts w:ascii="Calibri" w:hAnsi="Calibri" w:cs="Calibri"/>
          <w:sz w:val="20"/>
          <w:szCs w:val="20"/>
        </w:rPr>
        <w:lastRenderedPageBreak/>
        <w:t>International Conference on Sustainable Energy, Electronics, and Computing Systems (SEEMS), Greater Noida, India, 2018, pp. 1-10</w:t>
      </w:r>
      <w:r w:rsidR="00785CA7">
        <w:rPr>
          <w:rFonts w:ascii="Calibri" w:hAnsi="Calibri" w:cs="Calibri"/>
          <w:sz w:val="20"/>
          <w:szCs w:val="20"/>
        </w:rPr>
        <w:t>.</w:t>
      </w:r>
    </w:p>
    <w:p w14:paraId="5B03428D" w14:textId="58B13FD3" w:rsidR="00A03453" w:rsidRPr="00C6528B" w:rsidRDefault="00C6528B" w:rsidP="006E257A">
      <w:pPr>
        <w:rPr>
          <w:rFonts w:ascii="Calibri" w:hAnsi="Calibri" w:cs="Calibri"/>
          <w:sz w:val="20"/>
          <w:szCs w:val="20"/>
        </w:rPr>
      </w:pPr>
      <w:r w:rsidRPr="00C6528B">
        <w:rPr>
          <w:rFonts w:ascii="Calibri" w:hAnsi="Calibri" w:cs="Calibri"/>
          <w:sz w:val="20"/>
          <w:szCs w:val="20"/>
        </w:rPr>
        <w:t>[</w:t>
      </w:r>
      <w:r>
        <w:rPr>
          <w:rFonts w:ascii="Calibri" w:hAnsi="Calibri" w:cs="Calibri"/>
          <w:sz w:val="20"/>
          <w:szCs w:val="20"/>
        </w:rPr>
        <w:t>17</w:t>
      </w:r>
      <w:r w:rsidRPr="00C6528B">
        <w:rPr>
          <w:rFonts w:ascii="Calibri" w:hAnsi="Calibri" w:cs="Calibri"/>
          <w:sz w:val="20"/>
          <w:szCs w:val="20"/>
        </w:rPr>
        <w:t>]</w:t>
      </w:r>
      <w:r w:rsidRPr="00C6528B">
        <w:rPr>
          <w:rFonts w:ascii="Calibri" w:hAnsi="Calibri" w:cs="Calibri"/>
          <w:sz w:val="20"/>
          <w:szCs w:val="20"/>
        </w:rPr>
        <w:tab/>
      </w:r>
      <w:r w:rsidR="00785CA7">
        <w:t xml:space="preserve">T. Toffoli and N. Margolus, Cellular Automata Machines: A New Environment for </w:t>
      </w:r>
      <w:proofErr w:type="spellStart"/>
      <w:r w:rsidR="00785CA7">
        <w:t>ModeIing</w:t>
      </w:r>
      <w:proofErr w:type="spellEnd"/>
      <w:r w:rsidR="00785CA7">
        <w:t xml:space="preserve"> (MIT Press, Cambridge, MA, 1987).</w:t>
      </w:r>
    </w:p>
    <w:p w14:paraId="49530E34" w14:textId="2ED0331D" w:rsidR="00AA0D7D" w:rsidRPr="00C6528B" w:rsidRDefault="00C6528B" w:rsidP="006E257A">
      <w:pPr>
        <w:spacing w:after="0" w:line="240" w:lineRule="auto"/>
        <w:rPr>
          <w:rFonts w:ascii="Calibri" w:eastAsia="Times New Roman" w:hAnsi="Calibri" w:cs="Calibri"/>
          <w:color w:val="828282" w:themeColor="hyperlink"/>
          <w:kern w:val="0"/>
          <w:sz w:val="20"/>
          <w:szCs w:val="20"/>
          <w:u w:val="single"/>
          <w:lang w:eastAsia="en-IN"/>
          <w14:ligatures w14:val="none"/>
        </w:rPr>
      </w:pPr>
      <w:r>
        <w:rPr>
          <w:rFonts w:ascii="Calibri" w:hAnsi="Calibri" w:cs="Calibri"/>
          <w:sz w:val="20"/>
          <w:szCs w:val="20"/>
        </w:rPr>
        <w:t>[18]</w:t>
      </w:r>
      <w:r>
        <w:rPr>
          <w:rFonts w:ascii="Calibri" w:hAnsi="Calibri" w:cs="Calibri"/>
          <w:sz w:val="20"/>
          <w:szCs w:val="20"/>
        </w:rPr>
        <w:tab/>
      </w:r>
      <w:proofErr w:type="gramStart"/>
      <w:r w:rsidR="00301ABD" w:rsidRPr="00C6528B">
        <w:rPr>
          <w:rStyle w:val="Hyperlink"/>
          <w:rFonts w:ascii="Calibri" w:eastAsia="Times New Roman" w:hAnsi="Calibri" w:cs="Calibri"/>
          <w:kern w:val="0"/>
          <w:sz w:val="20"/>
          <w:szCs w:val="20"/>
          <w:lang w:eastAsia="en-IN"/>
          <w14:ligatures w14:val="none"/>
        </w:rPr>
        <w:t>TY  -</w:t>
      </w:r>
      <w:proofErr w:type="gramEnd"/>
      <w:r w:rsidR="00301ABD" w:rsidRPr="00C6528B">
        <w:rPr>
          <w:rStyle w:val="Hyperlink"/>
          <w:rFonts w:ascii="Calibri" w:eastAsia="Times New Roman" w:hAnsi="Calibri" w:cs="Calibri"/>
          <w:kern w:val="0"/>
          <w:sz w:val="20"/>
          <w:szCs w:val="20"/>
          <w:lang w:eastAsia="en-IN"/>
          <w14:ligatures w14:val="none"/>
        </w:rPr>
        <w:t xml:space="preserve"> JOUR AU  - Ahmad, Firdous PY  - 2014/01/01 SP  - A new F-shaped XOR gate and its implementations as novel adder circuits based </w:t>
      </w:r>
      <w:r w:rsidR="0027584E">
        <w:rPr>
          <w:rStyle w:val="Hyperlink"/>
          <w:rFonts w:ascii="Calibri" w:eastAsia="Times New Roman" w:hAnsi="Calibri" w:cs="Calibri"/>
          <w:kern w:val="0"/>
          <w:sz w:val="20"/>
          <w:szCs w:val="20"/>
          <w:lang w:eastAsia="en-IN"/>
          <w14:ligatures w14:val="none"/>
        </w:rPr>
        <w:t xml:space="preserve"> </w:t>
      </w:r>
      <w:r w:rsidR="00301ABD" w:rsidRPr="00C6528B">
        <w:rPr>
          <w:rStyle w:val="Hyperlink"/>
          <w:rFonts w:ascii="Calibri" w:eastAsia="Times New Roman" w:hAnsi="Calibri" w:cs="Calibri"/>
          <w:kern w:val="0"/>
          <w:sz w:val="20"/>
          <w:szCs w:val="20"/>
          <w:lang w:eastAsia="en-IN"/>
          <w14:ligatures w14:val="none"/>
        </w:rPr>
        <w:t xml:space="preserve">(QCA) VL  - Volume 16, JO  - IOSR Journal of Computer Engineering (IOSR-JCE) ER  </w:t>
      </w:r>
    </w:p>
    <w:p w14:paraId="153F09FE" w14:textId="7E5072CC" w:rsidR="00A852F2" w:rsidRPr="00CB6A95" w:rsidRDefault="001C37B1" w:rsidP="006E257A">
      <w:pPr>
        <w:pStyle w:val="muitypography-root"/>
        <w:rPr>
          <w:rFonts w:ascii="Calibri" w:hAnsi="Calibri" w:cs="Calibri"/>
          <w:sz w:val="20"/>
          <w:szCs w:val="20"/>
        </w:rPr>
      </w:pPr>
      <w:r>
        <w:rPr>
          <w:rFonts w:ascii="Calibri" w:hAnsi="Calibri" w:cs="Calibri"/>
          <w:sz w:val="20"/>
          <w:szCs w:val="20"/>
        </w:rPr>
        <w:t>[</w:t>
      </w:r>
      <w:r w:rsidR="00C6528B">
        <w:rPr>
          <w:rFonts w:ascii="Calibri" w:hAnsi="Calibri" w:cs="Calibri"/>
          <w:sz w:val="20"/>
          <w:szCs w:val="20"/>
        </w:rPr>
        <w:t>19</w:t>
      </w:r>
      <w:r>
        <w:rPr>
          <w:rFonts w:ascii="Calibri" w:hAnsi="Calibri" w:cs="Calibri"/>
          <w:sz w:val="20"/>
          <w:szCs w:val="20"/>
        </w:rPr>
        <w:t>]</w:t>
      </w:r>
      <w:r>
        <w:rPr>
          <w:rFonts w:ascii="Calibri" w:hAnsi="Calibri" w:cs="Calibri"/>
          <w:sz w:val="20"/>
          <w:szCs w:val="20"/>
        </w:rPr>
        <w:tab/>
      </w:r>
      <w:r w:rsidR="00301ABD" w:rsidRPr="00CB6A95">
        <w:rPr>
          <w:rFonts w:ascii="Calibri" w:hAnsi="Calibri" w:cs="Calibri"/>
          <w:sz w:val="20"/>
          <w:szCs w:val="20"/>
        </w:rPr>
        <w:t xml:space="preserve">Wang, W., Walus, K., &amp; Jullien, G. (2004, January 24). </w:t>
      </w:r>
      <w:r w:rsidR="0027584E">
        <w:rPr>
          <w:rFonts w:ascii="Calibri" w:hAnsi="Calibri" w:cs="Calibri"/>
          <w:i/>
          <w:iCs/>
          <w:sz w:val="20"/>
          <w:szCs w:val="20"/>
        </w:rPr>
        <w:t xml:space="preserve"> </w:t>
      </w:r>
      <w:r w:rsidR="00301ABD" w:rsidRPr="00CB6A95">
        <w:rPr>
          <w:rFonts w:ascii="Calibri" w:hAnsi="Calibri" w:cs="Calibri"/>
          <w:i/>
          <w:iCs/>
          <w:sz w:val="20"/>
          <w:szCs w:val="20"/>
        </w:rPr>
        <w:t>adders</w:t>
      </w:r>
      <w:r w:rsidR="00301ABD" w:rsidRPr="00CB6A95">
        <w:rPr>
          <w:rFonts w:ascii="Calibri" w:hAnsi="Calibri" w:cs="Calibri"/>
          <w:sz w:val="20"/>
          <w:szCs w:val="20"/>
        </w:rPr>
        <w:t>.</w:t>
      </w:r>
    </w:p>
    <w:p w14:paraId="584C5789" w14:textId="1586E9B6" w:rsidR="008C0F71" w:rsidRPr="00CB6A95" w:rsidRDefault="001C37B1" w:rsidP="006E257A">
      <w:pPr>
        <w:pStyle w:val="muitypography-root"/>
        <w:rPr>
          <w:rFonts w:ascii="Calibri" w:hAnsi="Calibri" w:cs="Calibri"/>
          <w:sz w:val="20"/>
          <w:szCs w:val="20"/>
        </w:rPr>
      </w:pPr>
      <w:r>
        <w:rPr>
          <w:rFonts w:ascii="Calibri" w:hAnsi="Calibri" w:cs="Calibri"/>
          <w:sz w:val="20"/>
          <w:szCs w:val="20"/>
        </w:rPr>
        <w:t>[20]</w:t>
      </w:r>
      <w:r>
        <w:rPr>
          <w:rFonts w:ascii="Calibri" w:hAnsi="Calibri" w:cs="Calibri"/>
          <w:sz w:val="20"/>
          <w:szCs w:val="20"/>
        </w:rPr>
        <w:tab/>
      </w:r>
      <w:r w:rsidR="00301ABD" w:rsidRPr="00CB6A95">
        <w:rPr>
          <w:rFonts w:ascii="Calibri" w:hAnsi="Calibri" w:cs="Calibri"/>
          <w:sz w:val="20"/>
          <w:szCs w:val="20"/>
        </w:rPr>
        <w:t xml:space="preserve">A. (n.d.). </w:t>
      </w:r>
      <w:r w:rsidR="00301ABD" w:rsidRPr="00CB6A95">
        <w:rPr>
          <w:rFonts w:ascii="Calibri" w:hAnsi="Calibri" w:cs="Calibri"/>
          <w:i/>
          <w:iCs/>
          <w:sz w:val="20"/>
          <w:szCs w:val="20"/>
        </w:rPr>
        <w:t>VHDL program coding for 1 bit comparator waveform Xilinx</w:t>
      </w:r>
      <w:r w:rsidR="00301ABD" w:rsidRPr="00CB6A95">
        <w:rPr>
          <w:rFonts w:ascii="Calibri" w:hAnsi="Calibri" w:cs="Calibri"/>
          <w:sz w:val="20"/>
          <w:szCs w:val="20"/>
        </w:rPr>
        <w:t>.</w:t>
      </w:r>
    </w:p>
    <w:p w14:paraId="188DE346" w14:textId="188ECA36" w:rsidR="005C30D5" w:rsidRPr="00785CA7" w:rsidRDefault="001C37B1" w:rsidP="00785CA7">
      <w:pPr>
        <w:pStyle w:val="muitypography-root"/>
        <w:rPr>
          <w:rFonts w:ascii="Calibri" w:hAnsi="Calibri" w:cs="Calibri"/>
          <w:sz w:val="20"/>
          <w:szCs w:val="20"/>
        </w:rPr>
      </w:pPr>
      <w:r>
        <w:rPr>
          <w:rFonts w:ascii="Calibri" w:hAnsi="Calibri" w:cs="Calibri"/>
          <w:sz w:val="20"/>
          <w:szCs w:val="20"/>
        </w:rPr>
        <w:t>[21]</w:t>
      </w:r>
      <w:r>
        <w:rPr>
          <w:rFonts w:ascii="Calibri" w:hAnsi="Calibri" w:cs="Calibri"/>
          <w:sz w:val="20"/>
          <w:szCs w:val="20"/>
        </w:rPr>
        <w:tab/>
      </w:r>
      <w:r w:rsidR="00301ABD" w:rsidRPr="00CB6A95">
        <w:rPr>
          <w:rFonts w:ascii="Calibri" w:hAnsi="Calibri" w:cs="Calibri"/>
          <w:sz w:val="20"/>
          <w:szCs w:val="20"/>
        </w:rPr>
        <w:t xml:space="preserve">Hayati, M., &amp; Rezaei, A. (2012, April 4). </w:t>
      </w:r>
      <w:r w:rsidR="00301ABD" w:rsidRPr="00CB6A95">
        <w:rPr>
          <w:rFonts w:ascii="Calibri" w:hAnsi="Calibri" w:cs="Calibri"/>
          <w:i/>
          <w:iCs/>
          <w:sz w:val="20"/>
          <w:szCs w:val="20"/>
        </w:rPr>
        <w:t>Design and Optimization of Full Comparator Based on Quantum-Dot Cellular Automata</w:t>
      </w:r>
      <w:r w:rsidR="00301ABD" w:rsidRPr="00CB6A95">
        <w:rPr>
          <w:rFonts w:ascii="Calibri" w:hAnsi="Calibri" w:cs="Calibri"/>
          <w:sz w:val="20"/>
          <w:szCs w:val="20"/>
        </w:rPr>
        <w:t xml:space="preserve">. Etri Journal. </w:t>
      </w:r>
    </w:p>
    <w:p w14:paraId="29A53E90" w14:textId="1264E9F2" w:rsidR="00301ABD" w:rsidRPr="00CB6A95" w:rsidRDefault="001C37B1" w:rsidP="00886357">
      <w:pPr>
        <w:pStyle w:val="muitypography-root"/>
        <w:rPr>
          <w:rFonts w:ascii="Calibri" w:hAnsi="Calibri" w:cs="Calibri"/>
          <w:sz w:val="20"/>
          <w:szCs w:val="20"/>
        </w:rPr>
      </w:pPr>
      <w:r>
        <w:rPr>
          <w:rFonts w:ascii="Calibri" w:hAnsi="Calibri" w:cs="Calibri"/>
          <w:sz w:val="20"/>
          <w:szCs w:val="20"/>
        </w:rPr>
        <w:t>[22]</w:t>
      </w:r>
      <w:r>
        <w:rPr>
          <w:rFonts w:ascii="Calibri" w:hAnsi="Calibri" w:cs="Calibri"/>
          <w:sz w:val="20"/>
          <w:szCs w:val="20"/>
        </w:rPr>
        <w:tab/>
      </w:r>
      <w:r w:rsidR="00301ABD" w:rsidRPr="00CB6A95">
        <w:rPr>
          <w:rFonts w:ascii="Calibri" w:hAnsi="Calibri" w:cs="Calibri"/>
          <w:sz w:val="20"/>
          <w:szCs w:val="20"/>
        </w:rPr>
        <w:t xml:space="preserve">Beigh, M. R., Mustafa, M., &amp; Ahmad, F. (2013, January 1). </w:t>
      </w:r>
      <w:r w:rsidR="00301ABD" w:rsidRPr="00CB6A95">
        <w:rPr>
          <w:rFonts w:ascii="Calibri" w:hAnsi="Calibri" w:cs="Calibri"/>
          <w:i/>
          <w:iCs/>
          <w:sz w:val="20"/>
          <w:szCs w:val="20"/>
        </w:rPr>
        <w:t xml:space="preserve">Performance Evaluation of Efficient XOR Structures </w:t>
      </w:r>
      <w:proofErr w:type="gramStart"/>
      <w:r w:rsidR="00301ABD" w:rsidRPr="00CB6A95">
        <w:rPr>
          <w:rFonts w:ascii="Calibri" w:hAnsi="Calibri" w:cs="Calibri"/>
          <w:i/>
          <w:iCs/>
          <w:sz w:val="20"/>
          <w:szCs w:val="20"/>
        </w:rPr>
        <w:t xml:space="preserve">in </w:t>
      </w:r>
      <w:r w:rsidR="0027584E">
        <w:rPr>
          <w:rFonts w:ascii="Calibri" w:hAnsi="Calibri" w:cs="Calibri"/>
          <w:i/>
          <w:iCs/>
          <w:sz w:val="20"/>
          <w:szCs w:val="20"/>
        </w:rPr>
        <w:t xml:space="preserve"> </w:t>
      </w:r>
      <w:r w:rsidR="00301ABD" w:rsidRPr="00CB6A95">
        <w:rPr>
          <w:rFonts w:ascii="Calibri" w:hAnsi="Calibri" w:cs="Calibri"/>
          <w:i/>
          <w:iCs/>
          <w:sz w:val="20"/>
          <w:szCs w:val="20"/>
        </w:rPr>
        <w:t>(</w:t>
      </w:r>
      <w:proofErr w:type="gramEnd"/>
      <w:r w:rsidR="00301ABD" w:rsidRPr="00CB6A95">
        <w:rPr>
          <w:rFonts w:ascii="Calibri" w:hAnsi="Calibri" w:cs="Calibri"/>
          <w:i/>
          <w:iCs/>
          <w:sz w:val="20"/>
          <w:szCs w:val="20"/>
        </w:rPr>
        <w:t>QCA)</w:t>
      </w:r>
      <w:r w:rsidR="00301ABD" w:rsidRPr="00CB6A95">
        <w:rPr>
          <w:rFonts w:ascii="Calibri" w:hAnsi="Calibri" w:cs="Calibri"/>
          <w:sz w:val="20"/>
          <w:szCs w:val="20"/>
        </w:rPr>
        <w:t>. Circuits and Systems.</w:t>
      </w:r>
    </w:p>
    <w:p w14:paraId="21A046B6" w14:textId="34535713" w:rsidR="00CB6A95" w:rsidRPr="001C37B1" w:rsidRDefault="001C37B1" w:rsidP="00886357">
      <w:pPr>
        <w:rPr>
          <w:rFonts w:ascii="Calibri" w:hAnsi="Calibri" w:cs="Calibri"/>
          <w:sz w:val="20"/>
          <w:szCs w:val="20"/>
        </w:rPr>
      </w:pPr>
      <w:r>
        <w:rPr>
          <w:rFonts w:ascii="Calibri" w:hAnsi="Calibri" w:cs="Calibri"/>
          <w:sz w:val="20"/>
          <w:szCs w:val="20"/>
        </w:rPr>
        <w:t>[23]</w:t>
      </w:r>
      <w:r>
        <w:rPr>
          <w:rFonts w:ascii="Calibri" w:hAnsi="Calibri" w:cs="Calibri"/>
          <w:sz w:val="20"/>
          <w:szCs w:val="20"/>
        </w:rPr>
        <w:tab/>
      </w:r>
      <w:r w:rsidR="00CB6A95" w:rsidRPr="001C37B1">
        <w:rPr>
          <w:rFonts w:ascii="Calibri" w:hAnsi="Calibri" w:cs="Calibri"/>
          <w:sz w:val="20"/>
          <w:szCs w:val="20"/>
        </w:rPr>
        <w:t xml:space="preserve">B. Ghosh, S. Gupta and S. Kumari, "Quantum dot cellular automata magnitude comparators," 2012 IEEE International Conference on Electron Devices and </w:t>
      </w:r>
      <w:proofErr w:type="gramStart"/>
      <w:r w:rsidR="00CB6A95" w:rsidRPr="001C37B1">
        <w:rPr>
          <w:rFonts w:ascii="Calibri" w:hAnsi="Calibri" w:cs="Calibri"/>
          <w:sz w:val="20"/>
          <w:szCs w:val="20"/>
        </w:rPr>
        <w:t>Solid State</w:t>
      </w:r>
      <w:proofErr w:type="gramEnd"/>
      <w:r w:rsidR="00CB6A95" w:rsidRPr="001C37B1">
        <w:rPr>
          <w:rFonts w:ascii="Calibri" w:hAnsi="Calibri" w:cs="Calibri"/>
          <w:sz w:val="20"/>
          <w:szCs w:val="20"/>
        </w:rPr>
        <w:t xml:space="preserve"> Circuit (EDSSC), Bangkok, Thailand, 2012, pp. 1-2</w:t>
      </w:r>
      <w:r w:rsidR="00785CA7">
        <w:rPr>
          <w:rFonts w:ascii="Calibri" w:hAnsi="Calibri" w:cs="Calibri"/>
          <w:sz w:val="20"/>
          <w:szCs w:val="20"/>
        </w:rPr>
        <w:t>.</w:t>
      </w:r>
    </w:p>
    <w:p w14:paraId="623B8D9C" w14:textId="4A0F7328" w:rsidR="00CB6A95" w:rsidRPr="001C37B1" w:rsidRDefault="001C37B1" w:rsidP="00886357">
      <w:pPr>
        <w:rPr>
          <w:rFonts w:ascii="Calibri" w:hAnsi="Calibri" w:cs="Calibri"/>
          <w:sz w:val="20"/>
          <w:szCs w:val="20"/>
        </w:rPr>
      </w:pPr>
      <w:r>
        <w:rPr>
          <w:rFonts w:ascii="Calibri" w:hAnsi="Calibri" w:cs="Calibri"/>
          <w:sz w:val="20"/>
          <w:szCs w:val="20"/>
        </w:rPr>
        <w:t>[24]</w:t>
      </w:r>
      <w:r>
        <w:rPr>
          <w:rFonts w:ascii="Calibri" w:hAnsi="Calibri" w:cs="Calibri"/>
          <w:sz w:val="20"/>
          <w:szCs w:val="20"/>
        </w:rPr>
        <w:tab/>
      </w:r>
      <w:r w:rsidR="00CB6A95" w:rsidRPr="001C37B1">
        <w:rPr>
          <w:rFonts w:ascii="Calibri" w:hAnsi="Calibri" w:cs="Calibri"/>
          <w:color w:val="1C1D1E"/>
          <w:sz w:val="20"/>
          <w:szCs w:val="20"/>
          <w:lang w:val="en"/>
        </w:rPr>
        <w:t>Problems in designing with QCAs: Layout = Timing</w:t>
      </w:r>
      <w:hyperlink r:id="rId24" w:history="1">
        <w:r w:rsidR="00CB6A95" w:rsidRPr="001C37B1">
          <w:rPr>
            <w:rStyle w:val="Hyperlink"/>
            <w:rFonts w:ascii="Calibri" w:hAnsi="Calibri" w:cs="Calibri"/>
            <w:sz w:val="20"/>
            <w:szCs w:val="20"/>
            <w:bdr w:val="none" w:sz="0" w:space="0" w:color="auto" w:frame="1"/>
          </w:rPr>
          <w:t>Michael T. Niemier</w:t>
        </w:r>
      </w:hyperlink>
      <w:r w:rsidR="00CB6A95" w:rsidRPr="001C37B1">
        <w:rPr>
          <w:rStyle w:val="comma-separator"/>
          <w:rFonts w:ascii="Calibri" w:hAnsi="Calibri" w:cs="Calibri"/>
          <w:color w:val="1C1D1E"/>
          <w:sz w:val="20"/>
          <w:szCs w:val="20"/>
          <w:bdr w:val="none" w:sz="0" w:space="0" w:color="auto" w:frame="1"/>
        </w:rPr>
        <w:t>, </w:t>
      </w:r>
      <w:hyperlink r:id="rId25" w:history="1">
        <w:r w:rsidR="00CB6A95" w:rsidRPr="001C37B1">
          <w:rPr>
            <w:rStyle w:val="Hyperlink"/>
            <w:rFonts w:ascii="Calibri" w:hAnsi="Calibri" w:cs="Calibri"/>
            <w:sz w:val="20"/>
            <w:szCs w:val="20"/>
            <w:bdr w:val="none" w:sz="0" w:space="0" w:color="auto" w:frame="1"/>
          </w:rPr>
          <w:t>Peter M. Kogge</w:t>
        </w:r>
      </w:hyperlink>
      <w:r w:rsidR="00CB6A95" w:rsidRPr="001C37B1">
        <w:rPr>
          <w:rStyle w:val="epub-state"/>
          <w:rFonts w:ascii="Calibri" w:hAnsi="Calibri" w:cs="Calibri"/>
          <w:sz w:val="20"/>
          <w:szCs w:val="20"/>
        </w:rPr>
        <w:t>,</w:t>
      </w:r>
      <w:r w:rsidR="00CB6A95" w:rsidRPr="001C37B1">
        <w:rPr>
          <w:rStyle w:val="epub-date"/>
          <w:rFonts w:ascii="Calibri" w:hAnsi="Calibri" w:cs="Calibri"/>
          <w:sz w:val="20"/>
          <w:szCs w:val="20"/>
        </w:rPr>
        <w:t>04 January200</w:t>
      </w:r>
      <w:r w:rsidR="0027584E">
        <w:rPr>
          <w:rStyle w:val="epub-date"/>
          <w:rFonts w:ascii="Calibri" w:hAnsi="Calibri" w:cs="Calibri"/>
          <w:sz w:val="20"/>
          <w:szCs w:val="20"/>
        </w:rPr>
        <w:t>.</w:t>
      </w:r>
    </w:p>
    <w:p w14:paraId="5D93C36A" w14:textId="6280A2A6" w:rsidR="007C7297" w:rsidRPr="001C37B1" w:rsidRDefault="001C37B1" w:rsidP="00886357">
      <w:pPr>
        <w:rPr>
          <w:rFonts w:ascii="Calibri" w:hAnsi="Calibri" w:cs="Calibri"/>
          <w:sz w:val="20"/>
          <w:szCs w:val="20"/>
        </w:rPr>
      </w:pPr>
      <w:r>
        <w:rPr>
          <w:rFonts w:ascii="Calibri" w:hAnsi="Calibri" w:cs="Calibri"/>
          <w:sz w:val="20"/>
          <w:szCs w:val="20"/>
        </w:rPr>
        <w:t>[25]</w:t>
      </w:r>
      <w:r>
        <w:rPr>
          <w:rFonts w:ascii="Calibri" w:hAnsi="Calibri" w:cs="Calibri"/>
          <w:sz w:val="20"/>
          <w:szCs w:val="20"/>
        </w:rPr>
        <w:tab/>
      </w:r>
      <w:r w:rsidR="00CB6A95" w:rsidRPr="001C37B1">
        <w:rPr>
          <w:rFonts w:ascii="Calibri" w:hAnsi="Calibri" w:cs="Calibri"/>
          <w:sz w:val="20"/>
          <w:szCs w:val="20"/>
        </w:rPr>
        <w:t>Lines of interacting quantum-dot cells: A binary wire Craig S. Lent and P. Douglas Tougaw Department of Electrical Engineering, University of Notre Dame, Notre Dame, Indiana 46556 (Received 23 February 1993; accepted for publication 2 August 1993)</w:t>
      </w:r>
    </w:p>
    <w:sectPr w:rsidR="007C7297" w:rsidRPr="001C37B1" w:rsidSect="00766DB1">
      <w:type w:val="continuous"/>
      <w:pgSz w:w="11906" w:h="16838"/>
      <w:pgMar w:top="1440" w:right="1440" w:bottom="1440"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F1FB8" w14:textId="77777777" w:rsidR="00766DB1" w:rsidRDefault="00766DB1" w:rsidP="00710295">
      <w:pPr>
        <w:spacing w:after="0" w:line="240" w:lineRule="auto"/>
      </w:pPr>
      <w:r>
        <w:separator/>
      </w:r>
    </w:p>
  </w:endnote>
  <w:endnote w:type="continuationSeparator" w:id="0">
    <w:p w14:paraId="7A8ED83D" w14:textId="77777777" w:rsidR="00766DB1" w:rsidRDefault="00766DB1" w:rsidP="0071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549B7" w14:textId="77777777" w:rsidR="00766DB1" w:rsidRDefault="00766DB1" w:rsidP="00710295">
      <w:pPr>
        <w:spacing w:after="0" w:line="240" w:lineRule="auto"/>
      </w:pPr>
      <w:r>
        <w:separator/>
      </w:r>
    </w:p>
  </w:footnote>
  <w:footnote w:type="continuationSeparator" w:id="0">
    <w:p w14:paraId="74F73AFA" w14:textId="77777777" w:rsidR="00766DB1" w:rsidRDefault="00766DB1" w:rsidP="00710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5006"/>
    <w:multiLevelType w:val="hybridMultilevel"/>
    <w:tmpl w:val="4E1607AE"/>
    <w:lvl w:ilvl="0" w:tplc="65F84B4E">
      <w:start w:val="1"/>
      <w:numFmt w:val="decimal"/>
      <w:lvlText w:val="%1."/>
      <w:lvlJc w:val="left"/>
      <w:pPr>
        <w:ind w:left="720" w:hanging="360"/>
      </w:pPr>
      <w:rPr>
        <w:rFonts w:eastAsia="Times New Roman" w:cstheme="minorHAnsi" w:hint="default"/>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52386"/>
    <w:multiLevelType w:val="hybridMultilevel"/>
    <w:tmpl w:val="24C02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97918"/>
    <w:multiLevelType w:val="hybridMultilevel"/>
    <w:tmpl w:val="A37C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A3C0E"/>
    <w:multiLevelType w:val="hybridMultilevel"/>
    <w:tmpl w:val="3FDC5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224C05"/>
    <w:multiLevelType w:val="hybridMultilevel"/>
    <w:tmpl w:val="3312B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6E6412"/>
    <w:multiLevelType w:val="hybridMultilevel"/>
    <w:tmpl w:val="AA76F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224E03"/>
    <w:multiLevelType w:val="hybridMultilevel"/>
    <w:tmpl w:val="2B8E3B6E"/>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6B7F4361"/>
    <w:multiLevelType w:val="hybridMultilevel"/>
    <w:tmpl w:val="54AE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9444532">
    <w:abstractNumId w:val="1"/>
  </w:num>
  <w:num w:numId="2" w16cid:durableId="832649890">
    <w:abstractNumId w:val="7"/>
  </w:num>
  <w:num w:numId="3" w16cid:durableId="152987411">
    <w:abstractNumId w:val="6"/>
  </w:num>
  <w:num w:numId="4" w16cid:durableId="1615864190">
    <w:abstractNumId w:val="2"/>
  </w:num>
  <w:num w:numId="5" w16cid:durableId="941300767">
    <w:abstractNumId w:val="4"/>
  </w:num>
  <w:num w:numId="6" w16cid:durableId="59714543">
    <w:abstractNumId w:val="5"/>
  </w:num>
  <w:num w:numId="7" w16cid:durableId="1733041885">
    <w:abstractNumId w:val="3"/>
  </w:num>
  <w:num w:numId="8" w16cid:durableId="209970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E0"/>
    <w:rsid w:val="000075FB"/>
    <w:rsid w:val="00014241"/>
    <w:rsid w:val="000320E5"/>
    <w:rsid w:val="000367C1"/>
    <w:rsid w:val="000405D5"/>
    <w:rsid w:val="0005053E"/>
    <w:rsid w:val="00063F59"/>
    <w:rsid w:val="00072E1D"/>
    <w:rsid w:val="000818F9"/>
    <w:rsid w:val="00082069"/>
    <w:rsid w:val="000823A7"/>
    <w:rsid w:val="000A6B9A"/>
    <w:rsid w:val="000B1E55"/>
    <w:rsid w:val="000B526B"/>
    <w:rsid w:val="000B5874"/>
    <w:rsid w:val="000B6201"/>
    <w:rsid w:val="000C01C5"/>
    <w:rsid w:val="000C02B9"/>
    <w:rsid w:val="000C3603"/>
    <w:rsid w:val="000C77C1"/>
    <w:rsid w:val="000D2B4D"/>
    <w:rsid w:val="000D4338"/>
    <w:rsid w:val="000F4377"/>
    <w:rsid w:val="00104E56"/>
    <w:rsid w:val="0011171A"/>
    <w:rsid w:val="0012345F"/>
    <w:rsid w:val="001255BD"/>
    <w:rsid w:val="00147C69"/>
    <w:rsid w:val="001629FE"/>
    <w:rsid w:val="00162FFC"/>
    <w:rsid w:val="001644D2"/>
    <w:rsid w:val="00166571"/>
    <w:rsid w:val="001800BF"/>
    <w:rsid w:val="001855DD"/>
    <w:rsid w:val="00185F93"/>
    <w:rsid w:val="00192094"/>
    <w:rsid w:val="0019521E"/>
    <w:rsid w:val="00195A82"/>
    <w:rsid w:val="001C063B"/>
    <w:rsid w:val="001C37B1"/>
    <w:rsid w:val="001C37E6"/>
    <w:rsid w:val="001C567F"/>
    <w:rsid w:val="001C6F92"/>
    <w:rsid w:val="001D4585"/>
    <w:rsid w:val="001F141B"/>
    <w:rsid w:val="001F7C94"/>
    <w:rsid w:val="0020030A"/>
    <w:rsid w:val="00204461"/>
    <w:rsid w:val="00205619"/>
    <w:rsid w:val="00210B80"/>
    <w:rsid w:val="002112E7"/>
    <w:rsid w:val="002159CE"/>
    <w:rsid w:val="0023638B"/>
    <w:rsid w:val="0023772F"/>
    <w:rsid w:val="00242A6E"/>
    <w:rsid w:val="00244E6F"/>
    <w:rsid w:val="00244FE0"/>
    <w:rsid w:val="00251E38"/>
    <w:rsid w:val="00256F22"/>
    <w:rsid w:val="00264CA7"/>
    <w:rsid w:val="0027568C"/>
    <w:rsid w:val="0027584E"/>
    <w:rsid w:val="002962B1"/>
    <w:rsid w:val="002A30AF"/>
    <w:rsid w:val="002A7C50"/>
    <w:rsid w:val="002B2B80"/>
    <w:rsid w:val="002B56B2"/>
    <w:rsid w:val="002B77A3"/>
    <w:rsid w:val="002F7388"/>
    <w:rsid w:val="00301ABD"/>
    <w:rsid w:val="00306159"/>
    <w:rsid w:val="003176ED"/>
    <w:rsid w:val="0032168B"/>
    <w:rsid w:val="00322894"/>
    <w:rsid w:val="003250FD"/>
    <w:rsid w:val="00330C86"/>
    <w:rsid w:val="00333D12"/>
    <w:rsid w:val="00342041"/>
    <w:rsid w:val="00344AC9"/>
    <w:rsid w:val="00371081"/>
    <w:rsid w:val="00381883"/>
    <w:rsid w:val="00396903"/>
    <w:rsid w:val="003A3C32"/>
    <w:rsid w:val="003B2521"/>
    <w:rsid w:val="003B33E3"/>
    <w:rsid w:val="003C78E3"/>
    <w:rsid w:val="003D71B7"/>
    <w:rsid w:val="004014A2"/>
    <w:rsid w:val="00411681"/>
    <w:rsid w:val="00417FB2"/>
    <w:rsid w:val="00422B19"/>
    <w:rsid w:val="00426753"/>
    <w:rsid w:val="00441EE3"/>
    <w:rsid w:val="0044682D"/>
    <w:rsid w:val="00450133"/>
    <w:rsid w:val="004514FF"/>
    <w:rsid w:val="004650B7"/>
    <w:rsid w:val="00471A63"/>
    <w:rsid w:val="00476D8A"/>
    <w:rsid w:val="0048234F"/>
    <w:rsid w:val="00482D7F"/>
    <w:rsid w:val="00492EB4"/>
    <w:rsid w:val="004977F9"/>
    <w:rsid w:val="004B3206"/>
    <w:rsid w:val="004B527C"/>
    <w:rsid w:val="004C682D"/>
    <w:rsid w:val="004D1FCD"/>
    <w:rsid w:val="004D3E53"/>
    <w:rsid w:val="004E4E9F"/>
    <w:rsid w:val="004E5698"/>
    <w:rsid w:val="004E6F91"/>
    <w:rsid w:val="004F186F"/>
    <w:rsid w:val="004F64C0"/>
    <w:rsid w:val="005256DD"/>
    <w:rsid w:val="00525D41"/>
    <w:rsid w:val="0052638E"/>
    <w:rsid w:val="00532BFB"/>
    <w:rsid w:val="005632C2"/>
    <w:rsid w:val="0056567D"/>
    <w:rsid w:val="00566F82"/>
    <w:rsid w:val="00575D36"/>
    <w:rsid w:val="0058798A"/>
    <w:rsid w:val="005A54FB"/>
    <w:rsid w:val="005B7C1D"/>
    <w:rsid w:val="005B7C81"/>
    <w:rsid w:val="005C1D3E"/>
    <w:rsid w:val="005C30D5"/>
    <w:rsid w:val="005D2653"/>
    <w:rsid w:val="005E10AD"/>
    <w:rsid w:val="005E2465"/>
    <w:rsid w:val="005E4F00"/>
    <w:rsid w:val="005E59DC"/>
    <w:rsid w:val="005E6D88"/>
    <w:rsid w:val="005F2AA4"/>
    <w:rsid w:val="00606B3D"/>
    <w:rsid w:val="006073A2"/>
    <w:rsid w:val="006127F5"/>
    <w:rsid w:val="00613DBC"/>
    <w:rsid w:val="00651A1D"/>
    <w:rsid w:val="00663C36"/>
    <w:rsid w:val="006670EF"/>
    <w:rsid w:val="00683AB6"/>
    <w:rsid w:val="00694EC5"/>
    <w:rsid w:val="006A3C2D"/>
    <w:rsid w:val="006B5D44"/>
    <w:rsid w:val="006C73FC"/>
    <w:rsid w:val="006D6D54"/>
    <w:rsid w:val="006E1D6B"/>
    <w:rsid w:val="006E257A"/>
    <w:rsid w:val="006F5822"/>
    <w:rsid w:val="006F6D4E"/>
    <w:rsid w:val="00710295"/>
    <w:rsid w:val="00710DC0"/>
    <w:rsid w:val="007147C6"/>
    <w:rsid w:val="007172A9"/>
    <w:rsid w:val="00722AF2"/>
    <w:rsid w:val="007322A6"/>
    <w:rsid w:val="0075681F"/>
    <w:rsid w:val="00766DB1"/>
    <w:rsid w:val="00777F52"/>
    <w:rsid w:val="0078481C"/>
    <w:rsid w:val="00785CA7"/>
    <w:rsid w:val="007863F3"/>
    <w:rsid w:val="007A1512"/>
    <w:rsid w:val="007B1BBF"/>
    <w:rsid w:val="007B64ED"/>
    <w:rsid w:val="007C1841"/>
    <w:rsid w:val="007C7297"/>
    <w:rsid w:val="007D1674"/>
    <w:rsid w:val="007E00E6"/>
    <w:rsid w:val="007E57AE"/>
    <w:rsid w:val="00823050"/>
    <w:rsid w:val="00824D0F"/>
    <w:rsid w:val="0082542D"/>
    <w:rsid w:val="008412FA"/>
    <w:rsid w:val="0084333F"/>
    <w:rsid w:val="0085136B"/>
    <w:rsid w:val="00855493"/>
    <w:rsid w:val="008577C1"/>
    <w:rsid w:val="00877996"/>
    <w:rsid w:val="00880DCE"/>
    <w:rsid w:val="00885873"/>
    <w:rsid w:val="00886357"/>
    <w:rsid w:val="0088745C"/>
    <w:rsid w:val="008A01AC"/>
    <w:rsid w:val="008A01FD"/>
    <w:rsid w:val="008A068E"/>
    <w:rsid w:val="008A6E27"/>
    <w:rsid w:val="008A731A"/>
    <w:rsid w:val="008C0F71"/>
    <w:rsid w:val="008C28D9"/>
    <w:rsid w:val="008E73E8"/>
    <w:rsid w:val="008E78BF"/>
    <w:rsid w:val="008F220D"/>
    <w:rsid w:val="008F5BAE"/>
    <w:rsid w:val="0090564B"/>
    <w:rsid w:val="0092154A"/>
    <w:rsid w:val="00930ACB"/>
    <w:rsid w:val="00932D12"/>
    <w:rsid w:val="00944456"/>
    <w:rsid w:val="0094707B"/>
    <w:rsid w:val="00952C77"/>
    <w:rsid w:val="009643B1"/>
    <w:rsid w:val="00965EFC"/>
    <w:rsid w:val="00981A2B"/>
    <w:rsid w:val="00981E26"/>
    <w:rsid w:val="009845FD"/>
    <w:rsid w:val="00984DE2"/>
    <w:rsid w:val="009A1B41"/>
    <w:rsid w:val="009A3D49"/>
    <w:rsid w:val="009A5691"/>
    <w:rsid w:val="009A624B"/>
    <w:rsid w:val="009A7B76"/>
    <w:rsid w:val="009B0716"/>
    <w:rsid w:val="009B07FD"/>
    <w:rsid w:val="009B5208"/>
    <w:rsid w:val="009C072C"/>
    <w:rsid w:val="009C7890"/>
    <w:rsid w:val="009D0D0F"/>
    <w:rsid w:val="009D6122"/>
    <w:rsid w:val="00A02117"/>
    <w:rsid w:val="00A02420"/>
    <w:rsid w:val="00A03453"/>
    <w:rsid w:val="00A128A6"/>
    <w:rsid w:val="00A169EA"/>
    <w:rsid w:val="00A17391"/>
    <w:rsid w:val="00A217EF"/>
    <w:rsid w:val="00A27B4D"/>
    <w:rsid w:val="00A37F3E"/>
    <w:rsid w:val="00A44595"/>
    <w:rsid w:val="00A5218A"/>
    <w:rsid w:val="00A62D6A"/>
    <w:rsid w:val="00A65C69"/>
    <w:rsid w:val="00A730E7"/>
    <w:rsid w:val="00A75C0D"/>
    <w:rsid w:val="00A81368"/>
    <w:rsid w:val="00A852F2"/>
    <w:rsid w:val="00A86D95"/>
    <w:rsid w:val="00A95EEE"/>
    <w:rsid w:val="00A96EB6"/>
    <w:rsid w:val="00AA0D7D"/>
    <w:rsid w:val="00AA563D"/>
    <w:rsid w:val="00AA75B9"/>
    <w:rsid w:val="00AB0482"/>
    <w:rsid w:val="00AB0CBA"/>
    <w:rsid w:val="00AB1B2F"/>
    <w:rsid w:val="00AB70AC"/>
    <w:rsid w:val="00AF27BD"/>
    <w:rsid w:val="00B06EF8"/>
    <w:rsid w:val="00B14DD0"/>
    <w:rsid w:val="00B21765"/>
    <w:rsid w:val="00B26270"/>
    <w:rsid w:val="00B32D76"/>
    <w:rsid w:val="00B4093D"/>
    <w:rsid w:val="00B44A7A"/>
    <w:rsid w:val="00B6507F"/>
    <w:rsid w:val="00B66563"/>
    <w:rsid w:val="00B670AB"/>
    <w:rsid w:val="00B70EF2"/>
    <w:rsid w:val="00B7483F"/>
    <w:rsid w:val="00B83F2C"/>
    <w:rsid w:val="00B942D9"/>
    <w:rsid w:val="00B951D5"/>
    <w:rsid w:val="00B96B91"/>
    <w:rsid w:val="00BA045A"/>
    <w:rsid w:val="00BA7D5C"/>
    <w:rsid w:val="00BB210A"/>
    <w:rsid w:val="00BE012A"/>
    <w:rsid w:val="00BE28E0"/>
    <w:rsid w:val="00C063B0"/>
    <w:rsid w:val="00C10B3D"/>
    <w:rsid w:val="00C12019"/>
    <w:rsid w:val="00C40E14"/>
    <w:rsid w:val="00C422EB"/>
    <w:rsid w:val="00C515AC"/>
    <w:rsid w:val="00C540AF"/>
    <w:rsid w:val="00C54C0E"/>
    <w:rsid w:val="00C6284D"/>
    <w:rsid w:val="00C6528B"/>
    <w:rsid w:val="00C756D1"/>
    <w:rsid w:val="00C8516B"/>
    <w:rsid w:val="00C926F7"/>
    <w:rsid w:val="00C92882"/>
    <w:rsid w:val="00C94FD7"/>
    <w:rsid w:val="00CA0F49"/>
    <w:rsid w:val="00CA122F"/>
    <w:rsid w:val="00CA65DA"/>
    <w:rsid w:val="00CB6A95"/>
    <w:rsid w:val="00CC3B05"/>
    <w:rsid w:val="00CD6778"/>
    <w:rsid w:val="00CF4C56"/>
    <w:rsid w:val="00D033F7"/>
    <w:rsid w:val="00D170EF"/>
    <w:rsid w:val="00D271BA"/>
    <w:rsid w:val="00D31431"/>
    <w:rsid w:val="00D32F78"/>
    <w:rsid w:val="00D351D7"/>
    <w:rsid w:val="00D50990"/>
    <w:rsid w:val="00D7013C"/>
    <w:rsid w:val="00D72D09"/>
    <w:rsid w:val="00D9640B"/>
    <w:rsid w:val="00DA4F6B"/>
    <w:rsid w:val="00DB4A8C"/>
    <w:rsid w:val="00DB615A"/>
    <w:rsid w:val="00DC2662"/>
    <w:rsid w:val="00DC5E38"/>
    <w:rsid w:val="00DD1AC1"/>
    <w:rsid w:val="00DD4DFA"/>
    <w:rsid w:val="00DE45C0"/>
    <w:rsid w:val="00DE524D"/>
    <w:rsid w:val="00DF7E65"/>
    <w:rsid w:val="00E028F4"/>
    <w:rsid w:val="00E079AB"/>
    <w:rsid w:val="00E128BE"/>
    <w:rsid w:val="00E15C2A"/>
    <w:rsid w:val="00E20824"/>
    <w:rsid w:val="00E320F7"/>
    <w:rsid w:val="00E35DEE"/>
    <w:rsid w:val="00E42145"/>
    <w:rsid w:val="00E47F11"/>
    <w:rsid w:val="00E55EB6"/>
    <w:rsid w:val="00E6767C"/>
    <w:rsid w:val="00E95E24"/>
    <w:rsid w:val="00EA2671"/>
    <w:rsid w:val="00EB4513"/>
    <w:rsid w:val="00EC39F4"/>
    <w:rsid w:val="00ED615B"/>
    <w:rsid w:val="00EE3A30"/>
    <w:rsid w:val="00EE5A55"/>
    <w:rsid w:val="00EF0E4F"/>
    <w:rsid w:val="00EF4516"/>
    <w:rsid w:val="00EF5631"/>
    <w:rsid w:val="00F0107F"/>
    <w:rsid w:val="00F11123"/>
    <w:rsid w:val="00F16EDA"/>
    <w:rsid w:val="00F210E4"/>
    <w:rsid w:val="00F256D1"/>
    <w:rsid w:val="00F30122"/>
    <w:rsid w:val="00F32593"/>
    <w:rsid w:val="00F363D5"/>
    <w:rsid w:val="00F36BCE"/>
    <w:rsid w:val="00F411DE"/>
    <w:rsid w:val="00F42F9E"/>
    <w:rsid w:val="00F44440"/>
    <w:rsid w:val="00F46F29"/>
    <w:rsid w:val="00F5302D"/>
    <w:rsid w:val="00F53FE7"/>
    <w:rsid w:val="00F54B53"/>
    <w:rsid w:val="00F6036B"/>
    <w:rsid w:val="00F732BE"/>
    <w:rsid w:val="00F74154"/>
    <w:rsid w:val="00F77BE7"/>
    <w:rsid w:val="00F85519"/>
    <w:rsid w:val="00F96734"/>
    <w:rsid w:val="00F96D83"/>
    <w:rsid w:val="00FB317B"/>
    <w:rsid w:val="00FB7856"/>
    <w:rsid w:val="00FB79C1"/>
    <w:rsid w:val="00FC0D3F"/>
    <w:rsid w:val="00FC0E78"/>
    <w:rsid w:val="00FC25D9"/>
    <w:rsid w:val="00FC2A48"/>
    <w:rsid w:val="00FD4726"/>
    <w:rsid w:val="00FF00B9"/>
    <w:rsid w:val="00FF0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EEDE"/>
  <w15:chartTrackingRefBased/>
  <w15:docId w15:val="{D42F043E-DF2E-4152-91D1-F40A5A54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FB"/>
    <w:pPr>
      <w:keepNext/>
      <w:keepLines/>
      <w:spacing w:before="240" w:after="0"/>
      <w:outlineLvl w:val="0"/>
    </w:pPr>
    <w:rPr>
      <w:rFonts w:asciiTheme="majorHAnsi" w:eastAsiaTheme="majorEastAsia" w:hAnsiTheme="majorHAnsi" w:cstheme="majorBidi"/>
      <w:color w:val="390F2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6F91"/>
    <w:rPr>
      <w:b/>
      <w:bCs/>
    </w:rPr>
  </w:style>
  <w:style w:type="character" w:styleId="PlaceholderText">
    <w:name w:val="Placeholder Text"/>
    <w:basedOn w:val="DefaultParagraphFont"/>
    <w:uiPriority w:val="99"/>
    <w:semiHidden/>
    <w:rsid w:val="005B7C81"/>
    <w:rPr>
      <w:color w:val="666666"/>
    </w:rPr>
  </w:style>
  <w:style w:type="paragraph" w:styleId="ListParagraph">
    <w:name w:val="List Paragraph"/>
    <w:basedOn w:val="Normal"/>
    <w:uiPriority w:val="34"/>
    <w:qFormat/>
    <w:rsid w:val="009A5691"/>
    <w:pPr>
      <w:ind w:left="720"/>
      <w:contextualSpacing/>
    </w:pPr>
  </w:style>
  <w:style w:type="table" w:styleId="TableGrid">
    <w:name w:val="Table Grid"/>
    <w:basedOn w:val="TableNormal"/>
    <w:uiPriority w:val="39"/>
    <w:rsid w:val="0098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1883"/>
    <w:rPr>
      <w:color w:val="828282" w:themeColor="hyperlink"/>
      <w:u w:val="single"/>
    </w:rPr>
  </w:style>
  <w:style w:type="character" w:customStyle="1" w:styleId="UnresolvedMention1">
    <w:name w:val="Unresolved Mention1"/>
    <w:basedOn w:val="DefaultParagraphFont"/>
    <w:uiPriority w:val="99"/>
    <w:semiHidden/>
    <w:unhideWhenUsed/>
    <w:rsid w:val="00381883"/>
    <w:rPr>
      <w:color w:val="605E5C"/>
      <w:shd w:val="clear" w:color="auto" w:fill="E1DFDD"/>
    </w:rPr>
  </w:style>
  <w:style w:type="character" w:customStyle="1" w:styleId="authors-info">
    <w:name w:val="authors-info"/>
    <w:basedOn w:val="DefaultParagraphFont"/>
    <w:rsid w:val="00824D0F"/>
  </w:style>
  <w:style w:type="character" w:customStyle="1" w:styleId="blue-tooltip">
    <w:name w:val="blue-tooltip"/>
    <w:basedOn w:val="DefaultParagraphFont"/>
    <w:rsid w:val="00824D0F"/>
  </w:style>
  <w:style w:type="character" w:styleId="CommentReference">
    <w:name w:val="annotation reference"/>
    <w:basedOn w:val="DefaultParagraphFont"/>
    <w:uiPriority w:val="99"/>
    <w:semiHidden/>
    <w:unhideWhenUsed/>
    <w:rsid w:val="0056567D"/>
    <w:rPr>
      <w:sz w:val="16"/>
      <w:szCs w:val="16"/>
    </w:rPr>
  </w:style>
  <w:style w:type="paragraph" w:styleId="CommentText">
    <w:name w:val="annotation text"/>
    <w:basedOn w:val="Normal"/>
    <w:link w:val="CommentTextChar"/>
    <w:uiPriority w:val="99"/>
    <w:semiHidden/>
    <w:unhideWhenUsed/>
    <w:rsid w:val="0056567D"/>
    <w:pPr>
      <w:spacing w:line="240" w:lineRule="auto"/>
    </w:pPr>
    <w:rPr>
      <w:sz w:val="20"/>
      <w:szCs w:val="20"/>
    </w:rPr>
  </w:style>
  <w:style w:type="character" w:customStyle="1" w:styleId="CommentTextChar">
    <w:name w:val="Comment Text Char"/>
    <w:basedOn w:val="DefaultParagraphFont"/>
    <w:link w:val="CommentText"/>
    <w:uiPriority w:val="99"/>
    <w:semiHidden/>
    <w:rsid w:val="0056567D"/>
    <w:rPr>
      <w:sz w:val="20"/>
      <w:szCs w:val="20"/>
    </w:rPr>
  </w:style>
  <w:style w:type="paragraph" w:styleId="CommentSubject">
    <w:name w:val="annotation subject"/>
    <w:basedOn w:val="CommentText"/>
    <w:next w:val="CommentText"/>
    <w:link w:val="CommentSubjectChar"/>
    <w:uiPriority w:val="99"/>
    <w:semiHidden/>
    <w:unhideWhenUsed/>
    <w:rsid w:val="0056567D"/>
    <w:rPr>
      <w:b/>
      <w:bCs/>
    </w:rPr>
  </w:style>
  <w:style w:type="character" w:customStyle="1" w:styleId="CommentSubjectChar">
    <w:name w:val="Comment Subject Char"/>
    <w:basedOn w:val="CommentTextChar"/>
    <w:link w:val="CommentSubject"/>
    <w:uiPriority w:val="99"/>
    <w:semiHidden/>
    <w:rsid w:val="0056567D"/>
    <w:rPr>
      <w:b/>
      <w:bCs/>
      <w:sz w:val="20"/>
      <w:szCs w:val="20"/>
    </w:rPr>
  </w:style>
  <w:style w:type="character" w:styleId="FollowedHyperlink">
    <w:name w:val="FollowedHyperlink"/>
    <w:basedOn w:val="DefaultParagraphFont"/>
    <w:uiPriority w:val="99"/>
    <w:semiHidden/>
    <w:unhideWhenUsed/>
    <w:rsid w:val="00DD1AC1"/>
    <w:rPr>
      <w:color w:val="A5A5A5" w:themeColor="followedHyperlink"/>
      <w:u w:val="single"/>
    </w:rPr>
  </w:style>
  <w:style w:type="paragraph" w:styleId="Title">
    <w:name w:val="Title"/>
    <w:basedOn w:val="Normal"/>
    <w:next w:val="Normal"/>
    <w:link w:val="TitleChar"/>
    <w:uiPriority w:val="10"/>
    <w:qFormat/>
    <w:rsid w:val="005B7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1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D6122"/>
    <w:pPr>
      <w:pBdr>
        <w:top w:val="single" w:sz="4" w:space="10" w:color="4D1434" w:themeColor="accent1"/>
        <w:bottom w:val="single" w:sz="4" w:space="10" w:color="4D1434" w:themeColor="accent1"/>
      </w:pBdr>
      <w:spacing w:before="360" w:after="360"/>
      <w:ind w:left="864" w:right="864"/>
      <w:jc w:val="center"/>
    </w:pPr>
    <w:rPr>
      <w:i/>
      <w:iCs/>
      <w:color w:val="4D1434" w:themeColor="accent1"/>
    </w:rPr>
  </w:style>
  <w:style w:type="character" w:customStyle="1" w:styleId="IntenseQuoteChar">
    <w:name w:val="Intense Quote Char"/>
    <w:basedOn w:val="DefaultParagraphFont"/>
    <w:link w:val="IntenseQuote"/>
    <w:uiPriority w:val="30"/>
    <w:rsid w:val="009D6122"/>
    <w:rPr>
      <w:i/>
      <w:iCs/>
      <w:color w:val="4D1434" w:themeColor="accent1"/>
    </w:rPr>
  </w:style>
  <w:style w:type="character" w:styleId="IntenseEmphasis">
    <w:name w:val="Intense Emphasis"/>
    <w:basedOn w:val="DefaultParagraphFont"/>
    <w:uiPriority w:val="21"/>
    <w:qFormat/>
    <w:rsid w:val="005A54FB"/>
    <w:rPr>
      <w:i/>
      <w:iCs/>
      <w:color w:val="4D1434" w:themeColor="accent1"/>
    </w:rPr>
  </w:style>
  <w:style w:type="paragraph" w:styleId="Quote">
    <w:name w:val="Quote"/>
    <w:basedOn w:val="Normal"/>
    <w:next w:val="Normal"/>
    <w:link w:val="QuoteChar"/>
    <w:uiPriority w:val="29"/>
    <w:qFormat/>
    <w:rsid w:val="005A54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54FB"/>
    <w:rPr>
      <w:i/>
      <w:iCs/>
      <w:color w:val="404040" w:themeColor="text1" w:themeTint="BF"/>
    </w:rPr>
  </w:style>
  <w:style w:type="character" w:customStyle="1" w:styleId="Heading1Char">
    <w:name w:val="Heading 1 Char"/>
    <w:basedOn w:val="DefaultParagraphFont"/>
    <w:link w:val="Heading1"/>
    <w:uiPriority w:val="9"/>
    <w:rsid w:val="005A54FB"/>
    <w:rPr>
      <w:rFonts w:asciiTheme="majorHAnsi" w:eastAsiaTheme="majorEastAsia" w:hAnsiTheme="majorHAnsi" w:cstheme="majorBidi"/>
      <w:color w:val="390F26" w:themeColor="accent1" w:themeShade="BF"/>
      <w:sz w:val="32"/>
      <w:szCs w:val="32"/>
    </w:rPr>
  </w:style>
  <w:style w:type="paragraph" w:styleId="FootnoteText">
    <w:name w:val="footnote text"/>
    <w:basedOn w:val="Normal"/>
    <w:link w:val="FootnoteTextChar"/>
    <w:uiPriority w:val="99"/>
    <w:semiHidden/>
    <w:unhideWhenUsed/>
    <w:rsid w:val="007102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0295"/>
    <w:rPr>
      <w:sz w:val="20"/>
      <w:szCs w:val="20"/>
    </w:rPr>
  </w:style>
  <w:style w:type="character" w:styleId="FootnoteReference">
    <w:name w:val="footnote reference"/>
    <w:basedOn w:val="DefaultParagraphFont"/>
    <w:uiPriority w:val="99"/>
    <w:semiHidden/>
    <w:unhideWhenUsed/>
    <w:rsid w:val="00710295"/>
    <w:rPr>
      <w:vertAlign w:val="superscript"/>
    </w:rPr>
  </w:style>
  <w:style w:type="character" w:styleId="IntenseReference">
    <w:name w:val="Intense Reference"/>
    <w:basedOn w:val="DefaultParagraphFont"/>
    <w:uiPriority w:val="32"/>
    <w:qFormat/>
    <w:rsid w:val="0058798A"/>
    <w:rPr>
      <w:b/>
      <w:bCs/>
      <w:smallCaps/>
      <w:color w:val="4D1434" w:themeColor="accent1"/>
      <w:spacing w:val="5"/>
    </w:rPr>
  </w:style>
  <w:style w:type="character" w:styleId="Emphasis">
    <w:name w:val="Emphasis"/>
    <w:basedOn w:val="DefaultParagraphFont"/>
    <w:uiPriority w:val="20"/>
    <w:qFormat/>
    <w:rsid w:val="0058798A"/>
    <w:rPr>
      <w:i/>
      <w:iCs/>
    </w:rPr>
  </w:style>
  <w:style w:type="paragraph" w:customStyle="1" w:styleId="muitypography-root">
    <w:name w:val="muitypography-root"/>
    <w:basedOn w:val="Normal"/>
    <w:rsid w:val="00532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A03453"/>
    <w:rPr>
      <w:color w:val="605E5C"/>
      <w:shd w:val="clear" w:color="auto" w:fill="E1DFDD"/>
    </w:rPr>
  </w:style>
  <w:style w:type="character" w:customStyle="1" w:styleId="accordion-tabbedtab-mobile">
    <w:name w:val="accordion-tabbed__tab-mobile"/>
    <w:basedOn w:val="DefaultParagraphFont"/>
    <w:rsid w:val="00CB6A95"/>
  </w:style>
  <w:style w:type="character" w:customStyle="1" w:styleId="comma-separator">
    <w:name w:val="comma-separator"/>
    <w:basedOn w:val="DefaultParagraphFont"/>
    <w:rsid w:val="00CB6A95"/>
  </w:style>
  <w:style w:type="character" w:customStyle="1" w:styleId="epub-state">
    <w:name w:val="epub-state"/>
    <w:basedOn w:val="DefaultParagraphFont"/>
    <w:rsid w:val="00CB6A95"/>
  </w:style>
  <w:style w:type="character" w:customStyle="1" w:styleId="epub-date">
    <w:name w:val="epub-date"/>
    <w:basedOn w:val="DefaultParagraphFont"/>
    <w:rsid w:val="00CB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6778">
      <w:bodyDiv w:val="1"/>
      <w:marLeft w:val="0"/>
      <w:marRight w:val="0"/>
      <w:marTop w:val="0"/>
      <w:marBottom w:val="0"/>
      <w:divBdr>
        <w:top w:val="none" w:sz="0" w:space="0" w:color="auto"/>
        <w:left w:val="none" w:sz="0" w:space="0" w:color="auto"/>
        <w:bottom w:val="none" w:sz="0" w:space="0" w:color="auto"/>
        <w:right w:val="none" w:sz="0" w:space="0" w:color="auto"/>
      </w:divBdr>
    </w:div>
    <w:div w:id="36126393">
      <w:bodyDiv w:val="1"/>
      <w:marLeft w:val="0"/>
      <w:marRight w:val="0"/>
      <w:marTop w:val="0"/>
      <w:marBottom w:val="0"/>
      <w:divBdr>
        <w:top w:val="none" w:sz="0" w:space="0" w:color="auto"/>
        <w:left w:val="none" w:sz="0" w:space="0" w:color="auto"/>
        <w:bottom w:val="none" w:sz="0" w:space="0" w:color="auto"/>
        <w:right w:val="none" w:sz="0" w:space="0" w:color="auto"/>
      </w:divBdr>
    </w:div>
    <w:div w:id="41370433">
      <w:bodyDiv w:val="1"/>
      <w:marLeft w:val="0"/>
      <w:marRight w:val="0"/>
      <w:marTop w:val="0"/>
      <w:marBottom w:val="0"/>
      <w:divBdr>
        <w:top w:val="none" w:sz="0" w:space="0" w:color="auto"/>
        <w:left w:val="none" w:sz="0" w:space="0" w:color="auto"/>
        <w:bottom w:val="none" w:sz="0" w:space="0" w:color="auto"/>
        <w:right w:val="none" w:sz="0" w:space="0" w:color="auto"/>
      </w:divBdr>
    </w:div>
    <w:div w:id="48117402">
      <w:bodyDiv w:val="1"/>
      <w:marLeft w:val="0"/>
      <w:marRight w:val="0"/>
      <w:marTop w:val="0"/>
      <w:marBottom w:val="0"/>
      <w:divBdr>
        <w:top w:val="none" w:sz="0" w:space="0" w:color="auto"/>
        <w:left w:val="none" w:sz="0" w:space="0" w:color="auto"/>
        <w:bottom w:val="none" w:sz="0" w:space="0" w:color="auto"/>
        <w:right w:val="none" w:sz="0" w:space="0" w:color="auto"/>
      </w:divBdr>
    </w:div>
    <w:div w:id="74741008">
      <w:bodyDiv w:val="1"/>
      <w:marLeft w:val="0"/>
      <w:marRight w:val="0"/>
      <w:marTop w:val="0"/>
      <w:marBottom w:val="0"/>
      <w:divBdr>
        <w:top w:val="none" w:sz="0" w:space="0" w:color="auto"/>
        <w:left w:val="none" w:sz="0" w:space="0" w:color="auto"/>
        <w:bottom w:val="none" w:sz="0" w:space="0" w:color="auto"/>
        <w:right w:val="none" w:sz="0" w:space="0" w:color="auto"/>
      </w:divBdr>
    </w:div>
    <w:div w:id="87967798">
      <w:bodyDiv w:val="1"/>
      <w:marLeft w:val="0"/>
      <w:marRight w:val="0"/>
      <w:marTop w:val="0"/>
      <w:marBottom w:val="0"/>
      <w:divBdr>
        <w:top w:val="none" w:sz="0" w:space="0" w:color="auto"/>
        <w:left w:val="none" w:sz="0" w:space="0" w:color="auto"/>
        <w:bottom w:val="none" w:sz="0" w:space="0" w:color="auto"/>
        <w:right w:val="none" w:sz="0" w:space="0" w:color="auto"/>
      </w:divBdr>
    </w:div>
    <w:div w:id="113603422">
      <w:bodyDiv w:val="1"/>
      <w:marLeft w:val="0"/>
      <w:marRight w:val="0"/>
      <w:marTop w:val="0"/>
      <w:marBottom w:val="0"/>
      <w:divBdr>
        <w:top w:val="none" w:sz="0" w:space="0" w:color="auto"/>
        <w:left w:val="none" w:sz="0" w:space="0" w:color="auto"/>
        <w:bottom w:val="none" w:sz="0" w:space="0" w:color="auto"/>
        <w:right w:val="none" w:sz="0" w:space="0" w:color="auto"/>
      </w:divBdr>
    </w:div>
    <w:div w:id="165949947">
      <w:bodyDiv w:val="1"/>
      <w:marLeft w:val="0"/>
      <w:marRight w:val="0"/>
      <w:marTop w:val="0"/>
      <w:marBottom w:val="0"/>
      <w:divBdr>
        <w:top w:val="none" w:sz="0" w:space="0" w:color="auto"/>
        <w:left w:val="none" w:sz="0" w:space="0" w:color="auto"/>
        <w:bottom w:val="none" w:sz="0" w:space="0" w:color="auto"/>
        <w:right w:val="none" w:sz="0" w:space="0" w:color="auto"/>
      </w:divBdr>
    </w:div>
    <w:div w:id="219022870">
      <w:bodyDiv w:val="1"/>
      <w:marLeft w:val="0"/>
      <w:marRight w:val="0"/>
      <w:marTop w:val="0"/>
      <w:marBottom w:val="0"/>
      <w:divBdr>
        <w:top w:val="none" w:sz="0" w:space="0" w:color="auto"/>
        <w:left w:val="none" w:sz="0" w:space="0" w:color="auto"/>
        <w:bottom w:val="none" w:sz="0" w:space="0" w:color="auto"/>
        <w:right w:val="none" w:sz="0" w:space="0" w:color="auto"/>
      </w:divBdr>
    </w:div>
    <w:div w:id="228417615">
      <w:bodyDiv w:val="1"/>
      <w:marLeft w:val="0"/>
      <w:marRight w:val="0"/>
      <w:marTop w:val="0"/>
      <w:marBottom w:val="0"/>
      <w:divBdr>
        <w:top w:val="none" w:sz="0" w:space="0" w:color="auto"/>
        <w:left w:val="none" w:sz="0" w:space="0" w:color="auto"/>
        <w:bottom w:val="none" w:sz="0" w:space="0" w:color="auto"/>
        <w:right w:val="none" w:sz="0" w:space="0" w:color="auto"/>
      </w:divBdr>
    </w:div>
    <w:div w:id="232086205">
      <w:bodyDiv w:val="1"/>
      <w:marLeft w:val="0"/>
      <w:marRight w:val="0"/>
      <w:marTop w:val="0"/>
      <w:marBottom w:val="0"/>
      <w:divBdr>
        <w:top w:val="none" w:sz="0" w:space="0" w:color="auto"/>
        <w:left w:val="none" w:sz="0" w:space="0" w:color="auto"/>
        <w:bottom w:val="none" w:sz="0" w:space="0" w:color="auto"/>
        <w:right w:val="none" w:sz="0" w:space="0" w:color="auto"/>
      </w:divBdr>
    </w:div>
    <w:div w:id="257912199">
      <w:bodyDiv w:val="1"/>
      <w:marLeft w:val="0"/>
      <w:marRight w:val="0"/>
      <w:marTop w:val="0"/>
      <w:marBottom w:val="0"/>
      <w:divBdr>
        <w:top w:val="none" w:sz="0" w:space="0" w:color="auto"/>
        <w:left w:val="none" w:sz="0" w:space="0" w:color="auto"/>
        <w:bottom w:val="none" w:sz="0" w:space="0" w:color="auto"/>
        <w:right w:val="none" w:sz="0" w:space="0" w:color="auto"/>
      </w:divBdr>
    </w:div>
    <w:div w:id="260340672">
      <w:bodyDiv w:val="1"/>
      <w:marLeft w:val="0"/>
      <w:marRight w:val="0"/>
      <w:marTop w:val="0"/>
      <w:marBottom w:val="0"/>
      <w:divBdr>
        <w:top w:val="none" w:sz="0" w:space="0" w:color="auto"/>
        <w:left w:val="none" w:sz="0" w:space="0" w:color="auto"/>
        <w:bottom w:val="none" w:sz="0" w:space="0" w:color="auto"/>
        <w:right w:val="none" w:sz="0" w:space="0" w:color="auto"/>
      </w:divBdr>
    </w:div>
    <w:div w:id="270164400">
      <w:bodyDiv w:val="1"/>
      <w:marLeft w:val="0"/>
      <w:marRight w:val="0"/>
      <w:marTop w:val="0"/>
      <w:marBottom w:val="0"/>
      <w:divBdr>
        <w:top w:val="none" w:sz="0" w:space="0" w:color="auto"/>
        <w:left w:val="none" w:sz="0" w:space="0" w:color="auto"/>
        <w:bottom w:val="none" w:sz="0" w:space="0" w:color="auto"/>
        <w:right w:val="none" w:sz="0" w:space="0" w:color="auto"/>
      </w:divBdr>
      <w:divsChild>
        <w:div w:id="820584851">
          <w:marLeft w:val="0"/>
          <w:marRight w:val="0"/>
          <w:marTop w:val="0"/>
          <w:marBottom w:val="0"/>
          <w:divBdr>
            <w:top w:val="none" w:sz="0" w:space="0" w:color="auto"/>
            <w:left w:val="none" w:sz="0" w:space="0" w:color="auto"/>
            <w:bottom w:val="none" w:sz="0" w:space="0" w:color="auto"/>
            <w:right w:val="none" w:sz="0" w:space="0" w:color="auto"/>
          </w:divBdr>
          <w:divsChild>
            <w:div w:id="813644215">
              <w:marLeft w:val="0"/>
              <w:marRight w:val="0"/>
              <w:marTop w:val="0"/>
              <w:marBottom w:val="0"/>
              <w:divBdr>
                <w:top w:val="none" w:sz="0" w:space="0" w:color="auto"/>
                <w:left w:val="none" w:sz="0" w:space="0" w:color="auto"/>
                <w:bottom w:val="none" w:sz="0" w:space="0" w:color="auto"/>
                <w:right w:val="none" w:sz="0" w:space="0" w:color="auto"/>
              </w:divBdr>
              <w:divsChild>
                <w:div w:id="222376067">
                  <w:marLeft w:val="0"/>
                  <w:marRight w:val="0"/>
                  <w:marTop w:val="0"/>
                  <w:marBottom w:val="0"/>
                  <w:divBdr>
                    <w:top w:val="none" w:sz="0" w:space="0" w:color="auto"/>
                    <w:left w:val="none" w:sz="0" w:space="0" w:color="auto"/>
                    <w:bottom w:val="none" w:sz="0" w:space="0" w:color="auto"/>
                    <w:right w:val="none" w:sz="0" w:space="0" w:color="auto"/>
                  </w:divBdr>
                  <w:divsChild>
                    <w:div w:id="1578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00176">
      <w:bodyDiv w:val="1"/>
      <w:marLeft w:val="0"/>
      <w:marRight w:val="0"/>
      <w:marTop w:val="0"/>
      <w:marBottom w:val="0"/>
      <w:divBdr>
        <w:top w:val="none" w:sz="0" w:space="0" w:color="auto"/>
        <w:left w:val="none" w:sz="0" w:space="0" w:color="auto"/>
        <w:bottom w:val="none" w:sz="0" w:space="0" w:color="auto"/>
        <w:right w:val="none" w:sz="0" w:space="0" w:color="auto"/>
      </w:divBdr>
    </w:div>
    <w:div w:id="343478188">
      <w:bodyDiv w:val="1"/>
      <w:marLeft w:val="0"/>
      <w:marRight w:val="0"/>
      <w:marTop w:val="0"/>
      <w:marBottom w:val="0"/>
      <w:divBdr>
        <w:top w:val="none" w:sz="0" w:space="0" w:color="auto"/>
        <w:left w:val="none" w:sz="0" w:space="0" w:color="auto"/>
        <w:bottom w:val="none" w:sz="0" w:space="0" w:color="auto"/>
        <w:right w:val="none" w:sz="0" w:space="0" w:color="auto"/>
      </w:divBdr>
    </w:div>
    <w:div w:id="367995093">
      <w:bodyDiv w:val="1"/>
      <w:marLeft w:val="0"/>
      <w:marRight w:val="0"/>
      <w:marTop w:val="0"/>
      <w:marBottom w:val="0"/>
      <w:divBdr>
        <w:top w:val="none" w:sz="0" w:space="0" w:color="auto"/>
        <w:left w:val="none" w:sz="0" w:space="0" w:color="auto"/>
        <w:bottom w:val="none" w:sz="0" w:space="0" w:color="auto"/>
        <w:right w:val="none" w:sz="0" w:space="0" w:color="auto"/>
      </w:divBdr>
    </w:div>
    <w:div w:id="384184007">
      <w:bodyDiv w:val="1"/>
      <w:marLeft w:val="0"/>
      <w:marRight w:val="0"/>
      <w:marTop w:val="0"/>
      <w:marBottom w:val="0"/>
      <w:divBdr>
        <w:top w:val="none" w:sz="0" w:space="0" w:color="auto"/>
        <w:left w:val="none" w:sz="0" w:space="0" w:color="auto"/>
        <w:bottom w:val="none" w:sz="0" w:space="0" w:color="auto"/>
        <w:right w:val="none" w:sz="0" w:space="0" w:color="auto"/>
      </w:divBdr>
    </w:div>
    <w:div w:id="407505604">
      <w:bodyDiv w:val="1"/>
      <w:marLeft w:val="0"/>
      <w:marRight w:val="0"/>
      <w:marTop w:val="0"/>
      <w:marBottom w:val="0"/>
      <w:divBdr>
        <w:top w:val="none" w:sz="0" w:space="0" w:color="auto"/>
        <w:left w:val="none" w:sz="0" w:space="0" w:color="auto"/>
        <w:bottom w:val="none" w:sz="0" w:space="0" w:color="auto"/>
        <w:right w:val="none" w:sz="0" w:space="0" w:color="auto"/>
      </w:divBdr>
    </w:div>
    <w:div w:id="412820636">
      <w:bodyDiv w:val="1"/>
      <w:marLeft w:val="0"/>
      <w:marRight w:val="0"/>
      <w:marTop w:val="0"/>
      <w:marBottom w:val="0"/>
      <w:divBdr>
        <w:top w:val="none" w:sz="0" w:space="0" w:color="auto"/>
        <w:left w:val="none" w:sz="0" w:space="0" w:color="auto"/>
        <w:bottom w:val="none" w:sz="0" w:space="0" w:color="auto"/>
        <w:right w:val="none" w:sz="0" w:space="0" w:color="auto"/>
      </w:divBdr>
    </w:div>
    <w:div w:id="431433501">
      <w:bodyDiv w:val="1"/>
      <w:marLeft w:val="0"/>
      <w:marRight w:val="0"/>
      <w:marTop w:val="0"/>
      <w:marBottom w:val="0"/>
      <w:divBdr>
        <w:top w:val="none" w:sz="0" w:space="0" w:color="auto"/>
        <w:left w:val="none" w:sz="0" w:space="0" w:color="auto"/>
        <w:bottom w:val="none" w:sz="0" w:space="0" w:color="auto"/>
        <w:right w:val="none" w:sz="0" w:space="0" w:color="auto"/>
      </w:divBdr>
    </w:div>
    <w:div w:id="435909647">
      <w:bodyDiv w:val="1"/>
      <w:marLeft w:val="0"/>
      <w:marRight w:val="0"/>
      <w:marTop w:val="0"/>
      <w:marBottom w:val="0"/>
      <w:divBdr>
        <w:top w:val="none" w:sz="0" w:space="0" w:color="auto"/>
        <w:left w:val="none" w:sz="0" w:space="0" w:color="auto"/>
        <w:bottom w:val="none" w:sz="0" w:space="0" w:color="auto"/>
        <w:right w:val="none" w:sz="0" w:space="0" w:color="auto"/>
      </w:divBdr>
    </w:div>
    <w:div w:id="456335353">
      <w:bodyDiv w:val="1"/>
      <w:marLeft w:val="0"/>
      <w:marRight w:val="0"/>
      <w:marTop w:val="0"/>
      <w:marBottom w:val="0"/>
      <w:divBdr>
        <w:top w:val="none" w:sz="0" w:space="0" w:color="auto"/>
        <w:left w:val="none" w:sz="0" w:space="0" w:color="auto"/>
        <w:bottom w:val="none" w:sz="0" w:space="0" w:color="auto"/>
        <w:right w:val="none" w:sz="0" w:space="0" w:color="auto"/>
      </w:divBdr>
    </w:div>
    <w:div w:id="490635233">
      <w:bodyDiv w:val="1"/>
      <w:marLeft w:val="0"/>
      <w:marRight w:val="0"/>
      <w:marTop w:val="0"/>
      <w:marBottom w:val="0"/>
      <w:divBdr>
        <w:top w:val="none" w:sz="0" w:space="0" w:color="auto"/>
        <w:left w:val="none" w:sz="0" w:space="0" w:color="auto"/>
        <w:bottom w:val="none" w:sz="0" w:space="0" w:color="auto"/>
        <w:right w:val="none" w:sz="0" w:space="0" w:color="auto"/>
      </w:divBdr>
    </w:div>
    <w:div w:id="497813388">
      <w:bodyDiv w:val="1"/>
      <w:marLeft w:val="0"/>
      <w:marRight w:val="0"/>
      <w:marTop w:val="0"/>
      <w:marBottom w:val="0"/>
      <w:divBdr>
        <w:top w:val="none" w:sz="0" w:space="0" w:color="auto"/>
        <w:left w:val="none" w:sz="0" w:space="0" w:color="auto"/>
        <w:bottom w:val="none" w:sz="0" w:space="0" w:color="auto"/>
        <w:right w:val="none" w:sz="0" w:space="0" w:color="auto"/>
      </w:divBdr>
    </w:div>
    <w:div w:id="521817632">
      <w:bodyDiv w:val="1"/>
      <w:marLeft w:val="0"/>
      <w:marRight w:val="0"/>
      <w:marTop w:val="0"/>
      <w:marBottom w:val="0"/>
      <w:divBdr>
        <w:top w:val="none" w:sz="0" w:space="0" w:color="auto"/>
        <w:left w:val="none" w:sz="0" w:space="0" w:color="auto"/>
        <w:bottom w:val="none" w:sz="0" w:space="0" w:color="auto"/>
        <w:right w:val="none" w:sz="0" w:space="0" w:color="auto"/>
      </w:divBdr>
    </w:div>
    <w:div w:id="530918328">
      <w:bodyDiv w:val="1"/>
      <w:marLeft w:val="0"/>
      <w:marRight w:val="0"/>
      <w:marTop w:val="0"/>
      <w:marBottom w:val="0"/>
      <w:divBdr>
        <w:top w:val="none" w:sz="0" w:space="0" w:color="auto"/>
        <w:left w:val="none" w:sz="0" w:space="0" w:color="auto"/>
        <w:bottom w:val="none" w:sz="0" w:space="0" w:color="auto"/>
        <w:right w:val="none" w:sz="0" w:space="0" w:color="auto"/>
      </w:divBdr>
    </w:div>
    <w:div w:id="571307625">
      <w:bodyDiv w:val="1"/>
      <w:marLeft w:val="0"/>
      <w:marRight w:val="0"/>
      <w:marTop w:val="0"/>
      <w:marBottom w:val="0"/>
      <w:divBdr>
        <w:top w:val="none" w:sz="0" w:space="0" w:color="auto"/>
        <w:left w:val="none" w:sz="0" w:space="0" w:color="auto"/>
        <w:bottom w:val="none" w:sz="0" w:space="0" w:color="auto"/>
        <w:right w:val="none" w:sz="0" w:space="0" w:color="auto"/>
      </w:divBdr>
    </w:div>
    <w:div w:id="604122174">
      <w:bodyDiv w:val="1"/>
      <w:marLeft w:val="0"/>
      <w:marRight w:val="0"/>
      <w:marTop w:val="0"/>
      <w:marBottom w:val="0"/>
      <w:divBdr>
        <w:top w:val="none" w:sz="0" w:space="0" w:color="auto"/>
        <w:left w:val="none" w:sz="0" w:space="0" w:color="auto"/>
        <w:bottom w:val="none" w:sz="0" w:space="0" w:color="auto"/>
        <w:right w:val="none" w:sz="0" w:space="0" w:color="auto"/>
      </w:divBdr>
    </w:div>
    <w:div w:id="618024566">
      <w:bodyDiv w:val="1"/>
      <w:marLeft w:val="0"/>
      <w:marRight w:val="0"/>
      <w:marTop w:val="0"/>
      <w:marBottom w:val="0"/>
      <w:divBdr>
        <w:top w:val="none" w:sz="0" w:space="0" w:color="auto"/>
        <w:left w:val="none" w:sz="0" w:space="0" w:color="auto"/>
        <w:bottom w:val="none" w:sz="0" w:space="0" w:color="auto"/>
        <w:right w:val="none" w:sz="0" w:space="0" w:color="auto"/>
      </w:divBdr>
    </w:div>
    <w:div w:id="705448473">
      <w:bodyDiv w:val="1"/>
      <w:marLeft w:val="0"/>
      <w:marRight w:val="0"/>
      <w:marTop w:val="0"/>
      <w:marBottom w:val="0"/>
      <w:divBdr>
        <w:top w:val="none" w:sz="0" w:space="0" w:color="auto"/>
        <w:left w:val="none" w:sz="0" w:space="0" w:color="auto"/>
        <w:bottom w:val="none" w:sz="0" w:space="0" w:color="auto"/>
        <w:right w:val="none" w:sz="0" w:space="0" w:color="auto"/>
      </w:divBdr>
    </w:div>
    <w:div w:id="739134569">
      <w:bodyDiv w:val="1"/>
      <w:marLeft w:val="0"/>
      <w:marRight w:val="0"/>
      <w:marTop w:val="0"/>
      <w:marBottom w:val="0"/>
      <w:divBdr>
        <w:top w:val="none" w:sz="0" w:space="0" w:color="auto"/>
        <w:left w:val="none" w:sz="0" w:space="0" w:color="auto"/>
        <w:bottom w:val="none" w:sz="0" w:space="0" w:color="auto"/>
        <w:right w:val="none" w:sz="0" w:space="0" w:color="auto"/>
      </w:divBdr>
    </w:div>
    <w:div w:id="739861905">
      <w:bodyDiv w:val="1"/>
      <w:marLeft w:val="0"/>
      <w:marRight w:val="0"/>
      <w:marTop w:val="0"/>
      <w:marBottom w:val="0"/>
      <w:divBdr>
        <w:top w:val="none" w:sz="0" w:space="0" w:color="auto"/>
        <w:left w:val="none" w:sz="0" w:space="0" w:color="auto"/>
        <w:bottom w:val="none" w:sz="0" w:space="0" w:color="auto"/>
        <w:right w:val="none" w:sz="0" w:space="0" w:color="auto"/>
      </w:divBdr>
    </w:div>
    <w:div w:id="770319556">
      <w:bodyDiv w:val="1"/>
      <w:marLeft w:val="0"/>
      <w:marRight w:val="0"/>
      <w:marTop w:val="0"/>
      <w:marBottom w:val="0"/>
      <w:divBdr>
        <w:top w:val="none" w:sz="0" w:space="0" w:color="auto"/>
        <w:left w:val="none" w:sz="0" w:space="0" w:color="auto"/>
        <w:bottom w:val="none" w:sz="0" w:space="0" w:color="auto"/>
        <w:right w:val="none" w:sz="0" w:space="0" w:color="auto"/>
      </w:divBdr>
    </w:div>
    <w:div w:id="792942985">
      <w:bodyDiv w:val="1"/>
      <w:marLeft w:val="0"/>
      <w:marRight w:val="0"/>
      <w:marTop w:val="0"/>
      <w:marBottom w:val="0"/>
      <w:divBdr>
        <w:top w:val="none" w:sz="0" w:space="0" w:color="auto"/>
        <w:left w:val="none" w:sz="0" w:space="0" w:color="auto"/>
        <w:bottom w:val="none" w:sz="0" w:space="0" w:color="auto"/>
        <w:right w:val="none" w:sz="0" w:space="0" w:color="auto"/>
      </w:divBdr>
    </w:div>
    <w:div w:id="869954858">
      <w:bodyDiv w:val="1"/>
      <w:marLeft w:val="0"/>
      <w:marRight w:val="0"/>
      <w:marTop w:val="0"/>
      <w:marBottom w:val="0"/>
      <w:divBdr>
        <w:top w:val="none" w:sz="0" w:space="0" w:color="auto"/>
        <w:left w:val="none" w:sz="0" w:space="0" w:color="auto"/>
        <w:bottom w:val="none" w:sz="0" w:space="0" w:color="auto"/>
        <w:right w:val="none" w:sz="0" w:space="0" w:color="auto"/>
      </w:divBdr>
    </w:div>
    <w:div w:id="898858002">
      <w:bodyDiv w:val="1"/>
      <w:marLeft w:val="0"/>
      <w:marRight w:val="0"/>
      <w:marTop w:val="0"/>
      <w:marBottom w:val="0"/>
      <w:divBdr>
        <w:top w:val="none" w:sz="0" w:space="0" w:color="auto"/>
        <w:left w:val="none" w:sz="0" w:space="0" w:color="auto"/>
        <w:bottom w:val="none" w:sz="0" w:space="0" w:color="auto"/>
        <w:right w:val="none" w:sz="0" w:space="0" w:color="auto"/>
      </w:divBdr>
    </w:div>
    <w:div w:id="913079908">
      <w:bodyDiv w:val="1"/>
      <w:marLeft w:val="0"/>
      <w:marRight w:val="0"/>
      <w:marTop w:val="0"/>
      <w:marBottom w:val="0"/>
      <w:divBdr>
        <w:top w:val="none" w:sz="0" w:space="0" w:color="auto"/>
        <w:left w:val="none" w:sz="0" w:space="0" w:color="auto"/>
        <w:bottom w:val="none" w:sz="0" w:space="0" w:color="auto"/>
        <w:right w:val="none" w:sz="0" w:space="0" w:color="auto"/>
      </w:divBdr>
    </w:div>
    <w:div w:id="934636758">
      <w:bodyDiv w:val="1"/>
      <w:marLeft w:val="0"/>
      <w:marRight w:val="0"/>
      <w:marTop w:val="0"/>
      <w:marBottom w:val="0"/>
      <w:divBdr>
        <w:top w:val="none" w:sz="0" w:space="0" w:color="auto"/>
        <w:left w:val="none" w:sz="0" w:space="0" w:color="auto"/>
        <w:bottom w:val="none" w:sz="0" w:space="0" w:color="auto"/>
        <w:right w:val="none" w:sz="0" w:space="0" w:color="auto"/>
      </w:divBdr>
    </w:div>
    <w:div w:id="968053455">
      <w:bodyDiv w:val="1"/>
      <w:marLeft w:val="0"/>
      <w:marRight w:val="0"/>
      <w:marTop w:val="0"/>
      <w:marBottom w:val="0"/>
      <w:divBdr>
        <w:top w:val="none" w:sz="0" w:space="0" w:color="auto"/>
        <w:left w:val="none" w:sz="0" w:space="0" w:color="auto"/>
        <w:bottom w:val="none" w:sz="0" w:space="0" w:color="auto"/>
        <w:right w:val="none" w:sz="0" w:space="0" w:color="auto"/>
      </w:divBdr>
    </w:div>
    <w:div w:id="969626091">
      <w:bodyDiv w:val="1"/>
      <w:marLeft w:val="0"/>
      <w:marRight w:val="0"/>
      <w:marTop w:val="0"/>
      <w:marBottom w:val="0"/>
      <w:divBdr>
        <w:top w:val="none" w:sz="0" w:space="0" w:color="auto"/>
        <w:left w:val="none" w:sz="0" w:space="0" w:color="auto"/>
        <w:bottom w:val="none" w:sz="0" w:space="0" w:color="auto"/>
        <w:right w:val="none" w:sz="0" w:space="0" w:color="auto"/>
      </w:divBdr>
    </w:div>
    <w:div w:id="998382488">
      <w:bodyDiv w:val="1"/>
      <w:marLeft w:val="0"/>
      <w:marRight w:val="0"/>
      <w:marTop w:val="0"/>
      <w:marBottom w:val="0"/>
      <w:divBdr>
        <w:top w:val="none" w:sz="0" w:space="0" w:color="auto"/>
        <w:left w:val="none" w:sz="0" w:space="0" w:color="auto"/>
        <w:bottom w:val="none" w:sz="0" w:space="0" w:color="auto"/>
        <w:right w:val="none" w:sz="0" w:space="0" w:color="auto"/>
      </w:divBdr>
    </w:div>
    <w:div w:id="1009483524">
      <w:bodyDiv w:val="1"/>
      <w:marLeft w:val="0"/>
      <w:marRight w:val="0"/>
      <w:marTop w:val="0"/>
      <w:marBottom w:val="0"/>
      <w:divBdr>
        <w:top w:val="none" w:sz="0" w:space="0" w:color="auto"/>
        <w:left w:val="none" w:sz="0" w:space="0" w:color="auto"/>
        <w:bottom w:val="none" w:sz="0" w:space="0" w:color="auto"/>
        <w:right w:val="none" w:sz="0" w:space="0" w:color="auto"/>
      </w:divBdr>
    </w:div>
    <w:div w:id="1043824604">
      <w:bodyDiv w:val="1"/>
      <w:marLeft w:val="0"/>
      <w:marRight w:val="0"/>
      <w:marTop w:val="0"/>
      <w:marBottom w:val="0"/>
      <w:divBdr>
        <w:top w:val="none" w:sz="0" w:space="0" w:color="auto"/>
        <w:left w:val="none" w:sz="0" w:space="0" w:color="auto"/>
        <w:bottom w:val="none" w:sz="0" w:space="0" w:color="auto"/>
        <w:right w:val="none" w:sz="0" w:space="0" w:color="auto"/>
      </w:divBdr>
    </w:div>
    <w:div w:id="1044597517">
      <w:bodyDiv w:val="1"/>
      <w:marLeft w:val="0"/>
      <w:marRight w:val="0"/>
      <w:marTop w:val="0"/>
      <w:marBottom w:val="0"/>
      <w:divBdr>
        <w:top w:val="none" w:sz="0" w:space="0" w:color="auto"/>
        <w:left w:val="none" w:sz="0" w:space="0" w:color="auto"/>
        <w:bottom w:val="none" w:sz="0" w:space="0" w:color="auto"/>
        <w:right w:val="none" w:sz="0" w:space="0" w:color="auto"/>
      </w:divBdr>
    </w:div>
    <w:div w:id="1084186478">
      <w:bodyDiv w:val="1"/>
      <w:marLeft w:val="0"/>
      <w:marRight w:val="0"/>
      <w:marTop w:val="0"/>
      <w:marBottom w:val="0"/>
      <w:divBdr>
        <w:top w:val="none" w:sz="0" w:space="0" w:color="auto"/>
        <w:left w:val="none" w:sz="0" w:space="0" w:color="auto"/>
        <w:bottom w:val="none" w:sz="0" w:space="0" w:color="auto"/>
        <w:right w:val="none" w:sz="0" w:space="0" w:color="auto"/>
      </w:divBdr>
    </w:div>
    <w:div w:id="1121992776">
      <w:bodyDiv w:val="1"/>
      <w:marLeft w:val="0"/>
      <w:marRight w:val="0"/>
      <w:marTop w:val="0"/>
      <w:marBottom w:val="0"/>
      <w:divBdr>
        <w:top w:val="none" w:sz="0" w:space="0" w:color="auto"/>
        <w:left w:val="none" w:sz="0" w:space="0" w:color="auto"/>
        <w:bottom w:val="none" w:sz="0" w:space="0" w:color="auto"/>
        <w:right w:val="none" w:sz="0" w:space="0" w:color="auto"/>
      </w:divBdr>
    </w:div>
    <w:div w:id="1220247293">
      <w:bodyDiv w:val="1"/>
      <w:marLeft w:val="0"/>
      <w:marRight w:val="0"/>
      <w:marTop w:val="0"/>
      <w:marBottom w:val="0"/>
      <w:divBdr>
        <w:top w:val="none" w:sz="0" w:space="0" w:color="auto"/>
        <w:left w:val="none" w:sz="0" w:space="0" w:color="auto"/>
        <w:bottom w:val="none" w:sz="0" w:space="0" w:color="auto"/>
        <w:right w:val="none" w:sz="0" w:space="0" w:color="auto"/>
      </w:divBdr>
    </w:div>
    <w:div w:id="1220634180">
      <w:bodyDiv w:val="1"/>
      <w:marLeft w:val="0"/>
      <w:marRight w:val="0"/>
      <w:marTop w:val="0"/>
      <w:marBottom w:val="0"/>
      <w:divBdr>
        <w:top w:val="none" w:sz="0" w:space="0" w:color="auto"/>
        <w:left w:val="none" w:sz="0" w:space="0" w:color="auto"/>
        <w:bottom w:val="none" w:sz="0" w:space="0" w:color="auto"/>
        <w:right w:val="none" w:sz="0" w:space="0" w:color="auto"/>
      </w:divBdr>
    </w:div>
    <w:div w:id="1257324374">
      <w:bodyDiv w:val="1"/>
      <w:marLeft w:val="0"/>
      <w:marRight w:val="0"/>
      <w:marTop w:val="0"/>
      <w:marBottom w:val="0"/>
      <w:divBdr>
        <w:top w:val="none" w:sz="0" w:space="0" w:color="auto"/>
        <w:left w:val="none" w:sz="0" w:space="0" w:color="auto"/>
        <w:bottom w:val="none" w:sz="0" w:space="0" w:color="auto"/>
        <w:right w:val="none" w:sz="0" w:space="0" w:color="auto"/>
      </w:divBdr>
    </w:div>
    <w:div w:id="1291859727">
      <w:bodyDiv w:val="1"/>
      <w:marLeft w:val="0"/>
      <w:marRight w:val="0"/>
      <w:marTop w:val="0"/>
      <w:marBottom w:val="0"/>
      <w:divBdr>
        <w:top w:val="none" w:sz="0" w:space="0" w:color="auto"/>
        <w:left w:val="none" w:sz="0" w:space="0" w:color="auto"/>
        <w:bottom w:val="none" w:sz="0" w:space="0" w:color="auto"/>
        <w:right w:val="none" w:sz="0" w:space="0" w:color="auto"/>
      </w:divBdr>
    </w:div>
    <w:div w:id="1325815893">
      <w:bodyDiv w:val="1"/>
      <w:marLeft w:val="0"/>
      <w:marRight w:val="0"/>
      <w:marTop w:val="0"/>
      <w:marBottom w:val="0"/>
      <w:divBdr>
        <w:top w:val="none" w:sz="0" w:space="0" w:color="auto"/>
        <w:left w:val="none" w:sz="0" w:space="0" w:color="auto"/>
        <w:bottom w:val="none" w:sz="0" w:space="0" w:color="auto"/>
        <w:right w:val="none" w:sz="0" w:space="0" w:color="auto"/>
      </w:divBdr>
    </w:div>
    <w:div w:id="1326205480">
      <w:bodyDiv w:val="1"/>
      <w:marLeft w:val="0"/>
      <w:marRight w:val="0"/>
      <w:marTop w:val="0"/>
      <w:marBottom w:val="0"/>
      <w:divBdr>
        <w:top w:val="none" w:sz="0" w:space="0" w:color="auto"/>
        <w:left w:val="none" w:sz="0" w:space="0" w:color="auto"/>
        <w:bottom w:val="none" w:sz="0" w:space="0" w:color="auto"/>
        <w:right w:val="none" w:sz="0" w:space="0" w:color="auto"/>
      </w:divBdr>
    </w:div>
    <w:div w:id="1327898757">
      <w:bodyDiv w:val="1"/>
      <w:marLeft w:val="0"/>
      <w:marRight w:val="0"/>
      <w:marTop w:val="0"/>
      <w:marBottom w:val="0"/>
      <w:divBdr>
        <w:top w:val="none" w:sz="0" w:space="0" w:color="auto"/>
        <w:left w:val="none" w:sz="0" w:space="0" w:color="auto"/>
        <w:bottom w:val="none" w:sz="0" w:space="0" w:color="auto"/>
        <w:right w:val="none" w:sz="0" w:space="0" w:color="auto"/>
      </w:divBdr>
    </w:div>
    <w:div w:id="1359968980">
      <w:bodyDiv w:val="1"/>
      <w:marLeft w:val="0"/>
      <w:marRight w:val="0"/>
      <w:marTop w:val="0"/>
      <w:marBottom w:val="0"/>
      <w:divBdr>
        <w:top w:val="none" w:sz="0" w:space="0" w:color="auto"/>
        <w:left w:val="none" w:sz="0" w:space="0" w:color="auto"/>
        <w:bottom w:val="none" w:sz="0" w:space="0" w:color="auto"/>
        <w:right w:val="none" w:sz="0" w:space="0" w:color="auto"/>
      </w:divBdr>
      <w:divsChild>
        <w:div w:id="379014445">
          <w:marLeft w:val="0"/>
          <w:marRight w:val="0"/>
          <w:marTop w:val="0"/>
          <w:marBottom w:val="0"/>
          <w:divBdr>
            <w:top w:val="none" w:sz="0" w:space="0" w:color="auto"/>
            <w:left w:val="none" w:sz="0" w:space="0" w:color="auto"/>
            <w:bottom w:val="none" w:sz="0" w:space="0" w:color="auto"/>
            <w:right w:val="none" w:sz="0" w:space="0" w:color="auto"/>
          </w:divBdr>
          <w:divsChild>
            <w:div w:id="1872722489">
              <w:marLeft w:val="0"/>
              <w:marRight w:val="0"/>
              <w:marTop w:val="0"/>
              <w:marBottom w:val="0"/>
              <w:divBdr>
                <w:top w:val="none" w:sz="0" w:space="0" w:color="auto"/>
                <w:left w:val="none" w:sz="0" w:space="0" w:color="auto"/>
                <w:bottom w:val="none" w:sz="0" w:space="0" w:color="auto"/>
                <w:right w:val="none" w:sz="0" w:space="0" w:color="auto"/>
              </w:divBdr>
              <w:divsChild>
                <w:div w:id="60179060">
                  <w:marLeft w:val="0"/>
                  <w:marRight w:val="0"/>
                  <w:marTop w:val="0"/>
                  <w:marBottom w:val="0"/>
                  <w:divBdr>
                    <w:top w:val="none" w:sz="0" w:space="0" w:color="auto"/>
                    <w:left w:val="none" w:sz="0" w:space="0" w:color="auto"/>
                    <w:bottom w:val="none" w:sz="0" w:space="0" w:color="auto"/>
                    <w:right w:val="none" w:sz="0" w:space="0" w:color="auto"/>
                  </w:divBdr>
                  <w:divsChild>
                    <w:div w:id="20454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4589">
      <w:bodyDiv w:val="1"/>
      <w:marLeft w:val="0"/>
      <w:marRight w:val="0"/>
      <w:marTop w:val="0"/>
      <w:marBottom w:val="0"/>
      <w:divBdr>
        <w:top w:val="none" w:sz="0" w:space="0" w:color="auto"/>
        <w:left w:val="none" w:sz="0" w:space="0" w:color="auto"/>
        <w:bottom w:val="none" w:sz="0" w:space="0" w:color="auto"/>
        <w:right w:val="none" w:sz="0" w:space="0" w:color="auto"/>
      </w:divBdr>
    </w:div>
    <w:div w:id="1410034640">
      <w:bodyDiv w:val="1"/>
      <w:marLeft w:val="0"/>
      <w:marRight w:val="0"/>
      <w:marTop w:val="0"/>
      <w:marBottom w:val="0"/>
      <w:divBdr>
        <w:top w:val="none" w:sz="0" w:space="0" w:color="auto"/>
        <w:left w:val="none" w:sz="0" w:space="0" w:color="auto"/>
        <w:bottom w:val="none" w:sz="0" w:space="0" w:color="auto"/>
        <w:right w:val="none" w:sz="0" w:space="0" w:color="auto"/>
      </w:divBdr>
    </w:div>
    <w:div w:id="1410542759">
      <w:bodyDiv w:val="1"/>
      <w:marLeft w:val="0"/>
      <w:marRight w:val="0"/>
      <w:marTop w:val="0"/>
      <w:marBottom w:val="0"/>
      <w:divBdr>
        <w:top w:val="none" w:sz="0" w:space="0" w:color="auto"/>
        <w:left w:val="none" w:sz="0" w:space="0" w:color="auto"/>
        <w:bottom w:val="none" w:sz="0" w:space="0" w:color="auto"/>
        <w:right w:val="none" w:sz="0" w:space="0" w:color="auto"/>
      </w:divBdr>
    </w:div>
    <w:div w:id="1427768920">
      <w:bodyDiv w:val="1"/>
      <w:marLeft w:val="0"/>
      <w:marRight w:val="0"/>
      <w:marTop w:val="0"/>
      <w:marBottom w:val="0"/>
      <w:divBdr>
        <w:top w:val="none" w:sz="0" w:space="0" w:color="auto"/>
        <w:left w:val="none" w:sz="0" w:space="0" w:color="auto"/>
        <w:bottom w:val="none" w:sz="0" w:space="0" w:color="auto"/>
        <w:right w:val="none" w:sz="0" w:space="0" w:color="auto"/>
      </w:divBdr>
    </w:div>
    <w:div w:id="1434206664">
      <w:bodyDiv w:val="1"/>
      <w:marLeft w:val="0"/>
      <w:marRight w:val="0"/>
      <w:marTop w:val="0"/>
      <w:marBottom w:val="0"/>
      <w:divBdr>
        <w:top w:val="none" w:sz="0" w:space="0" w:color="auto"/>
        <w:left w:val="none" w:sz="0" w:space="0" w:color="auto"/>
        <w:bottom w:val="none" w:sz="0" w:space="0" w:color="auto"/>
        <w:right w:val="none" w:sz="0" w:space="0" w:color="auto"/>
      </w:divBdr>
    </w:div>
    <w:div w:id="1450779441">
      <w:bodyDiv w:val="1"/>
      <w:marLeft w:val="0"/>
      <w:marRight w:val="0"/>
      <w:marTop w:val="0"/>
      <w:marBottom w:val="0"/>
      <w:divBdr>
        <w:top w:val="none" w:sz="0" w:space="0" w:color="auto"/>
        <w:left w:val="none" w:sz="0" w:space="0" w:color="auto"/>
        <w:bottom w:val="none" w:sz="0" w:space="0" w:color="auto"/>
        <w:right w:val="none" w:sz="0" w:space="0" w:color="auto"/>
      </w:divBdr>
    </w:div>
    <w:div w:id="1491364419">
      <w:bodyDiv w:val="1"/>
      <w:marLeft w:val="0"/>
      <w:marRight w:val="0"/>
      <w:marTop w:val="0"/>
      <w:marBottom w:val="0"/>
      <w:divBdr>
        <w:top w:val="none" w:sz="0" w:space="0" w:color="auto"/>
        <w:left w:val="none" w:sz="0" w:space="0" w:color="auto"/>
        <w:bottom w:val="none" w:sz="0" w:space="0" w:color="auto"/>
        <w:right w:val="none" w:sz="0" w:space="0" w:color="auto"/>
      </w:divBdr>
    </w:div>
    <w:div w:id="1544369490">
      <w:bodyDiv w:val="1"/>
      <w:marLeft w:val="0"/>
      <w:marRight w:val="0"/>
      <w:marTop w:val="0"/>
      <w:marBottom w:val="0"/>
      <w:divBdr>
        <w:top w:val="none" w:sz="0" w:space="0" w:color="auto"/>
        <w:left w:val="none" w:sz="0" w:space="0" w:color="auto"/>
        <w:bottom w:val="none" w:sz="0" w:space="0" w:color="auto"/>
        <w:right w:val="none" w:sz="0" w:space="0" w:color="auto"/>
      </w:divBdr>
    </w:div>
    <w:div w:id="1584297912">
      <w:bodyDiv w:val="1"/>
      <w:marLeft w:val="0"/>
      <w:marRight w:val="0"/>
      <w:marTop w:val="0"/>
      <w:marBottom w:val="0"/>
      <w:divBdr>
        <w:top w:val="none" w:sz="0" w:space="0" w:color="auto"/>
        <w:left w:val="none" w:sz="0" w:space="0" w:color="auto"/>
        <w:bottom w:val="none" w:sz="0" w:space="0" w:color="auto"/>
        <w:right w:val="none" w:sz="0" w:space="0" w:color="auto"/>
      </w:divBdr>
    </w:div>
    <w:div w:id="1585601261">
      <w:bodyDiv w:val="1"/>
      <w:marLeft w:val="0"/>
      <w:marRight w:val="0"/>
      <w:marTop w:val="0"/>
      <w:marBottom w:val="0"/>
      <w:divBdr>
        <w:top w:val="none" w:sz="0" w:space="0" w:color="auto"/>
        <w:left w:val="none" w:sz="0" w:space="0" w:color="auto"/>
        <w:bottom w:val="none" w:sz="0" w:space="0" w:color="auto"/>
        <w:right w:val="none" w:sz="0" w:space="0" w:color="auto"/>
      </w:divBdr>
    </w:div>
    <w:div w:id="1609003463">
      <w:bodyDiv w:val="1"/>
      <w:marLeft w:val="0"/>
      <w:marRight w:val="0"/>
      <w:marTop w:val="0"/>
      <w:marBottom w:val="0"/>
      <w:divBdr>
        <w:top w:val="none" w:sz="0" w:space="0" w:color="auto"/>
        <w:left w:val="none" w:sz="0" w:space="0" w:color="auto"/>
        <w:bottom w:val="none" w:sz="0" w:space="0" w:color="auto"/>
        <w:right w:val="none" w:sz="0" w:space="0" w:color="auto"/>
      </w:divBdr>
    </w:div>
    <w:div w:id="1619604858">
      <w:bodyDiv w:val="1"/>
      <w:marLeft w:val="0"/>
      <w:marRight w:val="0"/>
      <w:marTop w:val="0"/>
      <w:marBottom w:val="0"/>
      <w:divBdr>
        <w:top w:val="none" w:sz="0" w:space="0" w:color="auto"/>
        <w:left w:val="none" w:sz="0" w:space="0" w:color="auto"/>
        <w:bottom w:val="none" w:sz="0" w:space="0" w:color="auto"/>
        <w:right w:val="none" w:sz="0" w:space="0" w:color="auto"/>
      </w:divBdr>
    </w:div>
    <w:div w:id="1637370940">
      <w:bodyDiv w:val="1"/>
      <w:marLeft w:val="0"/>
      <w:marRight w:val="0"/>
      <w:marTop w:val="0"/>
      <w:marBottom w:val="0"/>
      <w:divBdr>
        <w:top w:val="none" w:sz="0" w:space="0" w:color="auto"/>
        <w:left w:val="none" w:sz="0" w:space="0" w:color="auto"/>
        <w:bottom w:val="none" w:sz="0" w:space="0" w:color="auto"/>
        <w:right w:val="none" w:sz="0" w:space="0" w:color="auto"/>
      </w:divBdr>
      <w:divsChild>
        <w:div w:id="1078332153">
          <w:marLeft w:val="0"/>
          <w:marRight w:val="0"/>
          <w:marTop w:val="0"/>
          <w:marBottom w:val="0"/>
          <w:divBdr>
            <w:top w:val="none" w:sz="0" w:space="0" w:color="auto"/>
            <w:left w:val="none" w:sz="0" w:space="0" w:color="auto"/>
            <w:bottom w:val="none" w:sz="0" w:space="0" w:color="auto"/>
            <w:right w:val="none" w:sz="0" w:space="0" w:color="auto"/>
          </w:divBdr>
          <w:divsChild>
            <w:div w:id="984548958">
              <w:marLeft w:val="0"/>
              <w:marRight w:val="0"/>
              <w:marTop w:val="0"/>
              <w:marBottom w:val="0"/>
              <w:divBdr>
                <w:top w:val="none" w:sz="0" w:space="0" w:color="auto"/>
                <w:left w:val="none" w:sz="0" w:space="0" w:color="auto"/>
                <w:bottom w:val="none" w:sz="0" w:space="0" w:color="auto"/>
                <w:right w:val="none" w:sz="0" w:space="0" w:color="auto"/>
              </w:divBdr>
              <w:divsChild>
                <w:div w:id="1286890014">
                  <w:marLeft w:val="0"/>
                  <w:marRight w:val="0"/>
                  <w:marTop w:val="0"/>
                  <w:marBottom w:val="0"/>
                  <w:divBdr>
                    <w:top w:val="none" w:sz="0" w:space="0" w:color="auto"/>
                    <w:left w:val="none" w:sz="0" w:space="0" w:color="auto"/>
                    <w:bottom w:val="none" w:sz="0" w:space="0" w:color="auto"/>
                    <w:right w:val="none" w:sz="0" w:space="0" w:color="auto"/>
                  </w:divBdr>
                  <w:divsChild>
                    <w:div w:id="6513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07507">
          <w:marLeft w:val="0"/>
          <w:marRight w:val="0"/>
          <w:marTop w:val="0"/>
          <w:marBottom w:val="0"/>
          <w:divBdr>
            <w:top w:val="none" w:sz="0" w:space="0" w:color="auto"/>
            <w:left w:val="none" w:sz="0" w:space="0" w:color="auto"/>
            <w:bottom w:val="none" w:sz="0" w:space="0" w:color="auto"/>
            <w:right w:val="none" w:sz="0" w:space="0" w:color="auto"/>
          </w:divBdr>
          <w:divsChild>
            <w:div w:id="2001470058">
              <w:marLeft w:val="0"/>
              <w:marRight w:val="0"/>
              <w:marTop w:val="0"/>
              <w:marBottom w:val="0"/>
              <w:divBdr>
                <w:top w:val="none" w:sz="0" w:space="0" w:color="auto"/>
                <w:left w:val="none" w:sz="0" w:space="0" w:color="auto"/>
                <w:bottom w:val="none" w:sz="0" w:space="0" w:color="auto"/>
                <w:right w:val="none" w:sz="0" w:space="0" w:color="auto"/>
              </w:divBdr>
            </w:div>
            <w:div w:id="5935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3853">
      <w:bodyDiv w:val="1"/>
      <w:marLeft w:val="0"/>
      <w:marRight w:val="0"/>
      <w:marTop w:val="0"/>
      <w:marBottom w:val="0"/>
      <w:divBdr>
        <w:top w:val="none" w:sz="0" w:space="0" w:color="auto"/>
        <w:left w:val="none" w:sz="0" w:space="0" w:color="auto"/>
        <w:bottom w:val="none" w:sz="0" w:space="0" w:color="auto"/>
        <w:right w:val="none" w:sz="0" w:space="0" w:color="auto"/>
      </w:divBdr>
    </w:div>
    <w:div w:id="1701278451">
      <w:bodyDiv w:val="1"/>
      <w:marLeft w:val="0"/>
      <w:marRight w:val="0"/>
      <w:marTop w:val="0"/>
      <w:marBottom w:val="0"/>
      <w:divBdr>
        <w:top w:val="none" w:sz="0" w:space="0" w:color="auto"/>
        <w:left w:val="none" w:sz="0" w:space="0" w:color="auto"/>
        <w:bottom w:val="none" w:sz="0" w:space="0" w:color="auto"/>
        <w:right w:val="none" w:sz="0" w:space="0" w:color="auto"/>
      </w:divBdr>
    </w:div>
    <w:div w:id="1724795212">
      <w:bodyDiv w:val="1"/>
      <w:marLeft w:val="0"/>
      <w:marRight w:val="0"/>
      <w:marTop w:val="0"/>
      <w:marBottom w:val="0"/>
      <w:divBdr>
        <w:top w:val="none" w:sz="0" w:space="0" w:color="auto"/>
        <w:left w:val="none" w:sz="0" w:space="0" w:color="auto"/>
        <w:bottom w:val="none" w:sz="0" w:space="0" w:color="auto"/>
        <w:right w:val="none" w:sz="0" w:space="0" w:color="auto"/>
      </w:divBdr>
    </w:div>
    <w:div w:id="1751385403">
      <w:bodyDiv w:val="1"/>
      <w:marLeft w:val="0"/>
      <w:marRight w:val="0"/>
      <w:marTop w:val="0"/>
      <w:marBottom w:val="0"/>
      <w:divBdr>
        <w:top w:val="none" w:sz="0" w:space="0" w:color="auto"/>
        <w:left w:val="none" w:sz="0" w:space="0" w:color="auto"/>
        <w:bottom w:val="none" w:sz="0" w:space="0" w:color="auto"/>
        <w:right w:val="none" w:sz="0" w:space="0" w:color="auto"/>
      </w:divBdr>
    </w:div>
    <w:div w:id="1790278058">
      <w:bodyDiv w:val="1"/>
      <w:marLeft w:val="0"/>
      <w:marRight w:val="0"/>
      <w:marTop w:val="0"/>
      <w:marBottom w:val="0"/>
      <w:divBdr>
        <w:top w:val="none" w:sz="0" w:space="0" w:color="auto"/>
        <w:left w:val="none" w:sz="0" w:space="0" w:color="auto"/>
        <w:bottom w:val="none" w:sz="0" w:space="0" w:color="auto"/>
        <w:right w:val="none" w:sz="0" w:space="0" w:color="auto"/>
      </w:divBdr>
    </w:div>
    <w:div w:id="1795908889">
      <w:bodyDiv w:val="1"/>
      <w:marLeft w:val="0"/>
      <w:marRight w:val="0"/>
      <w:marTop w:val="0"/>
      <w:marBottom w:val="0"/>
      <w:divBdr>
        <w:top w:val="none" w:sz="0" w:space="0" w:color="auto"/>
        <w:left w:val="none" w:sz="0" w:space="0" w:color="auto"/>
        <w:bottom w:val="none" w:sz="0" w:space="0" w:color="auto"/>
        <w:right w:val="none" w:sz="0" w:space="0" w:color="auto"/>
      </w:divBdr>
    </w:div>
    <w:div w:id="1818566883">
      <w:bodyDiv w:val="1"/>
      <w:marLeft w:val="0"/>
      <w:marRight w:val="0"/>
      <w:marTop w:val="0"/>
      <w:marBottom w:val="0"/>
      <w:divBdr>
        <w:top w:val="none" w:sz="0" w:space="0" w:color="auto"/>
        <w:left w:val="none" w:sz="0" w:space="0" w:color="auto"/>
        <w:bottom w:val="none" w:sz="0" w:space="0" w:color="auto"/>
        <w:right w:val="none" w:sz="0" w:space="0" w:color="auto"/>
      </w:divBdr>
    </w:div>
    <w:div w:id="1848443914">
      <w:bodyDiv w:val="1"/>
      <w:marLeft w:val="0"/>
      <w:marRight w:val="0"/>
      <w:marTop w:val="0"/>
      <w:marBottom w:val="0"/>
      <w:divBdr>
        <w:top w:val="none" w:sz="0" w:space="0" w:color="auto"/>
        <w:left w:val="none" w:sz="0" w:space="0" w:color="auto"/>
        <w:bottom w:val="none" w:sz="0" w:space="0" w:color="auto"/>
        <w:right w:val="none" w:sz="0" w:space="0" w:color="auto"/>
      </w:divBdr>
    </w:div>
    <w:div w:id="1993563122">
      <w:bodyDiv w:val="1"/>
      <w:marLeft w:val="0"/>
      <w:marRight w:val="0"/>
      <w:marTop w:val="0"/>
      <w:marBottom w:val="0"/>
      <w:divBdr>
        <w:top w:val="none" w:sz="0" w:space="0" w:color="auto"/>
        <w:left w:val="none" w:sz="0" w:space="0" w:color="auto"/>
        <w:bottom w:val="none" w:sz="0" w:space="0" w:color="auto"/>
        <w:right w:val="none" w:sz="0" w:space="0" w:color="auto"/>
      </w:divBdr>
    </w:div>
    <w:div w:id="1994022310">
      <w:bodyDiv w:val="1"/>
      <w:marLeft w:val="0"/>
      <w:marRight w:val="0"/>
      <w:marTop w:val="0"/>
      <w:marBottom w:val="0"/>
      <w:divBdr>
        <w:top w:val="none" w:sz="0" w:space="0" w:color="auto"/>
        <w:left w:val="none" w:sz="0" w:space="0" w:color="auto"/>
        <w:bottom w:val="none" w:sz="0" w:space="0" w:color="auto"/>
        <w:right w:val="none" w:sz="0" w:space="0" w:color="auto"/>
      </w:divBdr>
    </w:div>
    <w:div w:id="2040861346">
      <w:bodyDiv w:val="1"/>
      <w:marLeft w:val="0"/>
      <w:marRight w:val="0"/>
      <w:marTop w:val="0"/>
      <w:marBottom w:val="0"/>
      <w:divBdr>
        <w:top w:val="none" w:sz="0" w:space="0" w:color="auto"/>
        <w:left w:val="none" w:sz="0" w:space="0" w:color="auto"/>
        <w:bottom w:val="none" w:sz="0" w:space="0" w:color="auto"/>
        <w:right w:val="none" w:sz="0" w:space="0" w:color="auto"/>
      </w:divBdr>
    </w:div>
    <w:div w:id="2081322409">
      <w:bodyDiv w:val="1"/>
      <w:marLeft w:val="0"/>
      <w:marRight w:val="0"/>
      <w:marTop w:val="0"/>
      <w:marBottom w:val="0"/>
      <w:divBdr>
        <w:top w:val="none" w:sz="0" w:space="0" w:color="auto"/>
        <w:left w:val="none" w:sz="0" w:space="0" w:color="auto"/>
        <w:bottom w:val="none" w:sz="0" w:space="0" w:color="auto"/>
        <w:right w:val="none" w:sz="0" w:space="0" w:color="auto"/>
      </w:divBdr>
    </w:div>
    <w:div w:id="2091921715">
      <w:bodyDiv w:val="1"/>
      <w:marLeft w:val="0"/>
      <w:marRight w:val="0"/>
      <w:marTop w:val="0"/>
      <w:marBottom w:val="0"/>
      <w:divBdr>
        <w:top w:val="none" w:sz="0" w:space="0" w:color="auto"/>
        <w:left w:val="none" w:sz="0" w:space="0" w:color="auto"/>
        <w:bottom w:val="none" w:sz="0" w:space="0" w:color="auto"/>
        <w:right w:val="none" w:sz="0" w:space="0" w:color="auto"/>
      </w:divBdr>
    </w:div>
    <w:div w:id="2094164395">
      <w:bodyDiv w:val="1"/>
      <w:marLeft w:val="0"/>
      <w:marRight w:val="0"/>
      <w:marTop w:val="0"/>
      <w:marBottom w:val="0"/>
      <w:divBdr>
        <w:top w:val="none" w:sz="0" w:space="0" w:color="auto"/>
        <w:left w:val="none" w:sz="0" w:space="0" w:color="auto"/>
        <w:bottom w:val="none" w:sz="0" w:space="0" w:color="auto"/>
        <w:right w:val="none" w:sz="0" w:space="0" w:color="auto"/>
      </w:divBdr>
    </w:div>
    <w:div w:id="2099403482">
      <w:bodyDiv w:val="1"/>
      <w:marLeft w:val="0"/>
      <w:marRight w:val="0"/>
      <w:marTop w:val="0"/>
      <w:marBottom w:val="0"/>
      <w:divBdr>
        <w:top w:val="none" w:sz="0" w:space="0" w:color="auto"/>
        <w:left w:val="none" w:sz="0" w:space="0" w:color="auto"/>
        <w:bottom w:val="none" w:sz="0" w:space="0" w:color="auto"/>
        <w:right w:val="none" w:sz="0" w:space="0" w:color="auto"/>
      </w:divBdr>
    </w:div>
    <w:div w:id="212141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varhdan.t21@iiits.in" TargetMode="External"/><Relationship Id="rId13" Type="http://schemas.openxmlformats.org/officeDocument/2006/relationships/image" Target="media/image5.gif"/><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onlinelibrary.wiley.com/authored-by/Kogge/Peter+M."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nlinelibrary.wiley.com/authored-by/Niemier/Michael+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eeexplore.ieee.org/document/9952090"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F0ED-F334-47B7-B553-6B73A8A4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vardhan</dc:creator>
  <cp:keywords/>
  <dc:description/>
  <cp:lastModifiedBy>Abhi vardhan</cp:lastModifiedBy>
  <cp:revision>28</cp:revision>
  <cp:lastPrinted>2024-04-15T08:26:00Z</cp:lastPrinted>
  <dcterms:created xsi:type="dcterms:W3CDTF">2024-04-08T09:13:00Z</dcterms:created>
  <dcterms:modified xsi:type="dcterms:W3CDTF">2024-04-15T08:26:00Z</dcterms:modified>
</cp:coreProperties>
</file>