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05630" w14:textId="1DB3E831" w:rsidR="003D17CF" w:rsidRPr="00C85297" w:rsidRDefault="003D17CF" w:rsidP="003D17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US"/>
        </w:rPr>
      </w:pPr>
      <w:r w:rsidRPr="00DC4317">
        <w:rPr>
          <w:rStyle w:val="normaltextrun"/>
          <w:rFonts w:ascii="Arial" w:hAnsi="Arial" w:cs="Arial"/>
          <w:b/>
          <w:bCs/>
          <w:sz w:val="32"/>
          <w:szCs w:val="32"/>
          <w:u w:val="double"/>
          <w:lang w:val="en-US"/>
        </w:rPr>
        <w:t>Aim</w:t>
      </w:r>
      <w:r w:rsidRPr="00DC4317">
        <w:rPr>
          <w:rStyle w:val="normaltextrun"/>
          <w:rFonts w:ascii="Arial" w:hAnsi="Arial" w:cs="Arial"/>
          <w:sz w:val="32"/>
          <w:szCs w:val="32"/>
          <w:u w:val="double"/>
          <w:lang w:val="en-US"/>
        </w:rPr>
        <w:t>:</w:t>
      </w:r>
      <w:r w:rsidRPr="0037444A">
        <w:rPr>
          <w:rStyle w:val="normaltextrun"/>
          <w:rFonts w:ascii="Arial" w:hAnsi="Arial" w:cs="Arial"/>
          <w:lang w:val="en-US"/>
        </w:rPr>
        <w:t xml:space="preserve"> </w:t>
      </w:r>
      <w:r w:rsidR="00C85297" w:rsidRPr="00C85297">
        <w:rPr>
          <w:rStyle w:val="normaltextrun"/>
          <w:rFonts w:ascii="Arial" w:hAnsi="Arial" w:cs="Arial"/>
          <w:color w:val="000000"/>
          <w:shd w:val="clear" w:color="auto" w:fill="FFFFFF"/>
        </w:rPr>
        <w:t>Perform ANOVA test and determine the statistical differences between the means of individual groups given in the data</w:t>
      </w:r>
    </w:p>
    <w:p w14:paraId="7F5826D8" w14:textId="73D7283F" w:rsidR="007228BC" w:rsidRPr="0037444A" w:rsidRDefault="007228BC" w:rsidP="003D17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  <w:lang w:val="en-US"/>
        </w:rPr>
      </w:pPr>
    </w:p>
    <w:p w14:paraId="202FFBCA" w14:textId="04075D5B" w:rsidR="007228BC" w:rsidRDefault="007228BC" w:rsidP="004F122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>Algorithm:</w:t>
      </w:r>
      <w:r w:rsidR="0037444A"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</w:t>
      </w:r>
    </w:p>
    <w:p w14:paraId="05B42107" w14:textId="77777777" w:rsidR="00C85297" w:rsidRPr="00C85297" w:rsidRDefault="00C85297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the path for data set is set using </w:t>
      </w:r>
      <w:proofErr w:type="spellStart"/>
      <w:r>
        <w:rPr>
          <w:rFonts w:ascii="Arial" w:hAnsi="Arial" w:cs="Arial"/>
          <w:lang w:val="en-US"/>
        </w:rPr>
        <w:t>setwd</w:t>
      </w:r>
      <w:proofErr w:type="spellEnd"/>
      <w:r>
        <w:rPr>
          <w:rFonts w:ascii="Arial" w:hAnsi="Arial" w:cs="Arial"/>
          <w:lang w:val="en-US"/>
        </w:rPr>
        <w:t xml:space="preserve"> function.</w:t>
      </w:r>
    </w:p>
    <w:p w14:paraId="60E87FE0" w14:textId="49340F81" w:rsidR="00090EDA" w:rsidRPr="00C85297" w:rsidRDefault="00C85297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Import the </w:t>
      </w:r>
      <w:proofErr w:type="spellStart"/>
      <w:r>
        <w:rPr>
          <w:rFonts w:ascii="Arial" w:hAnsi="Arial" w:cs="Arial"/>
          <w:lang w:val="en-US"/>
        </w:rPr>
        <w:t>dplyr</w:t>
      </w:r>
      <w:proofErr w:type="spellEnd"/>
      <w:r>
        <w:rPr>
          <w:rFonts w:ascii="Arial" w:hAnsi="Arial" w:cs="Arial"/>
          <w:lang w:val="en-US"/>
        </w:rPr>
        <w:t xml:space="preserve"> library using library(</w:t>
      </w:r>
      <w:proofErr w:type="spellStart"/>
      <w:r>
        <w:rPr>
          <w:rFonts w:ascii="Arial" w:hAnsi="Arial" w:cs="Arial"/>
          <w:lang w:val="en-US"/>
        </w:rPr>
        <w:t>dplyr</w:t>
      </w:r>
      <w:proofErr w:type="spellEnd"/>
      <w:r>
        <w:rPr>
          <w:rFonts w:ascii="Arial" w:hAnsi="Arial" w:cs="Arial"/>
          <w:lang w:val="en-US"/>
        </w:rPr>
        <w:t>)</w:t>
      </w:r>
    </w:p>
    <w:p w14:paraId="6D43B063" w14:textId="1265A44C" w:rsidR="00C85297" w:rsidRPr="004C2C8C" w:rsidRDefault="00C85297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Reading the dataset</w:t>
      </w:r>
      <w:r w:rsidR="004C2C8C">
        <w:rPr>
          <w:rFonts w:ascii="Arial" w:hAnsi="Arial" w:cs="Arial"/>
          <w:lang w:val="en-US"/>
        </w:rPr>
        <w:t xml:space="preserve"> color-anova-example.csv</w:t>
      </w:r>
      <w:r>
        <w:rPr>
          <w:rFonts w:ascii="Arial" w:hAnsi="Arial" w:cs="Arial"/>
          <w:lang w:val="en-US"/>
        </w:rPr>
        <w:t xml:space="preserve"> using read.csv function</w:t>
      </w:r>
      <w:r w:rsidR="004C2C8C">
        <w:rPr>
          <w:rFonts w:ascii="Arial" w:hAnsi="Arial" w:cs="Arial"/>
          <w:lang w:val="en-US"/>
        </w:rPr>
        <w:t>.</w:t>
      </w:r>
    </w:p>
    <w:p w14:paraId="605CA3F7" w14:textId="072A77B0" w:rsidR="004C2C8C" w:rsidRPr="004C2C8C" w:rsidRDefault="004C2C8C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Grouping the dataset into sample data according to the type of colors we have in colors column in dataset. this is done by </w:t>
      </w:r>
      <w:proofErr w:type="spellStart"/>
      <w:r>
        <w:rPr>
          <w:rFonts w:ascii="Arial" w:hAnsi="Arial" w:cs="Arial"/>
          <w:lang w:val="en-US"/>
        </w:rPr>
        <w:t>group_</w:t>
      </w:r>
      <w:proofErr w:type="gramStart"/>
      <w:r>
        <w:rPr>
          <w:rFonts w:ascii="Arial" w:hAnsi="Arial" w:cs="Arial"/>
          <w:lang w:val="en-US"/>
        </w:rPr>
        <w:t>by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).</w:t>
      </w:r>
    </w:p>
    <w:p w14:paraId="48454D30" w14:textId="05B26872" w:rsidR="004C2C8C" w:rsidRPr="004C2C8C" w:rsidRDefault="004C2C8C" w:rsidP="004C2C8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By using </w:t>
      </w:r>
      <w:proofErr w:type="spellStart"/>
      <w:r>
        <w:rPr>
          <w:rFonts w:ascii="Arial" w:hAnsi="Arial" w:cs="Arial"/>
          <w:lang w:val="en-US"/>
        </w:rPr>
        <w:t>anova</w:t>
      </w:r>
      <w:proofErr w:type="spellEnd"/>
      <w:r>
        <w:rPr>
          <w:rFonts w:ascii="Arial" w:hAnsi="Arial" w:cs="Arial"/>
          <w:lang w:val="en-US"/>
        </w:rPr>
        <w:t xml:space="preserve"> model we can predict whether the sample datasets are having almost same mean and variance or not. This can be done by </w:t>
      </w:r>
      <w:proofErr w:type="spellStart"/>
      <w:proofErr w:type="gramStart"/>
      <w:r>
        <w:rPr>
          <w:rFonts w:ascii="Arial" w:hAnsi="Arial" w:cs="Arial"/>
          <w:lang w:val="en-US"/>
        </w:rPr>
        <w:t>aov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) function.</w:t>
      </w:r>
    </w:p>
    <w:p w14:paraId="285D95B0" w14:textId="1A731BE0" w:rsidR="004C2C8C" w:rsidRPr="004C2C8C" w:rsidRDefault="004C2C8C" w:rsidP="004C2C8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Using summary </w:t>
      </w:r>
      <w:proofErr w:type="gramStart"/>
      <w:r>
        <w:rPr>
          <w:rFonts w:ascii="Arial" w:hAnsi="Arial" w:cs="Arial"/>
          <w:lang w:val="en-US"/>
        </w:rPr>
        <w:t>function</w:t>
      </w:r>
      <w:proofErr w:type="gramEnd"/>
      <w:r>
        <w:rPr>
          <w:rFonts w:ascii="Arial" w:hAnsi="Arial" w:cs="Arial"/>
          <w:lang w:val="en-US"/>
        </w:rPr>
        <w:t xml:space="preserve"> the we get the statistical values of </w:t>
      </w:r>
      <w:proofErr w:type="spellStart"/>
      <w:r>
        <w:rPr>
          <w:rFonts w:ascii="Arial" w:hAnsi="Arial" w:cs="Arial"/>
          <w:lang w:val="en-US"/>
        </w:rPr>
        <w:t>anova</w:t>
      </w:r>
      <w:proofErr w:type="spellEnd"/>
      <w:r>
        <w:rPr>
          <w:rFonts w:ascii="Arial" w:hAnsi="Arial" w:cs="Arial"/>
          <w:lang w:val="en-US"/>
        </w:rPr>
        <w:t xml:space="preserve"> model if the pr(&gt;F) value is more than 0.05 that means all the samples are having almost same mean</w:t>
      </w:r>
      <w:r w:rsidR="009529F7">
        <w:rPr>
          <w:rFonts w:ascii="Arial" w:hAnsi="Arial" w:cs="Arial"/>
          <w:lang w:val="en-US"/>
        </w:rPr>
        <w:t xml:space="preserve"> and also all samples belongs to same population</w:t>
      </w:r>
      <w:r>
        <w:rPr>
          <w:rFonts w:ascii="Arial" w:hAnsi="Arial" w:cs="Arial"/>
          <w:lang w:val="en-US"/>
        </w:rPr>
        <w:t xml:space="preserve"> b</w:t>
      </w:r>
      <w:r w:rsidR="009529F7">
        <w:rPr>
          <w:rFonts w:ascii="Arial" w:hAnsi="Arial" w:cs="Arial"/>
          <w:lang w:val="en-US"/>
        </w:rPr>
        <w:t>ut</w:t>
      </w:r>
      <w:r>
        <w:rPr>
          <w:rFonts w:ascii="Arial" w:hAnsi="Arial" w:cs="Arial"/>
          <w:lang w:val="en-US"/>
        </w:rPr>
        <w:t xml:space="preserve"> if the value is less than 0.05 that means the samples doesn’t have almost same mean in that case we have to </w:t>
      </w:r>
      <w:proofErr w:type="spellStart"/>
      <w:r>
        <w:rPr>
          <w:rFonts w:ascii="Arial" w:hAnsi="Arial" w:cs="Arial"/>
          <w:lang w:val="en-US"/>
        </w:rPr>
        <w:t>TukeyHSD</w:t>
      </w:r>
      <w:proofErr w:type="spellEnd"/>
      <w:r>
        <w:rPr>
          <w:rFonts w:ascii="Arial" w:hAnsi="Arial" w:cs="Arial"/>
          <w:lang w:val="en-US"/>
        </w:rPr>
        <w:t xml:space="preserve"> to find which combination mean has more different.</w:t>
      </w:r>
    </w:p>
    <w:p w14:paraId="2A001D04" w14:textId="137A88D9" w:rsidR="004C2C8C" w:rsidRPr="004C2C8C" w:rsidRDefault="004C2C8C" w:rsidP="004C2C8C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Using </w:t>
      </w:r>
      <w:proofErr w:type="spellStart"/>
      <w:r>
        <w:rPr>
          <w:rFonts w:ascii="Arial" w:hAnsi="Arial" w:cs="Arial"/>
          <w:lang w:val="en-US"/>
        </w:rPr>
        <w:t>TukeyHSD</w:t>
      </w:r>
      <w:proofErr w:type="spellEnd"/>
      <w:r>
        <w:rPr>
          <w:rFonts w:ascii="Arial" w:hAnsi="Arial" w:cs="Arial"/>
          <w:lang w:val="en-US"/>
        </w:rPr>
        <w:t xml:space="preserve"> function we can find which combination of samples having more mean difference</w:t>
      </w:r>
      <w:r w:rsidR="00FE7031">
        <w:rPr>
          <w:rFonts w:ascii="Arial" w:hAnsi="Arial" w:cs="Arial"/>
          <w:lang w:val="en-US"/>
        </w:rPr>
        <w:t xml:space="preserve"> or significantly different then</w:t>
      </w:r>
      <w:r>
        <w:rPr>
          <w:rFonts w:ascii="Arial" w:hAnsi="Arial" w:cs="Arial"/>
          <w:lang w:val="en-US"/>
        </w:rPr>
        <w:t xml:space="preserve"> </w:t>
      </w:r>
      <w:r w:rsidR="009529F7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 xml:space="preserve">hat can be said if the </w:t>
      </w:r>
      <w:r w:rsidR="009529F7">
        <w:rPr>
          <w:rFonts w:ascii="Arial" w:hAnsi="Arial" w:cs="Arial"/>
          <w:lang w:val="en-US"/>
        </w:rPr>
        <w:t xml:space="preserve">p adj value is less than the 0.05. </w:t>
      </w:r>
    </w:p>
    <w:p w14:paraId="3C462E68" w14:textId="1D6AA12A" w:rsidR="00CA3B73" w:rsidRPr="00CA3B73" w:rsidRDefault="00CA3B73" w:rsidP="00CA3B73">
      <w:pPr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 w:rsidRPr="00CA3B73"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t>Statistic:</w:t>
      </w:r>
    </w:p>
    <w:tbl>
      <w:tblPr>
        <w:tblStyle w:val="GridTable1Light"/>
        <w:tblW w:w="9634" w:type="dxa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276"/>
        <w:gridCol w:w="1443"/>
        <w:gridCol w:w="1333"/>
        <w:gridCol w:w="1618"/>
      </w:tblGrid>
      <w:tr w:rsidR="009E3B59" w:rsidRPr="00DC4317" w14:paraId="6F90F157" w14:textId="2A2B82B7" w:rsidTr="008E4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6F31AE" w14:textId="77777777" w:rsidR="009E3B59" w:rsidRPr="00DC4317" w:rsidRDefault="009E3B59" w:rsidP="00615D0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14:paraId="23D1E19D" w14:textId="6673767A" w:rsidR="009E3B59" w:rsidRPr="00DC4317" w:rsidRDefault="009E3B59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Df</w:t>
            </w:r>
          </w:p>
        </w:tc>
        <w:tc>
          <w:tcPr>
            <w:tcW w:w="1276" w:type="dxa"/>
          </w:tcPr>
          <w:p w14:paraId="45C9122F" w14:textId="704EE881" w:rsidR="009E3B59" w:rsidRPr="00DC4317" w:rsidRDefault="009E3B59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Sum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Sq</w:t>
            </w:r>
            <w:proofErr w:type="spellEnd"/>
          </w:p>
        </w:tc>
        <w:tc>
          <w:tcPr>
            <w:tcW w:w="1443" w:type="dxa"/>
          </w:tcPr>
          <w:p w14:paraId="4DCB8039" w14:textId="0D7F5129" w:rsidR="009E3B59" w:rsidRPr="00DC4317" w:rsidRDefault="009E3B59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Mean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Sq</w:t>
            </w:r>
            <w:proofErr w:type="spellEnd"/>
          </w:p>
        </w:tc>
        <w:tc>
          <w:tcPr>
            <w:tcW w:w="1333" w:type="dxa"/>
          </w:tcPr>
          <w:p w14:paraId="1302DACF" w14:textId="4B1EE109" w:rsidR="009E3B59" w:rsidRPr="00DC4317" w:rsidRDefault="009E3B59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 value</w:t>
            </w:r>
          </w:p>
        </w:tc>
        <w:tc>
          <w:tcPr>
            <w:tcW w:w="1618" w:type="dxa"/>
          </w:tcPr>
          <w:p w14:paraId="62427275" w14:textId="762919BC" w:rsidR="009E3B59" w:rsidRDefault="009E3B59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(&gt;F)</w:t>
            </w:r>
          </w:p>
        </w:tc>
      </w:tr>
      <w:tr w:rsidR="009E3B59" w:rsidRPr="00DC4317" w14:paraId="685F2841" w14:textId="2A2DD363" w:rsidTr="008E46F2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879503" w14:textId="48CE1091" w:rsidR="009E3B59" w:rsidRPr="00DC4317" w:rsidRDefault="008E46F2" w:rsidP="00615D04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color</w:t>
            </w:r>
            <w:proofErr w:type="spellEnd"/>
          </w:p>
        </w:tc>
        <w:tc>
          <w:tcPr>
            <w:tcW w:w="1559" w:type="dxa"/>
          </w:tcPr>
          <w:p w14:paraId="3A6C580D" w14:textId="2376F9A9" w:rsidR="009E3B59" w:rsidRPr="00DC4317" w:rsidRDefault="008E46F2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276" w:type="dxa"/>
          </w:tcPr>
          <w:p w14:paraId="697ABAE5" w14:textId="0A978219" w:rsidR="009E3B59" w:rsidRPr="00DC4317" w:rsidRDefault="008E46F2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857.2</w:t>
            </w:r>
          </w:p>
        </w:tc>
        <w:tc>
          <w:tcPr>
            <w:tcW w:w="1443" w:type="dxa"/>
          </w:tcPr>
          <w:p w14:paraId="2460CAAB" w14:textId="7C471249" w:rsidR="009E3B59" w:rsidRPr="00DC4317" w:rsidRDefault="008E46F2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428.6</w:t>
            </w:r>
          </w:p>
        </w:tc>
        <w:tc>
          <w:tcPr>
            <w:tcW w:w="1333" w:type="dxa"/>
          </w:tcPr>
          <w:p w14:paraId="304BD60B" w14:textId="404695F4" w:rsidR="009E3B59" w:rsidRPr="00DC4317" w:rsidRDefault="008E46F2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14.81</w:t>
            </w:r>
          </w:p>
        </w:tc>
        <w:tc>
          <w:tcPr>
            <w:tcW w:w="1618" w:type="dxa"/>
          </w:tcPr>
          <w:p w14:paraId="3B13517C" w14:textId="00F0D35D" w:rsidR="009E3B59" w:rsidRDefault="008E46F2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4.44e-06***</w:t>
            </w:r>
          </w:p>
        </w:tc>
      </w:tr>
      <w:tr w:rsidR="009E3B59" w:rsidRPr="00DC4317" w14:paraId="7033C5A8" w14:textId="6F29D7B0" w:rsidTr="008E46F2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9831A9" w14:textId="5D8D526E" w:rsidR="009E3B59" w:rsidRPr="00DC4317" w:rsidRDefault="008E46F2" w:rsidP="00615D04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Residuals</w:t>
            </w:r>
          </w:p>
        </w:tc>
        <w:tc>
          <w:tcPr>
            <w:tcW w:w="1559" w:type="dxa"/>
          </w:tcPr>
          <w:p w14:paraId="5AB5F763" w14:textId="2C8BE267" w:rsidR="009E3B59" w:rsidRPr="00DC4317" w:rsidRDefault="008E46F2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69</w:t>
            </w:r>
          </w:p>
        </w:tc>
        <w:tc>
          <w:tcPr>
            <w:tcW w:w="1276" w:type="dxa"/>
          </w:tcPr>
          <w:p w14:paraId="11E06663" w14:textId="279FC60E" w:rsidR="009E3B59" w:rsidRPr="00DC4317" w:rsidRDefault="008E46F2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1996.4</w:t>
            </w:r>
          </w:p>
        </w:tc>
        <w:tc>
          <w:tcPr>
            <w:tcW w:w="1443" w:type="dxa"/>
          </w:tcPr>
          <w:p w14:paraId="68C49A23" w14:textId="59C4F9F0" w:rsidR="009E3B59" w:rsidRPr="00DC4317" w:rsidRDefault="008E46F2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28.9</w:t>
            </w:r>
          </w:p>
        </w:tc>
        <w:tc>
          <w:tcPr>
            <w:tcW w:w="1333" w:type="dxa"/>
          </w:tcPr>
          <w:p w14:paraId="595A1711" w14:textId="6AF2F8C5" w:rsidR="009E3B59" w:rsidRPr="00DC4317" w:rsidRDefault="009E3B59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18" w:type="dxa"/>
          </w:tcPr>
          <w:p w14:paraId="33446C61" w14:textId="77777777" w:rsidR="009E3B59" w:rsidRPr="003B214E" w:rsidRDefault="009E3B59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368C37D1" w14:textId="53613B06" w:rsidR="00CA3B73" w:rsidRDefault="00CA3B73" w:rsidP="00CA3B7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222ABF" w14:textId="77777777" w:rsidR="00D60C7A" w:rsidRPr="00FB2D05" w:rsidRDefault="00D60C7A" w:rsidP="00CA3B7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FB48858" w14:textId="74659711" w:rsidR="00B05583" w:rsidRDefault="00B05583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 w:rsidRPr="00B05583"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t>Inference</w:t>
      </w:r>
      <w:r w:rsidRPr="00B05583"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  <w:t>:</w:t>
      </w:r>
    </w:p>
    <w:p w14:paraId="4F2F85E3" w14:textId="7802FA09" w:rsidR="00B05583" w:rsidRDefault="00CA3B73" w:rsidP="00CA3B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ab/>
      </w:r>
    </w:p>
    <w:p w14:paraId="41D97E0B" w14:textId="3DCECBDC" w:rsidR="00FE35FF" w:rsidRDefault="00090EDA" w:rsidP="00B055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ab/>
      </w:r>
      <w:r w:rsidR="00D4601A">
        <w:rPr>
          <w:rStyle w:val="normaltextrun"/>
          <w:rFonts w:ascii="Arial" w:hAnsi="Arial" w:cs="Arial"/>
          <w:lang w:val="en-US"/>
        </w:rPr>
        <w:t xml:space="preserve">The F value is less than 0.05 that means we have to reject our null hypothesis. As the null hypothesis is rejected, </w:t>
      </w:r>
      <w:proofErr w:type="spellStart"/>
      <w:r w:rsidR="00D4601A">
        <w:rPr>
          <w:rStyle w:val="normaltextrun"/>
          <w:rFonts w:ascii="Arial" w:hAnsi="Arial" w:cs="Arial"/>
          <w:lang w:val="en-US"/>
        </w:rPr>
        <w:t>TukeyHSD</w:t>
      </w:r>
      <w:proofErr w:type="spellEnd"/>
      <w:r w:rsidR="00D4601A">
        <w:rPr>
          <w:rStyle w:val="normaltextrun"/>
          <w:rFonts w:ascii="Arial" w:hAnsi="Arial" w:cs="Arial"/>
          <w:lang w:val="en-US"/>
        </w:rPr>
        <w:t xml:space="preserve"> will be used to check which system have </w:t>
      </w:r>
      <w:r w:rsidR="00D4601A">
        <w:rPr>
          <w:rStyle w:val="normaltextrun"/>
          <w:rFonts w:ascii="Arial" w:hAnsi="Arial" w:cs="Arial"/>
          <w:lang w:val="en-US"/>
        </w:rPr>
        <w:lastRenderedPageBreak/>
        <w:t xml:space="preserve">significantly different. </w:t>
      </w:r>
      <w:proofErr w:type="gramStart"/>
      <w:r w:rsidR="00D4601A">
        <w:rPr>
          <w:rStyle w:val="normaltextrun"/>
          <w:rFonts w:ascii="Arial" w:hAnsi="Arial" w:cs="Arial"/>
          <w:lang w:val="en-US"/>
        </w:rPr>
        <w:t>So</w:t>
      </w:r>
      <w:proofErr w:type="gramEnd"/>
      <w:r w:rsidR="00D4601A">
        <w:rPr>
          <w:rStyle w:val="normaltextrun"/>
          <w:rFonts w:ascii="Arial" w:hAnsi="Arial" w:cs="Arial"/>
          <w:lang w:val="en-US"/>
        </w:rPr>
        <w:t xml:space="preserve"> the samples red-blue and red-green have significantly different because the p adj value is less than 0.05.</w:t>
      </w:r>
    </w:p>
    <w:p w14:paraId="416F9508" w14:textId="77777777" w:rsidR="00D60C7A" w:rsidRDefault="00D60C7A" w:rsidP="00B055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en-US"/>
        </w:rPr>
      </w:pPr>
    </w:p>
    <w:p w14:paraId="3AED8F55" w14:textId="594721E1" w:rsidR="00FE35FF" w:rsidRPr="00FE35FF" w:rsidRDefault="00FE35FF" w:rsidP="00FE35FF">
      <w:pPr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Result</w:t>
      </w:r>
      <w:r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:</w:t>
      </w:r>
    </w:p>
    <w:tbl>
      <w:tblPr>
        <w:tblStyle w:val="GridTable1Light"/>
        <w:tblW w:w="9634" w:type="dxa"/>
        <w:jc w:val="center"/>
        <w:tblLook w:val="04A0" w:firstRow="1" w:lastRow="0" w:firstColumn="1" w:lastColumn="0" w:noHBand="0" w:noVBand="1"/>
      </w:tblPr>
      <w:tblGrid>
        <w:gridCol w:w="2405"/>
        <w:gridCol w:w="1701"/>
        <w:gridCol w:w="1985"/>
        <w:gridCol w:w="1842"/>
        <w:gridCol w:w="1701"/>
      </w:tblGrid>
      <w:tr w:rsidR="00FE35FF" w:rsidRPr="00DC4317" w14:paraId="64B0B66A" w14:textId="77777777" w:rsidTr="00C84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37BB20" w14:textId="77777777" w:rsidR="00FE35FF" w:rsidRPr="00DC4317" w:rsidRDefault="00FE35FF" w:rsidP="00C84FA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01" w:type="dxa"/>
          </w:tcPr>
          <w:p w14:paraId="6B12BE59" w14:textId="77777777" w:rsidR="00FE35FF" w:rsidRPr="00DC4317" w:rsidRDefault="00FE35FF" w:rsidP="00C84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diff</w:t>
            </w:r>
          </w:p>
        </w:tc>
        <w:tc>
          <w:tcPr>
            <w:tcW w:w="1985" w:type="dxa"/>
          </w:tcPr>
          <w:p w14:paraId="491D42C2" w14:textId="77777777" w:rsidR="00FE35FF" w:rsidRPr="00DC4317" w:rsidRDefault="00FE35FF" w:rsidP="00C84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lwr</w:t>
            </w:r>
            <w:proofErr w:type="spellEnd"/>
          </w:p>
        </w:tc>
        <w:tc>
          <w:tcPr>
            <w:tcW w:w="1842" w:type="dxa"/>
          </w:tcPr>
          <w:p w14:paraId="0296F202" w14:textId="77777777" w:rsidR="00FE35FF" w:rsidRPr="00DC4317" w:rsidRDefault="00FE35FF" w:rsidP="00C84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upr</w:t>
            </w:r>
            <w:proofErr w:type="spellEnd"/>
          </w:p>
        </w:tc>
        <w:tc>
          <w:tcPr>
            <w:tcW w:w="1701" w:type="dxa"/>
          </w:tcPr>
          <w:p w14:paraId="73CEEEEC" w14:textId="77777777" w:rsidR="00FE35FF" w:rsidRPr="00DC4317" w:rsidRDefault="00FE35FF" w:rsidP="00C84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P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adj</w:t>
            </w:r>
            <w:proofErr w:type="spellEnd"/>
          </w:p>
        </w:tc>
      </w:tr>
      <w:tr w:rsidR="00FE35FF" w:rsidRPr="00DC4317" w14:paraId="6DAD3A1A" w14:textId="77777777" w:rsidTr="00C84FAE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52F9D1" w14:textId="77777777" w:rsidR="00FE35FF" w:rsidRPr="00DC4317" w:rsidRDefault="00FE35FF" w:rsidP="00C84FAE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Green-blue</w:t>
            </w:r>
          </w:p>
        </w:tc>
        <w:tc>
          <w:tcPr>
            <w:tcW w:w="1701" w:type="dxa"/>
          </w:tcPr>
          <w:p w14:paraId="0C46A3B1" w14:textId="77777777" w:rsidR="00FE35FF" w:rsidRPr="00DC4317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-2.101667</w:t>
            </w:r>
          </w:p>
        </w:tc>
        <w:tc>
          <w:tcPr>
            <w:tcW w:w="1985" w:type="dxa"/>
          </w:tcPr>
          <w:p w14:paraId="0D026BD6" w14:textId="77777777" w:rsidR="00FE35FF" w:rsidRPr="00DC4317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-5.821045</w:t>
            </w:r>
          </w:p>
        </w:tc>
        <w:tc>
          <w:tcPr>
            <w:tcW w:w="1842" w:type="dxa"/>
          </w:tcPr>
          <w:p w14:paraId="30EF9C80" w14:textId="77777777" w:rsidR="00FE35FF" w:rsidRPr="00DC4317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1.617711</w:t>
            </w:r>
          </w:p>
        </w:tc>
        <w:tc>
          <w:tcPr>
            <w:tcW w:w="1701" w:type="dxa"/>
          </w:tcPr>
          <w:p w14:paraId="7353B755" w14:textId="77777777" w:rsidR="00FE35FF" w:rsidRPr="00DC4317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0.3709119</w:t>
            </w:r>
          </w:p>
        </w:tc>
      </w:tr>
      <w:tr w:rsidR="00FE35FF" w:rsidRPr="00DC4317" w14:paraId="10D533A7" w14:textId="77777777" w:rsidTr="00C84FAE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9AEBF6" w14:textId="77777777" w:rsidR="00FE35FF" w:rsidRPr="00DC4317" w:rsidRDefault="00FE35FF" w:rsidP="00C84FAE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red-blue</w:t>
            </w:r>
          </w:p>
        </w:tc>
        <w:tc>
          <w:tcPr>
            <w:tcW w:w="1701" w:type="dxa"/>
          </w:tcPr>
          <w:p w14:paraId="375B013A" w14:textId="77777777" w:rsidR="00FE35FF" w:rsidRPr="00DC4317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-8.140417</w:t>
            </w:r>
          </w:p>
        </w:tc>
        <w:tc>
          <w:tcPr>
            <w:tcW w:w="1985" w:type="dxa"/>
          </w:tcPr>
          <w:p w14:paraId="394AE523" w14:textId="77777777" w:rsidR="00FE35FF" w:rsidRPr="00DC4317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-11.859795</w:t>
            </w:r>
          </w:p>
        </w:tc>
        <w:tc>
          <w:tcPr>
            <w:tcW w:w="1842" w:type="dxa"/>
          </w:tcPr>
          <w:p w14:paraId="09454C1B" w14:textId="77777777" w:rsidR="00FE35FF" w:rsidRPr="00DC4317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-4.421039</w:t>
            </w:r>
          </w:p>
        </w:tc>
        <w:tc>
          <w:tcPr>
            <w:tcW w:w="1701" w:type="dxa"/>
          </w:tcPr>
          <w:p w14:paraId="428559DC" w14:textId="77777777" w:rsidR="00FE35FF" w:rsidRPr="00DC4317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0.0000049</w:t>
            </w:r>
          </w:p>
        </w:tc>
      </w:tr>
      <w:tr w:rsidR="00FE35FF" w:rsidRPr="00DC4317" w14:paraId="39653BBA" w14:textId="77777777" w:rsidTr="00C84FAE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2B4244" w14:textId="77777777" w:rsidR="00FE35FF" w:rsidRPr="00D4601A" w:rsidRDefault="00FE35FF" w:rsidP="00C84FAE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red-green</w:t>
            </w:r>
          </w:p>
        </w:tc>
        <w:tc>
          <w:tcPr>
            <w:tcW w:w="1701" w:type="dxa"/>
          </w:tcPr>
          <w:p w14:paraId="3C9A182D" w14:textId="77777777" w:rsidR="00FE35FF" w:rsidRPr="00D4601A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-6.038750</w:t>
            </w:r>
          </w:p>
        </w:tc>
        <w:tc>
          <w:tcPr>
            <w:tcW w:w="1985" w:type="dxa"/>
          </w:tcPr>
          <w:p w14:paraId="7E9E3848" w14:textId="77777777" w:rsidR="00FE35FF" w:rsidRPr="00D4601A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-9.758128</w:t>
            </w:r>
          </w:p>
        </w:tc>
        <w:tc>
          <w:tcPr>
            <w:tcW w:w="1842" w:type="dxa"/>
          </w:tcPr>
          <w:p w14:paraId="16E21C5E" w14:textId="77777777" w:rsidR="00FE35FF" w:rsidRPr="00D4601A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-2.319372</w:t>
            </w:r>
          </w:p>
        </w:tc>
        <w:tc>
          <w:tcPr>
            <w:tcW w:w="1701" w:type="dxa"/>
          </w:tcPr>
          <w:p w14:paraId="7B66FF83" w14:textId="77777777" w:rsidR="00FE35FF" w:rsidRPr="00D4601A" w:rsidRDefault="00FE35FF" w:rsidP="00C84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460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0.0006628</w:t>
            </w:r>
          </w:p>
        </w:tc>
      </w:tr>
    </w:tbl>
    <w:p w14:paraId="5771AF65" w14:textId="77777777" w:rsidR="00DC4317" w:rsidRP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6"/>
          <w:lang w:val="en-US"/>
        </w:rPr>
      </w:pPr>
    </w:p>
    <w:p w14:paraId="0D23768D" w14:textId="1BE96792" w:rsidR="00542393" w:rsidRDefault="00D4601A" w:rsidP="00DC4317">
      <w:pP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Code</w:t>
      </w:r>
      <w:r w:rsidR="00B05583"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:</w:t>
      </w:r>
    </w:p>
    <w:p w14:paraId="107D6663" w14:textId="77777777" w:rsidR="00D4601A" w:rsidRPr="00D4601A" w:rsidRDefault="00D4601A" w:rsidP="00D4601A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4601A">
        <w:rPr>
          <w:rFonts w:ascii="Arial" w:hAnsi="Arial" w:cs="Arial"/>
          <w:sz w:val="24"/>
          <w:szCs w:val="24"/>
          <w:lang w:val="en-US"/>
        </w:rPr>
        <w:t>setwd</w:t>
      </w:r>
      <w:proofErr w:type="spellEnd"/>
      <w:r w:rsidRPr="00D4601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4601A">
        <w:rPr>
          <w:rFonts w:ascii="Arial" w:hAnsi="Arial" w:cs="Arial"/>
          <w:sz w:val="24"/>
          <w:szCs w:val="24"/>
          <w:lang w:val="en-US"/>
        </w:rPr>
        <w:t>"C:/Abhi notes/class3-2/</w:t>
      </w:r>
      <w:proofErr w:type="spellStart"/>
      <w:r w:rsidRPr="00D4601A">
        <w:rPr>
          <w:rFonts w:ascii="Arial" w:hAnsi="Arial" w:cs="Arial"/>
          <w:sz w:val="24"/>
          <w:szCs w:val="24"/>
          <w:lang w:val="en-US"/>
        </w:rPr>
        <w:t>eda</w:t>
      </w:r>
      <w:proofErr w:type="spellEnd"/>
      <w:r w:rsidRPr="00D4601A">
        <w:rPr>
          <w:rFonts w:ascii="Arial" w:hAnsi="Arial" w:cs="Arial"/>
          <w:sz w:val="24"/>
          <w:szCs w:val="24"/>
          <w:lang w:val="en-US"/>
        </w:rPr>
        <w:t>/lab")</w:t>
      </w:r>
    </w:p>
    <w:p w14:paraId="35CDAF6B" w14:textId="77777777" w:rsidR="00D4601A" w:rsidRPr="00D4601A" w:rsidRDefault="00D4601A" w:rsidP="00D4601A">
      <w:pPr>
        <w:rPr>
          <w:rFonts w:ascii="Arial" w:hAnsi="Arial" w:cs="Arial"/>
          <w:sz w:val="24"/>
          <w:szCs w:val="24"/>
          <w:lang w:val="en-US"/>
        </w:rPr>
      </w:pPr>
      <w:r w:rsidRPr="00D4601A">
        <w:rPr>
          <w:rFonts w:ascii="Arial" w:hAnsi="Arial" w:cs="Arial"/>
          <w:sz w:val="24"/>
          <w:szCs w:val="24"/>
          <w:lang w:val="en-US"/>
        </w:rPr>
        <w:t>library(</w:t>
      </w:r>
      <w:proofErr w:type="spellStart"/>
      <w:r w:rsidRPr="00D4601A">
        <w:rPr>
          <w:rFonts w:ascii="Arial" w:hAnsi="Arial" w:cs="Arial"/>
          <w:sz w:val="24"/>
          <w:szCs w:val="24"/>
          <w:lang w:val="en-US"/>
        </w:rPr>
        <w:t>dplyr</w:t>
      </w:r>
      <w:proofErr w:type="spellEnd"/>
      <w:r w:rsidRPr="00D4601A">
        <w:rPr>
          <w:rFonts w:ascii="Arial" w:hAnsi="Arial" w:cs="Arial"/>
          <w:sz w:val="24"/>
          <w:szCs w:val="24"/>
          <w:lang w:val="en-US"/>
        </w:rPr>
        <w:t>)</w:t>
      </w:r>
    </w:p>
    <w:p w14:paraId="2ECF7257" w14:textId="77777777" w:rsidR="00D4601A" w:rsidRPr="00D4601A" w:rsidRDefault="00D4601A" w:rsidP="00D4601A">
      <w:pPr>
        <w:rPr>
          <w:rFonts w:ascii="Arial" w:hAnsi="Arial" w:cs="Arial"/>
          <w:sz w:val="24"/>
          <w:szCs w:val="24"/>
          <w:lang w:val="en-US"/>
        </w:rPr>
      </w:pPr>
      <w:r w:rsidRPr="00D4601A">
        <w:rPr>
          <w:rFonts w:ascii="Arial" w:hAnsi="Arial" w:cs="Arial"/>
          <w:sz w:val="24"/>
          <w:szCs w:val="24"/>
          <w:lang w:val="en-US"/>
        </w:rPr>
        <w:t>data&lt;-read.csv("color-anova-example.csv")</w:t>
      </w:r>
    </w:p>
    <w:p w14:paraId="67623E9B" w14:textId="77777777" w:rsidR="00D4601A" w:rsidRPr="00D4601A" w:rsidRDefault="00D4601A" w:rsidP="00D4601A">
      <w:pPr>
        <w:rPr>
          <w:rFonts w:ascii="Arial" w:hAnsi="Arial" w:cs="Arial"/>
          <w:sz w:val="24"/>
          <w:szCs w:val="24"/>
          <w:lang w:val="en-US"/>
        </w:rPr>
      </w:pPr>
      <w:r w:rsidRPr="00D4601A">
        <w:rPr>
          <w:rFonts w:ascii="Arial" w:hAnsi="Arial" w:cs="Arial"/>
          <w:sz w:val="24"/>
          <w:szCs w:val="24"/>
          <w:lang w:val="en-US"/>
        </w:rPr>
        <w:t>group_by(</w:t>
      </w:r>
      <w:proofErr w:type="gramStart"/>
      <w:r w:rsidRPr="00D4601A">
        <w:rPr>
          <w:rFonts w:ascii="Arial" w:hAnsi="Arial" w:cs="Arial"/>
          <w:sz w:val="24"/>
          <w:szCs w:val="24"/>
          <w:lang w:val="en-US"/>
        </w:rPr>
        <w:t>data,color</w:t>
      </w:r>
      <w:proofErr w:type="gramEnd"/>
      <w:r w:rsidRPr="00D4601A">
        <w:rPr>
          <w:rFonts w:ascii="Arial" w:hAnsi="Arial" w:cs="Arial"/>
          <w:sz w:val="24"/>
          <w:szCs w:val="24"/>
          <w:lang w:val="en-US"/>
        </w:rPr>
        <w:t>)%&gt;%summarise(count=n(),mean=mean(response,na.ra=TRUE))</w:t>
      </w:r>
    </w:p>
    <w:p w14:paraId="3F08B9B1" w14:textId="77777777" w:rsidR="00D4601A" w:rsidRPr="00D4601A" w:rsidRDefault="00D4601A" w:rsidP="00D4601A">
      <w:pPr>
        <w:rPr>
          <w:rFonts w:ascii="Arial" w:hAnsi="Arial" w:cs="Arial"/>
          <w:sz w:val="24"/>
          <w:szCs w:val="24"/>
          <w:lang w:val="en-US"/>
        </w:rPr>
      </w:pPr>
      <w:r w:rsidRPr="00D4601A">
        <w:rPr>
          <w:rFonts w:ascii="Arial" w:hAnsi="Arial" w:cs="Arial"/>
          <w:sz w:val="24"/>
          <w:szCs w:val="24"/>
          <w:lang w:val="en-US"/>
        </w:rPr>
        <w:t>ANOVA&lt;-</w:t>
      </w:r>
      <w:proofErr w:type="spellStart"/>
      <w:r w:rsidRPr="00D4601A">
        <w:rPr>
          <w:rFonts w:ascii="Arial" w:hAnsi="Arial" w:cs="Arial"/>
          <w:sz w:val="24"/>
          <w:szCs w:val="24"/>
          <w:lang w:val="en-US"/>
        </w:rPr>
        <w:t>aov</w:t>
      </w:r>
      <w:proofErr w:type="spellEnd"/>
      <w:r w:rsidRPr="00D4601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4601A">
        <w:rPr>
          <w:rFonts w:ascii="Arial" w:hAnsi="Arial" w:cs="Arial"/>
          <w:sz w:val="24"/>
          <w:szCs w:val="24"/>
          <w:lang w:val="en-US"/>
        </w:rPr>
        <w:t>response~</w:t>
      </w:r>
      <w:proofErr w:type="gramStart"/>
      <w:r w:rsidRPr="00D4601A">
        <w:rPr>
          <w:rFonts w:ascii="Arial" w:hAnsi="Arial" w:cs="Arial"/>
          <w:sz w:val="24"/>
          <w:szCs w:val="24"/>
          <w:lang w:val="en-US"/>
        </w:rPr>
        <w:t>color,data</w:t>
      </w:r>
      <w:proofErr w:type="spellEnd"/>
      <w:proofErr w:type="gramEnd"/>
      <w:r w:rsidRPr="00D4601A">
        <w:rPr>
          <w:rFonts w:ascii="Arial" w:hAnsi="Arial" w:cs="Arial"/>
          <w:sz w:val="24"/>
          <w:szCs w:val="24"/>
          <w:lang w:val="en-US"/>
        </w:rPr>
        <w:t>=data)</w:t>
      </w:r>
    </w:p>
    <w:p w14:paraId="4CC89F08" w14:textId="77777777" w:rsidR="00D4601A" w:rsidRPr="00D4601A" w:rsidRDefault="00D4601A" w:rsidP="00D4601A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D4601A">
        <w:rPr>
          <w:rFonts w:ascii="Arial" w:hAnsi="Arial" w:cs="Arial"/>
          <w:sz w:val="24"/>
          <w:szCs w:val="24"/>
          <w:lang w:val="en-US"/>
        </w:rPr>
        <w:t>summary(</w:t>
      </w:r>
      <w:proofErr w:type="gramEnd"/>
      <w:r w:rsidRPr="00D4601A">
        <w:rPr>
          <w:rFonts w:ascii="Arial" w:hAnsi="Arial" w:cs="Arial"/>
          <w:sz w:val="24"/>
          <w:szCs w:val="24"/>
          <w:lang w:val="en-US"/>
        </w:rPr>
        <w:t>ANOVA)</w:t>
      </w:r>
    </w:p>
    <w:p w14:paraId="340E0BAD" w14:textId="43F14807" w:rsidR="00C42006" w:rsidRDefault="00D4601A" w:rsidP="00D4601A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4601A">
        <w:rPr>
          <w:rFonts w:ascii="Arial" w:hAnsi="Arial" w:cs="Arial"/>
          <w:sz w:val="24"/>
          <w:szCs w:val="24"/>
          <w:lang w:val="en-US"/>
        </w:rPr>
        <w:t>TukeyHSD</w:t>
      </w:r>
      <w:proofErr w:type="spellEnd"/>
      <w:r w:rsidRPr="00D4601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4601A">
        <w:rPr>
          <w:rFonts w:ascii="Arial" w:hAnsi="Arial" w:cs="Arial"/>
          <w:sz w:val="24"/>
          <w:szCs w:val="24"/>
          <w:lang w:val="en-US"/>
        </w:rPr>
        <w:t>ANOVA)</w:t>
      </w:r>
    </w:p>
    <w:p w14:paraId="1A651E45" w14:textId="77777777" w:rsidR="00077710" w:rsidRDefault="00077710" w:rsidP="00D4601A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5583FF98" w14:textId="77777777" w:rsidR="00077710" w:rsidRPr="00542393" w:rsidRDefault="00077710" w:rsidP="00D4601A">
      <w:pPr>
        <w:rPr>
          <w:rFonts w:ascii="Arial" w:hAnsi="Arial" w:cs="Arial"/>
          <w:sz w:val="24"/>
          <w:szCs w:val="24"/>
          <w:lang w:val="en-US"/>
        </w:rPr>
      </w:pPr>
    </w:p>
    <w:sectPr w:rsidR="00077710" w:rsidRPr="00542393" w:rsidSect="00722DB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9C4B" w14:textId="77777777" w:rsidR="00D22B25" w:rsidRDefault="00D22B25" w:rsidP="003D17CF">
      <w:pPr>
        <w:spacing w:after="0" w:line="240" w:lineRule="auto"/>
      </w:pPr>
      <w:r>
        <w:separator/>
      </w:r>
    </w:p>
  </w:endnote>
  <w:endnote w:type="continuationSeparator" w:id="0">
    <w:p w14:paraId="346968B6" w14:textId="77777777" w:rsidR="00D22B25" w:rsidRDefault="00D22B25" w:rsidP="003D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906101"/>
      <w:docPartObj>
        <w:docPartGallery w:val="Page Numbers (Bottom of Page)"/>
        <w:docPartUnique/>
      </w:docPartObj>
    </w:sdtPr>
    <w:sdtEndPr/>
    <w:sdtContent>
      <w:p w14:paraId="201082F9" w14:textId="452ADB12" w:rsidR="00722DBA" w:rsidRDefault="00722DB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8857C42" w14:textId="77777777" w:rsidR="00722DBA" w:rsidRDefault="00722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523D9" w14:textId="77777777" w:rsidR="00D22B25" w:rsidRDefault="00D22B25" w:rsidP="003D17CF">
      <w:pPr>
        <w:spacing w:after="0" w:line="240" w:lineRule="auto"/>
      </w:pPr>
      <w:r>
        <w:separator/>
      </w:r>
    </w:p>
  </w:footnote>
  <w:footnote w:type="continuationSeparator" w:id="0">
    <w:p w14:paraId="564DED93" w14:textId="77777777" w:rsidR="00D22B25" w:rsidRDefault="00D22B25" w:rsidP="003D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45DB" w14:textId="2AB0AF72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NAME</w:t>
    </w:r>
    <w:r w:rsidRPr="00366074">
      <w:rPr>
        <w:sz w:val="24"/>
        <w:szCs w:val="24"/>
        <w:lang w:val="en-US"/>
      </w:rPr>
      <w:t xml:space="preserve">: Penugonda Abhignanendra          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REGNO</w:t>
    </w:r>
    <w:r w:rsidRPr="00366074">
      <w:rPr>
        <w:sz w:val="24"/>
        <w:szCs w:val="24"/>
        <w:lang w:val="en-US"/>
      </w:rPr>
      <w:t>:19BCE1677</w:t>
    </w:r>
  </w:p>
  <w:p w14:paraId="3942DF17" w14:textId="6F023AEE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FACULTY</w:t>
    </w:r>
    <w:r w:rsidRPr="00366074">
      <w:rPr>
        <w:sz w:val="24"/>
        <w:szCs w:val="24"/>
        <w:lang w:val="en-US"/>
      </w:rPr>
      <w:t xml:space="preserve">:  </w:t>
    </w:r>
    <w:r>
      <w:rPr>
        <w:sz w:val="24"/>
        <w:szCs w:val="24"/>
        <w:lang w:val="en-US"/>
      </w:rPr>
      <w:t>Dr.</w:t>
    </w:r>
    <w:r w:rsidRPr="0031394C">
      <w:t xml:space="preserve"> </w:t>
    </w:r>
    <w:r w:rsidRPr="0031394C">
      <w:rPr>
        <w:sz w:val="24"/>
        <w:szCs w:val="24"/>
        <w:lang w:val="en-US"/>
      </w:rPr>
      <w:t xml:space="preserve">Lakshmi </w:t>
    </w:r>
    <w:proofErr w:type="spellStart"/>
    <w:r w:rsidRPr="0031394C">
      <w:rPr>
        <w:sz w:val="24"/>
        <w:szCs w:val="24"/>
        <w:lang w:val="en-US"/>
      </w:rPr>
      <w:t>Pathi</w:t>
    </w:r>
    <w:proofErr w:type="spellEnd"/>
    <w:r w:rsidRPr="0031394C">
      <w:rPr>
        <w:sz w:val="24"/>
        <w:szCs w:val="24"/>
        <w:lang w:val="en-US"/>
      </w:rPr>
      <w:t xml:space="preserve"> </w:t>
    </w:r>
    <w:proofErr w:type="spellStart"/>
    <w:r w:rsidRPr="0031394C">
      <w:rPr>
        <w:sz w:val="24"/>
        <w:szCs w:val="24"/>
        <w:lang w:val="en-US"/>
      </w:rPr>
      <w:t>Jakkamput</w:t>
    </w:r>
    <w:r>
      <w:rPr>
        <w:sz w:val="24"/>
        <w:szCs w:val="24"/>
        <w:lang w:val="en-US"/>
      </w:rPr>
      <w:t>i</w:t>
    </w:r>
    <w:proofErr w:type="spellEnd"/>
    <w:r w:rsidRPr="00366074">
      <w:rPr>
        <w:sz w:val="24"/>
        <w:szCs w:val="24"/>
        <w:lang w:val="en-US"/>
      </w:rPr>
      <w:t xml:space="preserve">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SLOT</w:t>
    </w:r>
    <w:r w:rsidRPr="00366074">
      <w:rPr>
        <w:sz w:val="24"/>
        <w:szCs w:val="24"/>
        <w:lang w:val="en-US"/>
      </w:rPr>
      <w:t>: L</w:t>
    </w:r>
    <w:r>
      <w:rPr>
        <w:sz w:val="24"/>
        <w:szCs w:val="24"/>
        <w:lang w:val="en-US"/>
      </w:rPr>
      <w:t>21,</w:t>
    </w:r>
    <w:r w:rsidR="007C17B9">
      <w:rPr>
        <w:sz w:val="24"/>
        <w:szCs w:val="24"/>
        <w:lang w:val="en-US"/>
      </w:rPr>
      <w:t xml:space="preserve"> </w:t>
    </w:r>
    <w:r>
      <w:rPr>
        <w:sz w:val="24"/>
        <w:szCs w:val="24"/>
        <w:lang w:val="en-US"/>
      </w:rPr>
      <w:t>L22</w:t>
    </w:r>
  </w:p>
  <w:p w14:paraId="55754AFF" w14:textId="77777777" w:rsidR="0031394C" w:rsidRPr="00366074" w:rsidRDefault="0031394C" w:rsidP="0031394C">
    <w:pPr>
      <w:pStyle w:val="Header"/>
      <w:rPr>
        <w:sz w:val="24"/>
        <w:szCs w:val="24"/>
        <w:lang w:val="en-US"/>
      </w:rPr>
    </w:pPr>
  </w:p>
  <w:p w14:paraId="0AF458B4" w14:textId="6FB8E60B" w:rsidR="003D17CF" w:rsidRPr="00722DBA" w:rsidRDefault="0031394C" w:rsidP="00722DBA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722DBA">
      <w:rPr>
        <w:rStyle w:val="normaltextrun"/>
        <w:b/>
        <w:bCs/>
        <w:sz w:val="40"/>
        <w:szCs w:val="40"/>
        <w:lang w:val="en-US"/>
      </w:rPr>
      <w:t xml:space="preserve">Essential of </w:t>
    </w:r>
    <w:r w:rsidR="00722DBA" w:rsidRPr="00722DBA">
      <w:rPr>
        <w:rStyle w:val="normaltextrun"/>
        <w:b/>
        <w:bCs/>
        <w:sz w:val="40"/>
        <w:szCs w:val="40"/>
        <w:lang w:val="en-US"/>
      </w:rPr>
      <w:t>Data Analytics</w:t>
    </w:r>
  </w:p>
  <w:p w14:paraId="4F5E3DE0" w14:textId="27B4A00B" w:rsidR="003D17CF" w:rsidRDefault="003D17CF" w:rsidP="003D17CF">
    <w:pPr>
      <w:pStyle w:val="paragraph"/>
      <w:pBdr>
        <w:bottom w:val="single" w:sz="6" w:space="1" w:color="auto"/>
      </w:pBdr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3D17CF">
      <w:rPr>
        <w:rStyle w:val="normaltextrun"/>
        <w:b/>
        <w:bCs/>
        <w:sz w:val="40"/>
        <w:szCs w:val="40"/>
        <w:lang w:val="en-US"/>
      </w:rPr>
      <w:t>Tasks for Week-</w:t>
    </w:r>
    <w:r w:rsidR="00C85297">
      <w:rPr>
        <w:rStyle w:val="normaltextrun"/>
        <w:b/>
        <w:bCs/>
        <w:sz w:val="40"/>
        <w:szCs w:val="40"/>
        <w:lang w:val="en-US"/>
      </w:rPr>
      <w:t>4</w:t>
    </w:r>
    <w:r w:rsidRPr="003D17CF">
      <w:rPr>
        <w:rStyle w:val="normaltextrun"/>
        <w:b/>
        <w:bCs/>
        <w:sz w:val="40"/>
        <w:szCs w:val="40"/>
        <w:lang w:val="en-US"/>
      </w:rPr>
      <w:t xml:space="preserve">: </w:t>
    </w:r>
    <w:r w:rsidR="00C85297" w:rsidRPr="00C85297">
      <w:rPr>
        <w:rStyle w:val="normaltextrun"/>
        <w:b/>
        <w:bCs/>
        <w:color w:val="000000"/>
        <w:sz w:val="40"/>
        <w:szCs w:val="40"/>
        <w:bdr w:val="none" w:sz="0" w:space="0" w:color="auto" w:frame="1"/>
        <w:lang w:val="en-US"/>
      </w:rPr>
      <w:t>Analysis of Variance (ANOVA)</w:t>
    </w:r>
  </w:p>
  <w:p w14:paraId="32536501" w14:textId="77777777" w:rsidR="003D17CF" w:rsidRDefault="003D1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D49"/>
    <w:multiLevelType w:val="hybridMultilevel"/>
    <w:tmpl w:val="04464B8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F2958B8"/>
    <w:multiLevelType w:val="hybridMultilevel"/>
    <w:tmpl w:val="DA884F2E"/>
    <w:lvl w:ilvl="0" w:tplc="738C5C5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0D"/>
    <w:rsid w:val="00047F1C"/>
    <w:rsid w:val="00077710"/>
    <w:rsid w:val="00090EDA"/>
    <w:rsid w:val="000D338D"/>
    <w:rsid w:val="00102FE3"/>
    <w:rsid w:val="00153950"/>
    <w:rsid w:val="00160C71"/>
    <w:rsid w:val="00174ED8"/>
    <w:rsid w:val="00193084"/>
    <w:rsid w:val="001C5F65"/>
    <w:rsid w:val="00310DF3"/>
    <w:rsid w:val="0031394C"/>
    <w:rsid w:val="0037444A"/>
    <w:rsid w:val="003B214E"/>
    <w:rsid w:val="003D17CF"/>
    <w:rsid w:val="0042027D"/>
    <w:rsid w:val="004C1DFC"/>
    <w:rsid w:val="004C2C8C"/>
    <w:rsid w:val="004F122C"/>
    <w:rsid w:val="005332DE"/>
    <w:rsid w:val="0054095D"/>
    <w:rsid w:val="00542393"/>
    <w:rsid w:val="005947EE"/>
    <w:rsid w:val="007228BC"/>
    <w:rsid w:val="00722DBA"/>
    <w:rsid w:val="0074250D"/>
    <w:rsid w:val="007C17B9"/>
    <w:rsid w:val="00814ABD"/>
    <w:rsid w:val="00861DA1"/>
    <w:rsid w:val="008C24E2"/>
    <w:rsid w:val="008E46F2"/>
    <w:rsid w:val="00946F5D"/>
    <w:rsid w:val="009529F7"/>
    <w:rsid w:val="009E3B59"/>
    <w:rsid w:val="00A46881"/>
    <w:rsid w:val="00B05583"/>
    <w:rsid w:val="00C42006"/>
    <w:rsid w:val="00C5597C"/>
    <w:rsid w:val="00C83975"/>
    <w:rsid w:val="00C85297"/>
    <w:rsid w:val="00CA3B73"/>
    <w:rsid w:val="00CA59B0"/>
    <w:rsid w:val="00D22B25"/>
    <w:rsid w:val="00D4601A"/>
    <w:rsid w:val="00D60C7A"/>
    <w:rsid w:val="00D8466C"/>
    <w:rsid w:val="00DC4317"/>
    <w:rsid w:val="00F923CE"/>
    <w:rsid w:val="00FB2D05"/>
    <w:rsid w:val="00FE35FF"/>
    <w:rsid w:val="00FE7031"/>
    <w:rsid w:val="00FF31F6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8839"/>
  <w15:chartTrackingRefBased/>
  <w15:docId w15:val="{426250B3-2328-415E-9863-9CF554B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D17CF"/>
  </w:style>
  <w:style w:type="character" w:customStyle="1" w:styleId="eop">
    <w:name w:val="eop"/>
    <w:basedOn w:val="DefaultParagraphFont"/>
    <w:rsid w:val="003D17CF"/>
  </w:style>
  <w:style w:type="paragraph" w:styleId="Header">
    <w:name w:val="header"/>
    <w:basedOn w:val="Normal"/>
    <w:link w:val="Head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CF"/>
  </w:style>
  <w:style w:type="paragraph" w:styleId="Footer">
    <w:name w:val="footer"/>
    <w:basedOn w:val="Normal"/>
    <w:link w:val="Foot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CF"/>
  </w:style>
  <w:style w:type="table" w:styleId="TableGrid">
    <w:name w:val="Table Grid"/>
    <w:basedOn w:val="TableNormal"/>
    <w:uiPriority w:val="39"/>
    <w:rsid w:val="004F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F12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char">
    <w:name w:val="tabchar"/>
    <w:basedOn w:val="DefaultParagraphFont"/>
    <w:rsid w:val="00DC4317"/>
  </w:style>
  <w:style w:type="character" w:styleId="CommentReference">
    <w:name w:val="annotation reference"/>
    <w:basedOn w:val="DefaultParagraphFont"/>
    <w:uiPriority w:val="99"/>
    <w:semiHidden/>
    <w:unhideWhenUsed/>
    <w:rsid w:val="00FB2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D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Abhi</dc:creator>
  <cp:keywords/>
  <dc:description/>
  <cp:lastModifiedBy>P Abhi</cp:lastModifiedBy>
  <cp:revision>24</cp:revision>
  <cp:lastPrinted>2022-02-03T17:54:00Z</cp:lastPrinted>
  <dcterms:created xsi:type="dcterms:W3CDTF">2022-01-13T05:23:00Z</dcterms:created>
  <dcterms:modified xsi:type="dcterms:W3CDTF">2022-02-03T17:56:00Z</dcterms:modified>
</cp:coreProperties>
</file>