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 prefers a world in which innate intelligence is distributed equally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pPr>
      <w:r w:rsidDel="00000000" w:rsidR="00000000" w:rsidRPr="00000000">
        <w:rPr>
          <w:rtl w:val="0"/>
        </w:rPr>
        <w:t xml:space="preserve">In terms of framing, innate intelligence simply means the ability to learn and the capacity to learn, as well as the ability to grow as a learner and better understand the world. This is intrinsic to you at birth and is fundamentally non-malleable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Arguments</w:t>
      </w:r>
    </w:p>
    <w:p w:rsidR="00000000" w:rsidDel="00000000" w:rsidP="00000000" w:rsidRDefault="00000000" w:rsidRPr="00000000" w14:paraId="00000007">
      <w:pPr>
        <w:rPr>
          <w:b w:val="1"/>
          <w:bCs w:val="1"/>
        </w:rPr>
      </w:pPr>
      <w:r w:rsidDel="00000000" w:rsidR="00000000" w:rsidRPr="00000000">
        <w:rPr>
          <w:b w:val="1"/>
          <w:bCs w:val="1"/>
          <w:rtl w:val="0"/>
        </w:rPr>
        <w:t xml:space="preserve">1—This is a principled necessity</w:t>
      </w:r>
    </w:p>
    <w:p w:rsidR="00000000" w:rsidDel="00000000" w:rsidP="00000000" w:rsidRDefault="00000000" w:rsidRPr="00000000" w14:paraId="00000008">
      <w:pPr>
        <w:rPr/>
      </w:pPr>
      <w:r w:rsidDel="00000000" w:rsidR="00000000" w:rsidRPr="00000000">
        <w:rPr>
          <w:rtl w:val="0"/>
        </w:rPr>
        <w:tab/>
        <w:t xml:space="preserve">In principle, we would say that maximizing equality of opportunity is a principled goal to strive for. How is the Opposition world foundationally unjust and unequal?</w:t>
      </w:r>
    </w:p>
    <w:p w:rsidR="00000000" w:rsidDel="00000000" w:rsidP="00000000" w:rsidRDefault="00000000" w:rsidRPr="00000000" w14:paraId="00000009">
      <w:pPr>
        <w:rPr/>
      </w:pPr>
      <w:r w:rsidDel="00000000" w:rsidR="00000000" w:rsidRPr="00000000">
        <w:rPr>
          <w:rtl w:val="0"/>
        </w:rPr>
        <w:tab/>
        <w:tab/>
        <w:t xml:space="preserve">1—Innate intelligence is fundamentally unchangeable, which limits your capacity to ever broaden your base of knowledge or improve as a learner. This is therefore unjust because it locks certain people into a trajectory in life where they are physically incapable of improving themselves</w:t>
      </w:r>
    </w:p>
    <w:p w:rsidR="00000000" w:rsidDel="00000000" w:rsidP="00000000" w:rsidRDefault="00000000" w:rsidRPr="00000000" w14:paraId="0000000A">
      <w:pPr>
        <w:rPr/>
      </w:pPr>
      <w:r w:rsidDel="00000000" w:rsidR="00000000" w:rsidRPr="00000000">
        <w:rPr>
          <w:rtl w:val="0"/>
        </w:rPr>
        <w:tab/>
        <w:tab/>
        <w:t xml:space="preserve">2—Innate intelligence provides an objective yet arbitrary advantage to individuals: it allows them to pick up information faster, allows them to grow as a learner, and allows them to accrue new skills more quickly. Given, though, that the distribution of innate intelligence is arbitrary, this is fundamentally unfair for individuals who are denied the same opportunity to learn and grow as quickly</w:t>
      </w:r>
    </w:p>
    <w:p w:rsidR="00000000" w:rsidDel="00000000" w:rsidP="00000000" w:rsidRDefault="00000000" w:rsidRPr="00000000" w14:paraId="0000000B">
      <w:pPr>
        <w:rPr/>
      </w:pPr>
      <w:r w:rsidDel="00000000" w:rsidR="00000000" w:rsidRPr="00000000">
        <w:rPr>
          <w:rtl w:val="0"/>
        </w:rPr>
        <w:tab/>
        <w:tab/>
        <w:t xml:space="preserve">3—Innate intelligence provides subjective advantages to individuals: they’re able to get better paying jobs, go to more prestigious educational institutions, and garner a higher degree of social clout. This, similarly, is unjust insofar as it arbitrarily excludes less-smart individuals due to arbitrary and uncontrollable reasons</w:t>
      </w:r>
    </w:p>
    <w:p w:rsidR="00000000" w:rsidDel="00000000" w:rsidP="00000000" w:rsidRDefault="00000000" w:rsidRPr="00000000" w14:paraId="0000000C">
      <w:pPr>
        <w:rPr/>
      </w:pPr>
      <w:r w:rsidDel="00000000" w:rsidR="00000000" w:rsidRPr="00000000">
        <w:rPr>
          <w:rtl w:val="0"/>
        </w:rPr>
        <w:tab/>
        <w:t xml:space="preserve">In principle, this is unjust:</w:t>
      </w:r>
    </w:p>
    <w:p w:rsidR="00000000" w:rsidDel="00000000" w:rsidP="00000000" w:rsidRDefault="00000000" w:rsidRPr="00000000" w14:paraId="0000000D">
      <w:pPr>
        <w:rPr/>
      </w:pPr>
      <w:r w:rsidDel="00000000" w:rsidR="00000000" w:rsidRPr="00000000">
        <w:rPr>
          <w:rtl w:val="0"/>
        </w:rPr>
        <w:tab/>
        <w:tab/>
        <w:t xml:space="preserve">1—This is arbitrary yet harmful, so in the same way that we would reject unequal access to schooling as being unjust because good education provides you with opportunity and is therefore important for all people to have equal access to, we’d similarly reject the status quo phenomenon of some people having higher levels of innate intelligence</w:t>
      </w:r>
    </w:p>
    <w:p w:rsidR="00000000" w:rsidDel="00000000" w:rsidP="00000000" w:rsidRDefault="00000000" w:rsidRPr="00000000" w14:paraId="0000000E">
      <w:pPr>
        <w:rPr/>
      </w:pPr>
      <w:r w:rsidDel="00000000" w:rsidR="00000000" w:rsidRPr="00000000">
        <w:rPr>
          <w:rtl w:val="0"/>
        </w:rPr>
        <w:tab/>
        <w:tab/>
        <w:t xml:space="preserve">2—There’s no capacity for people to consent to the level of innate intelligence they’re born with, and given that it’s unchangeable, their life is often heavily affected by something they have no control over and cannot change, i.e. their level of intelligence</w:t>
      </w:r>
    </w:p>
    <w:p w:rsidR="00000000" w:rsidDel="00000000" w:rsidP="00000000" w:rsidRDefault="00000000" w:rsidRPr="00000000" w14:paraId="0000000F">
      <w:pPr>
        <w:rPr/>
      </w:pPr>
      <w:r w:rsidDel="00000000" w:rsidR="00000000" w:rsidRPr="00000000">
        <w:rPr>
          <w:rtl w:val="0"/>
        </w:rPr>
        <w:tab/>
        <w:t xml:space="preserve">In terms of weighing, this is round-winning:</w:t>
      </w:r>
    </w:p>
    <w:p w:rsidR="00000000" w:rsidDel="00000000" w:rsidP="00000000" w:rsidRDefault="00000000" w:rsidRPr="00000000" w14:paraId="00000010">
      <w:pPr>
        <w:rPr/>
      </w:pPr>
      <w:r w:rsidDel="00000000" w:rsidR="00000000" w:rsidRPr="00000000">
        <w:rPr>
          <w:rtl w:val="0"/>
        </w:rPr>
        <w:tab/>
        <w:tab/>
        <w:t xml:space="preserve">1—Utilitarianism is a horrible metric for assessing the legitimacy of societal systems. Even if OPP can prove the current arrangement of intelligence is practically utile, it’s still inherently unfair and therefore should be rejected on </w:t>
      </w:r>
      <w:r w:rsidDel="00000000" w:rsidR="00000000" w:rsidRPr="00000000">
        <w:rPr>
          <w:i w:val="1"/>
          <w:iCs w:val="1"/>
          <w:rtl w:val="0"/>
        </w:rPr>
        <w:t xml:space="preserve">a priori</w:t>
      </w:r>
      <w:r w:rsidDel="00000000" w:rsidR="00000000" w:rsidRPr="00000000">
        <w:rPr>
          <w:rtl w:val="0"/>
        </w:rPr>
        <w:t xml:space="preserve"> moral grounds alone</w:t>
      </w:r>
    </w:p>
    <w:p w:rsidR="00000000" w:rsidDel="00000000" w:rsidP="00000000" w:rsidRDefault="00000000" w:rsidRPr="00000000" w14:paraId="00000011">
      <w:pPr>
        <w:rPr/>
      </w:pPr>
      <w:r w:rsidDel="00000000" w:rsidR="00000000" w:rsidRPr="00000000">
        <w:rPr>
          <w:rtl w:val="0"/>
        </w:rPr>
        <w:tab/>
        <w:tab/>
        <w:t xml:space="preserve">2—While every practical clash in this debate will be speculative and uncertain, the legitimacy of this principle is certain and guaranteed to be true throughout the round</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2—This facilitates valuable social change</w:t>
      </w:r>
    </w:p>
    <w:p w:rsidR="00000000" w:rsidDel="00000000" w:rsidP="00000000" w:rsidRDefault="00000000" w:rsidRPr="00000000" w14:paraId="00000015">
      <w:pPr>
        <w:rPr/>
      </w:pPr>
      <w:r w:rsidDel="00000000" w:rsidR="00000000" w:rsidRPr="00000000">
        <w:rPr>
          <w:rtl w:val="0"/>
        </w:rPr>
        <w:tab/>
        <w:t xml:space="preserve">1—In the counterfactual world where different people have different innate levels of intelligence, pseudoscientific theories, like phrenology, are used by racist elites to justify oppression and discriminatory bigotry. Under our side, the persuasiveness of these attempts to rationalize discrimination are far less persuasive because we provide for the acknowledgement that all people are innately equal in their inbuilt level of intelligence</w:t>
      </w:r>
    </w:p>
    <w:p w:rsidR="00000000" w:rsidDel="00000000" w:rsidP="00000000" w:rsidRDefault="00000000" w:rsidRPr="00000000" w14:paraId="00000016">
      <w:pPr>
        <w:rPr/>
      </w:pPr>
      <w:r w:rsidDel="00000000" w:rsidR="00000000" w:rsidRPr="00000000">
        <w:rPr>
          <w:rtl w:val="0"/>
        </w:rPr>
        <w:tab/>
        <w:t xml:space="preserve">2—In a world where it’s clear that everyone’s </w:t>
      </w:r>
      <w:r w:rsidDel="00000000" w:rsidR="00000000" w:rsidRPr="00000000">
        <w:rPr>
          <w:i w:val="1"/>
          <w:iCs w:val="1"/>
          <w:rtl w:val="0"/>
        </w:rPr>
        <w:t xml:space="preserve">innate</w:t>
      </w:r>
      <w:r w:rsidDel="00000000" w:rsidR="00000000" w:rsidRPr="00000000">
        <w:rPr>
          <w:rtl w:val="0"/>
        </w:rPr>
        <w:t xml:space="preserve"> ability level is the same, discrepancies in outcomes, like test scores or levels of promotion, can be squarely blamed on </w:t>
      </w:r>
      <w:r w:rsidDel="00000000" w:rsidR="00000000" w:rsidRPr="00000000">
        <w:rPr>
          <w:i w:val="1"/>
          <w:iCs w:val="1"/>
          <w:rtl w:val="0"/>
        </w:rPr>
        <w:t xml:space="preserve">systemic societal failures</w:t>
      </w:r>
      <w:r w:rsidDel="00000000" w:rsidR="00000000" w:rsidRPr="00000000">
        <w:rPr>
          <w:rtl w:val="0"/>
        </w:rPr>
        <w:t xml:space="preserve">, like inadequate school funding in Black neighborhoods, whereas on their side, it’s often the case that politicians and elites can deflect blame by claiming that these differential outcomes are caused by different levels of </w:t>
      </w:r>
      <w:r w:rsidDel="00000000" w:rsidR="00000000" w:rsidRPr="00000000">
        <w:rPr>
          <w:i w:val="1"/>
          <w:iCs w:val="1"/>
          <w:rtl w:val="0"/>
        </w:rPr>
        <w:t xml:space="preserve">innate intelligence</w:t>
      </w:r>
      <w:r w:rsidDel="00000000" w:rsidR="00000000" w:rsidRPr="00000000">
        <w:rPr>
          <w:rtl w:val="0"/>
        </w:rPr>
        <w:t xml:space="preserve">, rather than different levels of </w:t>
      </w:r>
      <w:r w:rsidDel="00000000" w:rsidR="00000000" w:rsidRPr="00000000">
        <w:rPr>
          <w:i w:val="1"/>
          <w:iCs w:val="1"/>
          <w:rtl w:val="0"/>
        </w:rPr>
        <w:t xml:space="preserve">opportunity</w:t>
      </w:r>
      <w:r w:rsidDel="00000000" w:rsidR="00000000" w:rsidRPr="00000000">
        <w:rPr>
          <w:rtl w:val="0"/>
        </w:rPr>
        <w:t xml:space="preserve">. Thus, it’s easier under our side to agitate for social change and justify increasing the provision of resources to disadvantaged groups</w:t>
      </w:r>
    </w:p>
    <w:p w:rsidR="00000000" w:rsidDel="00000000" w:rsidP="00000000" w:rsidRDefault="00000000" w:rsidRPr="00000000" w14:paraId="00000017">
      <w:pPr>
        <w:rPr/>
      </w:pPr>
      <w:r w:rsidDel="00000000" w:rsidR="00000000" w:rsidRPr="00000000">
        <w:rPr>
          <w:rtl w:val="0"/>
        </w:rPr>
        <w:tab/>
        <w:t xml:space="preserve">3—Many groups often face wide-scale social discrimination under their side due to their innate level of intelligence. This can happen in two ways:</w:t>
      </w:r>
    </w:p>
    <w:p w:rsidR="00000000" w:rsidDel="00000000" w:rsidP="00000000" w:rsidRDefault="00000000" w:rsidRPr="00000000" w14:paraId="00000018">
      <w:pPr>
        <w:rPr/>
      </w:pPr>
      <w:r w:rsidDel="00000000" w:rsidR="00000000" w:rsidRPr="00000000">
        <w:rPr>
          <w:rtl w:val="0"/>
        </w:rPr>
        <w:tab/>
        <w:tab/>
        <w:t xml:space="preserve">1—Individuals who are born with innately low levels of intelligence are often stigmatized and discriminated against: they’re bullied and harassed for being “dumb,” they’re called the r-slur, and they’re often accused of wasting resources and being a drain on society</w:t>
      </w:r>
    </w:p>
    <w:p w:rsidR="00000000" w:rsidDel="00000000" w:rsidP="00000000" w:rsidRDefault="00000000" w:rsidRPr="00000000" w14:paraId="00000019">
      <w:pPr>
        <w:rPr/>
      </w:pPr>
      <w:r w:rsidDel="00000000" w:rsidR="00000000" w:rsidRPr="00000000">
        <w:rPr>
          <w:rtl w:val="0"/>
        </w:rPr>
        <w:tab/>
        <w:tab/>
        <w:t xml:space="preserve">2—Individuals who are born with innately high levels of intelligence are often discriminated against, too, just for different reasons: they’re often seen as “nerds” who are too obsessed with intellectualism for their own good</w:t>
      </w:r>
    </w:p>
    <w:p w:rsidR="00000000" w:rsidDel="00000000" w:rsidP="00000000" w:rsidRDefault="00000000" w:rsidRPr="00000000" w14:paraId="0000001A">
      <w:pPr>
        <w:rPr/>
      </w:pPr>
      <w:r w:rsidDel="00000000" w:rsidR="00000000" w:rsidRPr="00000000">
        <w:rPr>
          <w:rtl w:val="0"/>
        </w:rPr>
        <w:tab/>
        <w:t xml:space="preserve">Under our side, the universal redistribution of intelligence helps to ensure that these specific forms of discrimination become less prevalent in society</w: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3—This is counterintuitively better for technological innovation and societal advancement</w:t>
      </w:r>
    </w:p>
    <w:p w:rsidR="00000000" w:rsidDel="00000000" w:rsidP="00000000" w:rsidRDefault="00000000" w:rsidRPr="00000000" w14:paraId="0000001C">
      <w:pPr>
        <w:rPr/>
      </w:pPr>
      <w:r w:rsidDel="00000000" w:rsidR="00000000" w:rsidRPr="00000000">
        <w:rPr>
          <w:rtl w:val="0"/>
        </w:rPr>
        <w:t xml:space="preserve">The likely OPP claim is that geniuses are what allow innovation to happen. That’s nonsense:</w:t>
      </w:r>
    </w:p>
    <w:p w:rsidR="00000000" w:rsidDel="00000000" w:rsidP="00000000" w:rsidRDefault="00000000" w:rsidRPr="00000000" w14:paraId="0000001D">
      <w:pPr>
        <w:rPr/>
      </w:pPr>
      <w:r w:rsidDel="00000000" w:rsidR="00000000" w:rsidRPr="00000000">
        <w:rPr>
          <w:rtl w:val="0"/>
        </w:rPr>
        <w:tab/>
        <w:t xml:space="preserve">1—In lots of instances, innovation happens purely due to random, lucky accidents, like the invention of sticky notes</w:t>
      </w:r>
    </w:p>
    <w:p w:rsidR="00000000" w:rsidDel="00000000" w:rsidP="00000000" w:rsidRDefault="00000000" w:rsidRPr="00000000" w14:paraId="0000001E">
      <w:pPr>
        <w:rPr/>
      </w:pPr>
      <w:r w:rsidDel="00000000" w:rsidR="00000000" w:rsidRPr="00000000">
        <w:rPr>
          <w:rtl w:val="0"/>
        </w:rPr>
        <w:tab/>
        <w:t xml:space="preserve">2—Geniuses comprise a vanishingly small proportion of innovation: in most instances, innovation occurs when many different people collectively collaborate together and make incrementally small steps in the pursuit of a particular end goal. If anything, this is better under our side because the glorification of geniuses leads to an over-allocation of societal resources into the hands of a small number of people, whereas under our side, when specific individuals aren’t seen as the pathway to innovation but groups of like-minded, determined individuals are, it’s more likely that we put funding where it belongs</w:t>
      </w:r>
    </w:p>
    <w:p w:rsidR="00000000" w:rsidDel="00000000" w:rsidP="00000000" w:rsidRDefault="00000000" w:rsidRPr="00000000" w14:paraId="0000001F">
      <w:pPr>
        <w:rPr/>
      </w:pPr>
      <w:r w:rsidDel="00000000" w:rsidR="00000000" w:rsidRPr="00000000">
        <w:rPr>
          <w:rtl w:val="0"/>
        </w:rPr>
        <w:tab/>
        <w:t xml:space="preserve">3—We get more diverse and effective forms of innovation under our side because now, far more people</w:t>
      </w:r>
      <w:r w:rsidDel="00000000" w:rsidR="00000000" w:rsidRPr="00000000">
        <w:rPr>
          <w:i w:val="1"/>
          <w:iCs w:val="1"/>
          <w:rtl w:val="0"/>
        </w:rPr>
        <w:t xml:space="preserve"> have</w:t>
      </w:r>
      <w:r w:rsidDel="00000000" w:rsidR="00000000" w:rsidRPr="00000000">
        <w:rPr>
          <w:rtl w:val="0"/>
        </w:rPr>
        <w:t xml:space="preserve"> to be involved in things like research and development, which reduces our collective dependence on singular individuals who are seen as innately smarter than the rest of us</w:t>
      </w:r>
    </w:p>
    <w:p w:rsidR="00000000" w:rsidDel="00000000" w:rsidP="00000000" w:rsidRDefault="00000000" w:rsidRPr="00000000" w14:paraId="00000020">
      <w:pPr>
        <w:rPr/>
      </w:pPr>
      <w:r w:rsidDel="00000000" w:rsidR="00000000" w:rsidRPr="00000000">
        <w:rPr>
          <w:rtl w:val="0"/>
        </w:rPr>
        <w:tab/>
        <w:t xml:space="preserve">4—Geniuses often burn out quite early on especially because they don’t feel adequately challenged in school and therefore don’t develop effective life and study habits, whereas under our side, it’s more likely that we get </w:t>
      </w:r>
      <w:r w:rsidDel="00000000" w:rsidR="00000000" w:rsidRPr="00000000">
        <w:rPr>
          <w:i w:val="1"/>
          <w:iCs w:val="1"/>
          <w:rtl w:val="0"/>
        </w:rPr>
        <w:t xml:space="preserve">on aggregate</w:t>
      </w:r>
      <w:r w:rsidDel="00000000" w:rsidR="00000000" w:rsidRPr="00000000">
        <w:rPr>
          <w:rtl w:val="0"/>
        </w:rPr>
        <w:t xml:space="preserve"> more people involved in the process of creating new technological or medical improvements</w:t>
      </w:r>
    </w:p>
    <w:p w:rsidR="00000000" w:rsidDel="00000000" w:rsidP="00000000" w:rsidRDefault="00000000" w:rsidRPr="00000000" w14:paraId="00000021">
      <w:pPr>
        <w:rPr/>
      </w:pPr>
      <w:r w:rsidDel="00000000" w:rsidR="00000000" w:rsidRPr="00000000">
        <w:rPr>
          <w:rtl w:val="0"/>
        </w:rPr>
        <w:tab/>
        <w:t xml:space="preserve">5—Now, the total number of people who have the baseline level of intelligence to contribute meaningfully towards efforts at improving society is far higher since an entire half of humanity immediately becomes more intelligent under our side. This means that the </w:t>
      </w:r>
      <w:r w:rsidDel="00000000" w:rsidR="00000000" w:rsidRPr="00000000">
        <w:rPr>
          <w:i w:val="1"/>
          <w:iCs w:val="1"/>
          <w:rtl w:val="0"/>
        </w:rPr>
        <w:t xml:space="preserve">capacity</w:t>
      </w:r>
      <w:r w:rsidDel="00000000" w:rsidR="00000000" w:rsidRPr="00000000">
        <w:rPr>
          <w:rtl w:val="0"/>
        </w:rPr>
        <w:t xml:space="preserve"> for scientific advancement is greater in our world. Moreover, we encourage more people to pursue careers in groundbreaking fields, whereas in the status quo, lots of really smart people just don’t think they’re smart enough to go into those fields since they don’t view themselves as “geniuses” or “wonderkids”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