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This House Supports the rise of cryptocurrencies (e.g. Bitcoin, Ethereum, USDT)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GOVERNMENT</w:t>
      </w:r>
    </w:p>
    <w:p w:rsidR="00000000" w:rsidDel="00000000" w:rsidP="00000000" w:rsidRDefault="00000000" w:rsidRPr="00000000" w14:paraId="00000004">
      <w:pPr>
        <w:rPr/>
      </w:pPr>
      <w:r w:rsidDel="00000000" w:rsidR="00000000" w:rsidRPr="00000000">
        <w:rPr>
          <w:b w:val="1"/>
          <w:bCs w:val="1"/>
          <w:rtl w:val="0"/>
        </w:rPr>
        <w:t xml:space="preserve">1—The rise of cryptocurrency has, on balance, been good for investors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 xml:space="preserve">1—Preempting OPP, cryptocurrencies are likely to become quite stable in value, particularly in the future. A few reasons for this:</w:t>
      </w:r>
    </w:p>
    <w:p w:rsidR="00000000" w:rsidDel="00000000" w:rsidP="00000000" w:rsidRDefault="00000000" w:rsidRPr="00000000" w14:paraId="00000006">
      <w:pPr>
        <w:rPr/>
      </w:pPr>
      <w:r w:rsidDel="00000000" w:rsidR="00000000" w:rsidRPr="00000000">
        <w:rPr>
          <w:rtl w:val="0"/>
        </w:rPr>
        <w:tab/>
        <w:tab/>
        <w:t xml:space="preserve">1—Cryptocurrencies are increasingly being used in real-world financial transactions—for instance, in countries like Venezuela and El Salvador, where domestic fiat currencies are cripplingly weak—but also in many countries across the world as faith in cryptocurrency rises and businesses compete against each other by accepting cryptocurrency as payment. This means that cryptocurrency is being used increasingly as a unit of exchange, rather than a unit of financial speculation!</w:t>
      </w:r>
    </w:p>
    <w:p w:rsidR="00000000" w:rsidDel="00000000" w:rsidP="00000000" w:rsidRDefault="00000000" w:rsidRPr="00000000" w14:paraId="00000007">
      <w:pPr>
        <w:rPr/>
      </w:pPr>
      <w:r w:rsidDel="00000000" w:rsidR="00000000" w:rsidRPr="00000000">
        <w:rPr>
          <w:rtl w:val="0"/>
        </w:rPr>
        <w:tab/>
        <w:tab/>
        <w:t xml:space="preserve">2—Even if presently, cryptocurrency is primarily an instrument of speculation, it’s likely to have substantial </w:t>
      </w:r>
      <w:r w:rsidDel="00000000" w:rsidR="00000000" w:rsidRPr="00000000">
        <w:rPr>
          <w:i w:val="1"/>
          <w:iCs w:val="1"/>
          <w:rtl w:val="0"/>
        </w:rPr>
        <w:t xml:space="preserve">future</w:t>
      </w:r>
      <w:r w:rsidDel="00000000" w:rsidR="00000000" w:rsidRPr="00000000">
        <w:rPr>
          <w:rtl w:val="0"/>
        </w:rPr>
        <w:t xml:space="preserve"> applications, like in the Metaverse, which not only boosts investors’ faith in cryptocurrency even in periods of price devaluations, but </w:t>
      </w:r>
      <w:r w:rsidDel="00000000" w:rsidR="00000000" w:rsidRPr="00000000">
        <w:rPr>
          <w:i w:val="1"/>
          <w:iCs w:val="1"/>
          <w:rtl w:val="0"/>
        </w:rPr>
        <w:t xml:space="preserve">also</w:t>
      </w:r>
      <w:r w:rsidDel="00000000" w:rsidR="00000000" w:rsidRPr="00000000">
        <w:rPr>
          <w:rtl w:val="0"/>
        </w:rPr>
        <w:t xml:space="preserve"> stabilizes the value of these currencies in the long run as shifts in demand diminish</w:t>
      </w:r>
    </w:p>
    <w:p w:rsidR="00000000" w:rsidDel="00000000" w:rsidP="00000000" w:rsidRDefault="00000000" w:rsidRPr="00000000" w14:paraId="00000008">
      <w:pPr>
        <w:rPr/>
      </w:pPr>
      <w:r w:rsidDel="00000000" w:rsidR="00000000" w:rsidRPr="00000000">
        <w:rPr>
          <w:rtl w:val="0"/>
        </w:rPr>
        <w:tab/>
        <w:tab/>
        <w:t xml:space="preserve">3—Governments are increasingly implementing regulations both on cryptocurrency transactions </w:t>
      </w:r>
      <w:r w:rsidDel="00000000" w:rsidR="00000000" w:rsidRPr="00000000">
        <w:rPr>
          <w:i w:val="1"/>
          <w:iCs w:val="1"/>
          <w:rtl w:val="0"/>
        </w:rPr>
        <w:t xml:space="preserve">and</w:t>
      </w:r>
      <w:r w:rsidDel="00000000" w:rsidR="00000000" w:rsidRPr="00000000">
        <w:rPr>
          <w:rtl w:val="0"/>
        </w:rPr>
        <w:t xml:space="preserve"> on financial platforms like Robinhood where cryptocurrencies are often bought and sold; this is important because it means that lots of market uncertainty around cryptocurrencies are, in the long run, likely to fall as transparency measures are implemented and regulators impose restrictions on the trading of cryptocurrencies!</w:t>
      </w:r>
    </w:p>
    <w:p w:rsidR="00000000" w:rsidDel="00000000" w:rsidP="00000000" w:rsidRDefault="00000000" w:rsidRPr="00000000" w14:paraId="00000009">
      <w:pPr>
        <w:rPr/>
      </w:pPr>
      <w:r w:rsidDel="00000000" w:rsidR="00000000" w:rsidRPr="00000000">
        <w:rPr>
          <w:rtl w:val="0"/>
        </w:rPr>
        <w:tab/>
        <w:tab/>
        <w:t xml:space="preserve">4—Even to the extent that cryptocurrencies are used as vehicles of speculation, that speculation is definitionally self-correcting, because when a cryptocurrency collapses in value, it tends to rebound quite quickly since many investors </w:t>
      </w:r>
      <w:r w:rsidDel="00000000" w:rsidR="00000000" w:rsidRPr="00000000">
        <w:rPr>
          <w:i w:val="1"/>
          <w:iCs w:val="1"/>
          <w:rtl w:val="0"/>
        </w:rPr>
        <w:t xml:space="preserve">buy up more</w:t>
      </w:r>
      <w:r w:rsidDel="00000000" w:rsidR="00000000" w:rsidRPr="00000000">
        <w:rPr>
          <w:rtl w:val="0"/>
        </w:rPr>
        <w:t xml:space="preserve"> of the cryptocurrency given its low price and higher potential returns relative to the initial investment, thus boosting demand and stabilizing the cryptocurrency’s value!</w:t>
      </w:r>
    </w:p>
    <w:p w:rsidR="00000000" w:rsidDel="00000000" w:rsidP="00000000" w:rsidRDefault="00000000" w:rsidRPr="00000000" w14:paraId="0000000A">
      <w:pPr>
        <w:rPr/>
      </w:pPr>
      <w:r w:rsidDel="00000000" w:rsidR="00000000" w:rsidRPr="00000000">
        <w:rPr>
          <w:rtl w:val="0"/>
        </w:rPr>
        <w:tab/>
        <w:tab/>
        <w:t xml:space="preserve">5—Cryptocurrencies have historically been volatile because very few investors have </w:t>
      </w:r>
      <w:r w:rsidDel="00000000" w:rsidR="00000000" w:rsidRPr="00000000">
        <w:rPr>
          <w:i w:val="1"/>
          <w:iCs w:val="1"/>
          <w:rtl w:val="0"/>
        </w:rPr>
        <w:t xml:space="preserve">held</w:t>
      </w:r>
      <w:r w:rsidDel="00000000" w:rsidR="00000000" w:rsidRPr="00000000">
        <w:rPr>
          <w:rtl w:val="0"/>
        </w:rPr>
        <w:t xml:space="preserve"> cryptocurrency as a store of value, but in an era characterized by soaring inflation, prolonged periods of low interest rates, and erratic central banking, there’s growing appetite to buy and </w:t>
      </w:r>
      <w:r w:rsidDel="00000000" w:rsidR="00000000" w:rsidRPr="00000000">
        <w:rPr>
          <w:i w:val="1"/>
          <w:iCs w:val="1"/>
          <w:rtl w:val="0"/>
        </w:rPr>
        <w:t xml:space="preserve">hold onto</w:t>
      </w:r>
      <w:r w:rsidDel="00000000" w:rsidR="00000000" w:rsidRPr="00000000">
        <w:rPr>
          <w:rtl w:val="0"/>
        </w:rPr>
        <w:t xml:space="preserve"> cryptocurrency to hedge against inflation</w:t>
      </w:r>
    </w:p>
    <w:p w:rsidR="00000000" w:rsidDel="00000000" w:rsidP="00000000" w:rsidRDefault="00000000" w:rsidRPr="00000000" w14:paraId="0000000B">
      <w:pPr>
        <w:rPr/>
      </w:pPr>
      <w:r w:rsidDel="00000000" w:rsidR="00000000" w:rsidRPr="00000000">
        <w:rPr>
          <w:rtl w:val="0"/>
        </w:rPr>
        <w:tab/>
        <w:tab/>
        <w:t xml:space="preserve">6—Due to the </w:t>
      </w:r>
      <w:r w:rsidDel="00000000" w:rsidR="00000000" w:rsidRPr="00000000">
        <w:rPr>
          <w:i w:val="1"/>
          <w:iCs w:val="1"/>
          <w:rtl w:val="0"/>
        </w:rPr>
        <w:t xml:space="preserve">rise</w:t>
      </w:r>
      <w:r w:rsidDel="00000000" w:rsidR="00000000" w:rsidRPr="00000000">
        <w:rPr>
          <w:rtl w:val="0"/>
        </w:rPr>
        <w:t xml:space="preserve"> of cryptocurrency, demand has soared, causing many new cryptocurrencies—like Tether or Dogecoin—to enter the market. Importantly, insofar as most investors dislike highly unstable cryptocurrencies that tend to depreciate, over time, risky cryptocurrencies naturally die out and better ones, like stablecoins, fill the void!</w:t>
      </w:r>
    </w:p>
    <w:p w:rsidR="00000000" w:rsidDel="00000000" w:rsidP="00000000" w:rsidRDefault="00000000" w:rsidRPr="00000000" w14:paraId="0000000C">
      <w:pPr>
        <w:rPr/>
      </w:pPr>
      <w:r w:rsidDel="00000000" w:rsidR="00000000" w:rsidRPr="00000000">
        <w:rPr>
          <w:rtl w:val="0"/>
        </w:rPr>
        <w:tab/>
        <w:t xml:space="preserve">2—Preempting OPP, most investors are able to make well-informed decisions about crypto-based investments:</w:t>
      </w:r>
    </w:p>
    <w:p w:rsidR="00000000" w:rsidDel="00000000" w:rsidP="00000000" w:rsidRDefault="00000000" w:rsidRPr="00000000" w14:paraId="0000000D">
      <w:pPr>
        <w:rPr/>
      </w:pPr>
      <w:r w:rsidDel="00000000" w:rsidR="00000000" w:rsidRPr="00000000">
        <w:rPr>
          <w:rtl w:val="0"/>
        </w:rPr>
        <w:tab/>
        <w:tab/>
        <w:t xml:space="preserve">1—There’s increasing information around and scrutiny over cryptocurrencies, which means that retail investors are more informed than ever before about the real risks of investing into cryptocurrencies as financial instruments</w:t>
      </w:r>
    </w:p>
    <w:p w:rsidR="00000000" w:rsidDel="00000000" w:rsidP="00000000" w:rsidRDefault="00000000" w:rsidRPr="00000000" w14:paraId="0000000E">
      <w:pPr>
        <w:rPr/>
      </w:pPr>
      <w:r w:rsidDel="00000000" w:rsidR="00000000" w:rsidRPr="00000000">
        <w:rPr>
          <w:rtl w:val="0"/>
        </w:rPr>
        <w:tab/>
        <w:tab/>
        <w:t xml:space="preserve">2—Even in cases where financial misinformation exists, like on WallStreetBets, that misinformation is very often </w:t>
      </w:r>
      <w:r w:rsidDel="00000000" w:rsidR="00000000" w:rsidRPr="00000000">
        <w:rPr>
          <w:i w:val="1"/>
          <w:iCs w:val="1"/>
          <w:rtl w:val="0"/>
        </w:rPr>
        <w:t xml:space="preserve">called out</w:t>
      </w:r>
      <w:r w:rsidDel="00000000" w:rsidR="00000000" w:rsidRPr="00000000">
        <w:rPr>
          <w:rtl w:val="0"/>
        </w:rPr>
        <w:t xml:space="preserve"> and </w:t>
      </w:r>
      <w:r w:rsidDel="00000000" w:rsidR="00000000" w:rsidRPr="00000000">
        <w:rPr>
          <w:i w:val="1"/>
          <w:iCs w:val="1"/>
          <w:rtl w:val="0"/>
        </w:rPr>
        <w:t xml:space="preserve">criticized</w:t>
      </w:r>
      <w:r w:rsidDel="00000000" w:rsidR="00000000" w:rsidRPr="00000000">
        <w:rPr>
          <w:rtl w:val="0"/>
        </w:rPr>
        <w:t xml:space="preserve">, not only by conventional financial establishments like rating agencies, but also by members of anti-establishment investing communities that don’t want to sabotage their reputations!</w:t>
      </w:r>
    </w:p>
    <w:p w:rsidR="00000000" w:rsidDel="00000000" w:rsidP="00000000" w:rsidRDefault="00000000" w:rsidRPr="00000000" w14:paraId="0000000F">
      <w:pPr>
        <w:rPr/>
      </w:pPr>
      <w:r w:rsidDel="00000000" w:rsidR="00000000" w:rsidRPr="00000000">
        <w:rPr>
          <w:rtl w:val="0"/>
        </w:rPr>
        <w:tab/>
        <w:tab/>
        <w:t xml:space="preserve">3—Our prior mechanism on regulation cross-applies here: even to the extent that investors are </w:t>
      </w:r>
      <w:r w:rsidDel="00000000" w:rsidR="00000000" w:rsidRPr="00000000">
        <w:rPr>
          <w:i w:val="1"/>
          <w:iCs w:val="1"/>
          <w:rtl w:val="0"/>
        </w:rPr>
        <w:t xml:space="preserve">initially</w:t>
      </w:r>
      <w:r w:rsidDel="00000000" w:rsidR="00000000" w:rsidRPr="00000000">
        <w:rPr>
          <w:rtl w:val="0"/>
        </w:rPr>
        <w:t xml:space="preserve"> misinformed, disclosure requirements by financial intermediaries and similar sorts of regulations help to curb the </w:t>
      </w:r>
      <w:r w:rsidDel="00000000" w:rsidR="00000000" w:rsidRPr="00000000">
        <w:rPr>
          <w:i w:val="1"/>
          <w:iCs w:val="1"/>
          <w:rtl w:val="0"/>
        </w:rPr>
        <w:t xml:space="preserve">severity</w:t>
      </w:r>
      <w:r w:rsidDel="00000000" w:rsidR="00000000" w:rsidRPr="00000000">
        <w:rPr>
          <w:rtl w:val="0"/>
        </w:rPr>
        <w:t xml:space="preserve"> of misinformation’s impact!</w:t>
      </w:r>
    </w:p>
    <w:p w:rsidR="00000000" w:rsidDel="00000000" w:rsidP="00000000" w:rsidRDefault="00000000" w:rsidRPr="00000000" w14:paraId="00000010">
      <w:pPr>
        <w:rPr>
          <w:b w:val="1"/>
          <w:bCs w:val="1"/>
        </w:rPr>
      </w:pPr>
      <w:r w:rsidDel="00000000" w:rsidR="00000000" w:rsidRPr="00000000">
        <w:rPr>
          <w:b w:val="1"/>
          <w:bCs w:val="1"/>
          <w:rtl w:val="0"/>
        </w:rPr>
        <w:t xml:space="preserve">2—The rise of cryptocurrency has been uniquely good for economic development</w:t>
      </w:r>
    </w:p>
    <w:p w:rsidR="00000000" w:rsidDel="00000000" w:rsidP="00000000" w:rsidRDefault="00000000" w:rsidRPr="00000000" w14:paraId="00000011">
      <w:pPr>
        <w:rPr/>
      </w:pPr>
      <w:r w:rsidDel="00000000" w:rsidR="00000000" w:rsidRPr="00000000">
        <w:rPr>
          <w:rtl w:val="0"/>
        </w:rPr>
        <w:tab/>
        <w:t xml:space="preserve">1—Cryptocurrencies have notably low </w:t>
      </w:r>
      <w:r w:rsidDel="00000000" w:rsidR="00000000" w:rsidRPr="00000000">
        <w:rPr>
          <w:i w:val="1"/>
          <w:iCs w:val="1"/>
          <w:rtl w:val="0"/>
        </w:rPr>
        <w:t xml:space="preserve">transaction fees</w:t>
      </w:r>
      <w:r w:rsidDel="00000000" w:rsidR="00000000" w:rsidRPr="00000000">
        <w:rPr>
          <w:rtl w:val="0"/>
        </w:rPr>
        <w:t xml:space="preserve">, and that’s because the decentralized blockchains that most cryptocurrencies use bypass the bloated mess of financial intermediaries you need to go through in order to transact traditional fiat currencies! This is crucially important in the context of capital inflows into developing countries: one out of nine people globally are supported by remittances, and those remittances, on average, make up </w:t>
      </w:r>
      <w:r w:rsidDel="00000000" w:rsidR="00000000" w:rsidRPr="00000000">
        <w:rPr>
          <w:i w:val="1"/>
          <w:iCs w:val="1"/>
          <w:rtl w:val="0"/>
        </w:rPr>
        <w:t xml:space="preserve">sixty percent</w:t>
      </w:r>
      <w:r w:rsidDel="00000000" w:rsidR="00000000" w:rsidRPr="00000000">
        <w:rPr>
          <w:rtl w:val="0"/>
        </w:rPr>
        <w:t xml:space="preserve"> of the household incomes for these households. Moreover, remittances are </w:t>
      </w:r>
      <w:r w:rsidDel="00000000" w:rsidR="00000000" w:rsidRPr="00000000">
        <w:rPr>
          <w:i w:val="1"/>
          <w:iCs w:val="1"/>
          <w:rtl w:val="0"/>
        </w:rPr>
        <w:t xml:space="preserve">crucial</w:t>
      </w:r>
      <w:r w:rsidDel="00000000" w:rsidR="00000000" w:rsidRPr="00000000">
        <w:rPr>
          <w:rtl w:val="0"/>
        </w:rPr>
        <w:t xml:space="preserve"> for economic development—in fact, the total amount of money sent home to developing countries via remittance payments is </w:t>
      </w:r>
      <w:r w:rsidDel="00000000" w:rsidR="00000000" w:rsidRPr="00000000">
        <w:rPr>
          <w:i w:val="1"/>
          <w:iCs w:val="1"/>
          <w:rtl w:val="0"/>
        </w:rPr>
        <w:t xml:space="preserve">thrice as large</w:t>
      </w:r>
      <w:r w:rsidDel="00000000" w:rsidR="00000000" w:rsidRPr="00000000">
        <w:rPr>
          <w:rtl w:val="0"/>
        </w:rPr>
        <w:t xml:space="preserve"> as all development aid and foreign direct investment </w:t>
      </w:r>
      <w:r w:rsidDel="00000000" w:rsidR="00000000" w:rsidRPr="00000000">
        <w:rPr>
          <w:i w:val="1"/>
          <w:iCs w:val="1"/>
          <w:rtl w:val="0"/>
        </w:rPr>
        <w:t xml:space="preserve">combined</w:t>
      </w:r>
      <w:r w:rsidDel="00000000" w:rsidR="00000000" w:rsidRPr="00000000">
        <w:rPr>
          <w:rtl w:val="0"/>
        </w:rPr>
        <w:t xml:space="preserve">. Cryptocurrencies lower transaction costs by ~7% on average, and that’s </w:t>
      </w:r>
      <w:r w:rsidDel="00000000" w:rsidR="00000000" w:rsidRPr="00000000">
        <w:rPr>
          <w:i w:val="1"/>
          <w:iCs w:val="1"/>
          <w:rtl w:val="0"/>
        </w:rPr>
        <w:t xml:space="preserve">huge</w:t>
      </w:r>
      <w:r w:rsidDel="00000000" w:rsidR="00000000" w:rsidRPr="00000000">
        <w:rPr>
          <w:rtl w:val="0"/>
        </w:rPr>
        <w:t xml:space="preserve"> because it allows far more money to </w:t>
      </w:r>
      <w:r w:rsidDel="00000000" w:rsidR="00000000" w:rsidRPr="00000000">
        <w:rPr>
          <w:i w:val="1"/>
          <w:iCs w:val="1"/>
          <w:rtl w:val="0"/>
        </w:rPr>
        <w:t xml:space="preserve">actually reach</w:t>
      </w:r>
      <w:r w:rsidDel="00000000" w:rsidR="00000000" w:rsidRPr="00000000">
        <w:rPr>
          <w:rtl w:val="0"/>
        </w:rPr>
        <w:t xml:space="preserve"> poor communities in the developing world!</w:t>
      </w:r>
    </w:p>
    <w:p w:rsidR="00000000" w:rsidDel="00000000" w:rsidP="00000000" w:rsidRDefault="00000000" w:rsidRPr="00000000" w14:paraId="00000012">
      <w:pPr>
        <w:rPr/>
      </w:pPr>
      <w:r w:rsidDel="00000000" w:rsidR="00000000" w:rsidRPr="00000000">
        <w:rPr>
          <w:rtl w:val="0"/>
        </w:rPr>
        <w:tab/>
        <w:t xml:space="preserve">2—Cryptocurrencies are uniquely important in the context of developing nations, and that’s because the fiat currencies issued by developing nations are frequently weak, unstable, and prone to hyperinflation. There’s three reasons for this:</w:t>
      </w:r>
    </w:p>
    <w:p w:rsidR="00000000" w:rsidDel="00000000" w:rsidP="00000000" w:rsidRDefault="00000000" w:rsidRPr="00000000" w14:paraId="00000013">
      <w:pPr>
        <w:rPr/>
      </w:pPr>
      <w:r w:rsidDel="00000000" w:rsidR="00000000" w:rsidRPr="00000000">
        <w:rPr>
          <w:rtl w:val="0"/>
        </w:rPr>
        <w:tab/>
        <w:tab/>
        <w:t xml:space="preserve">1—Developing countries are frequently cash-strapped and thus lack the foreign exchange reserves needed to shore up the value of their currency</w:t>
      </w:r>
    </w:p>
    <w:p w:rsidR="00000000" w:rsidDel="00000000" w:rsidP="00000000" w:rsidRDefault="00000000" w:rsidRPr="00000000" w14:paraId="00000014">
      <w:pPr>
        <w:rPr/>
      </w:pPr>
      <w:r w:rsidDel="00000000" w:rsidR="00000000" w:rsidRPr="00000000">
        <w:rPr>
          <w:rtl w:val="0"/>
        </w:rPr>
        <w:tab/>
        <w:tab/>
        <w:t xml:space="preserve">2—Developing nations are often politically unstable due to ethnic tensions, political polarization, and the material deprivation that drives populism; this instability worries investors and often results in capital flight and a subsequent currency crisis</w:t>
      </w:r>
    </w:p>
    <w:p w:rsidR="00000000" w:rsidDel="00000000" w:rsidP="00000000" w:rsidRDefault="00000000" w:rsidRPr="00000000" w14:paraId="00000015">
      <w:pPr>
        <w:rPr/>
      </w:pPr>
      <w:r w:rsidDel="00000000" w:rsidR="00000000" w:rsidRPr="00000000">
        <w:rPr>
          <w:rtl w:val="0"/>
        </w:rPr>
        <w:tab/>
        <w:tab/>
        <w:t xml:space="preserve">3—Investors often capitalize upon short-term shifts in interest or exchange rates in developing countries and flood these economies with inflows of speculative “hot money,” which causes unsustainable asset bubbles that are doomed to pop—and bring exchange rates crashing down, too!</w:t>
      </w:r>
    </w:p>
    <w:p w:rsidR="00000000" w:rsidDel="00000000" w:rsidP="00000000" w:rsidRDefault="00000000" w:rsidRPr="00000000" w14:paraId="00000016">
      <w:pPr>
        <w:rPr/>
      </w:pPr>
      <w:r w:rsidDel="00000000" w:rsidR="00000000" w:rsidRPr="00000000">
        <w:rPr>
          <w:rtl w:val="0"/>
        </w:rPr>
        <w:tab/>
        <w:t xml:space="preserve">This proves that domestic fiat currencies in developing countries (like Venezuela, El Salvador, and Zimbabwe) are often weak and unstable, which causes price instability and economic volatility. Comparatively, why are cryptocurrencies better? </w:t>
      </w:r>
    </w:p>
    <w:p w:rsidR="00000000" w:rsidDel="00000000" w:rsidP="00000000" w:rsidRDefault="00000000" w:rsidRPr="00000000" w14:paraId="00000017">
      <w:pPr>
        <w:rPr/>
      </w:pPr>
      <w:r w:rsidDel="00000000" w:rsidR="00000000" w:rsidRPr="00000000">
        <w:rPr>
          <w:rtl w:val="0"/>
        </w:rPr>
        <w:tab/>
        <w:tab/>
        <w:t xml:space="preserve">1—While short-termist governments often print money (and thus expand the money supply) to boost popularity, most cryptocurrencies are </w:t>
      </w:r>
      <w:r w:rsidDel="00000000" w:rsidR="00000000" w:rsidRPr="00000000">
        <w:rPr>
          <w:i w:val="1"/>
          <w:iCs w:val="1"/>
          <w:rtl w:val="0"/>
        </w:rPr>
        <w:t xml:space="preserve">either</w:t>
      </w:r>
      <w:r w:rsidDel="00000000" w:rsidR="00000000" w:rsidRPr="00000000">
        <w:rPr>
          <w:rtl w:val="0"/>
        </w:rPr>
        <w:t xml:space="preserve"> fixed in quantity (like BTC) or pegged to a stable asset (like USDT). This means that when domestic, fiat currencies are unstable, cryptocurrencies can be the (even temporary) answer—which is exactly what we’ve seen in Venezuela, where people frequently use Bitcoin to purchase their groceries because the bolivar is so weak and devalued!</w:t>
      </w:r>
    </w:p>
    <w:p w:rsidR="00000000" w:rsidDel="00000000" w:rsidP="00000000" w:rsidRDefault="00000000" w:rsidRPr="00000000" w14:paraId="00000018">
      <w:pPr>
        <w:rPr/>
      </w:pPr>
      <w:r w:rsidDel="00000000" w:rsidR="00000000" w:rsidRPr="00000000">
        <w:rPr>
          <w:rtl w:val="0"/>
        </w:rPr>
        <w:tab/>
        <w:tab/>
        <w:t xml:space="preserve">2—Even if OPP can prove that cryptocurrencies are </w:t>
      </w:r>
      <w:r w:rsidDel="00000000" w:rsidR="00000000" w:rsidRPr="00000000">
        <w:rPr>
          <w:i w:val="1"/>
          <w:iCs w:val="1"/>
          <w:rtl w:val="0"/>
        </w:rPr>
        <w:t xml:space="preserve">sometimes</w:t>
      </w:r>
      <w:r w:rsidDel="00000000" w:rsidR="00000000" w:rsidRPr="00000000">
        <w:rPr>
          <w:rtl w:val="0"/>
        </w:rPr>
        <w:t xml:space="preserve"> unstable, they’re </w:t>
      </w:r>
      <w:r w:rsidDel="00000000" w:rsidR="00000000" w:rsidRPr="00000000">
        <w:rPr>
          <w:i w:val="1"/>
          <w:iCs w:val="1"/>
          <w:rtl w:val="0"/>
        </w:rPr>
        <w:t xml:space="preserve">comparatively less unstable</w:t>
      </w:r>
      <w:r w:rsidDel="00000000" w:rsidR="00000000" w:rsidRPr="00000000">
        <w:rPr>
          <w:rtl w:val="0"/>
        </w:rPr>
        <w:t xml:space="preserve"> than weak fiat currencies because their international demand is greater, which means that price swings are </w:t>
      </w:r>
      <w:r w:rsidDel="00000000" w:rsidR="00000000" w:rsidRPr="00000000">
        <w:rPr>
          <w:i w:val="1"/>
          <w:iCs w:val="1"/>
          <w:rtl w:val="0"/>
        </w:rPr>
        <w:t xml:space="preserve">relatively smaller</w:t>
      </w:r>
      <w:r w:rsidDel="00000000" w:rsidR="00000000" w:rsidRPr="00000000">
        <w:rPr>
          <w:rtl w:val="0"/>
        </w:rPr>
        <w:t xml:space="preserve"> because there’s far more people buying and selling at any moment in time!</w:t>
      </w:r>
    </w:p>
    <w:p w:rsidR="00000000" w:rsidDel="00000000" w:rsidP="00000000" w:rsidRDefault="00000000" w:rsidRPr="00000000" w14:paraId="00000019">
      <w:pPr>
        <w:rPr/>
      </w:pPr>
      <w:r w:rsidDel="00000000" w:rsidR="00000000" w:rsidRPr="00000000">
        <w:rPr>
          <w:rtl w:val="0"/>
        </w:rPr>
        <w:tab/>
        <w:t xml:space="preserve">3—The rise of cryptocurrency has helped to facilitate financial democratization. Why? Empirically, a huge number of people around the world can’t access conventional financial institutions like banks. Why?</w:t>
      </w:r>
    </w:p>
    <w:p w:rsidR="00000000" w:rsidDel="00000000" w:rsidP="00000000" w:rsidRDefault="00000000" w:rsidRPr="00000000" w14:paraId="0000001A">
      <w:pPr>
        <w:rPr/>
      </w:pPr>
      <w:r w:rsidDel="00000000" w:rsidR="00000000" w:rsidRPr="00000000">
        <w:rPr>
          <w:rtl w:val="0"/>
        </w:rPr>
        <w:tab/>
        <w:tab/>
        <w:t xml:space="preserve">1—Banks often don’t offer services in very poor areas because the fixed start-up costs (like building a regional branch in a low-income area) exceed the potential profits</w:t>
      </w:r>
    </w:p>
    <w:p w:rsidR="00000000" w:rsidDel="00000000" w:rsidP="00000000" w:rsidRDefault="00000000" w:rsidRPr="00000000" w14:paraId="0000001B">
      <w:pPr>
        <w:rPr/>
      </w:pPr>
      <w:r w:rsidDel="00000000" w:rsidR="00000000" w:rsidRPr="00000000">
        <w:rPr>
          <w:rtl w:val="0"/>
        </w:rPr>
        <w:tab/>
        <w:tab/>
        <w:t xml:space="preserve">2—Banks tend to be managed by people who hail from privileged backgrounds, and these elites often harbor classist attitudes that disincline them from offering services to people they view as “dirty” or “unworthy”</w:t>
      </w:r>
    </w:p>
    <w:p w:rsidR="00000000" w:rsidDel="00000000" w:rsidP="00000000" w:rsidRDefault="00000000" w:rsidRPr="00000000" w14:paraId="0000001C">
      <w:pPr>
        <w:rPr/>
      </w:pPr>
      <w:r w:rsidDel="00000000" w:rsidR="00000000" w:rsidRPr="00000000">
        <w:rPr>
          <w:rtl w:val="0"/>
        </w:rPr>
        <w:tab/>
        <w:t xml:space="preserve">Given this, why is cryptocurrency comparatively more accessible to the poorest members of society? Empirically, far more people have access to the Internet than access to bank accounts, and there’s two structural reasons for this:</w:t>
      </w:r>
    </w:p>
    <w:p w:rsidR="00000000" w:rsidDel="00000000" w:rsidP="00000000" w:rsidRDefault="00000000" w:rsidRPr="00000000" w14:paraId="0000001D">
      <w:pPr>
        <w:rPr/>
      </w:pPr>
      <w:r w:rsidDel="00000000" w:rsidR="00000000" w:rsidRPr="00000000">
        <w:rPr>
          <w:rtl w:val="0"/>
        </w:rPr>
        <w:tab/>
        <w:tab/>
        <w:t xml:space="preserve">1—Internet access has expanded dramatically over the past three decades due to the explosion of the private technology sector and governments’ incentives to unlock huge amounts of economic potential by connecting more people to digital infrastructure</w:t>
      </w:r>
    </w:p>
    <w:p w:rsidR="00000000" w:rsidDel="00000000" w:rsidP="00000000" w:rsidRDefault="00000000" w:rsidRPr="00000000" w14:paraId="0000001E">
      <w:pPr>
        <w:rPr/>
      </w:pPr>
      <w:r w:rsidDel="00000000" w:rsidR="00000000" w:rsidRPr="00000000">
        <w:rPr>
          <w:rtl w:val="0"/>
        </w:rPr>
        <w:tab/>
        <w:tab/>
        <w:t xml:space="preserve">2—Many countries and courts have recognized that people have a right to access the Internet, which is the logical prerequisite to acquiring cryptocurrency</w:t>
      </w:r>
    </w:p>
    <w:p w:rsidR="00000000" w:rsidDel="00000000" w:rsidP="00000000" w:rsidRDefault="00000000" w:rsidRPr="00000000" w14:paraId="0000001F">
      <w:pPr>
        <w:rPr/>
      </w:pPr>
      <w:r w:rsidDel="00000000" w:rsidR="00000000" w:rsidRPr="00000000">
        <w:rPr>
          <w:rtl w:val="0"/>
        </w:rPr>
        <w:tab/>
        <w:t xml:space="preserve">Two benefits flow from cryptocurrency being substantially more </w:t>
      </w:r>
      <w:r w:rsidDel="00000000" w:rsidR="00000000" w:rsidRPr="00000000">
        <w:rPr>
          <w:i w:val="1"/>
          <w:iCs w:val="1"/>
          <w:rtl w:val="0"/>
        </w:rPr>
        <w:t xml:space="preserve">accessible</w:t>
      </w:r>
      <w:r w:rsidDel="00000000" w:rsidR="00000000" w:rsidRPr="00000000">
        <w:rPr>
          <w:rtl w:val="0"/>
        </w:rPr>
        <w:t xml:space="preserve"> than conventional banking systems:</w:t>
      </w:r>
    </w:p>
    <w:p w:rsidR="00000000" w:rsidDel="00000000" w:rsidP="00000000" w:rsidRDefault="00000000" w:rsidRPr="00000000" w14:paraId="00000020">
      <w:pPr>
        <w:rPr/>
      </w:pPr>
      <w:r w:rsidDel="00000000" w:rsidR="00000000" w:rsidRPr="00000000">
        <w:rPr>
          <w:rtl w:val="0"/>
        </w:rPr>
        <w:tab/>
        <w:tab/>
        <w:t xml:space="preserve">1—Access to the global financial system is far greater thanks to cryptocurrency: people are better able to buy and sell goods internationally when they can use cryptocurrency as a medium of transaction, whereas in the counterfactual, their purchasing power is geographically constrained by their lack of access to commercial bank accounts!</w:t>
      </w:r>
    </w:p>
    <w:p w:rsidR="00000000" w:rsidDel="00000000" w:rsidP="00000000" w:rsidRDefault="00000000" w:rsidRPr="00000000" w14:paraId="00000021">
      <w:pPr>
        <w:rPr/>
      </w:pPr>
      <w:r w:rsidDel="00000000" w:rsidR="00000000" w:rsidRPr="00000000">
        <w:rPr>
          <w:rtl w:val="0"/>
        </w:rPr>
        <w:tab/>
        <w:tab/>
        <w:t xml:space="preserve">2—When underserved communities can access cryptocurrency, they’re able to access crypto lending services, and they’re able to use cryptocurrency as a digital form of collateral to get cheaper interest rates on loans!</w:t>
      </w:r>
    </w:p>
    <w:p w:rsidR="00000000" w:rsidDel="00000000" w:rsidP="00000000" w:rsidRDefault="00000000" w:rsidRPr="00000000" w14:paraId="00000022">
      <w:pPr>
        <w:rPr>
          <w:b w:val="1"/>
          <w:bCs w:val="1"/>
        </w:rPr>
      </w:pPr>
      <w:r w:rsidDel="00000000" w:rsidR="00000000" w:rsidRPr="00000000">
        <w:rPr>
          <w:b w:val="1"/>
          <w:bCs w:val="1"/>
          <w:rtl w:val="0"/>
        </w:rPr>
        <w:t xml:space="preserve">4—Miscellaneous other benefits</w:t>
      </w:r>
    </w:p>
    <w:p w:rsidR="00000000" w:rsidDel="00000000" w:rsidP="00000000" w:rsidRDefault="00000000" w:rsidRPr="00000000" w14:paraId="00000023">
      <w:pPr>
        <w:ind w:firstLine="720"/>
        <w:rPr/>
      </w:pPr>
      <w:r w:rsidDel="00000000" w:rsidR="00000000" w:rsidRPr="00000000">
        <w:rPr>
          <w:rtl w:val="0"/>
        </w:rPr>
        <w:t xml:space="preserve">1—Cryptocurrency is anonymous due to its reliance on decentralized blockchain technology, which means that transactions involving cryptocurrency can’t be monitored or surveilled by financial institutions, central banks, or governments! That’s uniquely good for activists and protest movements, particularly those in authoritarian or repressive countries, where financial transactions can be closely scrutinized to crack down on “anti-government” behavior—and even if this isn’t true, activists are always </w:t>
      </w:r>
      <w:r w:rsidDel="00000000" w:rsidR="00000000" w:rsidRPr="00000000">
        <w:rPr>
          <w:i w:val="1"/>
          <w:iCs w:val="1"/>
          <w:rtl w:val="0"/>
        </w:rPr>
        <w:t xml:space="preserve">afraid</w:t>
      </w:r>
      <w:r w:rsidDel="00000000" w:rsidR="00000000" w:rsidRPr="00000000">
        <w:rPr>
          <w:rtl w:val="0"/>
        </w:rPr>
        <w:t xml:space="preserve"> it could be true, which limits their ability to access external funding! Under our side, the rise of cryptocurrency affords these groups a powerful tool to circumvent authoritarian crackdowns</w:t>
      </w:r>
    </w:p>
    <w:p w:rsidR="00000000" w:rsidDel="00000000" w:rsidP="00000000" w:rsidRDefault="00000000" w:rsidRPr="00000000" w14:paraId="00000024">
      <w:pPr>
        <w:ind w:firstLine="720"/>
        <w:rPr/>
      </w:pPr>
      <w:r w:rsidDel="00000000" w:rsidR="00000000" w:rsidRPr="00000000">
        <w:rPr>
          <w:rtl w:val="0"/>
        </w:rPr>
        <w:t xml:space="preserve">This outweighs the OPP claim on illicit activity being financed through cryptocurrencies. Why? Recognize that illegal activities are executed by powerful crime groups (like drug cartels, terrorist organizations, or black-market syndicates), and those crime groups have the knowledge and institutional know-how to find </w:t>
      </w:r>
      <w:r w:rsidDel="00000000" w:rsidR="00000000" w:rsidRPr="00000000">
        <w:rPr>
          <w:i w:val="1"/>
          <w:iCs w:val="1"/>
          <w:rtl w:val="0"/>
        </w:rPr>
        <w:t xml:space="preserve">other ways</w:t>
      </w:r>
      <w:r w:rsidDel="00000000" w:rsidR="00000000" w:rsidRPr="00000000">
        <w:rPr>
          <w:rtl w:val="0"/>
        </w:rPr>
        <w:t xml:space="preserve"> to engage in illegal transactions, like drug deals. For instance, that might look like using a complex network of deposits and transfers between various unregistered bank accounts, or it might look like bribing local officials to turn a blind eye to what they see. Thus, even if cryptocurrency </w:t>
      </w:r>
      <w:r w:rsidDel="00000000" w:rsidR="00000000" w:rsidRPr="00000000">
        <w:rPr>
          <w:i w:val="1"/>
          <w:iCs w:val="1"/>
          <w:rtl w:val="0"/>
        </w:rPr>
        <w:t xml:space="preserve">facilitates </w:t>
      </w:r>
      <w:r w:rsidDel="00000000" w:rsidR="00000000" w:rsidRPr="00000000">
        <w:rPr>
          <w:rtl w:val="0"/>
        </w:rPr>
        <w:t xml:space="preserve">criminal behavior, it’s hardly the </w:t>
      </w:r>
      <w:r w:rsidDel="00000000" w:rsidR="00000000" w:rsidRPr="00000000">
        <w:rPr>
          <w:i w:val="1"/>
          <w:iCs w:val="1"/>
          <w:rtl w:val="0"/>
        </w:rPr>
        <w:t xml:space="preserve">enabler</w:t>
      </w:r>
      <w:r w:rsidDel="00000000" w:rsidR="00000000" w:rsidRPr="00000000">
        <w:rPr>
          <w:rtl w:val="0"/>
        </w:rPr>
        <w:t xml:space="preserve"> of criminal behavior. But comparatively, the impact of our argument is </w:t>
      </w:r>
      <w:r w:rsidDel="00000000" w:rsidR="00000000" w:rsidRPr="00000000">
        <w:rPr>
          <w:i w:val="1"/>
          <w:iCs w:val="1"/>
          <w:rtl w:val="0"/>
        </w:rPr>
        <w:t xml:space="preserve">far more acute</w:t>
      </w:r>
      <w:r w:rsidDel="00000000" w:rsidR="00000000" w:rsidRPr="00000000">
        <w:rPr>
          <w:rtl w:val="0"/>
        </w:rPr>
        <w:t xml:space="preserve">: while a terrorist cell, for instance, has the ability to evade crackdowns, pro-democracy movements, for instance, are far poorer and far less knowledgeable when it comes to these matters!</w:t>
      </w:r>
    </w:p>
    <w:p w:rsidR="00000000" w:rsidDel="00000000" w:rsidP="00000000" w:rsidRDefault="00000000" w:rsidRPr="00000000" w14:paraId="00000025">
      <w:pPr>
        <w:ind w:firstLine="720"/>
        <w:rPr/>
      </w:pPr>
      <w:r w:rsidDel="00000000" w:rsidR="00000000" w:rsidRPr="00000000">
        <w:rPr>
          <w:rtl w:val="0"/>
        </w:rPr>
        <w:t xml:space="preserve">2—Financial crises, on the margins, are better under our side. Two major mechanisms here:</w:t>
      </w:r>
    </w:p>
    <w:p w:rsidR="00000000" w:rsidDel="00000000" w:rsidP="00000000" w:rsidRDefault="00000000" w:rsidRPr="00000000" w14:paraId="00000026">
      <w:pPr>
        <w:ind w:firstLine="720"/>
        <w:rPr/>
      </w:pPr>
      <w:r w:rsidDel="00000000" w:rsidR="00000000" w:rsidRPr="00000000">
        <w:rPr>
          <w:rtl w:val="0"/>
        </w:rPr>
        <w:tab/>
        <w:t xml:space="preserve">1—In the long term, as cryptocurrency and decentralized finance continues to grow in popularity and in size, it’s likely that credit markets are likely to stay </w:t>
      </w:r>
      <w:r w:rsidDel="00000000" w:rsidR="00000000" w:rsidRPr="00000000">
        <w:rPr>
          <w:i w:val="1"/>
          <w:iCs w:val="1"/>
          <w:rtl w:val="0"/>
        </w:rPr>
        <w:t xml:space="preserve">comparatively more liquid</w:t>
      </w:r>
      <w:r w:rsidDel="00000000" w:rsidR="00000000" w:rsidRPr="00000000">
        <w:rPr>
          <w:rtl w:val="0"/>
        </w:rPr>
        <w:t xml:space="preserve">, even during periods of crisis. There’s two important pieces of context here:</w:t>
      </w:r>
    </w:p>
    <w:p w:rsidR="00000000" w:rsidDel="00000000" w:rsidP="00000000" w:rsidRDefault="00000000" w:rsidRPr="00000000" w14:paraId="00000027">
      <w:pPr>
        <w:ind w:firstLine="720"/>
        <w:rPr/>
      </w:pPr>
      <w:r w:rsidDel="00000000" w:rsidR="00000000" w:rsidRPr="00000000">
        <w:rPr>
          <w:rtl w:val="0"/>
        </w:rPr>
        <w:tab/>
        <w:tab/>
        <w:t xml:space="preserve">1—Conventional monetary institutions (like major investment banks and investment funds) are highly interconnected, and the structural reason for this is that commercial banks operate on a fractional reserve system and often need to borrow from other banks on the “overnight lending market” to meet short-term liquidity demands</w:t>
      </w:r>
    </w:p>
    <w:p w:rsidR="00000000" w:rsidDel="00000000" w:rsidP="00000000" w:rsidRDefault="00000000" w:rsidRPr="00000000" w14:paraId="00000028">
      <w:pPr>
        <w:ind w:firstLine="720"/>
        <w:rPr/>
      </w:pPr>
      <w:r w:rsidDel="00000000" w:rsidR="00000000" w:rsidRPr="00000000">
        <w:rPr>
          <w:rtl w:val="0"/>
        </w:rPr>
        <w:tab/>
        <w:tab/>
        <w:t xml:space="preserve">2—In most countries, the financial system is dominated by a small number of systemically important financial institutions, and there’s two reasons why the financial sector tends to be quite oligopolistic:</w:t>
      </w:r>
    </w:p>
    <w:p w:rsidR="00000000" w:rsidDel="00000000" w:rsidP="00000000" w:rsidRDefault="00000000" w:rsidRPr="00000000" w14:paraId="00000029">
      <w:pPr>
        <w:ind w:firstLine="720"/>
        <w:rPr/>
      </w:pPr>
      <w:r w:rsidDel="00000000" w:rsidR="00000000" w:rsidRPr="00000000">
        <w:rPr>
          <w:rtl w:val="0"/>
        </w:rPr>
        <w:tab/>
        <w:tab/>
        <w:tab/>
        <w:t xml:space="preserve">1—Large banks are deemed “too big to fail,” which means that they gain a comparative edge over other banks due to economies of scale and the disincentive for regulators to aggressively penalizing them for violating profit-reducing regulations</w:t>
      </w:r>
    </w:p>
    <w:p w:rsidR="00000000" w:rsidDel="00000000" w:rsidP="00000000" w:rsidRDefault="00000000" w:rsidRPr="00000000" w14:paraId="0000002A">
      <w:pPr>
        <w:ind w:firstLine="720"/>
        <w:rPr/>
      </w:pPr>
      <w:r w:rsidDel="00000000" w:rsidR="00000000" w:rsidRPr="00000000">
        <w:rPr>
          <w:rtl w:val="0"/>
        </w:rPr>
        <w:tab/>
        <w:tab/>
        <w:tab/>
        <w:t xml:space="preserve">2—Corporate lobbying, regulatory lag, and the revolving-door effect all mean that governments struggle to keep the size of banks in check, eventually leading to a highly monopolized and non-competitive financial sector</w:t>
      </w:r>
    </w:p>
    <w:p w:rsidR="00000000" w:rsidDel="00000000" w:rsidP="00000000" w:rsidRDefault="00000000" w:rsidRPr="00000000" w14:paraId="0000002B">
      <w:pPr>
        <w:ind w:left="0" w:firstLine="0"/>
        <w:rPr/>
      </w:pPr>
      <w:r w:rsidDel="00000000" w:rsidR="00000000" w:rsidRPr="00000000">
        <w:rPr>
          <w:rtl w:val="0"/>
        </w:rPr>
        <w:tab/>
        <w:tab/>
        <w:t xml:space="preserve">This is important for the debate, because it means that under their side, when even a single financial institution—like Lehman Brothers in 2008—faces sudden or unexpected losses, panic sets in and contagion spreads due to the interconnected nature of the oligopolistic financial sector. This causes credit markets to freeze, as investors fear an industry-wide meltdown (as happened during the GFC, for instance!). Under our side, though, cryptocurrency helps to </w:t>
      </w:r>
      <w:r w:rsidDel="00000000" w:rsidR="00000000" w:rsidRPr="00000000">
        <w:rPr>
          <w:i w:val="1"/>
          <w:iCs w:val="1"/>
          <w:rtl w:val="0"/>
        </w:rPr>
        <w:t xml:space="preserve">reduce</w:t>
      </w:r>
      <w:r w:rsidDel="00000000" w:rsidR="00000000" w:rsidRPr="00000000">
        <w:rPr>
          <w:rtl w:val="0"/>
        </w:rPr>
        <w:t xml:space="preserve"> the extent to which credit markets freeze, and that’s because cryptocurrency ownership is decentralized, which means that novel financial agents can borrow, lend, and invest using cryptocurrency, and do so while incurring fewer transaction costs. Thus, the rise of cryptocurrency doesn’t necessarily </w:t>
      </w:r>
      <w:r w:rsidDel="00000000" w:rsidR="00000000" w:rsidRPr="00000000">
        <w:rPr>
          <w:i w:val="1"/>
          <w:iCs w:val="1"/>
          <w:rtl w:val="0"/>
        </w:rPr>
        <w:t xml:space="preserve">fix</w:t>
      </w:r>
      <w:r w:rsidDel="00000000" w:rsidR="00000000" w:rsidRPr="00000000">
        <w:rPr>
          <w:rtl w:val="0"/>
        </w:rPr>
        <w:t xml:space="preserve"> the underlying problem of financial contagion, but </w:t>
      </w:r>
      <w:r w:rsidDel="00000000" w:rsidR="00000000" w:rsidRPr="00000000">
        <w:rPr>
          <w:i w:val="1"/>
          <w:iCs w:val="1"/>
          <w:rtl w:val="0"/>
        </w:rPr>
        <w:t xml:space="preserve">does</w:t>
      </w:r>
      <w:r w:rsidDel="00000000" w:rsidR="00000000" w:rsidRPr="00000000">
        <w:rPr>
          <w:rtl w:val="0"/>
        </w:rPr>
        <w:t xml:space="preserve"> help to ensure that </w:t>
      </w:r>
      <w:r w:rsidDel="00000000" w:rsidR="00000000" w:rsidRPr="00000000">
        <w:rPr>
          <w:i w:val="1"/>
          <w:iCs w:val="1"/>
          <w:rtl w:val="0"/>
        </w:rPr>
        <w:t xml:space="preserve">even when</w:t>
      </w:r>
      <w:r w:rsidDel="00000000" w:rsidR="00000000" w:rsidRPr="00000000">
        <w:rPr>
          <w:rtl w:val="0"/>
        </w:rPr>
        <w:t xml:space="preserve"> the conventional financial system is frozen and unwilling to lend—even to regular homeowners or medium-sized enterprises—</w:t>
      </w:r>
      <w:r w:rsidDel="00000000" w:rsidR="00000000" w:rsidRPr="00000000">
        <w:rPr>
          <w:i w:val="1"/>
          <w:iCs w:val="1"/>
          <w:rtl w:val="0"/>
        </w:rPr>
        <w:t xml:space="preserve">other</w:t>
      </w:r>
      <w:r w:rsidDel="00000000" w:rsidR="00000000" w:rsidRPr="00000000">
        <w:rPr>
          <w:rtl w:val="0"/>
        </w:rPr>
        <w:t xml:space="preserve">, decentralized crypto lenders can uniquely fill the void!</w:t>
      </w:r>
    </w:p>
    <w:p w:rsidR="00000000" w:rsidDel="00000000" w:rsidP="00000000" w:rsidRDefault="00000000" w:rsidRPr="00000000" w14:paraId="0000002C">
      <w:pPr>
        <w:ind w:left="0" w:firstLine="0"/>
        <w:rPr/>
      </w:pPr>
      <w:r w:rsidDel="00000000" w:rsidR="00000000" w:rsidRPr="00000000">
        <w:rPr>
          <w:rtl w:val="0"/>
        </w:rPr>
        <w:tab/>
        <w:tab/>
        <w:t xml:space="preserve">2—Trivially, the rise of cryptocurrencies undermines the authority of central banks as more and more financial transactions occur outside of the conventional money supply. OPP will say that’s bad, but it’s actually good. Why? Because central banks often </w:t>
      </w:r>
      <w:r w:rsidDel="00000000" w:rsidR="00000000" w:rsidRPr="00000000">
        <w:rPr>
          <w:i w:val="1"/>
          <w:iCs w:val="1"/>
          <w:rtl w:val="0"/>
        </w:rPr>
        <w:t xml:space="preserve">mishandle</w:t>
      </w:r>
      <w:r w:rsidDel="00000000" w:rsidR="00000000" w:rsidRPr="00000000">
        <w:rPr>
          <w:rtl w:val="0"/>
        </w:rPr>
        <w:t xml:space="preserve"> monetary policy and adjust the money supply in poor and ineffective ways—which means that limiting the influence of central banks is good! There are three reasons that central banks are inclined, on a balance of probabilities, to implement counterproductive and ineffective monetary policy:</w:t>
      </w:r>
    </w:p>
    <w:p w:rsidR="00000000" w:rsidDel="00000000" w:rsidP="00000000" w:rsidRDefault="00000000" w:rsidRPr="00000000" w14:paraId="0000002D">
      <w:pPr>
        <w:ind w:left="0" w:firstLine="0"/>
        <w:rPr/>
      </w:pPr>
      <w:r w:rsidDel="00000000" w:rsidR="00000000" w:rsidRPr="00000000">
        <w:rPr>
          <w:rtl w:val="0"/>
        </w:rPr>
        <w:tab/>
        <w:tab/>
        <w:tab/>
        <w:t xml:space="preserve">1—Most central bankers are beholden to outdated economic orthodoxy, even though that orthodoxy is becoming increasingly irrelevant given the changing dynamics of the global economy</w:t>
      </w:r>
    </w:p>
    <w:p w:rsidR="00000000" w:rsidDel="00000000" w:rsidP="00000000" w:rsidRDefault="00000000" w:rsidRPr="00000000" w14:paraId="0000002E">
      <w:pPr>
        <w:ind w:left="0" w:firstLine="0"/>
        <w:rPr/>
      </w:pPr>
      <w:r w:rsidDel="00000000" w:rsidR="00000000" w:rsidRPr="00000000">
        <w:rPr>
          <w:rtl w:val="0"/>
        </w:rPr>
        <w:tab/>
        <w:tab/>
        <w:tab/>
        <w:t xml:space="preserve">2—In many developing countries with nascent democratic checks and balances, central banks are often subject to political cronyism and capture by politicians, which means that central banks are often forced to act as political instruments, rather than independent monetary authorities</w:t>
      </w:r>
    </w:p>
    <w:p w:rsidR="00000000" w:rsidDel="00000000" w:rsidP="00000000" w:rsidRDefault="00000000" w:rsidRPr="00000000" w14:paraId="0000002F">
      <w:pPr>
        <w:ind w:left="0" w:firstLine="0"/>
        <w:rPr/>
      </w:pPr>
      <w:r w:rsidDel="00000000" w:rsidR="00000000" w:rsidRPr="00000000">
        <w:rPr>
          <w:rtl w:val="0"/>
        </w:rPr>
        <w:tab/>
        <w:tab/>
        <w:tab/>
        <w:t xml:space="preserve">3—Central bankers often pursue lucrative careers in the private sector after their tenure is over, which predisposes them to implement monetary policies favorable to Wall Street, even at the expense of economic health </w:t>
      </w:r>
      <w:r w:rsidDel="00000000" w:rsidR="00000000" w:rsidRPr="00000000">
        <w:rPr>
          <w:i w:val="1"/>
          <w:iCs w:val="1"/>
          <w:rtl w:val="0"/>
        </w:rPr>
        <w:t xml:space="preserve">writ large</w:t>
      </w: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ab/>
        <w:tab/>
        <w:t xml:space="preserve">Given this, we actually </w:t>
      </w:r>
      <w:r w:rsidDel="00000000" w:rsidR="00000000" w:rsidRPr="00000000">
        <w:rPr>
          <w:i w:val="1"/>
          <w:iCs w:val="1"/>
          <w:rtl w:val="0"/>
        </w:rPr>
        <w:t xml:space="preserve">reduce</w:t>
      </w:r>
      <w:r w:rsidDel="00000000" w:rsidR="00000000" w:rsidRPr="00000000">
        <w:rPr>
          <w:rtl w:val="0"/>
        </w:rPr>
        <w:t xml:space="preserve"> (1) the actual prevalence of crises and (2) botched crisis response by taking power </w:t>
      </w:r>
      <w:r w:rsidDel="00000000" w:rsidR="00000000" w:rsidRPr="00000000">
        <w:rPr>
          <w:i w:val="1"/>
          <w:iCs w:val="1"/>
          <w:rtl w:val="0"/>
        </w:rPr>
        <w:t xml:space="preserve">away</w:t>
      </w:r>
      <w:r w:rsidDel="00000000" w:rsidR="00000000" w:rsidRPr="00000000">
        <w:rPr>
          <w:rtl w:val="0"/>
        </w:rPr>
        <w:t xml:space="preserve"> from central banks!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