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THBT states should adopt sunset clauses that legally force them to review and either re-authorize or revise their constitutions every generation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1—In principle, this is necessary</w:t>
      </w:r>
    </w:p>
    <w:p w:rsidR="00000000" w:rsidDel="00000000" w:rsidP="00000000" w:rsidRDefault="00000000" w:rsidRPr="00000000" w14:paraId="00000004">
      <w:pPr>
        <w:ind w:firstLine="720"/>
        <w:rPr/>
      </w:pPr>
      <w:r w:rsidDel="00000000" w:rsidR="00000000" w:rsidRPr="00000000">
        <w:rPr>
          <w:rtl w:val="0"/>
        </w:rPr>
        <w:t xml:space="preserve">States have duties to be maximally democratic for a duality of reasons:</w:t>
      </w:r>
    </w:p>
    <w:p w:rsidR="00000000" w:rsidDel="00000000" w:rsidP="00000000" w:rsidRDefault="00000000" w:rsidRPr="00000000" w14:paraId="00000005">
      <w:pPr>
        <w:rPr/>
      </w:pPr>
      <w:r w:rsidDel="00000000" w:rsidR="00000000" w:rsidRPr="00000000">
        <w:rPr>
          <w:rtl w:val="0"/>
        </w:rPr>
        <w:tab/>
        <w:tab/>
        <w:t xml:space="preserve">1—Recognize that states exert coercive monopolies of force over their citizens and threaten violence against those who do not comply; this is morally problematic given that the lottery of birth renders your location of birth arbitrary, which means that you can’t meaningfully consent into the state into which you are born. This generates a reparative duty for the state to restore the agency it steals from you, without your consent, by providing you with the capacity to mold its coercive influence through mechanisms like voting</w:t>
      </w:r>
    </w:p>
    <w:p w:rsidR="00000000" w:rsidDel="00000000" w:rsidP="00000000" w:rsidRDefault="00000000" w:rsidRPr="00000000" w14:paraId="00000006">
      <w:pPr>
        <w:rPr/>
      </w:pPr>
      <w:r w:rsidDel="00000000" w:rsidR="00000000" w:rsidRPr="00000000">
        <w:rPr>
          <w:rtl w:val="0"/>
        </w:rPr>
        <w:tab/>
        <w:tab/>
        <w:t xml:space="preserve">2—Note that there exists no objectively correct system of morality, and even if such a system did exist, it would be epistemically impossible for us to access it. This means that there’s no objectively correct set of policies, which means that governments ought to defer to the moral preferences of the electorate when making these sorts of decisions as the closest and most approximate heuristic of “good policy”</w:t>
      </w:r>
    </w:p>
    <w:p w:rsidR="00000000" w:rsidDel="00000000" w:rsidP="00000000" w:rsidRDefault="00000000" w:rsidRPr="00000000" w14:paraId="00000007">
      <w:pPr>
        <w:rPr/>
      </w:pPr>
      <w:r w:rsidDel="00000000" w:rsidR="00000000" w:rsidRPr="00000000">
        <w:rPr>
          <w:rtl w:val="0"/>
        </w:rPr>
        <w:tab/>
        <w:t xml:space="preserve">Given that states have morally binding duties to be representative, why are they better satisfied under our side of the house?</w:t>
      </w:r>
    </w:p>
    <w:p w:rsidR="00000000" w:rsidDel="00000000" w:rsidP="00000000" w:rsidRDefault="00000000" w:rsidRPr="00000000" w14:paraId="00000008">
      <w:pPr>
        <w:rPr/>
      </w:pPr>
      <w:r w:rsidDel="00000000" w:rsidR="00000000" w:rsidRPr="00000000">
        <w:rPr>
          <w:rtl w:val="0"/>
        </w:rPr>
        <w:tab/>
        <w:tab/>
        <w:t xml:space="preserve">1—Constitutions define the realm of admissible law, which means that constitutions restrict legislatures’ capacity to uphold the will of the people. This means that people are owed consistent and frequent influence over the constitution since constitutional clauses impose strict and unyielding limits on the extent to which state policy can reflect the aggregated will of the electorate</w:t>
      </w:r>
    </w:p>
    <w:p w:rsidR="00000000" w:rsidDel="00000000" w:rsidP="00000000" w:rsidRDefault="00000000" w:rsidRPr="00000000" w14:paraId="00000009">
      <w:pPr>
        <w:rPr/>
      </w:pPr>
      <w:r w:rsidDel="00000000" w:rsidR="00000000" w:rsidRPr="00000000">
        <w:rPr>
          <w:rtl w:val="0"/>
        </w:rPr>
        <w:tab/>
        <w:tab/>
        <w:t xml:space="preserve">2—Constitutions were frequently written decades or even centuries ago, which means that the values they espouse are likely to be out of sync with the moral preferences of current generations. This disconnect is fixed under our side</w:t>
      </w:r>
    </w:p>
    <w:p w:rsidR="00000000" w:rsidDel="00000000" w:rsidP="00000000" w:rsidRDefault="00000000" w:rsidRPr="00000000" w14:paraId="0000000A">
      <w:pPr>
        <w:rPr/>
      </w:pPr>
      <w:r w:rsidDel="00000000" w:rsidR="00000000" w:rsidRPr="00000000">
        <w:rPr>
          <w:rtl w:val="0"/>
        </w:rPr>
        <w:tab/>
        <w:t xml:space="preserve">Why are </w:t>
      </w:r>
      <w:r w:rsidDel="00000000" w:rsidR="00000000" w:rsidRPr="00000000">
        <w:rPr>
          <w:i w:val="1"/>
          <w:iCs w:val="1"/>
          <w:rtl w:val="0"/>
        </w:rPr>
        <w:t xml:space="preserve">ad-hoc</w:t>
      </w:r>
      <w:r w:rsidDel="00000000" w:rsidR="00000000" w:rsidRPr="00000000">
        <w:rPr>
          <w:rtl w:val="0"/>
        </w:rPr>
        <w:t xml:space="preserve"> amendments insufficient?</w:t>
      </w:r>
    </w:p>
    <w:p w:rsidR="00000000" w:rsidDel="00000000" w:rsidP="00000000" w:rsidRDefault="00000000" w:rsidRPr="00000000" w14:paraId="0000000B">
      <w:pPr>
        <w:rPr/>
      </w:pPr>
      <w:r w:rsidDel="00000000" w:rsidR="00000000" w:rsidRPr="00000000">
        <w:rPr>
          <w:rtl w:val="0"/>
        </w:rPr>
        <w:tab/>
        <w:tab/>
        <w:t xml:space="preserve">1—The fact that they’re so infrequent means that there’s substantial status quo inertia in a way that disregards the preferences of individuals</w:t>
      </w:r>
    </w:p>
    <w:p w:rsidR="00000000" w:rsidDel="00000000" w:rsidP="00000000" w:rsidRDefault="00000000" w:rsidRPr="00000000" w14:paraId="0000000C">
      <w:pPr>
        <w:rPr/>
      </w:pPr>
      <w:r w:rsidDel="00000000" w:rsidR="00000000" w:rsidRPr="00000000">
        <w:rPr>
          <w:rtl w:val="0"/>
        </w:rPr>
        <w:tab/>
        <w:tab/>
        <w:t xml:space="preserve">2—In many cases, people’s preferences</w:t>
      </w:r>
      <w:r w:rsidDel="00000000" w:rsidR="00000000" w:rsidRPr="00000000">
        <w:rPr>
          <w:i w:val="1"/>
          <w:iCs w:val="1"/>
          <w:rtl w:val="0"/>
        </w:rPr>
        <w:t xml:space="preserve"> are</w:t>
      </w:r>
      <w:r w:rsidDel="00000000" w:rsidR="00000000" w:rsidRPr="00000000">
        <w:rPr>
          <w:rtl w:val="0"/>
        </w:rPr>
        <w:t xml:space="preserve"> out of touch with existing constitutional constraints, but the lack of a consistent mechanism of interrogating these preferences, given the arbitrarily-timed and fleeting nature of amendments, means that they’re often not reflected in constitutional amendments</w: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2—In practice, this is good</w:t>
      </w:r>
    </w:p>
    <w:p w:rsidR="00000000" w:rsidDel="00000000" w:rsidP="00000000" w:rsidRDefault="00000000" w:rsidRPr="00000000" w14:paraId="0000000E">
      <w:pPr>
        <w:ind w:left="0" w:firstLine="720"/>
        <w:rPr/>
      </w:pPr>
      <w:r w:rsidDel="00000000" w:rsidR="00000000" w:rsidRPr="00000000">
        <w:rPr>
          <w:rtl w:val="0"/>
        </w:rPr>
        <w:t xml:space="preserve">1—This ensures that constitutions are more reflective of shifting preferences over time, which means they’re structurally less likely to be outdated under our side</w:t>
      </w:r>
    </w:p>
    <w:p w:rsidR="00000000" w:rsidDel="00000000" w:rsidP="00000000" w:rsidRDefault="00000000" w:rsidRPr="00000000" w14:paraId="0000000F">
      <w:pPr>
        <w:ind w:left="0" w:firstLine="0"/>
        <w:rPr/>
      </w:pPr>
      <w:r w:rsidDel="00000000" w:rsidR="00000000" w:rsidRPr="00000000">
        <w:rPr>
          <w:rtl w:val="0"/>
        </w:rPr>
        <w:tab/>
        <w:t xml:space="preserve">2—This is likely to result in progressive political outcomes. A few reasons for this:</w:t>
      </w:r>
    </w:p>
    <w:p w:rsidR="00000000" w:rsidDel="00000000" w:rsidP="00000000" w:rsidRDefault="00000000" w:rsidRPr="00000000" w14:paraId="00000010">
      <w:pPr>
        <w:ind w:left="0" w:firstLine="0"/>
        <w:rPr/>
      </w:pPr>
      <w:r w:rsidDel="00000000" w:rsidR="00000000" w:rsidRPr="00000000">
        <w:rPr>
          <w:rtl w:val="0"/>
        </w:rPr>
        <w:tab/>
        <w:tab/>
        <w:t xml:space="preserve">1—Over time, people’s views and attitudes tend to shift in a progressive direction (“the arc of history bends towards justice”), and the structural reason for this is twofold: first, over time, society tends to become more accepting of marginalized groups as those groups gain power and traction in a way that allows them to become humanized within majority circles, and second, over time, younger groups, who are less inculcated to racist and discriminatory norms, come to hold more power, which results in the gradual progressivization of society over the course of many years and decades. This means that under our side, we’re more likely to get constitutions that reflect the liberal values that weren’t as common decades or even centuries ago, which means, as a consequence, that we’re likely to see better outcomes for marginalized and disenfranchised groups</w:t>
      </w:r>
    </w:p>
    <w:p w:rsidR="00000000" w:rsidDel="00000000" w:rsidP="00000000" w:rsidRDefault="00000000" w:rsidRPr="00000000" w14:paraId="00000011">
      <w:pPr>
        <w:ind w:left="0" w:firstLine="0"/>
        <w:rPr/>
      </w:pPr>
      <w:r w:rsidDel="00000000" w:rsidR="00000000" w:rsidRPr="00000000">
        <w:rPr>
          <w:rtl w:val="0"/>
        </w:rPr>
        <w:tab/>
        <w:tab/>
        <w:t xml:space="preserve">2—Under their side, the fact that constitutions stay relatively consistent over the duration of time means that the dominant mechanism by which constitutions interact with laws is through the mechanism of judicial interpretation. The problem with this is twofold:</w:t>
      </w:r>
    </w:p>
    <w:p w:rsidR="00000000" w:rsidDel="00000000" w:rsidP="00000000" w:rsidRDefault="00000000" w:rsidRPr="00000000" w14:paraId="00000012">
      <w:pPr>
        <w:ind w:left="0" w:firstLine="0"/>
        <w:rPr/>
      </w:pPr>
      <w:r w:rsidDel="00000000" w:rsidR="00000000" w:rsidRPr="00000000">
        <w:rPr>
          <w:rtl w:val="0"/>
        </w:rPr>
        <w:tab/>
        <w:tab/>
        <w:tab/>
        <w:t xml:space="preserve">1—Most judges tend to skew more regressive and conservative than general members of the public. This is because judges tend to come from privileged backgrounds and often need social connections to rise to positions of power within courts, which means that they’re often less sympathetic to the plight of marginalized groups and therefore more likely to rule in an unfavorable way towards these communities when interpreting and establishing the meaning of constitutional clauses; this is especially likely given that many judges are quite old, which makes them even more out of touch with progressive trends that are popular amongst younger members of society</w:t>
      </w:r>
    </w:p>
    <w:p w:rsidR="00000000" w:rsidDel="00000000" w:rsidP="00000000" w:rsidRDefault="00000000" w:rsidRPr="00000000" w14:paraId="00000013">
      <w:pPr>
        <w:ind w:left="0" w:firstLine="0"/>
        <w:rPr/>
      </w:pPr>
      <w:r w:rsidDel="00000000" w:rsidR="00000000" w:rsidRPr="00000000">
        <w:rPr>
          <w:rtl w:val="0"/>
        </w:rPr>
        <w:tab/>
        <w:tab/>
        <w:tab/>
        <w:t xml:space="preserve">2—Even if judges skew progressive, as OPP might suggest, most legal systems around the world honor a system of </w:t>
      </w:r>
      <w:r w:rsidDel="00000000" w:rsidR="00000000" w:rsidRPr="00000000">
        <w:rPr>
          <w:i w:val="1"/>
          <w:iCs w:val="1"/>
          <w:rtl w:val="0"/>
        </w:rPr>
        <w:t xml:space="preserve">stare decisis</w:t>
      </w:r>
      <w:r w:rsidDel="00000000" w:rsidR="00000000" w:rsidRPr="00000000">
        <w:rPr>
          <w:rtl w:val="0"/>
        </w:rPr>
        <w:t xml:space="preserve">, and even where this precedential system isn’t observed, precedent is often implicitly followed since judges often find it easier to rule in line with existing judicial sentiment and since lawyers can often persuasively argue to judges that it’s in the court’s interest to rule in a manner which aligns with past decisions. The problem with this is that older court rulings have been, intuitively, decided in eras with radically more regressive social and political norms, which means that constitutions often are interpreted in very regressive ways</w:t>
      </w:r>
    </w:p>
    <w:p w:rsidR="00000000" w:rsidDel="00000000" w:rsidP="00000000" w:rsidRDefault="00000000" w:rsidRPr="00000000" w14:paraId="00000014">
      <w:pPr>
        <w:ind w:left="0" w:firstLine="0"/>
        <w:rPr/>
      </w:pPr>
      <w:r w:rsidDel="00000000" w:rsidR="00000000" w:rsidRPr="00000000">
        <w:rPr>
          <w:rtl w:val="0"/>
        </w:rPr>
        <w:tab/>
        <w:tab/>
        <w:t xml:space="preserve">Under our side, we fix this: now, constitutions are likely to be revised in at least several instances, which means that past rulings don’t affect contemporary constitutional interpretation. And even to the extent that OPP wants to claim that judges are liberal, we access that benefit </w:t>
      </w:r>
      <w:r w:rsidDel="00000000" w:rsidR="00000000" w:rsidRPr="00000000">
        <w:rPr>
          <w:i w:val="1"/>
          <w:iCs w:val="1"/>
          <w:rtl w:val="0"/>
        </w:rPr>
        <w:t xml:space="preserve">better</w:t>
      </w:r>
      <w:r w:rsidDel="00000000" w:rsidR="00000000" w:rsidRPr="00000000">
        <w:rPr>
          <w:rtl w:val="0"/>
        </w:rPr>
        <w:t xml:space="preserve"> under our side when older precedents issued by more regressive, more conservative judges are rendered meaningless by constitutional revisions, paving the way for progressive re-interpretation of the constitution</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OPP</w:t>
      </w:r>
    </w:p>
    <w:p w:rsidR="00000000" w:rsidDel="00000000" w:rsidP="00000000" w:rsidRDefault="00000000" w:rsidRPr="00000000" w14:paraId="0000001E">
      <w:pPr>
        <w:rPr/>
      </w:pPr>
      <w:r w:rsidDel="00000000" w:rsidR="00000000" w:rsidRPr="00000000">
        <w:rPr>
          <w:rtl w:val="0"/>
        </w:rPr>
        <w:t xml:space="preserve">In terms of our stance, note that the counterfactual to periodic constitutional conventions is the passage of ad-hoc constitutional amendments. The difference between amendments and conventions is twofold:</w:t>
      </w:r>
    </w:p>
    <w:p w:rsidR="00000000" w:rsidDel="00000000" w:rsidP="00000000" w:rsidRDefault="00000000" w:rsidRPr="00000000" w14:paraId="0000001F">
      <w:pPr>
        <w:ind w:firstLine="720"/>
        <w:rPr/>
      </w:pPr>
      <w:r w:rsidDel="00000000" w:rsidR="00000000" w:rsidRPr="00000000">
        <w:rPr>
          <w:rtl w:val="0"/>
        </w:rPr>
        <w:t xml:space="preserve">First, amendments arise in a politically organic manner—that is, unlike fixed-date conventions, which definitionally must occur cyclically at preset times, amendments arise when there is specific political pressure—like after watershed moments—to reform the constitution in specific ways, like by enshrining democratic rights to previously disenfranchised groups. Comparatively, periodic constitutional conventions take place irrespective of whether there’s political will to change or reform specific constitutional clauses, but still force the issue of constitutional reform. </w:t>
      </w:r>
    </w:p>
    <w:p w:rsidR="00000000" w:rsidDel="00000000" w:rsidP="00000000" w:rsidRDefault="00000000" w:rsidRPr="00000000" w14:paraId="00000020">
      <w:pPr>
        <w:ind w:firstLine="720"/>
        <w:rPr/>
      </w:pPr>
      <w:r w:rsidDel="00000000" w:rsidR="00000000" w:rsidRPr="00000000">
        <w:rPr>
          <w:rtl w:val="0"/>
        </w:rPr>
        <w:t xml:space="preserve">Second, amendments are generally much more difficult to pass: while constitutional conventions make overhauling constitutions easier, amendments generally must meet very high bars, like passing a supermajority vote in parliament.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1—This politicizes constitutions and subjects constitutional protections of fundamental rights to majoritarian abuse</w:t>
      </w:r>
    </w:p>
    <w:p w:rsidR="00000000" w:rsidDel="00000000" w:rsidP="00000000" w:rsidRDefault="00000000" w:rsidRPr="00000000" w14:paraId="00000023">
      <w:pPr>
        <w:rPr/>
      </w:pPr>
      <w:r w:rsidDel="00000000" w:rsidR="00000000" w:rsidRPr="00000000">
        <w:rPr>
          <w:rtl w:val="0"/>
        </w:rPr>
        <w:tab/>
        <w:t xml:space="preserve">Framing: in contrast to the likely GOV push, why are constitutions likely to be quite good at enshrining rights under our side, absent periodic constitutional conventions?</w:t>
      </w:r>
    </w:p>
    <w:p w:rsidR="00000000" w:rsidDel="00000000" w:rsidP="00000000" w:rsidRDefault="00000000" w:rsidRPr="00000000" w14:paraId="00000024">
      <w:pPr>
        <w:rPr/>
      </w:pPr>
      <w:r w:rsidDel="00000000" w:rsidR="00000000" w:rsidRPr="00000000">
        <w:rPr>
          <w:rtl w:val="0"/>
        </w:rPr>
        <w:tab/>
        <w:tab/>
        <w:t xml:space="preserve">One, constitutions are often written very broadly with the aim of defining the limits of the government’s power and checking back against majoritarian influence. The structural reason for this is that when constitutions are drafted, it’s understood that they’ll mold the powers granted to the state for long into the future, so constitutions are often written in ways that limit the power of the government in very broad ways by protecting fundamental rights</w:t>
      </w:r>
    </w:p>
    <w:p w:rsidR="00000000" w:rsidDel="00000000" w:rsidP="00000000" w:rsidRDefault="00000000" w:rsidRPr="00000000" w14:paraId="00000025">
      <w:pPr>
        <w:rPr/>
      </w:pPr>
      <w:r w:rsidDel="00000000" w:rsidR="00000000" w:rsidRPr="00000000">
        <w:rPr>
          <w:rtl w:val="0"/>
        </w:rPr>
        <w:tab/>
        <w:tab/>
        <w:t xml:space="preserve">Two, protections for basic rights are very often enshrined within constitutions because constitutions are written at the outset of a new government, which means that the writers of constitutions have the incentive to draft constitutions in a way that secures wide-scale buy-in to novel state regimes. This means that constitutions commonly include provisions that protect inalienable rights, like the right to life or the right to freedom of expression, because there’s an incentive to court buy-in from many different groups within society to court buy-in. In particular, this means that constitutional drafters have an incentive to institute constitutional checks against majorities in order to not disenfranchise minority groups who are the most likely to be distrusting of newly-formed governments</w:t>
      </w:r>
    </w:p>
    <w:p w:rsidR="00000000" w:rsidDel="00000000" w:rsidP="00000000" w:rsidRDefault="00000000" w:rsidRPr="00000000" w14:paraId="00000026">
      <w:pPr>
        <w:rPr/>
      </w:pPr>
      <w:r w:rsidDel="00000000" w:rsidR="00000000" w:rsidRPr="00000000">
        <w:rPr>
          <w:rtl w:val="0"/>
        </w:rPr>
        <w:tab/>
        <w:tab/>
        <w:t xml:space="preserve">Three, ad-hoc amendments only pass when they can get broad-scale buy-in, often from a supermajority of representatives, which means that amendments must cut across party lines in order to be passed. Note that this means that when constitutions have specific provisions which are in need of reform, that can be accomplished on our side through amendments, and since those amendments require multi-party support, we’re more likely to get representative changes to constitutions on our side</w:t>
      </w:r>
    </w:p>
    <w:p w:rsidR="00000000" w:rsidDel="00000000" w:rsidP="00000000" w:rsidRDefault="00000000" w:rsidRPr="00000000" w14:paraId="00000027">
      <w:pPr>
        <w:rPr/>
      </w:pPr>
      <w:r w:rsidDel="00000000" w:rsidR="00000000" w:rsidRPr="00000000">
        <w:rPr>
          <w:rtl w:val="0"/>
        </w:rPr>
        <w:tab/>
        <w:tab/>
        <w:t xml:space="preserve">Four, even when constitutions don’t explicitly include protection for many rights, rights can still be protected in two ways under our side: (1) Constitutions are often deliberately vague because the drafters of constitutions know that flexibility is necessary to allow for the permanence of the constitution into the long term. Given that constitutions can be interpreted, the fact that judges are often quite liberal because they come from left-leaning educational institutions means that judges are likely to use the structural ambiguity of constitutions to interpret specific clauses within constitutions in a way that enshrines the protection of rights. Subsequently, the doctrine of judicial review enables courts to use these progressive interpretations of ambiguous constitutional clauses to enforce rights protections. (2) The principle of “analogous ground” within constitutional law allows for courts to extend legal protections to new rights (e.g. the right to clean water) based on rights which are already constitutionally protected (e.g. the right to life). Thus, court interpretation enables liberalism within constitutions; for instance, Roe v. Wade enshrined a woman’s right to choice by extending other rights guaranteed within the constitution (e.g. the right to privacy within the 4th Amendment) to the right to an abortion</w:t>
      </w:r>
    </w:p>
    <w:p w:rsidR="00000000" w:rsidDel="00000000" w:rsidP="00000000" w:rsidRDefault="00000000" w:rsidRPr="00000000" w14:paraId="00000028">
      <w:pPr>
        <w:rPr/>
      </w:pPr>
      <w:r w:rsidDel="00000000" w:rsidR="00000000" w:rsidRPr="00000000">
        <w:rPr>
          <w:rtl w:val="0"/>
        </w:rPr>
        <w:tab/>
        <w:t xml:space="preserve">Given that constitutions are presently quite good at protecting rights and limiting the power of the majority, why does this change for the worse as a consequence of these periodic constitutional conventions?</w:t>
      </w:r>
    </w:p>
    <w:p w:rsidR="00000000" w:rsidDel="00000000" w:rsidP="00000000" w:rsidRDefault="00000000" w:rsidRPr="00000000" w14:paraId="00000029">
      <w:pPr>
        <w:rPr/>
      </w:pPr>
      <w:r w:rsidDel="00000000" w:rsidR="00000000" w:rsidRPr="00000000">
        <w:rPr>
          <w:rtl w:val="0"/>
        </w:rPr>
        <w:tab/>
        <w:tab/>
        <w:t xml:space="preserve">First, when constitutional conventions become common occurrences, there’s likely to be massive amounts of political pressure on politicians to change and alter constitutions. This is because politicians want to look like they’ve “accomplished something” or “got something done,” especially because constitutional conventions often last a long amount of time because the wording of each and every constitutional clause is of the utmost importance, so it’s an optically bad look for politicians to leave a convention having changed nothing. This is problematic because even when constitutions—or specific provisions or clauses within those constitution—are functioning as intended, there’s now likely to be political pressure to change or amend them in line with majoritarian political interests that hold disproportionate power within legislative bodies</w:t>
      </w:r>
    </w:p>
    <w:p w:rsidR="00000000" w:rsidDel="00000000" w:rsidP="00000000" w:rsidRDefault="00000000" w:rsidRPr="00000000" w14:paraId="0000002A">
      <w:pPr>
        <w:rPr/>
      </w:pPr>
      <w:r w:rsidDel="00000000" w:rsidR="00000000" w:rsidRPr="00000000">
        <w:rPr>
          <w:rtl w:val="0"/>
        </w:rPr>
        <w:tab/>
        <w:tab/>
        <w:t xml:space="preserve">Second, these constitutional conventions now become subject to short term democratic political cycles: parties have incentives to establish minimum voting coalitions that guarantee them electoral success, which means that the parties with the greatest power in legislative bodies have strong interests to scapegoat minorities, advocate against rights protections, and push for greater consolidation of power for majority groups within society. Whereas amendments have greater checks and require far greater public support, conventions now grant majorities the power to strip away rights from minorities and exert their disproportionate political influence over the rewriting of constitutions</w:t>
      </w:r>
    </w:p>
    <w:p w:rsidR="00000000" w:rsidDel="00000000" w:rsidP="00000000" w:rsidRDefault="00000000" w:rsidRPr="00000000" w14:paraId="0000002B">
      <w:pPr>
        <w:rPr/>
      </w:pPr>
      <w:r w:rsidDel="00000000" w:rsidR="00000000" w:rsidRPr="00000000">
        <w:rPr>
          <w:rtl w:val="0"/>
        </w:rPr>
        <w:tab/>
        <w:tab/>
        <w:t xml:space="preserve">Third, scrutiny is strictly worse on their side. When amendments are proposed, the fact that specific amendments are up for debate centralizes public attention on the merits and detractions of those specific amendments. That means that it’s harder for lobbying groups to exert control over the amendment process on our side. Comparatively, conventions can potentially involve overhauling an entire constitution, which makes it easier for lobbyists to exert influence over the convention given that the democratic scrutiny per-section is lower. Moreover, lobbyists and corporations have an even greater incentive to push for favorable constitutional rewritings far more so than favorable legislative measures because the scale of impact is simply much greater in the context of constitutions than laws</w:t>
      </w:r>
    </w:p>
    <w:p w:rsidR="00000000" w:rsidDel="00000000" w:rsidP="00000000" w:rsidRDefault="00000000" w:rsidRPr="00000000" w14:paraId="0000002C">
      <w:pPr>
        <w:rPr/>
      </w:pPr>
      <w:r w:rsidDel="00000000" w:rsidR="00000000" w:rsidRPr="00000000">
        <w:rPr>
          <w:rtl w:val="0"/>
        </w:rPr>
        <w:tab/>
        <w:tab/>
        <w:t xml:space="preserve">Fourth, constitutional conventions now become subject to political horse trading on their side, which means that fundamental issues, like human rights, become politicized as a consequence of political bargaining</w:t>
      </w:r>
    </w:p>
    <w:p w:rsidR="00000000" w:rsidDel="00000000" w:rsidP="00000000" w:rsidRDefault="00000000" w:rsidRPr="00000000" w14:paraId="0000002D">
      <w:pPr>
        <w:rPr/>
      </w:pPr>
      <w:r w:rsidDel="00000000" w:rsidR="00000000" w:rsidRPr="00000000">
        <w:rPr>
          <w:rtl w:val="0"/>
        </w:rPr>
        <w:tab/>
        <w:t xml:space="preserve">The end implication of this is that constitutions on their side are far more likely to strip away legal protections for minorities. Moreover, constitutional checks on the power of the government are likely to be reduced, paving the way for an abusive consolidation of government authority. Furthermore, populist swings in power are likely to jeopardize the stability of constitutions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2—This results in less efficient governance</w:t>
      </w:r>
    </w:p>
    <w:p w:rsidR="00000000" w:rsidDel="00000000" w:rsidP="00000000" w:rsidRDefault="00000000" w:rsidRPr="00000000" w14:paraId="00000030">
      <w:pPr>
        <w:rPr/>
      </w:pPr>
      <w:r w:rsidDel="00000000" w:rsidR="00000000" w:rsidRPr="00000000">
        <w:rPr>
          <w:rtl w:val="0"/>
        </w:rPr>
        <w:tab/>
        <w:t xml:space="preserve">First, why are these fixed-date constitutional conventions likely to decrease the political focus on more important legislative matters? Two reasons:</w:t>
      </w:r>
    </w:p>
    <w:p w:rsidR="00000000" w:rsidDel="00000000" w:rsidP="00000000" w:rsidRDefault="00000000" w:rsidRPr="00000000" w14:paraId="00000031">
      <w:pPr>
        <w:rPr/>
      </w:pPr>
      <w:r w:rsidDel="00000000" w:rsidR="00000000" w:rsidRPr="00000000">
        <w:rPr>
          <w:rtl w:val="0"/>
        </w:rPr>
        <w:tab/>
        <w:tab/>
        <w:t xml:space="preserve">One, these conventions are likely to take enormously long and thereby decrease focus on other, more objectively pressing political issues: the fact that constitutions will be scrutinized, analyzed, and interpreted extensively by courts gives representatives at these conventions the incentive to spend enormous amounts of time perfecting their rewritten constitutional clauses and proposed changes</w:t>
      </w:r>
    </w:p>
    <w:p w:rsidR="00000000" w:rsidDel="00000000" w:rsidP="00000000" w:rsidRDefault="00000000" w:rsidRPr="00000000" w14:paraId="00000032">
      <w:pPr>
        <w:rPr/>
      </w:pPr>
      <w:r w:rsidDel="00000000" w:rsidR="00000000" w:rsidRPr="00000000">
        <w:rPr>
          <w:rtl w:val="0"/>
        </w:rPr>
        <w:tab/>
        <w:tab/>
        <w:t xml:space="preserve">Two, the stakes involved when it comes to overhauling constitutions make it likely that these conventions will attract enormous amounts of political attention: politicians will spend hours talking publicly about their stances on constitutional reform and the media will exhaustively cover these constitutional negotiations even at the expense of reporting on other issues</w:t>
      </w:r>
    </w:p>
    <w:p w:rsidR="00000000" w:rsidDel="00000000" w:rsidP="00000000" w:rsidRDefault="00000000" w:rsidRPr="00000000" w14:paraId="00000033">
      <w:pPr>
        <w:rPr/>
      </w:pPr>
      <w:r w:rsidDel="00000000" w:rsidR="00000000" w:rsidRPr="00000000">
        <w:rPr>
          <w:rtl w:val="0"/>
        </w:rPr>
        <w:tab/>
        <w:tab/>
        <w:tab/>
        <w:t xml:space="preserve">In totality, this means that these conventions are likely to overshadow other more important legislative issues, which means that, particularly in times of crisis, when governments should be working on implementing real legislative change, focus will instead be put on these conventions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ab/>
        <w:t xml:space="preserve">Second, why are these conventions likely to overwhelm the court system? Note that most legal systems around the world operate on a system of precedential effect, whereby the rulings and interpretations of past courts guide the decisions of future courts adjudicating similar matters. This happens either because (1) </w:t>
      </w:r>
      <w:r w:rsidDel="00000000" w:rsidR="00000000" w:rsidRPr="00000000">
        <w:rPr>
          <w:i w:val="1"/>
          <w:iCs w:val="1"/>
          <w:rtl w:val="0"/>
        </w:rPr>
        <w:t xml:space="preserve">stare decisis</w:t>
      </w:r>
      <w:r w:rsidDel="00000000" w:rsidR="00000000" w:rsidRPr="00000000">
        <w:rPr>
          <w:rtl w:val="0"/>
        </w:rPr>
        <w:t xml:space="preserve"> is formally enshrined within legal norms, or (2) even when courts are not explicitly required to uphold precedent, lawyers can rhetorically weaponize past decisions to persuade judges to rule in line with existing precedent. Importantly, any system of precedential effect is contingent on the underlying constitutional principles that precedents are based on not changing. When constitutions are overhauled with far greater frequency on their side, this </w:t>
      </w:r>
      <w:r w:rsidDel="00000000" w:rsidR="00000000" w:rsidRPr="00000000">
        <w:rPr>
          <w:rtl w:val="0"/>
        </w:rPr>
        <w:t xml:space="preserve">inundates</w:t>
      </w:r>
      <w:r w:rsidDel="00000000" w:rsidR="00000000" w:rsidRPr="00000000">
        <w:rPr>
          <w:rtl w:val="0"/>
        </w:rPr>
        <w:t xml:space="preserve"> the judicial system with a flood of appeals as defendants seek to capitalize upon new constitutional clauses that may result in a more favorable verdict. Moreover, this generates a significant degree of uncertainty within the court system: a key tenet of the justice system is that rulings should be made in a predictable way, such that people can know and understand how courts will interpret and apply the law and the constitutional principles that underlie the law. When constitutions change on a far more frequent basis, decades-long precedent gets thrown out and courts must re-evaluate cases based upon new constitutions, thus clogging up the court system</w:t>
      </w:r>
    </w:p>
    <w:p w:rsidR="00000000" w:rsidDel="00000000" w:rsidP="00000000" w:rsidRDefault="00000000" w:rsidRPr="00000000" w14:paraId="00000036">
      <w:pPr>
        <w:rPr/>
      </w:pPr>
      <w:r w:rsidDel="00000000" w:rsidR="00000000" w:rsidRPr="00000000">
        <w:rPr>
          <w:rtl w:val="0"/>
        </w:rPr>
        <w:tab/>
        <w:tab/>
        <w:t xml:space="preserve">This is also problematic for the protection of minority rights: when governments are first formed, parties often nominate politically independent, unbiased judges to the courts because they don’t want to be seen as politicizing the main institution which acts as a check on their own power, since doing so might engender increased distrust in the government. This means that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3—This creates political and economic instability</w:t>
      </w:r>
    </w:p>
    <w:p w:rsidR="00000000" w:rsidDel="00000000" w:rsidP="00000000" w:rsidRDefault="00000000" w:rsidRPr="00000000" w14:paraId="00000039">
      <w:pPr>
        <w:rPr/>
      </w:pPr>
      <w:r w:rsidDel="00000000" w:rsidR="00000000" w:rsidRPr="00000000">
        <w:rPr>
          <w:rtl w:val="0"/>
        </w:rPr>
        <w:tab/>
        <w:t xml:space="preserve">The fact that constitutions are likely to be rewritten—or, at a bare minimum, heavily changed—far more frequency on their side creates profound uncertainty in three ways:</w:t>
      </w:r>
    </w:p>
    <w:p w:rsidR="00000000" w:rsidDel="00000000" w:rsidP="00000000" w:rsidRDefault="00000000" w:rsidRPr="00000000" w14:paraId="0000003A">
      <w:pPr>
        <w:rPr/>
      </w:pPr>
      <w:r w:rsidDel="00000000" w:rsidR="00000000" w:rsidRPr="00000000">
        <w:rPr>
          <w:rtl w:val="0"/>
        </w:rPr>
        <w:tab/>
        <w:tab/>
        <w:t xml:space="preserve">First, diplomatic alliances are more likely to be fleeting and tentative on their side. Constitutional conventions have the ability to do things like allow for remilitarization (e.g. eliminating Article 9 of the Japanese Constitution) or territorial/political expansion (e.g. revoking Article 325 of the Indian Constitution). When these constitutions become up for debate more commonly, other nations fear that nations’ political and military outlook might change substantially—like by constitutionally claiming territory in the South China Sea, for instance—which raises tensions and engenders decreased trust in geopolitical hotspots. This also means that regional powers like China, Iran, or Russia are likely to attempt to interfere with the process of constitutional conventions </w:t>
      </w:r>
    </w:p>
    <w:p w:rsidR="00000000" w:rsidDel="00000000" w:rsidP="00000000" w:rsidRDefault="00000000" w:rsidRPr="00000000" w14:paraId="0000003B">
      <w:pPr>
        <w:rPr/>
      </w:pPr>
      <w:r w:rsidDel="00000000" w:rsidR="00000000" w:rsidRPr="00000000">
        <w:rPr>
          <w:rtl w:val="0"/>
        </w:rPr>
        <w:tab/>
        <w:tab/>
        <w:t xml:space="preserve">Second, this is likely to disrupt the economic development of poorer nations. The reason for this is that there’s already a large degree of uncertainty when it comes to foreign investment into developing economies—the exchange rate might shift or new fiscal policies might be implemented, for instance. Now, on top of that *existing* uncertainty, there’s the prospect of the constitutional underpinnings of these nations shifting, thus jeopardizing the security of investments. For instance, a nation might constitutionally embrace measures that make the imposition of capital controls far easier. As a consequence, companies are likely to relocate operations out of these nations for fear of instability and even violence</w:t>
      </w:r>
    </w:p>
    <w:p w:rsidR="00000000" w:rsidDel="00000000" w:rsidP="00000000" w:rsidRDefault="00000000" w:rsidRPr="00000000" w14:paraId="0000003C">
      <w:pPr>
        <w:rPr/>
      </w:pPr>
      <w:r w:rsidDel="00000000" w:rsidR="00000000" w:rsidRPr="00000000">
        <w:rPr>
          <w:rtl w:val="0"/>
        </w:rPr>
        <w:tab/>
        <w:tab/>
        <w:t xml:space="preserve">Third, there’s a very real possibility of popular protest and uprising in the event that constitutional conventions result in radical changes to the constitution, especially given the frequency at which these conventions will take place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4—This is principally illegitimate</w:t>
      </w:r>
      <w:r w:rsidDel="00000000" w:rsidR="00000000" w:rsidRPr="00000000">
        <w:rPr>
          <w:rtl w:val="0"/>
        </w:rPr>
      </w:r>
    </w:p>
    <w:p w:rsidR="00000000" w:rsidDel="00000000" w:rsidP="00000000" w:rsidRDefault="00000000" w:rsidRPr="00000000" w14:paraId="0000003F">
      <w:pPr>
        <w:ind w:firstLine="720"/>
        <w:rPr/>
      </w:pPr>
      <w:r w:rsidDel="00000000" w:rsidR="00000000" w:rsidRPr="00000000">
        <w:rPr>
          <w:rtl w:val="0"/>
        </w:rPr>
        <w:t xml:space="preserve">Constitutions are fundamentally *not* intended to be democratic in nature: rather, they are intended to impose constraints upon the power of the government (e.g. imposing term limits) and establish the fundamental rights that people are entitled to (e.g. the right to clean water). The reason that constitutions aren’t meant to be democratic is, trivially, that they're undemocratic by their very nature. If democracy was an overriding principle, we wouldn’t even have constitutions in the very first instance since they constrain the full expression of the people’s will. Thus, the aim of constitutions is not to reflect the preferences of the people, but rather to establish broad guidelines for what constitutes good and permissible governance. Note that we still permit constitutional amendments because while the overarching governmental infrastructure established by a constitution isn’t intended to be democratic, specific aspects of constitutions may be in need of reform, even if the overarching document is functionally sound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