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6"/>
          <w:szCs w:val="36"/>
          <w:rtl w:val="0"/>
        </w:rPr>
        <w:t xml:space="preserve">PROP</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MOTION: </w:t>
      </w:r>
      <w:r w:rsidDel="00000000" w:rsidR="00000000" w:rsidRPr="00000000">
        <w:rPr>
          <w:rFonts w:ascii="Times New Roman" w:cs="Times New Roman" w:eastAsia="Times New Roman" w:hAnsi="Times New Roman"/>
          <w:b w:val="1"/>
          <w:bCs w:val="1"/>
          <w:sz w:val="24"/>
          <w:szCs w:val="24"/>
          <w:rtl w:val="0"/>
        </w:rPr>
        <w:t xml:space="preserve">THP systems that elect presidents/prime ministers directly rather than through party systems</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FRAMING &amp; SET UP</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note that on PROP, what we defend is a system whereby the heads of state — like the US President or the UK Prime Minister — through direct elections. On OPP, what they have to defend is the way that most parliamentary systems work, under which the party or coalition that holds a majority within the legislature votes on who should be President or Prime Minister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note that this motion **only** applies to heads of state/heads of government but **not** regularly-elected members of legislative or parliamentary bodies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note that neither side can win this debate through example tennis: structural analysis must be prioritized above cherry-picked examples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note that lots of countries under the status quo use a system that’s somewhere in between what the motion calls for — for instance, the Electoral College system of the US is neither an example of PROP’s model nor an example of OPP’s model</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In principle, this is necessary</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thesis of this argument is that people are owed direct democratic control over who is selected to be heads of state, and a direct system of election better satisfies this moral duty of representation than a system of party selection. To accomplish that, we’ll prove three claims within this argument: First, we’ll prove that people are entitled to democratic representation and these specific heads of state are the most important positions where people’s preferences should be reflected. Second, we’ll prove that giving voters direct control over electing heads of state is the best way to express the will of the popular people. Third, we’ll explain why parties are comparatively less representative. Finally, we’ll weigh this claim preemptively to establish why this argument is independently round-winning</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 component to this claim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why are voters uniquely entitled to democratic representation when it comes to selecting heads of state like presidents or prime ministers?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 lottery of birth means that people cannot consent into the location of their birth, but importantly, the state into which they are born weaponizes a monopoly of force over them — that is, the state holds an exclusive right to use force to punish individuals who break the laws established by the state. This means the state owes a reparative duty to individuals to allow for direct control over the government; note that this duty is **especially** true in the context of leaders like presidents or prime ministers because of the substantial perceptual authority and power they hold within political regimes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fundamentally, there is no such thing as an objectively correct approach to morality (in other words, there’s no one objectively correct approach to governing). Insofar as laws are forced to make moral tradeoffs (for instance, whose lives do we prioritize, or to what extent do we prioritize issues like national security above rights like privacy or personal freedom), those laws must be influenced and determined by the constituents of a state. Since the state derives its legitimacy from the people it governs over, and since there’s no objectively correct system of morality, it’s the duty of the state to implement laws consistent with the objective moral preferences of the people from which the state derives its authority and right to govern. Given that heads of state like presidents and prime ministers wield substantial authority over both political parties and the implementation of the law, it’s morally necessary for voters to have direct control over their selection</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heads of state are often the public image of a country, which can materially affect the well-being of that nation — look at Trump being the image of America, Boris Johnson being the face of the UK, Bolsonaro being the best-known Brazilian figure, or Duterte molding most people’s understanding of the Philippines. The international reputation of a nation has a very tangible effect on the lives that people live — how effective an administration is can affect the likelihood of trade deals being signed or the probability of terrorists coming to the negotiating table. Given that heads of state possess unique and extraordinary power that ends up affecting regular people, it’s within the moral right of regular voters to have direct control over who fills those positions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 component to this claim:</w:t>
      </w:r>
      <w:r w:rsidDel="00000000" w:rsidR="00000000" w:rsidRPr="00000000">
        <w:rPr>
          <w:rFonts w:ascii="Times New Roman" w:cs="Times New Roman" w:eastAsia="Times New Roman" w:hAnsi="Times New Roman"/>
          <w:sz w:val="24"/>
          <w:szCs w:val="24"/>
          <w:rtl w:val="0"/>
        </w:rPr>
        <w:t xml:space="preserve"> why is giving people **direct electoral control** over heads of state the best way to reflect the public will? Three reasons: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individual voters have direct epistemic access into their own preferences, so they have the best understanding of what is in their own interest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there’s likely to be substantial media coverage prior to these elections which allows people to be well informed by providing them with extensive information</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people have incentives to educate themselves prior to major presidential elections such that they can maximize their own well-being by voting for the candidate best suited to their own needs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Four, the fact that presidential campaigns often are highly drawn-out and feature long campaigning seasons means that there’s often extensive opportunity for people to do things like listen to presidential debates or attend campaign rallies; this means that people are likely to feel uniquely engaged within the context of presidential and prime ministerial campaigns</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Five, in most instances, the people who run for president or prime minister in national elections are themselves people with extensive histories in politics, which often means that people are already well-informed about their options and feel a personal connection to the candidates since they’ve been on the media for such a long period of time already</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This proves that the **best way** to allow for meaningful representation of the popular will is to provide people with the ability to directly vote presidents and PMs into office through a national vote, which functions as a de facto referendum on the popular preferences of the nation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 component to this claim</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given that individual voters can directly express their political preferences under our side, why are parties — and the filtering of popular preferences through those parties — likely to be **unrepresentative** in the vast majority of cases? Three reasons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legislative bodies are often highly unrepresentative by their very nature. (1) Gerrymandering is quite common because local-level governments that get to control things like distracting maps have the incentive to limit the relative voting power of opposition parties within geography-apportioned legislative bodies like the House of Representatives in the US. (2) Specific areas, like specific provinces in Canada or specific US states, are often weighted the same in parliamentary bodies despite representing vastly different numbers of people: for instance, the population of a state like California vastly trumps the population of a state like Montana, yet their political representation within the Senate is fixed irrespective of population. (3) Many emerging democracies feature hybrid regimes that merge aspects of democratic and non-democratic governance. This looks like Lebanon’s political system of confessionalism where certain religious groups are given unchangeable seats within parliamentary bodies, for instance, or the pre-2020 hybrid regime in Myanmar where the military was always given a fixed representation in the legislature. This means that the political parties aren’t likely to be structurally well-representative. The end outcome of this, then, is that the political parties that hold power within legislative bodies — and therefore, in OPP’s world, get to control who becomes the head of state — are structurally likely to be unrepresentative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political parties are often governed by political norms of strong party discipline. This means that parties force their members to comply with and vote for candidates supported by the entire party, even if specific representatives within that party have constituents back home who don’t support those candidates. The consequence of this is that under their side, when **parties** rather than **voters** get to pick heads of state, decisions are likely to be made without regard for the views of millions of voters</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political parties are often beholden to corporate donors and powerful MNCs with massive lobbying and campaign financing power. The necessary implication of this is that parties are likely to make decisions in accordance with what best suits their own corrupt interests, rather than in accordance with the interests of their democratic constituents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OPP’s most likely response to this argument is to claim that parties are democratically accountable to voters and will therefore make decisions in line with their voters. However, most voters most commonly vote on one or two main issues, like the economy or healthcare, so even when they disagree with the selections made by their preferred political party for president or prime minister, they often aren’t going to change their vote</w:t>
      </w: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Fourth component to this claim</w:t>
      </w:r>
      <w:r w:rsidDel="00000000" w:rsidR="00000000" w:rsidRPr="00000000">
        <w:rPr>
          <w:rFonts w:ascii="Times New Roman" w:cs="Times New Roman" w:eastAsia="Times New Roman" w:hAnsi="Times New Roman"/>
          <w:sz w:val="24"/>
          <w:szCs w:val="24"/>
          <w:rtl w:val="0"/>
        </w:rPr>
        <w:t xml:space="preserve">: given that (1) representation is morally significant, and (2) we get a more purified and direct form of representation under our side that’s not tainted by party interests, why ought this argument be weighed above every other claim in the debate? Two reasons:</w:t>
      </w:r>
    </w:p>
    <w:p w:rsidR="00000000" w:rsidDel="00000000" w:rsidP="00000000" w:rsidRDefault="00000000" w:rsidRPr="00000000" w14:paraId="0000002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note that democracy derives its legitimacy from its representative nature, rather than its utilitarian nature — that is, the intent of democracy is not intended to be the most utility-maximizing form of government, but rather to be the most preference-aggregating form of government. Given this, the most important consideration in the debate is maximizing the representational capacity of democracy, which is better achieved under our side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note that the subjective nature of policy making means that we ought to always defer to the constituents of the state when making subjective moral tradeoffs. We better aggregate those moral preferences under our side, which thus proves that this claim is </w:t>
      </w:r>
      <w:r w:rsidDel="00000000" w:rsidR="00000000" w:rsidRPr="00000000">
        <w:rPr>
          <w:rFonts w:ascii="Times New Roman" w:cs="Times New Roman" w:eastAsia="Times New Roman" w:hAnsi="Times New Roman"/>
          <w:i w:val="1"/>
          <w:iCs w:val="1"/>
          <w:sz w:val="24"/>
          <w:szCs w:val="24"/>
          <w:rtl w:val="0"/>
        </w:rPr>
        <w:t xml:space="preserve">a priori</w:t>
      </w:r>
      <w:r w:rsidDel="00000000" w:rsidR="00000000" w:rsidRPr="00000000">
        <w:rPr>
          <w:rFonts w:ascii="Times New Roman" w:cs="Times New Roman" w:eastAsia="Times New Roman" w:hAnsi="Times New Roman"/>
          <w:sz w:val="24"/>
          <w:szCs w:val="24"/>
          <w:rtl w:val="0"/>
        </w:rPr>
        <w:t xml:space="preserve"> to any OPP arguments on practical or pragmatic benefits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In practice, this is beneficial for the vast majority of democratic societies</w:t>
      </w:r>
      <w:r w:rsidDel="00000000" w:rsidR="00000000" w:rsidRPr="00000000">
        <w:rPr>
          <w:rFonts w:ascii="Times New Roman" w:cs="Times New Roman" w:eastAsia="Times New Roman" w:hAnsi="Times New Roman"/>
          <w:sz w:val="24"/>
          <w:szCs w:val="24"/>
          <w:rtl w:val="0"/>
        </w:rPr>
        <w:t xml:space="preserve">. Three tiers to this claim:</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One</w:t>
      </w:r>
      <w:r w:rsidDel="00000000" w:rsidR="00000000" w:rsidRPr="00000000">
        <w:rPr>
          <w:rFonts w:ascii="Times New Roman" w:cs="Times New Roman" w:eastAsia="Times New Roman" w:hAnsi="Times New Roman"/>
          <w:sz w:val="24"/>
          <w:szCs w:val="24"/>
          <w:rtl w:val="0"/>
        </w:rPr>
        <w:t xml:space="preserve">, this is substantially better for minorities. The reason for this is that the heads of political parties are often extremely privileged and come from wealthy backgrounds with pre-existing social connections, since that’s what they needed to rise to the top of parties. This means that party heads — who have disproportionate influence over the selection of presidents or prime ministers — are most likely to select people who come from similarly privileged circles. The comparative under our side is that the more diverse nature of the overall electorate makes it far more likely that individuals from disenfranchised backgrounds can be elected. OPP might say privileged people will win anyway because there’s costs of running a campaign, but in an era of grassroots fundraising, that’s not likely to be a significant factor</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Two</w:t>
      </w:r>
      <w:r w:rsidDel="00000000" w:rsidR="00000000" w:rsidRPr="00000000">
        <w:rPr>
          <w:rFonts w:ascii="Times New Roman" w:cs="Times New Roman" w:eastAsia="Times New Roman" w:hAnsi="Times New Roman"/>
          <w:sz w:val="24"/>
          <w:szCs w:val="24"/>
          <w:rtl w:val="0"/>
        </w:rPr>
        <w:t xml:space="preserve">, we get far greater engagement with the democratic process under our side. This is because major elections for positions like president or prime minister feel particularly important, which has a twofold implication:</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there’s substantially more media coverage on these elections, which makes people engage more with the political process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people feel like the stakes are higher, so they’re more likely to educate themselves about their options and turn out to the polls to vote</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Importantly, this has down-ballot implications: even if identical candidates end up being selected as president on both sides, at least under our side, more people are participating in elections for positions like mayor or town council, which impact people’s day-to-day lives **far** more than any federal election ever will. Thus, we get greater engagement with the political process under our side</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Three</w:t>
      </w:r>
      <w:r w:rsidDel="00000000" w:rsidR="00000000" w:rsidRPr="00000000">
        <w:rPr>
          <w:rFonts w:ascii="Times New Roman" w:cs="Times New Roman" w:eastAsia="Times New Roman" w:hAnsi="Times New Roman"/>
          <w:sz w:val="24"/>
          <w:szCs w:val="24"/>
          <w:rtl w:val="0"/>
        </w:rPr>
        <w:t xml:space="preserve">, we get greater public scrutiny on heads of state under our side. This is because people feel like they played a direct role in determining who would be the head of state, so they feel a stronger connection to the candidate that wins — either a connection of support or a connection of disagreement. This means that there’s more likely to be public focus and scrutiny on the actions and policies pushed by these government leaders, which makes these leaders more likely to consider the democratic will when crafting policy and makes calling out abuse substantially easier</w:t>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THIRD ARGUMENT: This is uniquely good in emerging nations with nascent democratic infrastructure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terms of framing and weighing, this set of countries is where the debate is most important for a duality of reasons:</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First, democracy is an </w:t>
      </w:r>
      <w:r w:rsidDel="00000000" w:rsidR="00000000" w:rsidRPr="00000000">
        <w:rPr>
          <w:rFonts w:ascii="Times New Roman" w:cs="Times New Roman" w:eastAsia="Times New Roman" w:hAnsi="Times New Roman"/>
          <w:i w:val="1"/>
          <w:iCs w:val="1"/>
          <w:sz w:val="24"/>
          <w:szCs w:val="24"/>
          <w:rtl w:val="0"/>
        </w:rPr>
        <w:t xml:space="preserve">a priori</w:t>
      </w:r>
      <w:r w:rsidDel="00000000" w:rsidR="00000000" w:rsidRPr="00000000">
        <w:rPr>
          <w:rFonts w:ascii="Times New Roman" w:cs="Times New Roman" w:eastAsia="Times New Roman" w:hAnsi="Times New Roman"/>
          <w:sz w:val="24"/>
          <w:szCs w:val="24"/>
          <w:rtl w:val="0"/>
        </w:rPr>
        <w:t xml:space="preserve"> good because it protects people’s fundamental rights to have their preferences reflected within state policy. The reason this is important is that the **biggest** impact in this debate is ensuring that democratic governments don’t slide back into non-democratic forms of government; nascent democracies are often the most at-risk for this sort of authoritarian backsliding</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Second, these countries are often post-colonial or post-conflict, which means that the people living within these states are often highly vulnerable and therefore deserving of special consideration and protection</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Given that framing, why is it actively better to have direct systems of elections over party selection? Two reasons:</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people are far more likely to trust the democratic process when the public figureheads of the state can be directly elected by the people themselves. The process feels more humanizable and relatable when people can directly see how their preferences manifest in the selection of a leader. Comparatively, the notion of parties selecting leaders feels much more closed off and secretive, which means that in nascent democracies — in the moment of time when people are most skeptical and most hesitant to embrace them — appear non-transparent under their side of the house. Moreover, it’s easy for opposition parties to criticize the incumbent government as effectively stealing power away from the people and usurping people’s supposed “control” over the government</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in many instances, party elites are often widely distrusted within novel democratic regimes because they often come from privileged ethnic communities that had historically been advantaged during the colonial era. This means that whoever is selected through a system of party control on their side is likely to be widely opposed and widely distrusted, whereas under our side, people have more direct control over that selection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