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 Assuming feasibility, THP a world where newborn babies are randomly swapped at birth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 &amp; SET UP</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envision that this is a world in which people **know** that babies are swapped since there’s no conceivable logistical way in which this information could be kept secret. However, we envision it’s most likely that within this world, parents won’t have an ability to know where their “own” child — that is, the child they conceived and birthed — is in the world or who their parents are. Vice versa, there’s not likely to be any ability for children to know who their biological birth parents are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this motion assumes that this act of swapping babies is feasible; this makes any specific OPP arguments on implementation or the health of children irrelevant in the debate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note that this is a “prefers a world” motion, so this is a debate that requires us to envision an alternate progression of human society where random baby swaps were always the norm. This means that any OPP arguments on why parents won’t do a good job of being parents isn’t likely to be true. The only reason why right now parents place value on the notion of raising their “own child” that’s composed of their “own biological material” is because this is the dominant norm in society. In an alternate world, where babies were always swapped, it’s unlikely there would be social value placed upon the idea of raising your “own child”</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This substantially reduces societal discrimination</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thesis of this argument is **not** that all forms of discrimination disappear under our side, but rather that specific forms of appearance-based discrimination, like race-based discrimination, are likely to be **reduced** under our side. There are two broad reasons for why this is likely under our side:</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mechanism</w:t>
      </w:r>
      <w:r w:rsidDel="00000000" w:rsidR="00000000" w:rsidRPr="00000000">
        <w:rPr>
          <w:rFonts w:ascii="Times New Roman" w:cs="Times New Roman" w:eastAsia="Times New Roman" w:hAnsi="Times New Roman"/>
          <w:sz w:val="24"/>
          <w:szCs w:val="24"/>
          <w:rtl w:val="0"/>
        </w:rPr>
        <w:t xml:space="preserve">, under their </w:t>
      </w:r>
      <w:r w:rsidDel="00000000" w:rsidR="00000000" w:rsidRPr="00000000">
        <w:rPr>
          <w:rFonts w:ascii="Times New Roman" w:cs="Times New Roman" w:eastAsia="Times New Roman" w:hAnsi="Times New Roman"/>
          <w:sz w:val="24"/>
          <w:szCs w:val="24"/>
          <w:rtl w:val="0"/>
        </w:rPr>
        <w:t xml:space="preserve">side</w:t>
      </w:r>
      <w:r w:rsidDel="00000000" w:rsidR="00000000" w:rsidRPr="00000000">
        <w:rPr>
          <w:rFonts w:ascii="Times New Roman" w:cs="Times New Roman" w:eastAsia="Times New Roman" w:hAnsi="Times New Roman"/>
          <w:sz w:val="24"/>
          <w:szCs w:val="24"/>
          <w:rtl w:val="0"/>
        </w:rPr>
        <w:t xml:space="preserve">, privileged communities have a tendency to self-isolate themselves away from people who look different from them, who speak differently than them, who appear different from them. This looks like rich white people living in rich white neighborhoods where all their neighbors are racially homogeneous, or privileged ethnic elites within postcolonial nations rubbing elbows with members of the same ethnic group. Under our side, importantly, this changes: when people have children, their babies get swapped, so now, there’s a **far** greater chance that a white parent ends up raising a Black baby, a Hindu family ends up rearing a Muslim baby, or a Tutsi couple ends up caring for a Hutu baby. This helps to limit racism and ethnicity-based discrimination in three important ways: (1) The act of coming into **contact** with members of different ethnic, racial, or identity-based groups exposes parents to the reality of just how wonderful people can be, no matter what their skin color or ethnic identity is. Under our side, stereotypes about groups are likely to be broken down when parents see their minority child succeeding, working hard, making jokes, and doing all the things society said they could never do. (2) The act of raising a child is intimate: you come to love that child and feel a profound sense of commitment, duty, and obligation to that child. That’s why adoptive parents are still just as loving as biological parents — the act of raising a child, of guiding them through this world, is profoundly meaningful to a huge number of people, and is a highly vulnerable and intimate process. In that process, the harmful discriminatory attitudes harbored by parents are likely to break down. (3) Children often act as educators for their own parents. This looks like children telling their parents what things done by their parents make them uncomfortable, for instance, or talking with parents about how racist language makes them feel distraught and unsafe. This makes parents more likely to consider their problematic attitudes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OPP might respond in four ways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One: OPP might say this is unlikely: for instance, they might say that a white parent, for example, won’t likely end up raising a Black baby due to demographic trends. However, note that this is a global motion, which means that the globally diverse racial and ethnic makeup of future generations enables racially equitable distributions of children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Two: OPP might say racism happens for a variety of reasons we can’t ever “fix” racism. We agree. However, this is a uniquely empowering means through which we can reduce racist biases, especially because of the uniquely strong bond between parents and their children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Three: OPP might say it’s harmful for a white parent to raise a Black child since they’re likely to be racist a priori and therefore act as a bad parent. That’s unlikely for two reasons: (1) There’s a time-disconnect in this argument. Racism </w:t>
      </w:r>
      <w:r w:rsidDel="00000000" w:rsidR="00000000" w:rsidRPr="00000000">
        <w:rPr>
          <w:rFonts w:ascii="Times New Roman" w:cs="Times New Roman" w:eastAsia="Times New Roman" w:hAnsi="Times New Roman"/>
          <w:sz w:val="24"/>
          <w:szCs w:val="24"/>
          <w:rtl w:val="0"/>
        </w:rPr>
        <w:t xml:space="preserve">emerge</w:t>
      </w:r>
      <w:r w:rsidDel="00000000" w:rsidR="00000000" w:rsidRPr="00000000">
        <w:rPr>
          <w:rFonts w:ascii="Times New Roman" w:cs="Times New Roman" w:eastAsia="Times New Roman" w:hAnsi="Times New Roman"/>
          <w:sz w:val="24"/>
          <w:szCs w:val="24"/>
          <w:rtl w:val="0"/>
        </w:rPr>
        <w:t xml:space="preserve">d over time as communities self-segregated themselves from one another, which is what allowed racist and discriminatory myths about other groups to flourish. Under our side, the **ability** for these racist myths to seep into public discourse within closed-off privileged communities is less likely in the very **first** case. (2) Even if parents are **initially** racist under our side, they’re likely to face societal pressure to be a good parent because children are seen as vulnerable and in need of protection. This means parents are likely to grow to **become** less problematic under our side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Four: OPP might say that this argument only proves a small number of people will be exposed to children of different racial or ethnic backgrounds. Note, however, that there’s also community-wide benefits under our side in terms of forcibly diversifying communities — this looks like white and Black kids going to the same school where otherwise they would have been segregated away from each other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Second mechanism</w:t>
      </w:r>
      <w:r w:rsidDel="00000000" w:rsidR="00000000" w:rsidRPr="00000000">
        <w:rPr>
          <w:rFonts w:ascii="Times New Roman" w:cs="Times New Roman" w:eastAsia="Times New Roman" w:hAnsi="Times New Roman"/>
          <w:sz w:val="24"/>
          <w:szCs w:val="24"/>
          <w:rtl w:val="0"/>
        </w:rPr>
        <w:t xml:space="preserve">: the way that society is likely to organically **justify** this child-swapping norm is by emphasizing the importance of compassion and empathy. That is, a world which steals babies away from the parents who conceived and birthed them is likely to be a world with substantial discourse as to why this sort of norm is legitimate and acceptable. The most likely way society will **justify** the act of randomly swapping babies is by emphasizing how we all ought to be accepting of others, even if they look different than us or even if they aren’t racially or ethnically homogeneous to our communities. This means that we’re likely to get a more progressive and accepting society under our side because the mere controversiality of this policy necessitates massive justification from elite institutions of authority; that justification is likely to place a considerable emphasis on our moral duties towards each other, and how those duties aren’t dependent on the race of the people we owe duties to</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empowers societal growth and improvement</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this is a society that’s substantially more likely to be empathetic. As OPP is likely to say, rather reasonably, parents are still likely to feel some connection to their biological child, even if they end up raising a different child. That’s not likely to significantly undercut our material on better parenting since parents will still face internal and external pressures to act as effective guardians and safe-guarders of children since children are societally regarded as deserving of protection. However, in a world where parents still want the best for their biological child, they’re likely to do things like donate more to charity, be more accepting of and kind to random people they meet on the street, and contribute more to societal institutions like schools in the hopes that maybe, just maybe, that’ll one day benefit their own biological child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we’re likely to get better parenting under our side. There’s a few reasons for this: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biological parents are often uniquely able to weaponize their biological connection to their child as a tool for abuse. That’s why parents can say things like “I went through so much pain and hardship during pregnancy” or “I sacrificed so much to bring you into this world.” It’s true that there are other ways for parents to abuse and manipulate children on either side, but **one** of the strongest mechanisms is taken away under our side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parents are likely to feel a sense of duty to be a “better” parent for their children than those childrens’ biological parents would have been. That is, parents are likely to mentally benchmark their own performance as a parent against the likely performance of a biological birth parent; this creates a comparatively greater psychological incentive for parents to act as effective child rearers under our side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OPP is likely to argue that parents will be worse under our side. That’s untrue, but importantly, even if OPP is right in **select** cases, this probably **increases** the political capital to create things like better foster care systems because public **fear** and **worry** that OPP’s argument might be true is likely to generate political capital for these causes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adoption is likely to be comparatively less stigmatized under our side since the notion that children must be biologically related to their parents becomes a nonexistent norm under our side. That means parents are less likely to feel “weird” or “strange” engaging in adoption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there’s far more likely to be communal structures in place to aid parents with the process of raising children. Under their side, parenting is seen as a fundamentally closed-off and private act — parents and their biological children are seen as having a uniquely special biological bond, so there’s less pressure on other people, like general members of the community, to lend a helping hand to children. Under our side, it’s more likely that norms around child-rearing emphasize how **everyone** — even those that don’t share a direct biological connection with children — is obligated to play a role in raising children. That’s good for a few reasons:</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abusive parenting is more likely to be caught under our side when more people feel a sense of duty and commitment to play a role in raising children. This means children can’t be isolated away from the community as much, and parents are less likely to feel like they have biological ownership over their own child and therefore can engage in physical or verbal abuse against them</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children are likely to have more people to consult with and support structures to rely on under our side, which gives children more outlets for information and advice under our side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we’re more likely to have gender equality within the parenting process under our side. This isn’t to say that we fix all of the structural problems associated with patriarchal oppression of women, but rather that we remove one specific component. The reason is simple: under our side, we decouple the notion of parenthood from the notion of motherhood. That is, when parents raise children that they did not give birth to, that they did not conceive, that they did not spit out of their own bodies. This means that **on the margins** the notion that mothers must be responsible for staying at home and caring for children is likely to be reduced, since the relationship between mothers and **their specific children** is likely to be seen as less uniquely important compared to the relationship between fathers and their specific children. To be clear: yes, there are other ways in which women continue to face oppression under our side, **but** those factors of oppression are less likely to force women out of the workforce and force women into a domestic role since the specific idea that women were directly responsible for the biological creation of their children is denied by the very existence of this policy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this norm of swapping babies is likely to be helpful for combating homophobic attitudes against the queer community. Oftentimes, conservatives criticize the notion of gay marriage by saying things like “gay people can never be **real** parents” or “to be a parent, you have to actually give birth to your child.” Importantly, under our side, that narrative — that is, the notion that parents must share biological material with their child — is refuted by the fact that parents end up raising non-biologically-connected children, which comparatively aids in reducing stigma of the queer community and adoption within the community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Sixth, **on the margins** parents are likely to have **fewer** children under our side. This is for the very reason that OPP is likely to provide: some parents **will** place value on the notion of raising their own biological child, so under our side, they’re most likely to simply not have children in the very first case. We envision that this won’t be a majority of parents, but certainly a proportion. Why is it actively good to reduce the number of children brought into this world? Three reasons:</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every child that’s brought into this world is brought into a world of pain, suffering, and misery. For the sake of aggregate utility, we’d prefer that parents limit the total number of children they give birth to</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children can never consent into their own existence, which means every birth is an act of violence given that life has a high potential for hardship and suffering that children never could have consented into</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 more children there are in the world, the more people there are on the planet. This necessarily is harmful for the environment insofar as consumption goes up, pollution goes up, and humanity’s carbon footprint goes up. Even if only a **smaller number** aren’t born under our side, that’s still a massive win for our side insofar as we limit harm to the environment, which not only harms the quality of life for other humans but also the billions and trillions of morally-valuable creatures that live on this planet</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Note that none of this is an argument for murder or genocide since there’s a moral distinction between a life never existing and ending an actively ongoing life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