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b w:val="1"/>
          <w:bCs w:val="1"/>
          <w:u w:val="single"/>
        </w:rPr>
      </w:pPr>
      <w:r w:rsidDel="00000000" w:rsidR="00000000" w:rsidRPr="00000000">
        <w:rPr>
          <w:b w:val="1"/>
          <w:bCs w:val="1"/>
          <w:u w:val="single"/>
          <w:rtl w:val="0"/>
        </w:rPr>
        <w:t xml:space="preserve">THW ban credit cards</w:t>
      </w:r>
    </w:p>
    <w:p w:rsidR="00000000" w:rsidDel="00000000" w:rsidP="00000000" w:rsidRDefault="00000000" w:rsidRPr="00000000" w14:paraId="00000002">
      <w:pPr>
        <w:pageBreakBefore w:val="0"/>
        <w:numPr>
          <w:ilvl w:val="0"/>
          <w:numId w:val="1"/>
        </w:numPr>
        <w:spacing w:line="276" w:lineRule="auto"/>
        <w:ind w:left="720" w:hanging="360"/>
        <w:rPr>
          <w:b w:val="1"/>
          <w:bCs w:val="1"/>
        </w:rPr>
      </w:pPr>
      <w:r w:rsidDel="00000000" w:rsidR="00000000" w:rsidRPr="00000000">
        <w:rPr>
          <w:b w:val="1"/>
          <w:bCs w:val="1"/>
          <w:rtl w:val="0"/>
        </w:rPr>
        <w:t xml:space="preserve">First independent argument: credit cards are damaging to those that use them</w:t>
      </w:r>
    </w:p>
    <w:p w:rsidR="00000000" w:rsidDel="00000000" w:rsidP="00000000" w:rsidRDefault="00000000" w:rsidRPr="00000000" w14:paraId="00000003">
      <w:pPr>
        <w:pageBreakBefore w:val="0"/>
        <w:numPr>
          <w:ilvl w:val="1"/>
          <w:numId w:val="1"/>
        </w:numPr>
        <w:spacing w:line="276" w:lineRule="auto"/>
        <w:ind w:left="1440" w:hanging="360"/>
        <w:rPr>
          <w:u w:val="none"/>
        </w:rPr>
      </w:pPr>
      <w:r w:rsidDel="00000000" w:rsidR="00000000" w:rsidRPr="00000000">
        <w:rPr>
          <w:rtl w:val="0"/>
        </w:rPr>
        <w:t xml:space="preserve">Credit cards offer a line of extended credit. To consumers, this functions as “free money” – money they don’t have but can spend. Problematically, consumers have a structural propensity to overspend beyond the amount they can pay back. Seven reasons</w:t>
      </w:r>
    </w:p>
    <w:p w:rsidR="00000000" w:rsidDel="00000000" w:rsidP="00000000" w:rsidRDefault="00000000" w:rsidRPr="00000000" w14:paraId="00000004">
      <w:pPr>
        <w:pageBreakBefore w:val="0"/>
        <w:numPr>
          <w:ilvl w:val="2"/>
          <w:numId w:val="1"/>
        </w:numPr>
        <w:spacing w:line="276" w:lineRule="auto"/>
        <w:ind w:left="2160" w:hanging="360"/>
        <w:rPr>
          <w:u w:val="none"/>
        </w:rPr>
      </w:pPr>
      <w:r w:rsidDel="00000000" w:rsidR="00000000" w:rsidRPr="00000000">
        <w:rPr>
          <w:rtl w:val="0"/>
        </w:rPr>
        <w:t xml:space="preserve">One, many consumers are financially illiterate, especially given the lack of financial literacy education within schooling curriculum, and therefore engage unknowingly in risky behaviors</w:t>
      </w:r>
    </w:p>
    <w:p w:rsidR="00000000" w:rsidDel="00000000" w:rsidP="00000000" w:rsidRDefault="00000000" w:rsidRPr="00000000" w14:paraId="00000005">
      <w:pPr>
        <w:pageBreakBefore w:val="0"/>
        <w:numPr>
          <w:ilvl w:val="2"/>
          <w:numId w:val="1"/>
        </w:numPr>
        <w:spacing w:line="276" w:lineRule="auto"/>
        <w:ind w:left="2160" w:hanging="360"/>
        <w:rPr>
          <w:u w:val="none"/>
        </w:rPr>
      </w:pPr>
      <w:r w:rsidDel="00000000" w:rsidR="00000000" w:rsidRPr="00000000">
        <w:rPr>
          <w:rtl w:val="0"/>
        </w:rPr>
        <w:t xml:space="preserve">Two, the risk of high interest rates is often difficult for consumers to meaningfully conceptualize. Three reasons</w:t>
      </w:r>
    </w:p>
    <w:p w:rsidR="00000000" w:rsidDel="00000000" w:rsidP="00000000" w:rsidRDefault="00000000" w:rsidRPr="00000000" w14:paraId="00000006">
      <w:pPr>
        <w:pageBreakBefore w:val="0"/>
        <w:numPr>
          <w:ilvl w:val="3"/>
          <w:numId w:val="1"/>
        </w:numPr>
        <w:spacing w:line="276" w:lineRule="auto"/>
        <w:ind w:left="2880" w:hanging="360"/>
        <w:rPr>
          <w:u w:val="none"/>
        </w:rPr>
      </w:pPr>
      <w:r w:rsidDel="00000000" w:rsidR="00000000" w:rsidRPr="00000000">
        <w:rPr>
          <w:rtl w:val="0"/>
        </w:rPr>
        <w:t xml:space="preserve">First, debt often appears easy to pay off in the present moment, even if in the future, repayment will be harder</w:t>
      </w:r>
    </w:p>
    <w:p w:rsidR="00000000" w:rsidDel="00000000" w:rsidP="00000000" w:rsidRDefault="00000000" w:rsidRPr="00000000" w14:paraId="00000007">
      <w:pPr>
        <w:pageBreakBefore w:val="0"/>
        <w:numPr>
          <w:ilvl w:val="3"/>
          <w:numId w:val="1"/>
        </w:numPr>
        <w:spacing w:line="276" w:lineRule="auto"/>
        <w:ind w:left="2880" w:hanging="360"/>
        <w:rPr>
          <w:u w:val="none"/>
        </w:rPr>
      </w:pPr>
      <w:r w:rsidDel="00000000" w:rsidR="00000000" w:rsidRPr="00000000">
        <w:rPr>
          <w:rtl w:val="0"/>
        </w:rPr>
        <w:t xml:space="preserve">Second, interest rates sound low to financially uninformed consumers: eight or ten percent interest doesn’t sound like a lot, but it adds up tremendously</w:t>
      </w:r>
    </w:p>
    <w:p w:rsidR="00000000" w:rsidDel="00000000" w:rsidP="00000000" w:rsidRDefault="00000000" w:rsidRPr="00000000" w14:paraId="00000008">
      <w:pPr>
        <w:pageBreakBefore w:val="0"/>
        <w:numPr>
          <w:ilvl w:val="3"/>
          <w:numId w:val="1"/>
        </w:numPr>
        <w:spacing w:line="276" w:lineRule="auto"/>
        <w:ind w:left="2880" w:hanging="360"/>
        <w:rPr>
          <w:u w:val="none"/>
        </w:rPr>
      </w:pPr>
      <w:r w:rsidDel="00000000" w:rsidR="00000000" w:rsidRPr="00000000">
        <w:rPr>
          <w:rtl w:val="0"/>
        </w:rPr>
        <w:t xml:space="preserve">Third, most consumers don’t understand how interest works: they either don’t comprehend or severely underestimate the effect of interest compounding upon itself, which becomes even worse given that credit card debt compounds daily</w:t>
      </w:r>
    </w:p>
    <w:p w:rsidR="00000000" w:rsidDel="00000000" w:rsidP="00000000" w:rsidRDefault="00000000" w:rsidRPr="00000000" w14:paraId="00000009">
      <w:pPr>
        <w:pageBreakBefore w:val="0"/>
        <w:numPr>
          <w:ilvl w:val="2"/>
          <w:numId w:val="1"/>
        </w:numPr>
        <w:spacing w:line="276" w:lineRule="auto"/>
        <w:ind w:left="2160" w:hanging="360"/>
        <w:rPr>
          <w:u w:val="none"/>
        </w:rPr>
      </w:pPr>
      <w:r w:rsidDel="00000000" w:rsidR="00000000" w:rsidRPr="00000000">
        <w:rPr>
          <w:rtl w:val="0"/>
        </w:rPr>
        <w:t xml:space="preserve">Three, credit card companies have an incentive to mislead and misinform consumers into believing that debt is easier to pay off than it is, since they have an incentive to attract more customers to use their cards. Moreover, some banks issue secured credit cards backed by collateral; it’s often in the interest of such banks for their card-holders to default, allowing them to seize lucrative assets as collateral</w:t>
      </w:r>
    </w:p>
    <w:p w:rsidR="00000000" w:rsidDel="00000000" w:rsidP="00000000" w:rsidRDefault="00000000" w:rsidRPr="00000000" w14:paraId="0000000A">
      <w:pPr>
        <w:pageBreakBefore w:val="0"/>
        <w:numPr>
          <w:ilvl w:val="3"/>
          <w:numId w:val="1"/>
        </w:numPr>
        <w:spacing w:line="276" w:lineRule="auto"/>
        <w:ind w:left="2880" w:hanging="360"/>
        <w:rPr>
          <w:u w:val="none"/>
        </w:rPr>
      </w:pPr>
      <w:r w:rsidDel="00000000" w:rsidR="00000000" w:rsidRPr="00000000">
        <w:rPr>
          <w:rtl w:val="0"/>
        </w:rPr>
        <w:t xml:space="preserve">This is exacerbated by the problem of perceptual authority: for very many customers, the mere act of seeing a seemingly knowledgeable financial professional talk in fancy lingo, use sophisticated jargon, and sign official documents lulls people into a sense of security, even when they’re being predatorily exploited by the financial institution issuing their credit card</w:t>
      </w:r>
    </w:p>
    <w:p w:rsidR="00000000" w:rsidDel="00000000" w:rsidP="00000000" w:rsidRDefault="00000000" w:rsidRPr="00000000" w14:paraId="0000000B">
      <w:pPr>
        <w:pageBreakBefore w:val="0"/>
        <w:numPr>
          <w:ilvl w:val="2"/>
          <w:numId w:val="1"/>
        </w:numPr>
        <w:spacing w:line="276" w:lineRule="auto"/>
        <w:ind w:left="2160" w:hanging="360"/>
        <w:rPr>
          <w:u w:val="none"/>
        </w:rPr>
      </w:pPr>
      <w:r w:rsidDel="00000000" w:rsidR="00000000" w:rsidRPr="00000000">
        <w:rPr>
          <w:rtl w:val="0"/>
        </w:rPr>
        <w:t xml:space="preserve">Four, people are structurally likely to make emotional, impulsive purchases, like splurging on an overly costly wedding or buying expensive new furniture on a whim, and these irrational behaviors are fueled by credit card debt. Three reasons:</w:t>
      </w:r>
    </w:p>
    <w:p w:rsidR="00000000" w:rsidDel="00000000" w:rsidP="00000000" w:rsidRDefault="00000000" w:rsidRPr="00000000" w14:paraId="0000000C">
      <w:pPr>
        <w:pageBreakBefore w:val="0"/>
        <w:numPr>
          <w:ilvl w:val="3"/>
          <w:numId w:val="1"/>
        </w:numPr>
        <w:spacing w:line="276" w:lineRule="auto"/>
        <w:ind w:left="2880" w:hanging="360"/>
        <w:rPr>
          <w:u w:val="none"/>
        </w:rPr>
      </w:pPr>
      <w:r w:rsidDel="00000000" w:rsidR="00000000" w:rsidRPr="00000000">
        <w:rPr>
          <w:rtl w:val="0"/>
        </w:rPr>
        <w:t xml:space="preserve">First reason, people are generally hedonistic, and prefer immediate happiness over making the “logical” decision</w:t>
      </w:r>
    </w:p>
    <w:p w:rsidR="00000000" w:rsidDel="00000000" w:rsidP="00000000" w:rsidRDefault="00000000" w:rsidRPr="00000000" w14:paraId="0000000D">
      <w:pPr>
        <w:pageBreakBefore w:val="0"/>
        <w:numPr>
          <w:ilvl w:val="3"/>
          <w:numId w:val="1"/>
        </w:numPr>
        <w:spacing w:line="276" w:lineRule="auto"/>
        <w:ind w:left="2880" w:hanging="360"/>
        <w:rPr>
          <w:u w:val="none"/>
        </w:rPr>
      </w:pPr>
      <w:r w:rsidDel="00000000" w:rsidR="00000000" w:rsidRPr="00000000">
        <w:rPr>
          <w:rtl w:val="0"/>
        </w:rPr>
        <w:t xml:space="preserve">Second reason, capitalist advertising of products and society’s glorification of material wealth creates psychological fears, vulnerabilities, and insecurities in the minds of consumers to keep up with the latest trends and buy the flashiest products, generating an irrational yet compelling emotional drive for consumers to spend even beyond the point of affordability</w:t>
      </w:r>
    </w:p>
    <w:p w:rsidR="00000000" w:rsidDel="00000000" w:rsidP="00000000" w:rsidRDefault="00000000" w:rsidRPr="00000000" w14:paraId="0000000E">
      <w:pPr>
        <w:pageBreakBefore w:val="0"/>
        <w:numPr>
          <w:ilvl w:val="3"/>
          <w:numId w:val="1"/>
        </w:numPr>
        <w:spacing w:line="276" w:lineRule="auto"/>
        <w:ind w:left="2880" w:hanging="360"/>
        <w:rPr>
          <w:u w:val="none"/>
        </w:rPr>
      </w:pPr>
      <w:r w:rsidDel="00000000" w:rsidR="00000000" w:rsidRPr="00000000">
        <w:rPr>
          <w:rtl w:val="0"/>
        </w:rPr>
        <w:t xml:space="preserve">Third reason, people are social animals by nature, and thus self compare and benchmark themselves relative to others. As a consequence, when they see their niece holding a brand-new iPhone or their neighbor showing off a glitzy new purse, they grow jealous and internalize feelings of insufficiency; credit cards afford people an ostensibly easy way out of this mental dilemma by allowing them to spend beyond their healthy bounds</w:t>
      </w:r>
    </w:p>
    <w:p w:rsidR="00000000" w:rsidDel="00000000" w:rsidP="00000000" w:rsidRDefault="00000000" w:rsidRPr="00000000" w14:paraId="0000000F">
      <w:pPr>
        <w:pageBreakBefore w:val="0"/>
        <w:numPr>
          <w:ilvl w:val="2"/>
          <w:numId w:val="1"/>
        </w:numPr>
        <w:spacing w:line="276" w:lineRule="auto"/>
        <w:ind w:left="2160" w:hanging="360"/>
        <w:rPr>
          <w:u w:val="none"/>
        </w:rPr>
      </w:pPr>
      <w:r w:rsidDel="00000000" w:rsidR="00000000" w:rsidRPr="00000000">
        <w:rPr>
          <w:rtl w:val="0"/>
        </w:rPr>
        <w:t xml:space="preserve">Five, people are over-optimistic about their financial futures:</w:t>
      </w:r>
    </w:p>
    <w:p w:rsidR="00000000" w:rsidDel="00000000" w:rsidP="00000000" w:rsidRDefault="00000000" w:rsidRPr="00000000" w14:paraId="00000010">
      <w:pPr>
        <w:pageBreakBefore w:val="0"/>
        <w:numPr>
          <w:ilvl w:val="3"/>
          <w:numId w:val="1"/>
        </w:numPr>
        <w:spacing w:line="276" w:lineRule="auto"/>
        <w:ind w:left="2880" w:hanging="360"/>
        <w:rPr>
          <w:u w:val="none"/>
        </w:rPr>
      </w:pPr>
      <w:r w:rsidDel="00000000" w:rsidR="00000000" w:rsidRPr="00000000">
        <w:rPr>
          <w:rtl w:val="0"/>
        </w:rPr>
        <w:t xml:space="preserve">First, because there’s a positive social publication bias: people hear about their friends or coworkers succeeding, like when they are getting raises or promotions, but they seldom hear about other people’s misfortunes, which people tend to be insecure about and thus don’t share. Resultantly, people are often overconfident and overoptimistic about their</w:t>
      </w:r>
      <w:r w:rsidDel="00000000" w:rsidR="00000000" w:rsidRPr="00000000">
        <w:rPr>
          <w:i w:val="1"/>
          <w:iCs w:val="1"/>
          <w:rtl w:val="0"/>
        </w:rPr>
        <w:t xml:space="preserve"> own</w:t>
      </w:r>
      <w:r w:rsidDel="00000000" w:rsidR="00000000" w:rsidRPr="00000000">
        <w:rPr>
          <w:rtl w:val="0"/>
        </w:rPr>
        <w:t xml:space="preserve"> financial futures based on their false expectations developed by the information they receive from others</w:t>
      </w:r>
    </w:p>
    <w:p w:rsidR="00000000" w:rsidDel="00000000" w:rsidP="00000000" w:rsidRDefault="00000000" w:rsidRPr="00000000" w14:paraId="00000011">
      <w:pPr>
        <w:pageBreakBefore w:val="0"/>
        <w:numPr>
          <w:ilvl w:val="3"/>
          <w:numId w:val="1"/>
        </w:numPr>
        <w:spacing w:line="276" w:lineRule="auto"/>
        <w:ind w:left="2880" w:hanging="360"/>
        <w:rPr>
          <w:u w:val="none"/>
        </w:rPr>
      </w:pPr>
      <w:r w:rsidDel="00000000" w:rsidR="00000000" w:rsidRPr="00000000">
        <w:rPr>
          <w:rtl w:val="0"/>
        </w:rPr>
        <w:t xml:space="preserve">Second, because people have an inherent bias towards a positive future outlook: thinking that a raise or promotion is just around the corner affords hope in an otherwise dreary daily routine</w:t>
      </w:r>
    </w:p>
    <w:p w:rsidR="00000000" w:rsidDel="00000000" w:rsidP="00000000" w:rsidRDefault="00000000" w:rsidRPr="00000000" w14:paraId="00000012">
      <w:pPr>
        <w:pageBreakBefore w:val="0"/>
        <w:numPr>
          <w:ilvl w:val="4"/>
          <w:numId w:val="1"/>
        </w:numPr>
        <w:spacing w:line="276" w:lineRule="auto"/>
        <w:ind w:left="3600" w:hanging="360"/>
        <w:rPr>
          <w:u w:val="none"/>
        </w:rPr>
      </w:pPr>
      <w:r w:rsidDel="00000000" w:rsidR="00000000" w:rsidRPr="00000000">
        <w:rPr>
          <w:rtl w:val="0"/>
        </w:rPr>
        <w:t xml:space="preserve">The subsequent implication is that consumers overestimate their capacity to pay back future debt; when these prophesied financial successes don’t materialize, people find themselves drowning in credit card debt</w:t>
      </w:r>
    </w:p>
    <w:p w:rsidR="00000000" w:rsidDel="00000000" w:rsidP="00000000" w:rsidRDefault="00000000" w:rsidRPr="00000000" w14:paraId="00000013">
      <w:pPr>
        <w:pageBreakBefore w:val="0"/>
        <w:numPr>
          <w:ilvl w:val="2"/>
          <w:numId w:val="1"/>
        </w:numPr>
        <w:spacing w:line="276" w:lineRule="auto"/>
        <w:ind w:left="2160" w:hanging="360"/>
        <w:rPr>
          <w:u w:val="none"/>
        </w:rPr>
      </w:pPr>
      <w:r w:rsidDel="00000000" w:rsidR="00000000" w:rsidRPr="00000000">
        <w:rPr>
          <w:rtl w:val="0"/>
        </w:rPr>
        <w:t xml:space="preserve">Six, empirically, most people suffer from “presency bias,” whereby they prioritize short-term gratification over prudent measures that guarantee long-term happiness. That’s evidenced by how many people happily plunge into hundreds of thousands of dollars of debt to purchase luxury cars, repeatedly go on exotic vacations, or buy an unnecessarily large house</w:t>
      </w:r>
    </w:p>
    <w:p w:rsidR="00000000" w:rsidDel="00000000" w:rsidP="00000000" w:rsidRDefault="00000000" w:rsidRPr="00000000" w14:paraId="00000014">
      <w:pPr>
        <w:pageBreakBefore w:val="0"/>
        <w:numPr>
          <w:ilvl w:val="2"/>
          <w:numId w:val="1"/>
        </w:numPr>
        <w:spacing w:line="276" w:lineRule="auto"/>
        <w:ind w:left="2160" w:hanging="360"/>
        <w:rPr>
          <w:u w:val="none"/>
        </w:rPr>
      </w:pPr>
      <w:r w:rsidDel="00000000" w:rsidR="00000000" w:rsidRPr="00000000">
        <w:rPr>
          <w:rtl w:val="0"/>
        </w:rPr>
        <w:t xml:space="preserve">Seven, people have a propensity to over-borrow and over-spend the credit they acquire through credit cards because they assume that these risky financial behaviors will pay off in the long run, like people buying up vast numbers of lottery tickets. In the vast majority of instances, these boom-or-bust money-making schemes fail, resulting in catastrophic and unpayable levels of debt</w:t>
      </w:r>
    </w:p>
    <w:p w:rsidR="00000000" w:rsidDel="00000000" w:rsidP="00000000" w:rsidRDefault="00000000" w:rsidRPr="00000000" w14:paraId="00000015">
      <w:pPr>
        <w:pageBreakBefore w:val="0"/>
        <w:numPr>
          <w:ilvl w:val="3"/>
          <w:numId w:val="1"/>
        </w:numPr>
        <w:spacing w:line="276" w:lineRule="auto"/>
        <w:ind w:left="2880" w:hanging="360"/>
        <w:rPr>
          <w:u w:val="none"/>
        </w:rPr>
      </w:pPr>
      <w:r w:rsidDel="00000000" w:rsidR="00000000" w:rsidRPr="00000000">
        <w:rPr>
          <w:rtl w:val="0"/>
        </w:rPr>
        <w:t xml:space="preserve">The end story of these mechanisms is that credit cards create economic, social, and psychological incentives and capacities for unhealthy over-spending, inadvertently yet maliciously forcing customers into debt; that goes away under our side, when the easy, cheap credit of credit cards isn’t available, thus forcing people to spend within their bounds and ensuring stable budgeting out of necessity</w:t>
      </w:r>
    </w:p>
    <w:p w:rsidR="00000000" w:rsidDel="00000000" w:rsidP="00000000" w:rsidRDefault="00000000" w:rsidRPr="00000000" w14:paraId="00000016">
      <w:pPr>
        <w:pageBreakBefore w:val="0"/>
        <w:spacing w:line="276" w:lineRule="auto"/>
        <w:ind w:left="0" w:firstLine="0"/>
        <w:rPr/>
      </w:pPr>
      <w:r w:rsidDel="00000000" w:rsidR="00000000" w:rsidRPr="00000000">
        <w:rPr>
          <w:rtl w:val="0"/>
        </w:rPr>
      </w:r>
    </w:p>
    <w:p w:rsidR="00000000" w:rsidDel="00000000" w:rsidP="00000000" w:rsidRDefault="00000000" w:rsidRPr="00000000" w14:paraId="00000017">
      <w:pPr>
        <w:pageBreakBefore w:val="0"/>
        <w:numPr>
          <w:ilvl w:val="1"/>
          <w:numId w:val="1"/>
        </w:numPr>
        <w:spacing w:line="276" w:lineRule="auto"/>
        <w:ind w:left="1440" w:hanging="360"/>
        <w:rPr>
          <w:u w:val="none"/>
        </w:rPr>
      </w:pPr>
      <w:r w:rsidDel="00000000" w:rsidR="00000000" w:rsidRPr="00000000">
        <w:rPr>
          <w:rtl w:val="0"/>
        </w:rPr>
        <w:t xml:space="preserve">Given that our side vastly reduces individual consumer debt, why is this good?</w:t>
      </w:r>
    </w:p>
    <w:p w:rsidR="00000000" w:rsidDel="00000000" w:rsidP="00000000" w:rsidRDefault="00000000" w:rsidRPr="00000000" w14:paraId="00000018">
      <w:pPr>
        <w:pageBreakBefore w:val="0"/>
        <w:numPr>
          <w:ilvl w:val="2"/>
          <w:numId w:val="1"/>
        </w:numPr>
        <w:spacing w:line="276" w:lineRule="auto"/>
        <w:ind w:left="2160" w:hanging="360"/>
        <w:rPr>
          <w:u w:val="none"/>
        </w:rPr>
      </w:pPr>
      <w:r w:rsidDel="00000000" w:rsidR="00000000" w:rsidRPr="00000000">
        <w:rPr>
          <w:rtl w:val="0"/>
        </w:rPr>
        <w:t xml:space="preserve">One, debt incurs a financial opportunity cost, depleting disposable income every time repayments are made that could have been spent elsewhere. Individually, this reduces the ability to consume desirable or necessary goods and services, and societally, this limits aggregate demand, slowing economic growth and stunting the development of local small businesses heavily dependent on local consumption. Financially, this also reduces people’s ability to save for the future; investing is good not only because invested money grows over time, but also because investing into financial markets provides capital to businesses, allowing them to increase research and development, as well as nascent industries</w:t>
      </w:r>
    </w:p>
    <w:p w:rsidR="00000000" w:rsidDel="00000000" w:rsidP="00000000" w:rsidRDefault="00000000" w:rsidRPr="00000000" w14:paraId="00000019">
      <w:pPr>
        <w:pageBreakBefore w:val="0"/>
        <w:numPr>
          <w:ilvl w:val="2"/>
          <w:numId w:val="1"/>
        </w:numPr>
        <w:spacing w:line="276" w:lineRule="auto"/>
        <w:ind w:left="2160" w:hanging="360"/>
        <w:rPr>
          <w:u w:val="none"/>
        </w:rPr>
      </w:pPr>
      <w:r w:rsidDel="00000000" w:rsidR="00000000" w:rsidRPr="00000000">
        <w:rPr>
          <w:rtl w:val="0"/>
        </w:rPr>
        <w:t xml:space="preserve">Two, debt burdens sap future income, since debt burdens accrued in the present must be paid off into the future; this is notably harmful since debt grows exponentially, and many people only make payments on interest rather than the underlying principal</w:t>
      </w:r>
    </w:p>
    <w:p w:rsidR="00000000" w:rsidDel="00000000" w:rsidP="00000000" w:rsidRDefault="00000000" w:rsidRPr="00000000" w14:paraId="0000001A">
      <w:pPr>
        <w:pageBreakBefore w:val="0"/>
        <w:numPr>
          <w:ilvl w:val="2"/>
          <w:numId w:val="1"/>
        </w:numPr>
        <w:spacing w:line="276" w:lineRule="auto"/>
        <w:ind w:left="2160" w:hanging="360"/>
        <w:rPr>
          <w:u w:val="none"/>
        </w:rPr>
      </w:pPr>
      <w:r w:rsidDel="00000000" w:rsidR="00000000" w:rsidRPr="00000000">
        <w:rPr>
          <w:rtl w:val="0"/>
        </w:rPr>
        <w:t xml:space="preserve">Three, high debt burdens impose a significant mental and emotional toll: the constant fear of default, elevated by the increasing cost of other living expenses like rent, is all-consuming and frightening, especially given that consumers’ financial futures are often uncertain</w:t>
      </w:r>
    </w:p>
    <w:p w:rsidR="00000000" w:rsidDel="00000000" w:rsidP="00000000" w:rsidRDefault="00000000" w:rsidRPr="00000000" w14:paraId="0000001B">
      <w:pPr>
        <w:pageBreakBefore w:val="0"/>
        <w:numPr>
          <w:ilvl w:val="2"/>
          <w:numId w:val="1"/>
        </w:numPr>
        <w:spacing w:line="276" w:lineRule="auto"/>
        <w:ind w:left="2160" w:hanging="360"/>
        <w:rPr>
          <w:u w:val="none"/>
        </w:rPr>
      </w:pPr>
      <w:r w:rsidDel="00000000" w:rsidR="00000000" w:rsidRPr="00000000">
        <w:rPr>
          <w:rtl w:val="0"/>
        </w:rPr>
        <w:t xml:space="preserve">Four, when debtors default on their outstanding credit card debt, their credit score falls. This is harmful:</w:t>
      </w:r>
    </w:p>
    <w:p w:rsidR="00000000" w:rsidDel="00000000" w:rsidP="00000000" w:rsidRDefault="00000000" w:rsidRPr="00000000" w14:paraId="0000001C">
      <w:pPr>
        <w:pageBreakBefore w:val="0"/>
        <w:numPr>
          <w:ilvl w:val="3"/>
          <w:numId w:val="1"/>
        </w:numPr>
        <w:spacing w:line="276" w:lineRule="auto"/>
        <w:ind w:left="2880" w:hanging="360"/>
        <w:rPr>
          <w:u w:val="none"/>
        </w:rPr>
      </w:pPr>
      <w:r w:rsidDel="00000000" w:rsidR="00000000" w:rsidRPr="00000000">
        <w:rPr>
          <w:rtl w:val="0"/>
        </w:rPr>
        <w:t xml:space="preserve">First, because this causes credit card debt to become cyclical: the lower your credit score is, the higher your interest rates on future credit cards, thus increasing both the likelihood and magnitude of default in the future</w:t>
      </w:r>
    </w:p>
    <w:p w:rsidR="00000000" w:rsidDel="00000000" w:rsidP="00000000" w:rsidRDefault="00000000" w:rsidRPr="00000000" w14:paraId="0000001D">
      <w:pPr>
        <w:pageBreakBefore w:val="0"/>
        <w:numPr>
          <w:ilvl w:val="3"/>
          <w:numId w:val="1"/>
        </w:numPr>
        <w:spacing w:line="276" w:lineRule="auto"/>
        <w:ind w:left="2880" w:hanging="360"/>
        <w:rPr>
          <w:u w:val="none"/>
        </w:rPr>
      </w:pPr>
      <w:r w:rsidDel="00000000" w:rsidR="00000000" w:rsidRPr="00000000">
        <w:rPr>
          <w:rtl w:val="0"/>
        </w:rPr>
        <w:t xml:space="preserve">Second, low credit scores are indications of poor credit trustworthiness, thus reducing creditors’ and lenders’ appetite to provide loans like mortgages. Thus, in the future, decreased credit scores make it harder to own highly important assets like a home and a car, and even when they </w:t>
      </w:r>
      <w:r w:rsidDel="00000000" w:rsidR="00000000" w:rsidRPr="00000000">
        <w:rPr>
          <w:i w:val="1"/>
          <w:iCs w:val="1"/>
          <w:rtl w:val="0"/>
        </w:rPr>
        <w:t xml:space="preserve">can</w:t>
      </w:r>
      <w:r w:rsidDel="00000000" w:rsidR="00000000" w:rsidRPr="00000000">
        <w:rPr>
          <w:rtl w:val="0"/>
        </w:rPr>
        <w:t xml:space="preserve"> access loans, that comes at the price of cripplingly high interest rates</w:t>
      </w:r>
      <w:r w:rsidDel="00000000" w:rsidR="00000000" w:rsidRPr="00000000">
        <w:rPr>
          <w:rtl w:val="0"/>
        </w:rPr>
        <w:t xml:space="preserve">. Being unable to afford these sorts of assets is problematic: houses are often the main source of transgenerational wealth for families, can be passed down, can appreciate and grow in underlying financial value, and can be rented out, while cars provide a reliable and consistent form of private transportation, expanding access to potential jobs</w:t>
      </w:r>
    </w:p>
    <w:p w:rsidR="00000000" w:rsidDel="00000000" w:rsidP="00000000" w:rsidRDefault="00000000" w:rsidRPr="00000000" w14:paraId="0000001E">
      <w:pPr>
        <w:pageBreakBefore w:val="0"/>
        <w:numPr>
          <w:ilvl w:val="3"/>
          <w:numId w:val="1"/>
        </w:numPr>
        <w:spacing w:line="276" w:lineRule="auto"/>
        <w:ind w:left="2880" w:hanging="360"/>
        <w:rPr>
          <w:u w:val="none"/>
        </w:rPr>
      </w:pPr>
      <w:r w:rsidDel="00000000" w:rsidR="00000000" w:rsidRPr="00000000">
        <w:rPr>
          <w:rtl w:val="0"/>
        </w:rPr>
        <w:t xml:space="preserve">Third, low credit scores make it harder to access other lines of credit, like loans to start a small business, thus implicating economic harm for society writ large</w:t>
      </w:r>
    </w:p>
    <w:p w:rsidR="00000000" w:rsidDel="00000000" w:rsidP="00000000" w:rsidRDefault="00000000" w:rsidRPr="00000000" w14:paraId="0000001F">
      <w:pPr>
        <w:pageBreakBefore w:val="0"/>
        <w:spacing w:line="276" w:lineRule="auto"/>
        <w:ind w:left="0" w:firstLine="0"/>
        <w:rPr/>
      </w:pPr>
      <w:r w:rsidDel="00000000" w:rsidR="00000000" w:rsidRPr="00000000">
        <w:rPr>
          <w:rtl w:val="0"/>
        </w:rPr>
      </w:r>
    </w:p>
    <w:p w:rsidR="00000000" w:rsidDel="00000000" w:rsidP="00000000" w:rsidRDefault="00000000" w:rsidRPr="00000000" w14:paraId="00000020">
      <w:pPr>
        <w:pageBreakBefore w:val="0"/>
        <w:spacing w:line="276" w:lineRule="auto"/>
        <w:ind w:left="0" w:firstLine="0"/>
        <w:rPr/>
      </w:pPr>
      <w:r w:rsidDel="00000000" w:rsidR="00000000" w:rsidRPr="00000000">
        <w:rPr>
          <w:rtl w:val="0"/>
        </w:rPr>
      </w:r>
    </w:p>
    <w:p w:rsidR="00000000" w:rsidDel="00000000" w:rsidP="00000000" w:rsidRDefault="00000000" w:rsidRPr="00000000" w14:paraId="00000021">
      <w:pPr>
        <w:pageBreakBefore w:val="0"/>
        <w:spacing w:line="276" w:lineRule="auto"/>
        <w:ind w:left="0" w:firstLine="0"/>
        <w:rPr/>
      </w:pPr>
      <w:r w:rsidDel="00000000" w:rsidR="00000000" w:rsidRPr="00000000">
        <w:rPr>
          <w:rtl w:val="0"/>
        </w:rPr>
      </w:r>
    </w:p>
    <w:p w:rsidR="00000000" w:rsidDel="00000000" w:rsidP="00000000" w:rsidRDefault="00000000" w:rsidRPr="00000000" w14:paraId="00000022">
      <w:pPr>
        <w:pageBreakBefore w:val="0"/>
        <w:numPr>
          <w:ilvl w:val="0"/>
          <w:numId w:val="1"/>
        </w:numPr>
        <w:spacing w:line="276" w:lineRule="auto"/>
        <w:ind w:left="720" w:hanging="360"/>
        <w:rPr>
          <w:b w:val="1"/>
          <w:bCs w:val="1"/>
        </w:rPr>
      </w:pPr>
      <w:r w:rsidDel="00000000" w:rsidR="00000000" w:rsidRPr="00000000">
        <w:rPr>
          <w:b w:val="1"/>
          <w:bCs w:val="1"/>
          <w:rtl w:val="0"/>
        </w:rPr>
        <w:t xml:space="preserve">Second independent argument: banning credit cards improves the growth prospects and stability of the overarching economy</w:t>
      </w:r>
      <w:r w:rsidDel="00000000" w:rsidR="00000000" w:rsidRPr="00000000">
        <w:rPr>
          <w:rtl w:val="0"/>
        </w:rPr>
        <w:t xml:space="preserve">. Three parts to this argument</w:t>
      </w:r>
    </w:p>
    <w:p w:rsidR="00000000" w:rsidDel="00000000" w:rsidP="00000000" w:rsidRDefault="00000000" w:rsidRPr="00000000" w14:paraId="00000023">
      <w:pPr>
        <w:pageBreakBefore w:val="0"/>
        <w:numPr>
          <w:ilvl w:val="1"/>
          <w:numId w:val="1"/>
        </w:numPr>
        <w:spacing w:line="276" w:lineRule="auto"/>
        <w:ind w:left="1440" w:hanging="360"/>
        <w:rPr>
          <w:u w:val="none"/>
        </w:rPr>
      </w:pPr>
      <w:r w:rsidDel="00000000" w:rsidR="00000000" w:rsidRPr="00000000">
        <w:rPr>
          <w:rtl w:val="0"/>
        </w:rPr>
        <w:t xml:space="preserve">First tier to this argument, on unhealthy societal debt accumulation</w:t>
      </w:r>
    </w:p>
    <w:p w:rsidR="00000000" w:rsidDel="00000000" w:rsidP="00000000" w:rsidRDefault="00000000" w:rsidRPr="00000000" w14:paraId="00000024">
      <w:pPr>
        <w:pageBreakBefore w:val="0"/>
        <w:numPr>
          <w:ilvl w:val="2"/>
          <w:numId w:val="1"/>
        </w:numPr>
        <w:spacing w:line="276" w:lineRule="auto"/>
        <w:ind w:left="2160" w:hanging="360"/>
        <w:rPr>
          <w:u w:val="none"/>
        </w:rPr>
      </w:pPr>
      <w:r w:rsidDel="00000000" w:rsidR="00000000" w:rsidRPr="00000000">
        <w:rPr>
          <w:rtl w:val="0"/>
        </w:rPr>
        <w:t xml:space="preserve">Economic growth driven by consumer spending that’s financed through credit card debt is unsustainable: when people default on their debt and find themselves incapable of paying off their credit dart balances, they’re forced to reign in spending, resulting in sharp yet painful reductions in aggregate societal demand. In the worst cases, this can result in economic shocks and recession, particularly since debt defaults often occur when unemployment increases, therefore generating a devastating cycle: as people are laid off, their capacity to pay back debt drops, thus reducing spending, thus necessitating further layoffs, thus careening the economy into recession. While it’s true that unemployment will always be cyclically tethered to recession, recessions are less frequent and less intense on our side since consumers spend less </w:t>
      </w:r>
      <w:r w:rsidDel="00000000" w:rsidR="00000000" w:rsidRPr="00000000">
        <w:rPr>
          <w:rtl w:val="0"/>
        </w:rPr>
        <w:t xml:space="preserve">even when they </w:t>
      </w:r>
      <w:r w:rsidDel="00000000" w:rsidR="00000000" w:rsidRPr="00000000">
        <w:rPr>
          <w:i w:val="1"/>
          <w:iCs w:val="1"/>
          <w:rtl w:val="0"/>
        </w:rPr>
        <w:t xml:space="preserve">are</w:t>
      </w:r>
      <w:r w:rsidDel="00000000" w:rsidR="00000000" w:rsidRPr="00000000">
        <w:rPr>
          <w:rtl w:val="0"/>
        </w:rPr>
        <w:t xml:space="preserve"> employed since they can’t finance additional spending beyond their true means through credit cards. Thus, the variation between aggregate “boom spending” and aggregate “bust spending” is lower on our side, which minimizes shocks to the economy in times of high unemployment and recession</w:t>
      </w:r>
      <w:r w:rsidDel="00000000" w:rsidR="00000000" w:rsidRPr="00000000">
        <w:rPr>
          <w:rtl w:val="0"/>
        </w:rPr>
      </w:r>
    </w:p>
    <w:p w:rsidR="00000000" w:rsidDel="00000000" w:rsidP="00000000" w:rsidRDefault="00000000" w:rsidRPr="00000000" w14:paraId="00000025">
      <w:pPr>
        <w:pageBreakBefore w:val="0"/>
        <w:numPr>
          <w:ilvl w:val="3"/>
          <w:numId w:val="1"/>
        </w:numPr>
        <w:spacing w:line="276" w:lineRule="auto"/>
        <w:ind w:left="2880" w:hanging="360"/>
        <w:rPr>
          <w:u w:val="none"/>
        </w:rPr>
      </w:pPr>
      <w:r w:rsidDel="00000000" w:rsidR="00000000" w:rsidRPr="00000000">
        <w:rPr>
          <w:rtl w:val="0"/>
        </w:rPr>
        <w:t xml:space="preserve">We’re fine conceding that peak periods of growth are lower on our side as a result of reduced debt-financed consumer spending. Reducing the consistency and magnitude of recessions, though, outweighs this harm in three respects</w:t>
      </w:r>
    </w:p>
    <w:p w:rsidR="00000000" w:rsidDel="00000000" w:rsidP="00000000" w:rsidRDefault="00000000" w:rsidRPr="00000000" w14:paraId="00000026">
      <w:pPr>
        <w:pageBreakBefore w:val="0"/>
        <w:numPr>
          <w:ilvl w:val="4"/>
          <w:numId w:val="1"/>
        </w:numPr>
        <w:spacing w:line="276" w:lineRule="auto"/>
        <w:ind w:left="3600" w:hanging="360"/>
        <w:rPr>
          <w:u w:val="none"/>
        </w:rPr>
      </w:pPr>
      <w:r w:rsidDel="00000000" w:rsidR="00000000" w:rsidRPr="00000000">
        <w:rPr>
          <w:rtl w:val="0"/>
        </w:rPr>
        <w:t xml:space="preserve">One, recessions disproportionately affect the most vulnerable members of society – those with few savings, rainy day funds, or financial safety nets are the most at risk of losing everything, while most economic benefits in the “good times” flow to the corporate executives and privileged businessmen at the top</w:t>
      </w:r>
    </w:p>
    <w:p w:rsidR="00000000" w:rsidDel="00000000" w:rsidP="00000000" w:rsidRDefault="00000000" w:rsidRPr="00000000" w14:paraId="00000027">
      <w:pPr>
        <w:pageBreakBefore w:val="0"/>
        <w:numPr>
          <w:ilvl w:val="4"/>
          <w:numId w:val="1"/>
        </w:numPr>
        <w:spacing w:line="276" w:lineRule="auto"/>
        <w:ind w:left="3600" w:hanging="360"/>
        <w:rPr>
          <w:u w:val="none"/>
        </w:rPr>
      </w:pPr>
      <w:r w:rsidDel="00000000" w:rsidR="00000000" w:rsidRPr="00000000">
        <w:rPr>
          <w:rtl w:val="0"/>
        </w:rPr>
        <w:t xml:space="preserve">Two, the fact that the US is heavily interconnected through financial markets and trade with a vast number of countries internationally means that when the US enters into recession, poor and impoverished nations with economic linkages to the US suffer disproportionately: this outweighs the benefits of debt-financed consumption booms since short-term economic instability, exacerbated inequality, and temporary yet widespread unemployment can beget violence, political extremism, and sectarian strife in ethnically, racially, and culturally divided nations around the world</w:t>
      </w:r>
    </w:p>
    <w:p w:rsidR="00000000" w:rsidDel="00000000" w:rsidP="00000000" w:rsidRDefault="00000000" w:rsidRPr="00000000" w14:paraId="00000028">
      <w:pPr>
        <w:pageBreakBefore w:val="0"/>
        <w:numPr>
          <w:ilvl w:val="4"/>
          <w:numId w:val="1"/>
        </w:numPr>
        <w:spacing w:line="276" w:lineRule="auto"/>
        <w:ind w:left="3600" w:hanging="360"/>
        <w:rPr>
          <w:u w:val="none"/>
        </w:rPr>
      </w:pPr>
      <w:r w:rsidDel="00000000" w:rsidR="00000000" w:rsidRPr="00000000">
        <w:rPr>
          <w:rtl w:val="0"/>
        </w:rPr>
        <w:t xml:space="preserve">Three, when the US falls into recession, higher levels of unemployment result in fewer tax revenues, but government expenditures – like stimulus programs and unemployment benefits – necessitate increased government spending; since tax bases fall, the government is forced to issue bonds and take on a greater debt burden. This causes international and institutional investors to become anxious of excessive government borrowing: they fear that the US may become unable to pay back its debts, thus reducing international demand for the dollar, causing its value to </w:t>
      </w:r>
      <w:r w:rsidDel="00000000" w:rsidR="00000000" w:rsidRPr="00000000">
        <w:rPr>
          <w:i w:val="1"/>
          <w:iCs w:val="1"/>
          <w:rtl w:val="0"/>
        </w:rPr>
        <w:t xml:space="preserve">depreciate</w:t>
      </w:r>
      <w:r w:rsidDel="00000000" w:rsidR="00000000" w:rsidRPr="00000000">
        <w:rPr>
          <w:rtl w:val="0"/>
        </w:rPr>
        <w:t xml:space="preserve">. The consequence is dire: the governments of most developing countries issue debt in international reserve currencies, most notably the USD due to legacies of global dollar hegemony. A devalued US dollar makes it more expensive for these countries to acquire dollars, thus artificially ballooning their debt load and increasing the likelihood of sovereign default in the most impoverished countries</w:t>
      </w:r>
    </w:p>
    <w:p w:rsidR="00000000" w:rsidDel="00000000" w:rsidP="00000000" w:rsidRDefault="00000000" w:rsidRPr="00000000" w14:paraId="00000029">
      <w:pPr>
        <w:pageBreakBefore w:val="0"/>
        <w:numPr>
          <w:ilvl w:val="1"/>
          <w:numId w:val="1"/>
        </w:numPr>
        <w:spacing w:line="276" w:lineRule="auto"/>
        <w:ind w:left="1440" w:hanging="360"/>
        <w:rPr>
          <w:u w:val="none"/>
        </w:rPr>
      </w:pPr>
      <w:r w:rsidDel="00000000" w:rsidR="00000000" w:rsidRPr="00000000">
        <w:rPr>
          <w:rtl w:val="0"/>
        </w:rPr>
        <w:t xml:space="preserve">Second tier to this argument, on safe loans</w:t>
      </w:r>
    </w:p>
    <w:p w:rsidR="00000000" w:rsidDel="00000000" w:rsidP="00000000" w:rsidRDefault="00000000" w:rsidRPr="00000000" w14:paraId="0000002A">
      <w:pPr>
        <w:pageBreakBefore w:val="0"/>
        <w:numPr>
          <w:ilvl w:val="2"/>
          <w:numId w:val="1"/>
        </w:numPr>
        <w:spacing w:line="276" w:lineRule="auto"/>
        <w:ind w:left="2160" w:hanging="360"/>
        <w:rPr>
          <w:u w:val="none"/>
        </w:rPr>
      </w:pPr>
      <w:r w:rsidDel="00000000" w:rsidR="00000000" w:rsidRPr="00000000">
        <w:rPr>
          <w:rtl w:val="0"/>
        </w:rPr>
        <w:t xml:space="preserve">Even if OPP can prove that debt-financed spending is good, we can access many of those benefits </w:t>
      </w:r>
      <w:r w:rsidDel="00000000" w:rsidR="00000000" w:rsidRPr="00000000">
        <w:rPr>
          <w:i w:val="1"/>
          <w:iCs w:val="1"/>
          <w:rtl w:val="0"/>
        </w:rPr>
        <w:t xml:space="preserve">without</w:t>
      </w:r>
      <w:r w:rsidDel="00000000" w:rsidR="00000000" w:rsidRPr="00000000">
        <w:rPr>
          <w:rtl w:val="0"/>
        </w:rPr>
        <w:t xml:space="preserve"> incurring the risks of widespread financial collapse: this is because any and all transactions financed through credit cards</w:t>
      </w:r>
      <w:r w:rsidDel="00000000" w:rsidR="00000000" w:rsidRPr="00000000">
        <w:rPr>
          <w:i w:val="1"/>
          <w:iCs w:val="1"/>
          <w:rtl w:val="0"/>
        </w:rPr>
        <w:t xml:space="preserve"> can</w:t>
      </w:r>
      <w:r w:rsidDel="00000000" w:rsidR="00000000" w:rsidRPr="00000000">
        <w:rPr>
          <w:rtl w:val="0"/>
        </w:rPr>
        <w:t xml:space="preserve"> </w:t>
      </w:r>
      <w:r w:rsidDel="00000000" w:rsidR="00000000" w:rsidRPr="00000000">
        <w:rPr>
          <w:i w:val="1"/>
          <w:iCs w:val="1"/>
          <w:rtl w:val="0"/>
        </w:rPr>
        <w:t xml:space="preserve">also </w:t>
      </w:r>
      <w:r w:rsidDel="00000000" w:rsidR="00000000" w:rsidRPr="00000000">
        <w:rPr>
          <w:rtl w:val="0"/>
        </w:rPr>
        <w:t xml:space="preserve">be financed through other forms of debt, like traditional loans offered by commercial banks. The reason it’s vastly preferable for businesses and individuals to seek out these alternative forms of debt is threefold:</w:t>
      </w:r>
    </w:p>
    <w:p w:rsidR="00000000" w:rsidDel="00000000" w:rsidP="00000000" w:rsidRDefault="00000000" w:rsidRPr="00000000" w14:paraId="0000002B">
      <w:pPr>
        <w:pageBreakBefore w:val="0"/>
        <w:numPr>
          <w:ilvl w:val="3"/>
          <w:numId w:val="1"/>
        </w:numPr>
        <w:spacing w:line="276" w:lineRule="auto"/>
        <w:ind w:left="2880" w:hanging="360"/>
        <w:rPr>
          <w:u w:val="none"/>
        </w:rPr>
      </w:pPr>
      <w:r w:rsidDel="00000000" w:rsidR="00000000" w:rsidRPr="00000000">
        <w:rPr>
          <w:rtl w:val="0"/>
        </w:rPr>
        <w:t xml:space="preserve">One, loans issued by trustworthy financial institutions are heavily regulated due to post-2008 legislation, which means that, unlike credit card debt, traditional forms of debt are more likely to be paid back and less likely to be excessively risky</w:t>
      </w:r>
    </w:p>
    <w:p w:rsidR="00000000" w:rsidDel="00000000" w:rsidP="00000000" w:rsidRDefault="00000000" w:rsidRPr="00000000" w14:paraId="0000002C">
      <w:pPr>
        <w:pageBreakBefore w:val="0"/>
        <w:numPr>
          <w:ilvl w:val="3"/>
          <w:numId w:val="1"/>
        </w:numPr>
        <w:spacing w:line="276" w:lineRule="auto"/>
        <w:ind w:left="2880" w:hanging="360"/>
        <w:rPr>
          <w:u w:val="none"/>
        </w:rPr>
      </w:pPr>
      <w:r w:rsidDel="00000000" w:rsidR="00000000" w:rsidRPr="00000000">
        <w:rPr>
          <w:rtl w:val="0"/>
        </w:rPr>
        <w:t xml:space="preserve">Two, loans tend to be earmarked for specific purposes, like refinancing a mortgage or purchasing a car. Even if these loans aren’t paid back, the consequences are nowhere near as credit card debt, since credit cards finance virtually any and all forms of spending. Thus, the </w:t>
      </w:r>
      <w:r w:rsidDel="00000000" w:rsidR="00000000" w:rsidRPr="00000000">
        <w:rPr>
          <w:i w:val="1"/>
          <w:iCs w:val="1"/>
          <w:rtl w:val="0"/>
        </w:rPr>
        <w:t xml:space="preserve">aggregate</w:t>
      </w:r>
      <w:r w:rsidDel="00000000" w:rsidR="00000000" w:rsidRPr="00000000">
        <w:rPr>
          <w:rtl w:val="0"/>
        </w:rPr>
        <w:t xml:space="preserve"> amount of debt accumulated under our side is far less</w:t>
      </w:r>
    </w:p>
    <w:p w:rsidR="00000000" w:rsidDel="00000000" w:rsidP="00000000" w:rsidRDefault="00000000" w:rsidRPr="00000000" w14:paraId="0000002D">
      <w:pPr>
        <w:pageBreakBefore w:val="0"/>
        <w:numPr>
          <w:ilvl w:val="3"/>
          <w:numId w:val="1"/>
        </w:numPr>
        <w:spacing w:line="276" w:lineRule="auto"/>
        <w:ind w:left="2880" w:hanging="360"/>
        <w:rPr>
          <w:u w:val="none"/>
        </w:rPr>
      </w:pPr>
      <w:r w:rsidDel="00000000" w:rsidR="00000000" w:rsidRPr="00000000">
        <w:rPr>
          <w:rtl w:val="0"/>
        </w:rPr>
        <w:t xml:space="preserve">Three, these loans are heavily reviewed and scrutinized for security by financial institutions themselves: banks operate on a fractional reserve lending system, whereby only a fraction of deposits are kept in reserve and the rest are lent out. Subsequently, in order to maintain customer confidence and avoid bank runs, banks, unlike credit card companies who often </w:t>
      </w:r>
      <w:r w:rsidDel="00000000" w:rsidR="00000000" w:rsidRPr="00000000">
        <w:rPr>
          <w:i w:val="1"/>
          <w:iCs w:val="1"/>
          <w:rtl w:val="0"/>
        </w:rPr>
        <w:t xml:space="preserve">gain</w:t>
      </w:r>
      <w:r w:rsidDel="00000000" w:rsidR="00000000" w:rsidRPr="00000000">
        <w:rPr>
          <w:rtl w:val="0"/>
        </w:rPr>
        <w:t xml:space="preserve"> wealth when consumers default, have the incentive to primarily provide safe, non-risky loans which are far less likely to default</w:t>
      </w:r>
    </w:p>
    <w:p w:rsidR="00000000" w:rsidDel="00000000" w:rsidP="00000000" w:rsidRDefault="00000000" w:rsidRPr="00000000" w14:paraId="0000002E">
      <w:pPr>
        <w:pageBreakBefore w:val="0"/>
        <w:numPr>
          <w:ilvl w:val="2"/>
          <w:numId w:val="1"/>
        </w:numPr>
        <w:spacing w:line="276" w:lineRule="auto"/>
        <w:ind w:left="2160" w:hanging="360"/>
        <w:rPr>
          <w:u w:val="none"/>
        </w:rPr>
      </w:pPr>
      <w:r w:rsidDel="00000000" w:rsidR="00000000" w:rsidRPr="00000000">
        <w:rPr>
          <w:rtl w:val="0"/>
        </w:rPr>
        <w:t xml:space="preserve">This means most of OPP’s benefits about spending booms are marginal, but our material on societal debt buildup still stands since other forms of debt are more likely to be paid back successfully and aggregate debt burden is lower on our side</w:t>
      </w:r>
    </w:p>
    <w:p w:rsidR="00000000" w:rsidDel="00000000" w:rsidP="00000000" w:rsidRDefault="00000000" w:rsidRPr="00000000" w14:paraId="0000002F">
      <w:pPr>
        <w:pageBreakBefore w:val="0"/>
        <w:numPr>
          <w:ilvl w:val="1"/>
          <w:numId w:val="1"/>
        </w:numPr>
        <w:spacing w:line="276" w:lineRule="auto"/>
        <w:ind w:left="1440" w:hanging="360"/>
        <w:rPr>
          <w:u w:val="none"/>
        </w:rPr>
      </w:pPr>
      <w:r w:rsidDel="00000000" w:rsidR="00000000" w:rsidRPr="00000000">
        <w:rPr>
          <w:rtl w:val="0"/>
        </w:rPr>
        <w:t xml:space="preserve">Third tier to this argument, on harms to small businesses</w:t>
      </w:r>
    </w:p>
    <w:p w:rsidR="00000000" w:rsidDel="00000000" w:rsidP="00000000" w:rsidRDefault="00000000" w:rsidRPr="00000000" w14:paraId="00000030">
      <w:pPr>
        <w:numPr>
          <w:ilvl w:val="2"/>
          <w:numId w:val="1"/>
        </w:numPr>
        <w:ind w:left="2160" w:hanging="360"/>
      </w:pPr>
      <w:r w:rsidDel="00000000" w:rsidR="00000000" w:rsidRPr="00000000">
        <w:rPr>
          <w:rtl w:val="0"/>
        </w:rPr>
        <w:t xml:space="preserve">In all transactions involving the use of a credit card, part of the purchase price is taken by credit card companies as a fee. While this harms all businesses, it disproportionately hurts small, local businesses whose margins are narrow. Profit margins are thus higher for these companies under our side, boosting local economies, even on the margin</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