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THW give more votes to the poor</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PMC</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(2073)</w:t>
      </w:r>
    </w:p>
    <w:p w:rsidR="00000000" w:rsidDel="00000000" w:rsidP="00000000" w:rsidRDefault="00000000" w:rsidRPr="00000000" w14:paraId="00000005">
      <w:pPr>
        <w:numPr>
          <w:ilvl w:val="0"/>
          <w:numId w:val="1"/>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 principle, this policy is both principally just and morally necessary</w:t>
      </w:r>
      <w:r w:rsidDel="00000000" w:rsidR="00000000" w:rsidRPr="00000000">
        <w:rPr>
          <w:rtl w:val="0"/>
        </w:rPr>
      </w:r>
    </w:p>
    <w:p w:rsidR="00000000" w:rsidDel="00000000" w:rsidP="00000000" w:rsidRDefault="00000000" w:rsidRPr="00000000" w14:paraId="00000006">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poor are, in principle, entitled to a greater share of democratic representation. Four principles to justify this claim</w:t>
      </w:r>
    </w:p>
    <w:p w:rsidR="00000000" w:rsidDel="00000000" w:rsidP="00000000" w:rsidRDefault="00000000" w:rsidRPr="00000000" w14:paraId="00000007">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on the principle of reparation</w:t>
      </w:r>
    </w:p>
    <w:p w:rsidR="00000000" w:rsidDel="00000000" w:rsidP="00000000" w:rsidRDefault="00000000" w:rsidRPr="00000000" w14:paraId="00000008">
      <w:pPr>
        <w:numPr>
          <w:ilvl w:val="3"/>
          <w:numId w:val="1"/>
        </w:numPr>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Historically, minority groups that are systematically more likely to be poor as a result of institutionalized discrimination have been wronged in a host of ways: they’ve been electorally disenfranchised, over-policed and over-incarcerated, locked out of economic and political power, brutalized by the state, treated unfairly by societal bigotry and prejudice, and denied access to basic human rights. </w:t>
      </w:r>
    </w:p>
    <w:p w:rsidR="00000000" w:rsidDel="00000000" w:rsidP="00000000" w:rsidRDefault="00000000" w:rsidRPr="00000000" w14:paraId="00000009">
      <w:pPr>
        <w:numPr>
          <w:ilvl w:val="3"/>
          <w:numId w:val="1"/>
        </w:numPr>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Such historical wrongs demand redress: increased political power is the best way to accomplish this reparative duty that the state owes to these communities:</w:t>
      </w:r>
    </w:p>
    <w:p w:rsidR="00000000" w:rsidDel="00000000" w:rsidP="00000000" w:rsidRDefault="00000000" w:rsidRPr="00000000" w14:paraId="0000000A">
      <w:pPr>
        <w:numPr>
          <w:ilvl w:val="4"/>
          <w:numId w:val="1"/>
        </w:numPr>
        <w:ind w:left="360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First, because what has historically been taken away from these groups was the ability to agitate for their rights via political mechanisms, which can only be restored by amplifying their political capital</w:t>
      </w:r>
    </w:p>
    <w:p w:rsidR="00000000" w:rsidDel="00000000" w:rsidP="00000000" w:rsidRDefault="00000000" w:rsidRPr="00000000" w14:paraId="0000000B">
      <w:pPr>
        <w:numPr>
          <w:ilvl w:val="4"/>
          <w:numId w:val="1"/>
        </w:numPr>
        <w:ind w:left="360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Second, because political power incentivizes parties to care more about these groups, thus resulting in preferable policy outcomes for vulnerable minorities. This repairs for the practical historical harms like theft and plunder</w:t>
      </w:r>
      <w:r w:rsidDel="00000000" w:rsidR="00000000" w:rsidRPr="00000000">
        <w:rPr>
          <w:rtl w:val="0"/>
        </w:rPr>
      </w:r>
    </w:p>
    <w:p w:rsidR="00000000" w:rsidDel="00000000" w:rsidP="00000000" w:rsidRDefault="00000000" w:rsidRPr="00000000" w14:paraId="0000000C">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on the principle of equality</w:t>
      </w:r>
    </w:p>
    <w:p w:rsidR="00000000" w:rsidDel="00000000" w:rsidP="00000000" w:rsidRDefault="00000000" w:rsidRPr="00000000" w14:paraId="0000000D">
      <w:pPr>
        <w:numPr>
          <w:ilvl w:val="3"/>
          <w:numId w:val="1"/>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that general inequality persists into the modern day, whereby the wealthier become wealthier, and the poorer become poorer. This inequality cements itself into the long run because economic capital equates to political capital in an age where money can bankroll campaigns and lobby politicians for favorable policy outcomes. Moreover, oppression is intersectional in nature: minority and marginalized communities are systematically more likely to be forced into intergenerational poverty as a result of racist and discriminatory measures institutionalized throughout all levels of society. This inequality constitutes a principled assault on human dignity: not only are all people, as morally equivalent agents, entitled to the same starting point in life, but inequality begets practical harms given that people are socially self-comparative by nature</w:t>
      </w:r>
    </w:p>
    <w:p w:rsidR="00000000" w:rsidDel="00000000" w:rsidP="00000000" w:rsidRDefault="00000000" w:rsidRPr="00000000" w14:paraId="0000000E">
      <w:pPr>
        <w:numPr>
          <w:ilvl w:val="3"/>
          <w:numId w:val="1"/>
        </w:numPr>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Our policy provides principled correction for this wrong by affording impoverished and disadvantaged communities increased political power. This matters: even if OPP can demonstrate that democratic power ought to be evenly distributed, that can only be accomplished under our side, when we allocate increased representative power to the groups that have the least </w:t>
      </w:r>
      <w:r w:rsidDel="00000000" w:rsidR="00000000" w:rsidRPr="00000000">
        <w:rPr>
          <w:rFonts w:ascii="Times New Roman" w:cs="Times New Roman" w:eastAsia="Times New Roman" w:hAnsi="Times New Roman"/>
          <w:i w:val="1"/>
          <w:iCs w:val="1"/>
          <w:sz w:val="24"/>
          <w:szCs w:val="24"/>
          <w:rtl w:val="0"/>
        </w:rPr>
        <w:t xml:space="preserve">alternative</w:t>
      </w:r>
      <w:r w:rsidDel="00000000" w:rsidR="00000000" w:rsidRPr="00000000">
        <w:rPr>
          <w:rFonts w:ascii="Times New Roman" w:cs="Times New Roman" w:eastAsia="Times New Roman" w:hAnsi="Times New Roman"/>
          <w:sz w:val="24"/>
          <w:szCs w:val="24"/>
          <w:rtl w:val="0"/>
        </w:rPr>
        <w:t xml:space="preserve"> capacity to influence the political system</w:t>
      </w:r>
    </w:p>
    <w:p w:rsidR="00000000" w:rsidDel="00000000" w:rsidP="00000000" w:rsidRDefault="00000000" w:rsidRPr="00000000" w14:paraId="0000000F">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Three, on the affected principle</w:t>
      </w:r>
    </w:p>
    <w:p w:rsidR="00000000" w:rsidDel="00000000" w:rsidP="00000000" w:rsidRDefault="00000000" w:rsidRPr="00000000" w14:paraId="00000010">
      <w:pPr>
        <w:numPr>
          <w:ilvl w:val="3"/>
          <w:numId w:val="1"/>
        </w:numPr>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conditions under which people are afforded the right to vote are instances in which they are affected by the outcomes of elections. The state possesses a coercive monopoly on force, and exercises that monopoly through violent means. Consequently, voting acts as a mechanism by which those who are subject to that coercive, violent force can shape and mold the laws which will subsequently be enforced upon them. For instance, the reason why a citizen of Kansas can vote in a statewide election, while a person in London cannot, is because the person in London is nowhere near as affected by the outcome of that election as is the person living in Kansas. This indicates that individuals are entitled to democratic representation in cases in which they are materially </w:t>
      </w:r>
      <w:r w:rsidDel="00000000" w:rsidR="00000000" w:rsidRPr="00000000">
        <w:rPr>
          <w:rFonts w:ascii="Times New Roman" w:cs="Times New Roman" w:eastAsia="Times New Roman" w:hAnsi="Times New Roman"/>
          <w:i w:val="1"/>
          <w:iCs w:val="1"/>
          <w:sz w:val="24"/>
          <w:szCs w:val="24"/>
          <w:rtl w:val="0"/>
        </w:rPr>
        <w:t xml:space="preserve">affected</w:t>
      </w:r>
      <w:r w:rsidDel="00000000" w:rsidR="00000000" w:rsidRPr="00000000">
        <w:rPr>
          <w:rFonts w:ascii="Times New Roman" w:cs="Times New Roman" w:eastAsia="Times New Roman" w:hAnsi="Times New Roman"/>
          <w:sz w:val="24"/>
          <w:szCs w:val="24"/>
          <w:rtl w:val="0"/>
        </w:rPr>
        <w:t xml:space="preserve"> by electoral processes</w:t>
      </w:r>
    </w:p>
    <w:p w:rsidR="00000000" w:rsidDel="00000000" w:rsidP="00000000" w:rsidRDefault="00000000" w:rsidRPr="00000000" w14:paraId="00000011">
      <w:pPr>
        <w:numPr>
          <w:ilvl w:val="3"/>
          <w:numId w:val="1"/>
        </w:numPr>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Extending from that, the thesis of this principle is that when some groups are affected </w:t>
      </w:r>
      <w:r w:rsidDel="00000000" w:rsidR="00000000" w:rsidRPr="00000000">
        <w:rPr>
          <w:rFonts w:ascii="Times New Roman" w:cs="Times New Roman" w:eastAsia="Times New Roman" w:hAnsi="Times New Roman"/>
          <w:i w:val="1"/>
          <w:iCs w:val="1"/>
          <w:sz w:val="24"/>
          <w:szCs w:val="24"/>
          <w:rtl w:val="0"/>
        </w:rPr>
        <w:t xml:space="preserve">more</w:t>
      </w:r>
      <w:r w:rsidDel="00000000" w:rsidR="00000000" w:rsidRPr="00000000">
        <w:rPr>
          <w:rFonts w:ascii="Times New Roman" w:cs="Times New Roman" w:eastAsia="Times New Roman" w:hAnsi="Times New Roman"/>
          <w:sz w:val="24"/>
          <w:szCs w:val="24"/>
          <w:rtl w:val="0"/>
        </w:rPr>
        <w:t xml:space="preserve"> by elections than other groups, they are entitled to </w:t>
      </w:r>
      <w:r w:rsidDel="00000000" w:rsidR="00000000" w:rsidRPr="00000000">
        <w:rPr>
          <w:rFonts w:ascii="Times New Roman" w:cs="Times New Roman" w:eastAsia="Times New Roman" w:hAnsi="Times New Roman"/>
          <w:i w:val="1"/>
          <w:iCs w:val="1"/>
          <w:sz w:val="24"/>
          <w:szCs w:val="24"/>
          <w:rtl w:val="0"/>
        </w:rPr>
        <w:t xml:space="preserve">increased</w:t>
      </w:r>
      <w:r w:rsidDel="00000000" w:rsidR="00000000" w:rsidRPr="00000000">
        <w:rPr>
          <w:rFonts w:ascii="Times New Roman" w:cs="Times New Roman" w:eastAsia="Times New Roman" w:hAnsi="Times New Roman"/>
          <w:sz w:val="24"/>
          <w:szCs w:val="24"/>
          <w:rtl w:val="0"/>
        </w:rPr>
        <w:t xml:space="preserve"> democratic representation for the very same principle that they were even allowed to vote in the first instance: that since they are more affected by the outcome of that election than, say, someone living in a different country, they ought be given </w:t>
      </w:r>
      <w:r w:rsidDel="00000000" w:rsidR="00000000" w:rsidRPr="00000000">
        <w:rPr>
          <w:rFonts w:ascii="Times New Roman" w:cs="Times New Roman" w:eastAsia="Times New Roman" w:hAnsi="Times New Roman"/>
          <w:i w:val="1"/>
          <w:iCs w:val="1"/>
          <w:sz w:val="24"/>
          <w:szCs w:val="24"/>
          <w:rtl w:val="0"/>
        </w:rPr>
        <w:t xml:space="preserve">more</w:t>
      </w:r>
      <w:r w:rsidDel="00000000" w:rsidR="00000000" w:rsidRPr="00000000">
        <w:rPr>
          <w:rFonts w:ascii="Times New Roman" w:cs="Times New Roman" w:eastAsia="Times New Roman" w:hAnsi="Times New Roman"/>
          <w:sz w:val="24"/>
          <w:szCs w:val="24"/>
          <w:rtl w:val="0"/>
        </w:rPr>
        <w:t xml:space="preserve"> of a say in that election. Thus, if we can show that the poor are </w:t>
      </w:r>
      <w:r w:rsidDel="00000000" w:rsidR="00000000" w:rsidRPr="00000000">
        <w:rPr>
          <w:rFonts w:ascii="Times New Roman" w:cs="Times New Roman" w:eastAsia="Times New Roman" w:hAnsi="Times New Roman"/>
          <w:i w:val="1"/>
          <w:iCs w:val="1"/>
          <w:sz w:val="24"/>
          <w:szCs w:val="24"/>
          <w:rtl w:val="0"/>
        </w:rPr>
        <w:t xml:space="preserve">more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affected</w:t>
      </w:r>
      <w:r w:rsidDel="00000000" w:rsidR="00000000" w:rsidRPr="00000000">
        <w:rPr>
          <w:rFonts w:ascii="Times New Roman" w:cs="Times New Roman" w:eastAsia="Times New Roman" w:hAnsi="Times New Roman"/>
          <w:sz w:val="24"/>
          <w:szCs w:val="24"/>
          <w:rtl w:val="0"/>
        </w:rPr>
        <w:t xml:space="preserve"> by elections than any other voting stakeholder, it necessarily follows that impoverished voters are entitled to </w:t>
      </w:r>
      <w:r w:rsidDel="00000000" w:rsidR="00000000" w:rsidRPr="00000000">
        <w:rPr>
          <w:rFonts w:ascii="Times New Roman" w:cs="Times New Roman" w:eastAsia="Times New Roman" w:hAnsi="Times New Roman"/>
          <w:i w:val="1"/>
          <w:iCs w:val="1"/>
          <w:sz w:val="24"/>
          <w:szCs w:val="24"/>
          <w:rtl w:val="0"/>
        </w:rPr>
        <w:t xml:space="preserve">more voting power</w:t>
      </w:r>
      <w:r w:rsidDel="00000000" w:rsidR="00000000" w:rsidRPr="00000000">
        <w:rPr>
          <w:rFonts w:ascii="Times New Roman" w:cs="Times New Roman" w:eastAsia="Times New Roman" w:hAnsi="Times New Roman"/>
          <w:sz w:val="24"/>
          <w:szCs w:val="24"/>
          <w:rtl w:val="0"/>
        </w:rPr>
        <w:t xml:space="preserve">. Four reasons the poor are affected more</w:t>
      </w:r>
    </w:p>
    <w:p w:rsidR="00000000" w:rsidDel="00000000" w:rsidP="00000000" w:rsidRDefault="00000000" w:rsidRPr="00000000" w14:paraId="00000012">
      <w:pPr>
        <w:numPr>
          <w:ilvl w:val="4"/>
          <w:numId w:val="1"/>
        </w:numPr>
        <w:ind w:left="360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One, the poor have fewer resources, and therefore have less capacity, to avoid the state’s force: while the wealthy can hire well-trained private legal counsel to get out of legal trouble, move to communities with lower levels of policing, find loopholes in tax codes or relocate financial assets to tax havens, or lobby for the passage of legislation favorable to their selfish interests, the poor have far fewer mechanisms, and are thus more subjected to the coercive powers of the state</w:t>
      </w:r>
    </w:p>
    <w:p w:rsidR="00000000" w:rsidDel="00000000" w:rsidP="00000000" w:rsidRDefault="00000000" w:rsidRPr="00000000" w14:paraId="00000013">
      <w:pPr>
        <w:numPr>
          <w:ilvl w:val="4"/>
          <w:numId w:val="1"/>
        </w:numPr>
        <w:ind w:left="360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Two, fiscal and monetary policies have a disproportionate impact on poorer communities since the returns of each additional dollar are diminishing in terms of marginal utility. For instance, hiking taxes has a greater impact on the poor than on the wealthy</w:t>
      </w:r>
    </w:p>
    <w:p w:rsidR="00000000" w:rsidDel="00000000" w:rsidP="00000000" w:rsidRDefault="00000000" w:rsidRPr="00000000" w14:paraId="00000014">
      <w:pPr>
        <w:numPr>
          <w:ilvl w:val="4"/>
          <w:numId w:val="1"/>
        </w:numPr>
        <w:ind w:left="360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Three, the wealthy have alternative means of providing for themselves while the poor are more directly dependent on the state. For instance, the wealthy can finance their own healthcare attend their own private schools while poorer individuals oftentimes might need government provision of welfare, education, healthcare, or other fundamental services in order to access a meaningfully high quality of life</w:t>
      </w:r>
    </w:p>
    <w:p w:rsidR="00000000" w:rsidDel="00000000" w:rsidP="00000000" w:rsidRDefault="00000000" w:rsidRPr="00000000" w14:paraId="00000015">
      <w:pPr>
        <w:numPr>
          <w:ilvl w:val="2"/>
          <w:numId w:val="1"/>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Four, on the principle of political capacity</w:t>
      </w:r>
    </w:p>
    <w:p w:rsidR="00000000" w:rsidDel="00000000" w:rsidP="00000000" w:rsidRDefault="00000000" w:rsidRPr="00000000" w14:paraId="00000016">
      <w:pPr>
        <w:numPr>
          <w:ilvl w:val="3"/>
          <w:numId w:val="1"/>
        </w:numPr>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w:t>
      </w:r>
      <w:r w:rsidDel="00000000" w:rsidR="00000000" w:rsidRPr="00000000">
        <w:rPr>
          <w:rFonts w:ascii="Times New Roman" w:cs="Times New Roman" w:eastAsia="Times New Roman" w:hAnsi="Times New Roman"/>
          <w:sz w:val="24"/>
          <w:szCs w:val="24"/>
          <w:rtl w:val="0"/>
        </w:rPr>
        <w:t xml:space="preserve">ven if OPP proves there is innate value in representative democracy, that value is presently eradicated when wealthier people are vastly more likely to feel connected to the political process and therefore turn out and vote, compared to poorer communities who often feel disconnected and alienated from the political system. Thus, the status quo is one which inflates the democratic influence of wealthy individuals at the expense of the poor. Given that poorer individuals are more likely to feel empowered to vote given their increased democratic potency, we correct for the underlying representative imbalances of the status quo</w:t>
      </w:r>
    </w:p>
    <w:p w:rsidR="00000000" w:rsidDel="00000000" w:rsidP="00000000" w:rsidRDefault="00000000" w:rsidRPr="00000000" w14:paraId="00000017">
      <w:pPr>
        <w:numPr>
          <w:ilvl w:val="0"/>
          <w:numId w:val="1"/>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Practically, this benefits the poor</w:t>
      </w:r>
    </w:p>
    <w:p w:rsidR="00000000" w:rsidDel="00000000" w:rsidP="00000000" w:rsidRDefault="00000000" w:rsidRPr="00000000" w14:paraId="00000018">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sz w:val="24"/>
          <w:szCs w:val="24"/>
          <w:rtl w:val="0"/>
        </w:rPr>
        <w:t xml:space="preserve">thesis of this argument is simple: politicians and candidates for political office have a massive incentive to do what is in the interests of the electorate, and to campaign on issues that are relevant and meaningful to the groups that are most likely to be electorally determinative. When the poor have outsized democratic influence, the incentive calculus of politicians shifts towards better reflecting the needs of the poor. This happens in two ways</w:t>
      </w:r>
    </w:p>
    <w:p w:rsidR="00000000" w:rsidDel="00000000" w:rsidP="00000000" w:rsidRDefault="00000000" w:rsidRPr="00000000" w14:paraId="00000019">
      <w:pPr>
        <w:numPr>
          <w:ilvl w:val="1"/>
          <w:numId w:val="1"/>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Fist, we change the incentives of politicians</w:t>
      </w:r>
    </w:p>
    <w:p w:rsidR="00000000" w:rsidDel="00000000" w:rsidP="00000000" w:rsidRDefault="00000000" w:rsidRPr="00000000" w14:paraId="0000001A">
      <w:pPr>
        <w:numPr>
          <w:ilvl w:val="2"/>
          <w:numId w:val="1"/>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Presently, politicians have an incentive to aggressively and primarily cater to the needs and interests of the rich and wealthy: those groups have the most wealth, face the fewest restrictions to voting, are better connected, have more social capital, and turn out at the highest rates</w:t>
      </w:r>
    </w:p>
    <w:p w:rsidR="00000000" w:rsidDel="00000000" w:rsidP="00000000" w:rsidRDefault="00000000" w:rsidRPr="00000000" w14:paraId="0000001B">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Thus, politicians presently campaign primarily towards wealthier demographics, by doing things like holding more campaign rallies in wealthier neighborhoods, and implementing policies, like deregulation and lower corporate tax rates, that disproportionately benefit those at the top</w:t>
      </w:r>
      <w:r w:rsidDel="00000000" w:rsidR="00000000" w:rsidRPr="00000000">
        <w:rPr>
          <w:rtl w:val="0"/>
        </w:rPr>
      </w:r>
    </w:p>
    <w:p w:rsidR="00000000" w:rsidDel="00000000" w:rsidP="00000000" w:rsidRDefault="00000000" w:rsidRPr="00000000" w14:paraId="0000001C">
      <w:pPr>
        <w:numPr>
          <w:ilvl w:val="2"/>
          <w:numId w:val="1"/>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This incentive structure changes under our side:</w:t>
      </w:r>
    </w:p>
    <w:p w:rsidR="00000000" w:rsidDel="00000000" w:rsidP="00000000" w:rsidRDefault="00000000" w:rsidRPr="00000000" w14:paraId="0000001D">
      <w:pPr>
        <w:numPr>
          <w:ilvl w:val="3"/>
          <w:numId w:val="1"/>
        </w:numPr>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One, numerically, t</w:t>
      </w:r>
      <w:r w:rsidDel="00000000" w:rsidR="00000000" w:rsidRPr="00000000">
        <w:rPr>
          <w:rFonts w:ascii="Times New Roman" w:cs="Times New Roman" w:eastAsia="Times New Roman" w:hAnsi="Times New Roman"/>
          <w:sz w:val="24"/>
          <w:szCs w:val="24"/>
          <w:rtl w:val="0"/>
        </w:rPr>
        <w:t xml:space="preserve">here are just</w:t>
      </w:r>
      <w:r w:rsidDel="00000000" w:rsidR="00000000" w:rsidRPr="00000000">
        <w:rPr>
          <w:rFonts w:ascii="Times New Roman" w:cs="Times New Roman" w:eastAsia="Times New Roman" w:hAnsi="Times New Roman"/>
          <w:i w:val="1"/>
          <w:iCs w:val="1"/>
          <w:sz w:val="24"/>
          <w:szCs w:val="24"/>
          <w:rtl w:val="0"/>
        </w:rPr>
        <w:t xml:space="preserve"> that many more</w:t>
      </w:r>
      <w:r w:rsidDel="00000000" w:rsidR="00000000" w:rsidRPr="00000000">
        <w:rPr>
          <w:rFonts w:ascii="Times New Roman" w:cs="Times New Roman" w:eastAsia="Times New Roman" w:hAnsi="Times New Roman"/>
          <w:sz w:val="24"/>
          <w:szCs w:val="24"/>
          <w:rtl w:val="0"/>
        </w:rPr>
        <w:t xml:space="preserve"> votes to get from poorer groups since their political capital is amplified intensely per capita, so your as a politician incentive is very explicitly to court their vote, far more so than in the status quo where these groups turn out at low rates to vote</w:t>
      </w:r>
    </w:p>
    <w:p w:rsidR="00000000" w:rsidDel="00000000" w:rsidP="00000000" w:rsidRDefault="00000000" w:rsidRPr="00000000" w14:paraId="0000001E">
      <w:pPr>
        <w:numPr>
          <w:ilvl w:val="3"/>
          <w:numId w:val="1"/>
        </w:numPr>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Two, it’s not just that politicians have an incentive to cater to the needs of the poor, it’s also that there’s more of a political incentive to focus on increasing voter turnout in poor communities, since </w:t>
      </w:r>
      <w:r w:rsidDel="00000000" w:rsidR="00000000" w:rsidRPr="00000000">
        <w:rPr>
          <w:rFonts w:ascii="Times New Roman" w:cs="Times New Roman" w:eastAsia="Times New Roman" w:hAnsi="Times New Roman"/>
          <w:sz w:val="24"/>
          <w:szCs w:val="24"/>
          <w:rtl w:val="0"/>
        </w:rPr>
        <w:t xml:space="preserve">every one</w:t>
      </w:r>
      <w:r w:rsidDel="00000000" w:rsidR="00000000" w:rsidRPr="00000000">
        <w:rPr>
          <w:rFonts w:ascii="Times New Roman" w:cs="Times New Roman" w:eastAsia="Times New Roman" w:hAnsi="Times New Roman"/>
          <w:sz w:val="24"/>
          <w:szCs w:val="24"/>
          <w:rtl w:val="0"/>
        </w:rPr>
        <w:t xml:space="preserve"> poor individual that votes could count for, say, ten times as much as getting one wealthy person to turn out and vote. Thus, candidates under our side are more likely to do things like host campaigns rallies in predominantly poor communities, hire more staff from disprivileged backgrounds to increase their appeal amongst those communities, and work more closely to understand what it is that poorer voters want and need</w:t>
      </w:r>
    </w:p>
    <w:p w:rsidR="00000000" w:rsidDel="00000000" w:rsidP="00000000" w:rsidRDefault="00000000" w:rsidRPr="00000000" w14:paraId="0000001F">
      <w:pPr>
        <w:numPr>
          <w:ilvl w:val="1"/>
          <w:numId w:val="1"/>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Second, we change the way that poor voters interact with the political system</w:t>
      </w:r>
    </w:p>
    <w:p w:rsidR="00000000" w:rsidDel="00000000" w:rsidP="00000000" w:rsidRDefault="00000000" w:rsidRPr="00000000" w14:paraId="00000020">
      <w:pPr>
        <w:numPr>
          <w:ilvl w:val="2"/>
          <w:numId w:val="1"/>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Under the status quo, many individuals living in poverty feel deeply apathetic about politics because 1) the government has historically marginalized and alienated them, 2) the political process feels dehumanizing and polarizing especially in the age of social media, 3) other concerns like feeding their family and paying the bills are more immediate and pressing, and 4) cyclically, over time, as poor communities grow apathetic about politics, governments cater less to their needs, fueling the perception that politics is a waste of time</w:t>
      </w:r>
    </w:p>
    <w:p w:rsidR="00000000" w:rsidDel="00000000" w:rsidP="00000000" w:rsidRDefault="00000000" w:rsidRPr="00000000" w14:paraId="00000021">
      <w:pPr>
        <w:numPr>
          <w:ilvl w:val="2"/>
          <w:numId w:val="1"/>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Under our side, this cyclical phenomenon is limited: voters in poor communities are more likely to feel like a part of the political process:</w:t>
      </w:r>
    </w:p>
    <w:p w:rsidR="00000000" w:rsidDel="00000000" w:rsidP="00000000" w:rsidRDefault="00000000" w:rsidRPr="00000000" w14:paraId="00000022">
      <w:pPr>
        <w:numPr>
          <w:ilvl w:val="3"/>
          <w:numId w:val="1"/>
        </w:numPr>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One, voter apathy is psychologically dispelled under our side when poor voters can explicitly understand that they have greater influence over the outcome of elections than other groups, like the wealthy</w:t>
      </w:r>
    </w:p>
    <w:p w:rsidR="00000000" w:rsidDel="00000000" w:rsidP="00000000" w:rsidRDefault="00000000" w:rsidRPr="00000000" w14:paraId="00000023">
      <w:pPr>
        <w:numPr>
          <w:ilvl w:val="3"/>
          <w:numId w:val="1"/>
        </w:numPr>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Two, the media is more likely to focus on the needs, interests, goals, and priorities of the poor when they have increased representative capacity and play a greater role in shaping the outcome of elections, further mentally amplifying the sentiment that those living in poverty have considerable political influence and galvanizing increased voter turnout</w:t>
      </w:r>
    </w:p>
    <w:p w:rsidR="00000000" w:rsidDel="00000000" w:rsidP="00000000" w:rsidRDefault="00000000" w:rsidRPr="00000000" w14:paraId="00000024">
      <w:pPr>
        <w:numPr>
          <w:ilvl w:val="3"/>
          <w:numId w:val="1"/>
        </w:numPr>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Three, there’s more of an incentive for politicians to campaign specifically to the needs of the poor, thus making those communities feel more welcome and included within the political arena</w:t>
      </w:r>
    </w:p>
    <w:p w:rsidR="00000000" w:rsidDel="00000000" w:rsidP="00000000" w:rsidRDefault="00000000" w:rsidRPr="00000000" w14:paraId="00000025">
      <w:pPr>
        <w:numPr>
          <w:ilvl w:val="2"/>
          <w:numId w:val="1"/>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This has four implications:</w:t>
      </w:r>
    </w:p>
    <w:p w:rsidR="00000000" w:rsidDel="00000000" w:rsidP="00000000" w:rsidRDefault="00000000" w:rsidRPr="00000000" w14:paraId="00000026">
      <w:pPr>
        <w:numPr>
          <w:ilvl w:val="3"/>
          <w:numId w:val="1"/>
        </w:numPr>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One, more politicians are likely to be elected into office with an explicit mandate to implement policies that directly benefit the poor. That might look like more robust funding of welfare programs, increased support for school systems in poor districts, or the provision of job retraining services to communities hard-hit by automation and outsourcing</w:t>
      </w:r>
    </w:p>
    <w:p w:rsidR="00000000" w:rsidDel="00000000" w:rsidP="00000000" w:rsidRDefault="00000000" w:rsidRPr="00000000" w14:paraId="00000027">
      <w:pPr>
        <w:numPr>
          <w:ilvl w:val="3"/>
          <w:numId w:val="1"/>
        </w:numPr>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Two, insofar as oppression on the basis of race, ethnicity, and other ascriptive characteristics is often what forces people into poverty, we get more political capital for important matters of social justice like police reform under our side</w:t>
      </w:r>
    </w:p>
    <w:p w:rsidR="00000000" w:rsidDel="00000000" w:rsidP="00000000" w:rsidRDefault="00000000" w:rsidRPr="00000000" w14:paraId="00000028">
      <w:pPr>
        <w:numPr>
          <w:ilvl w:val="3"/>
          <w:numId w:val="1"/>
        </w:numPr>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Three, we get greater political accountability on our side: even in cases where politicians win on the votes of the poor on both sides, we’re more likely under our side to ensure long-term accountability when those same impoverished voters have greater levels of political capital in subsequent elections</w:t>
      </w:r>
    </w:p>
    <w:p w:rsidR="00000000" w:rsidDel="00000000" w:rsidP="00000000" w:rsidRDefault="00000000" w:rsidRPr="00000000" w14:paraId="00000029">
      <w:pPr>
        <w:numPr>
          <w:ilvl w:val="3"/>
          <w:numId w:val="1"/>
        </w:numPr>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Four, in the best cases, our policy can actively result in party reorientation – in cases where parties would otherwise have focused their party platforms around the needs of corporations or the wealthy, they’re now more likely to pivot and focus on the needs of the poor</w:t>
      </w:r>
    </w:p>
    <w:p w:rsidR="00000000" w:rsidDel="00000000" w:rsidP="00000000" w:rsidRDefault="00000000" w:rsidRPr="00000000" w14:paraId="0000002A">
      <w:pPr>
        <w:numPr>
          <w:ilvl w:val="4"/>
          <w:numId w:val="1"/>
        </w:numPr>
        <w:ind w:left="360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This argument wins us the debate for two reasons</w:t>
      </w:r>
    </w:p>
    <w:p w:rsidR="00000000" w:rsidDel="00000000" w:rsidP="00000000" w:rsidRDefault="00000000" w:rsidRPr="00000000" w14:paraId="0000002B">
      <w:pPr>
        <w:numPr>
          <w:ilvl w:val="5"/>
          <w:numId w:val="1"/>
        </w:numPr>
        <w:ind w:left="43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One, given the sheer scale of this impact given just how many people live in poverty, we win on a consideration of magnitude</w:t>
      </w:r>
    </w:p>
    <w:p w:rsidR="00000000" w:rsidDel="00000000" w:rsidP="00000000" w:rsidRDefault="00000000" w:rsidRPr="00000000" w14:paraId="0000002C">
      <w:pPr>
        <w:numPr>
          <w:ilvl w:val="5"/>
          <w:numId w:val="1"/>
        </w:numPr>
        <w:ind w:left="43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Two, we help the poor, who are the most important and vulnerable stakeholder in the round in three respects</w:t>
      </w:r>
    </w:p>
    <w:p w:rsidR="00000000" w:rsidDel="00000000" w:rsidP="00000000" w:rsidRDefault="00000000" w:rsidRPr="00000000" w14:paraId="0000002D">
      <w:pPr>
        <w:numPr>
          <w:ilvl w:val="6"/>
          <w:numId w:val="1"/>
        </w:numPr>
        <w:ind w:left="50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First, in any capitalist system, money represents agency and choice since it’s how individuals can differentiate between different paths in life: the poor are thus a vulnerable group and are particularly deserving of support, which is exactly what they get on our side</w:t>
      </w:r>
    </w:p>
    <w:p w:rsidR="00000000" w:rsidDel="00000000" w:rsidP="00000000" w:rsidRDefault="00000000" w:rsidRPr="00000000" w14:paraId="0000002E">
      <w:pPr>
        <w:numPr>
          <w:ilvl w:val="6"/>
          <w:numId w:val="1"/>
        </w:numPr>
        <w:ind w:left="50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Two, the poor are the most susceptible to economic shocks and are therefore vulnerable to severe financial collapse</w:t>
      </w:r>
    </w:p>
    <w:p w:rsidR="00000000" w:rsidDel="00000000" w:rsidP="00000000" w:rsidRDefault="00000000" w:rsidRPr="00000000" w14:paraId="0000002F">
      <w:pPr>
        <w:numPr>
          <w:ilvl w:val="6"/>
          <w:numId w:val="1"/>
        </w:numPr>
        <w:ind w:left="50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Three, in terms of marginal utility, it’s always better to focus on improving the livelihoods of the poor given money’s diminishing returns</w:t>
      </w:r>
    </w:p>
    <w:p w:rsidR="00000000" w:rsidDel="00000000" w:rsidP="00000000" w:rsidRDefault="00000000" w:rsidRPr="00000000" w14:paraId="00000030">
      <w:pPr>
        <w:numPr>
          <w:ilvl w:val="0"/>
          <w:numId w:val="1"/>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This benefits society in general.</w:t>
      </w:r>
      <w:r w:rsidDel="00000000" w:rsidR="00000000" w:rsidRPr="00000000">
        <w:rPr>
          <w:rFonts w:ascii="Times New Roman" w:cs="Times New Roman" w:eastAsia="Times New Roman" w:hAnsi="Times New Roman"/>
          <w:sz w:val="24"/>
          <w:szCs w:val="24"/>
          <w:rtl w:val="0"/>
        </w:rPr>
        <w:t xml:space="preserve"> 3 mechanisms</w:t>
      </w:r>
    </w:p>
    <w:p w:rsidR="00000000" w:rsidDel="00000000" w:rsidP="00000000" w:rsidRDefault="00000000" w:rsidRPr="00000000" w14:paraId="00000031">
      <w:pPr>
        <w:numPr>
          <w:ilvl w:val="1"/>
          <w:numId w:val="1"/>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One, since the poor are more likely to pressure and lobby for stronger state funding of education services under our side – whereas the wealthy are often content with chronically underfunding public schools so long as their children can attend private schools and their taxes stay low – we get a better trained, skilled, knowledgeable, and equipped workforce in the future; this is notably important since it reduces the labor force’s susceptibility to the rising threats posed by artificial intelligence and automation</w:t>
      </w:r>
    </w:p>
    <w:p w:rsidR="00000000" w:rsidDel="00000000" w:rsidP="00000000" w:rsidRDefault="00000000" w:rsidRPr="00000000" w14:paraId="00000032">
      <w:pPr>
        <w:numPr>
          <w:ilvl w:val="1"/>
          <w:numId w:val="1"/>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Two, when the poor lobby and push for better government funding of social services like healthcare, we free up and increase people’s disposable incomes; this is important since the velocity of capital is greatest when in the hands of those who are impoverished. As spending reverberates throughout the economy, aggregate economic growth improves for all of society</w:t>
      </w:r>
    </w:p>
    <w:p w:rsidR="00000000" w:rsidDel="00000000" w:rsidP="00000000" w:rsidRDefault="00000000" w:rsidRPr="00000000" w14:paraId="00000033">
      <w:pPr>
        <w:numPr>
          <w:ilvl w:val="2"/>
          <w:numId w:val="1"/>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This argument wins us the debate since it demonstrates a benefit to all of society, the numerically largest stakeholder in the round</w:t>
      </w:r>
    </w:p>
    <w:p w:rsidR="00000000" w:rsidDel="00000000" w:rsidP="00000000" w:rsidRDefault="00000000" w:rsidRPr="00000000" w14:paraId="00000034">
      <w:pPr>
        <w:numPr>
          <w:ilvl w:val="1"/>
          <w:numId w:val="1"/>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Three, we get better long-term focused policy: since poor groups are the most affected by long-term considerations like climate change insofar as they’re the least capable of avoiding or mitigating such crises, they’re likely to care enormously about actualizing long-term solutions for long-term problems, thus increasing the political oxygen for policies like cap-and-trade schemes or carbon taxes that can substantially improve the quality of life for future generations</w:t>
      </w:r>
    </w:p>
    <w:p w:rsidR="00000000" w:rsidDel="00000000" w:rsidP="00000000" w:rsidRDefault="00000000" w:rsidRPr="00000000" w14:paraId="00000035">
      <w:pPr>
        <w:numPr>
          <w:ilvl w:val="2"/>
          <w:numId w:val="1"/>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This is independently round-winning: there will be infinitely more people in the future than in the present, which means that our side impacts the </w:t>
      </w:r>
      <w:r w:rsidDel="00000000" w:rsidR="00000000" w:rsidRPr="00000000">
        <w:rPr>
          <w:rFonts w:ascii="Times New Roman" w:cs="Times New Roman" w:eastAsia="Times New Roman" w:hAnsi="Times New Roman"/>
          <w:i w:val="1"/>
          <w:iCs w:val="1"/>
          <w:sz w:val="24"/>
          <w:szCs w:val="24"/>
          <w:rtl w:val="0"/>
        </w:rPr>
        <w:t xml:space="preserve">by-far</w:t>
      </w:r>
      <w:r w:rsidDel="00000000" w:rsidR="00000000" w:rsidRPr="00000000">
        <w:rPr>
          <w:rFonts w:ascii="Times New Roman" w:cs="Times New Roman" w:eastAsia="Times New Roman" w:hAnsi="Times New Roman"/>
          <w:sz w:val="24"/>
          <w:szCs w:val="24"/>
          <w:rtl w:val="0"/>
        </w:rPr>
        <w:t xml:space="preserve"> largest and most magnitudinous group in the round</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