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71550"/>
                    </a:xfrm>
                    <a:prstGeom prst="rect">
                      <a:avLst/>
                    </a:prstGeom>
                  </pic:spPr>
                </pic:pic>
              </a:graphicData>
            </a:graphic>
          </wp:inline>
        </w:drawing>
      </w:r>
    </w:p>
    <w:p>
      <w:pPr>
        <w:spacing w:before="200"/>
        <w:jc w:val="center"/>
      </w:pPr>
      <w:r>
        <w:rPr>
          <w:rFonts w:ascii="Times New Roman" w:cs="Times New Roman" w:eastAsia="Times New Roman" w:hAnsi="Times New Roman"/>
          <w:b/>
          <w:bCs/>
          <w:sz w:val="24"/>
          <w:szCs w:val="24"/>
        </w:rPr>
        <w:t xml:space="preserve">American International University-Bangladesh (AIUB)</w:t>
      </w:r>
    </w:p>
    <w:p>
      <w:pPr>
        <w:jc w:val="center"/>
      </w:pPr>
      <w:r>
        <w:rPr>
          <w:rFonts w:ascii="Times New Roman" w:cs="Times New Roman" w:eastAsia="Times New Roman" w:hAnsi="Times New Roman"/>
          <w:sz w:val="24"/>
          <w:szCs w:val="24"/>
        </w:rPr>
        <w:t xml:space="preserve">Department of Computer Science</w:t>
      </w:r>
    </w:p>
    <w:p>
      <w:pPr>
        <w:spacing w:after="400"/>
        <w:jc w:val="center"/>
      </w:pPr>
      <w:r>
        <w:rPr>
          <w:rFonts w:ascii="Times New Roman" w:cs="Times New Roman" w:eastAsia="Times New Roman" w:hAnsi="Times New Roman"/>
          <w:sz w:val="24"/>
          <w:szCs w:val="24"/>
        </w:rPr>
        <w:t xml:space="preserve">Faculty of Science &amp; Technology (FST)</w:t>
      </w:r>
    </w:p>
    <w:p>
      <w:pPr>
        <w:spacing w:after="100"/>
        <w:jc w:val="center"/>
      </w:pPr>
      <w:r>
        <w:rPr>
          <w:rFonts w:ascii="Times New Roman" w:cs="Times New Roman" w:eastAsia="Times New Roman" w:hAnsi="Times New Roman"/>
          <w:b/>
          <w:bCs/>
          <w:sz w:val="30"/>
          <w:szCs w:val="30"/>
        </w:rPr>
        <w:t xml:space="preserve">SMART MUNICIPALITY SERVICE PORTAL</w:t>
      </w:r>
    </w:p>
    <w:p>
      <w:pPr>
        <w:spacing w:after="100"/>
        <w:jc w:val="center"/>
      </w:pPr>
      <w:r>
        <w:rPr>
          <w:rFonts w:ascii="Times New Roman" w:cs="Times New Roman" w:eastAsia="Times New Roman" w:hAnsi="Times New Roman"/>
          <w:b/>
          <w:bCs/>
          <w:sz w:val="26"/>
          <w:szCs w:val="26"/>
        </w:rPr>
        <w:t xml:space="preserve">Individual Module Report — Portal Administrator (System Admin) Module</w:t>
      </w:r>
    </w:p>
    <w:p>
      <w:pPr>
        <w:spacing w:after="400"/>
        <w:jc w:val="center"/>
      </w:pPr>
      <w:r>
        <w:rPr>
          <w:rFonts w:ascii="Times New Roman" w:cs="Times New Roman" w:eastAsia="Times New Roman" w:hAnsi="Times New Roman"/>
          <w:i/>
          <w:iCs/>
          <w:sz w:val="24"/>
          <w:szCs w:val="24"/>
        </w:rPr>
        <w:t xml:space="preserve">Submitted as part of the group Software Engineering Project Report</w:t>
      </w:r>
    </w:p>
    <w:p>
      <w:pPr>
        <w:spacing w:after="100"/>
        <w:jc w:val="center"/>
      </w:pPr>
      <w:r>
        <w:rPr>
          <w:rFonts w:ascii="Times New Roman" w:cs="Times New Roman" w:eastAsia="Times New Roman" w:hAnsi="Times New Roman"/>
          <w:b/>
          <w:bCs/>
          <w:sz w:val="24"/>
          <w:szCs w:val="24"/>
        </w:rPr>
        <w:t xml:space="preserve">Semester: Summer 25-26        Section: E        Group: 06</w:t>
      </w:r>
    </w:p>
    <w:p>
      <w:pPr>
        <w:spacing w:after="40"/>
        <w:jc w:val="center"/>
      </w:pPr>
      <w:r>
        <w:rPr>
          <w:rFonts w:ascii="Times New Roman" w:cs="Times New Roman" w:eastAsia="Times New Roman" w:hAnsi="Times New Roman"/>
          <w:sz w:val="24"/>
          <w:szCs w:val="24"/>
        </w:rPr>
        <w:t xml:space="preserve">Student Name: Shrabanti Chakma</w:t>
      </w:r>
    </w:p>
    <w:p>
      <w:pPr>
        <w:spacing w:after="400"/>
        <w:jc w:val="center"/>
      </w:pPr>
      <w:r>
        <w:rPr>
          <w:rFonts w:ascii="Times New Roman" w:cs="Times New Roman" w:eastAsia="Times New Roman" w:hAnsi="Times New Roman"/>
          <w:sz w:val="24"/>
          <w:szCs w:val="24"/>
        </w:rPr>
        <w:t xml:space="preserve">Student ID: 24-56217-1</w:t>
      </w:r>
    </w:p>
    <w:p>
      <w:pPr>
        <w:pageBreakBefore/>
      </w:pPr>
    </w:p>
    <w:p>
      <w:pPr>
        <w:pStyle w:val="Heading1"/>
        <w:spacing w:after="200" w:before="300"/>
      </w:pPr>
      <w:r>
        <w:rPr>
          <w:rFonts w:ascii="Times New Roman" w:cs="Times New Roman" w:eastAsia="Times New Roman" w:hAnsi="Times New Roman"/>
          <w:b/>
          <w:bCs/>
          <w:sz w:val="28"/>
          <w:szCs w:val="28"/>
        </w:rPr>
        <w:t xml:space="preserve">1. Role Overview</w:t>
      </w:r>
    </w:p>
    <w:p>
      <w:pPr>
        <w:spacing w:after="200" w:line="360"/>
        <w:jc w:val="both"/>
      </w:pPr>
      <w:r>
        <w:rPr>
          <w:rFonts w:ascii="Times New Roman" w:cs="Times New Roman" w:eastAsia="Times New Roman" w:hAnsi="Times New Roman"/>
          <w:b w:val="false"/>
          <w:bCs w:val="false"/>
          <w:i w:val="false"/>
          <w:iCs w:val="false"/>
          <w:sz w:val="24"/>
          <w:szCs w:val="24"/>
        </w:rPr>
        <w:t xml:space="preserve">Within the Smart Municipality Service Portal, my assigned role is the Portal Administrator (System Admin) module. The Portal Administrator sits at the top of the system's access hierarchy and is responsible for the overall configuration and oversight of the platform, rather than processing individual citizen requests directly. This includes managing user accounts and roles for all other actors (Citizen, Officer, Supervisor), configuring departments, publishing system-wide announcements, and monitoring overall system activity for accountability and audit purposes.</w:t>
      </w:r>
    </w:p>
    <w:p>
      <w:pPr>
        <w:spacing w:after="200" w:line="360"/>
        <w:jc w:val="both"/>
      </w:pPr>
      <w:r>
        <w:rPr>
          <w:rFonts w:ascii="Times New Roman" w:cs="Times New Roman" w:eastAsia="Times New Roman" w:hAnsi="Times New Roman"/>
          <w:b w:val="false"/>
          <w:bCs w:val="false"/>
          <w:i w:val="false"/>
          <w:iCs w:val="false"/>
          <w:sz w:val="24"/>
          <w:szCs w:val="24"/>
        </w:rPr>
        <w:t xml:space="preserve">This report presents the requirements, design, and interface work specific to the Portal Administrator module, extracted from the group's full project documentation.</w:t>
      </w:r>
    </w:p>
    <w:p>
      <w:pPr>
        <w:pStyle w:val="Heading1"/>
        <w:spacing w:after="200" w:before="300"/>
      </w:pPr>
      <w:r>
        <w:rPr>
          <w:rFonts w:ascii="Times New Roman" w:cs="Times New Roman" w:eastAsia="Times New Roman" w:hAnsi="Times New Roman"/>
          <w:b/>
          <w:bCs/>
          <w:sz w:val="28"/>
          <w:szCs w:val="28"/>
        </w:rPr>
        <w:t xml:space="preserve">2. Requirements Handled (Portal Administrator Module)</w:t>
      </w:r>
    </w:p>
    <w:p>
      <w:pPr>
        <w:pStyle w:val="Heading2"/>
        <w:spacing w:after="150" w:before="200"/>
      </w:pPr>
      <w:r>
        <w:rPr>
          <w:rFonts w:ascii="Times New Roman" w:cs="Times New Roman" w:eastAsia="Times New Roman" w:hAnsi="Times New Roman"/>
          <w:b/>
          <w:bCs/>
          <w:sz w:val="26"/>
          <w:szCs w:val="26"/>
        </w:rPr>
        <w:t xml:space="preserve">2.1 User Story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200"/>
      </w:tblGrid>
      <w:tr>
        <w:trPr>
          <w:tblHeader/>
        </w:trPr>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As a/an</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 want to</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So that</w:t>
            </w:r>
          </w:p>
        </w:tc>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Acceptance Criteria</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Portal Administrator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Login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 can access system controls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 dashboard opens successfully.</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Portal Administrator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Manage user accounts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Only authorized users can access the system</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information is updated successfully.</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Portal Administrator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Assign user roles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Users receive proper permissions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Role changes are saved successfully.</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Portal Administrator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Manage departments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Departments remain organized</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information is updated successfully.</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Portal Administrator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Publish announcements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Users receive important updates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Announcement is visible to all users.</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Portal Administrator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Monitor system activities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 can ensure smooth operation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Activity logs are displayed correctly.</w:t>
            </w:r>
          </w:p>
        </w:tc>
      </w:tr>
    </w:tbl>
    <w:p>
      <w:pPr>
        <w:pStyle w:val="Heading2"/>
        <w:spacing w:after="150" w:before="200"/>
      </w:pPr>
      <w:r>
        <w:rPr>
          <w:rFonts w:ascii="Times New Roman" w:cs="Times New Roman" w:eastAsia="Times New Roman" w:hAnsi="Times New Roman"/>
          <w:b/>
          <w:bCs/>
          <w:sz w:val="26"/>
          <w:szCs w:val="26"/>
        </w:rPr>
        <w:t xml:space="preserve">2.2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400"/>
      </w:tblGrid>
      <w:tr>
        <w:trPr>
          <w:tblHeader/>
        </w:trPr>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Req. ID</w:t>
            </w:r>
          </w:p>
        </w:tc>
        <w:tc>
          <w:tcPr>
            <w:tcW w:type="dxa" w:w="6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Functional Requirement</w:t>
            </w:r>
          </w:p>
        </w:tc>
        <w:tc>
          <w:tcPr>
            <w:tcW w:type="dxa" w:w="1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FR_20</w:t>
            </w:r>
          </w:p>
        </w:tc>
        <w:tc>
          <w:tcPr>
            <w:tcW w:type="dxa" w:w="6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Administrators shall be able to manage (create/edit/deactivate) user accounts for all roles.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FR_21</w:t>
            </w:r>
          </w:p>
        </w:tc>
        <w:tc>
          <w:tcPr>
            <w:tcW w:type="dxa" w:w="6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Administrators shall be able to configure and manage the list of available municipal services.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FR_22</w:t>
            </w:r>
          </w:p>
        </w:tc>
        <w:tc>
          <w:tcPr>
            <w:tcW w:type="dxa" w:w="6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Administrators shall be able to assign roles and permissions to system users.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FR_23</w:t>
            </w:r>
          </w:p>
        </w:tc>
        <w:tc>
          <w:tcPr>
            <w:tcW w:type="dxa" w:w="6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Administrators shall be able to monitor overall system activity/logs.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Medium</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FR_24</w:t>
            </w:r>
          </w:p>
        </w:tc>
        <w:tc>
          <w:tcPr>
            <w:tcW w:type="dxa" w:w="6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Administrators shall be able to generate system-wide analytical reports and dashboards.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Medium</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FR_25</w:t>
            </w:r>
          </w:p>
        </w:tc>
        <w:tc>
          <w:tcPr>
            <w:tcW w:type="dxa" w:w="6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Administrators shall be able to broadcast announcements/notices to all citizens.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w:t>
            </w:r>
          </w:p>
        </w:tc>
      </w:tr>
    </w:tbl>
    <w:p>
      <w:pPr>
        <w:spacing w:after="100"/>
      </w:pPr>
    </w:p>
    <w:p>
      <w:pPr>
        <w:spacing w:after="200" w:line="360"/>
        <w:jc w:val="both"/>
      </w:pPr>
      <w:r>
        <w:rPr>
          <w:rFonts w:ascii="Times New Roman" w:cs="Times New Roman" w:eastAsia="Times New Roman" w:hAnsi="Times New Roman"/>
          <w:b w:val="false"/>
          <w:bCs w:val="false"/>
          <w:i w:val="false"/>
          <w:iCs w:val="false"/>
          <w:sz w:val="24"/>
          <w:szCs w:val="24"/>
        </w:rPr>
        <w:t xml:space="preserve">In addition, three system-wide functional requirements are also relevant to this module: FR_26 (search and filter function across all dashboards), FR_27 (unified notification center), and FR_28 (audit trail/history log for every request's lifecycle) — the last of which is directly served by the Admin's Activity Log feature.</w:t>
      </w:r>
    </w:p>
    <w:p>
      <w:pPr>
        <w:pStyle w:val="Heading2"/>
        <w:spacing w:after="150" w:before="200"/>
      </w:pPr>
      <w:r>
        <w:rPr>
          <w:rFonts w:ascii="Times New Roman" w:cs="Times New Roman" w:eastAsia="Times New Roman" w:hAnsi="Times New Roman"/>
          <w:b/>
          <w:bCs/>
          <w:sz w:val="26"/>
          <w:szCs w:val="26"/>
        </w:rPr>
        <w:t xml:space="preserve">2.3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700"/>
        <w:gridCol w:w="1300"/>
      </w:tblGrid>
      <w:tr>
        <w:trPr>
          <w:tblHeader/>
        </w:trPr>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Req. ID</w:t>
            </w:r>
          </w:p>
        </w:tc>
        <w:tc>
          <w:tcPr>
            <w:tcW w:type="dxa" w:w="5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Non-Functional Requirement</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Quality Attribute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NFR_14</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system architecture shall conceptually support scaling to additional municipalities/regions.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Scalability</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NFR_06</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authentication shall be required for all role-based dashboards.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Security</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NFR_07</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Role-based access control shall restrict users to features relevant to their role only.</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Security</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NFR_01</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interface shall follow a consistent, intuitive UI/UX design across all dashboards.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Usability</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r>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NFR_16</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All four dashboards shall be visually distinct yet consistent in design language.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Usability</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r>
    </w:tbl>
    <w:p>
      <w:pPr>
        <w:pageBreakBefore/>
      </w:pPr>
    </w:p>
    <w:p>
      <w:pPr>
        <w:pStyle w:val="Heading1"/>
        <w:spacing w:after="200" w:before="300"/>
      </w:pPr>
      <w:r>
        <w:rPr>
          <w:rFonts w:ascii="Times New Roman" w:cs="Times New Roman" w:eastAsia="Times New Roman" w:hAnsi="Times New Roman"/>
          <w:b/>
          <w:bCs/>
          <w:sz w:val="28"/>
          <w:szCs w:val="28"/>
        </w:rPr>
        <w:t xml:space="preserve">3. System Design — Portal Administrator</w:t>
      </w:r>
    </w:p>
    <w:p>
      <w:pPr>
        <w:spacing w:after="200" w:line="360"/>
        <w:jc w:val="both"/>
      </w:pPr>
      <w:r>
        <w:rPr>
          <w:rFonts w:ascii="Times New Roman" w:cs="Times New Roman" w:eastAsia="Times New Roman" w:hAnsi="Times New Roman"/>
          <w:b w:val="false"/>
          <w:bCs w:val="false"/>
          <w:i w:val="false"/>
          <w:iCs w:val="false"/>
          <w:sz w:val="24"/>
          <w:szCs w:val="24"/>
        </w:rPr>
        <w:t xml:space="preserve">The Portal Administrator actor interacts with the following use cases: Login, Manage User Accounts, Assign User Roles, Manage Departments, Publish Announcements, and Monitor System Activities. Like all other actors, every Portal Administrator action is gated behind the shared Login use case through an &lt;&lt;include&gt;&gt; relationship, ensuring only authenticated administrators can reach these controls. The full use case diagram is shown below; the Portal Administrator's use cases are the cluster of ovals on the lower-right of the diagram, connected to the Portal Administrator actor.</w:t>
      </w:r>
    </w:p>
    <w:p>
      <w:pPr>
        <w:spacing w:after="60" w:before="15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810000"/>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3.1: Use Case Diagram of the Smart Municipality Service Portal (Portal Administrator actor shown on the right)</w:t>
      </w:r>
    </w:p>
    <w:p>
      <w:pPr>
        <w:pageBreakBefore/>
      </w:pPr>
    </w:p>
    <w:p>
      <w:pPr>
        <w:pStyle w:val="Heading1"/>
        <w:spacing w:after="200" w:before="300"/>
      </w:pPr>
      <w:r>
        <w:rPr>
          <w:rFonts w:ascii="Times New Roman" w:cs="Times New Roman" w:eastAsia="Times New Roman" w:hAnsi="Times New Roman"/>
          <w:b/>
          <w:bCs/>
          <w:sz w:val="28"/>
          <w:szCs w:val="28"/>
        </w:rPr>
        <w:t xml:space="preserve">4. UI / Wireframe Design — Admin Module</w:t>
      </w:r>
    </w:p>
    <w:p>
      <w:pPr>
        <w:spacing w:after="200" w:line="360"/>
        <w:jc w:val="both"/>
      </w:pPr>
      <w:r>
        <w:rPr>
          <w:rFonts w:ascii="Times New Roman" w:cs="Times New Roman" w:eastAsia="Times New Roman" w:hAnsi="Times New Roman"/>
          <w:b w:val="false"/>
          <w:bCs w:val="false"/>
          <w:i w:val="false"/>
          <w:iCs w:val="false"/>
          <w:sz w:val="24"/>
          <w:szCs w:val="24"/>
        </w:rPr>
        <w:t xml:space="preserve">The following wireframes cover the Portal Administrator's dashboard and its management screens, corresponding to the functional requirements listed in Section 2.2.</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4.1: Admin dashboard overview</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4.2: User management</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4.3: Role management</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4.4: Department management</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4.5: Announcements</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4.6: Activity log</w:t>
      </w:r>
    </w:p>
    <w:p>
      <w:pPr>
        <w:spacing w:after="60" w:before="15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28925"/>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4.7: Account settings</w:t>
      </w:r>
    </w:p>
    <w:p>
      <w:pPr>
        <w:pageBreakBefore/>
      </w:pPr>
    </w:p>
    <w:p>
      <w:pPr>
        <w:pStyle w:val="Heading1"/>
        <w:spacing w:after="200" w:before="300"/>
      </w:pPr>
      <w:r>
        <w:rPr>
          <w:rFonts w:ascii="Times New Roman" w:cs="Times New Roman" w:eastAsia="Times New Roman" w:hAnsi="Times New Roman"/>
          <w:b/>
          <w:bCs/>
          <w:sz w:val="28"/>
          <w:szCs w:val="28"/>
        </w:rPr>
        <w:t xml:space="preserve">5. Git Workflow — My Contribution</w:t>
      </w:r>
    </w:p>
    <w:p>
      <w:pPr>
        <w:spacing w:after="200" w:line="360"/>
        <w:jc w:val="both"/>
      </w:pPr>
      <w:r>
        <w:rPr>
          <w:rFonts w:ascii="Times New Roman" w:cs="Times New Roman" w:eastAsia="Times New Roman" w:hAnsi="Times New Roman"/>
          <w:b w:val="false"/>
          <w:bCs w:val="false"/>
          <w:i w:val="false"/>
          <w:iCs w:val="false"/>
          <w:sz w:val="24"/>
          <w:szCs w:val="24"/>
        </w:rPr>
        <w:t xml:space="preserve">As the group member responsible for the Portal Administrator module, my contribution to the shared repository consists of the files, wireframes, and documentation related to the Admin dashboard, user management, role management, department management, announcements, and activity log screens shown in Section 4. These were added to the repository under my own commits, following the group's shared workflow of feature branches, descriptive commit messages tied to Trello cards, and merges into the main branch after review.</w:t>
      </w:r>
    </w:p>
    <w:p>
      <w:pPr>
        <w:spacing w:after="60" w:before="150"/>
        <w:jc w:val="center"/>
      </w:pPr>
      <w:r>
        <w:drawing>
          <wp:inline distT="0" distB="0" distL="0" distR="0">
            <wp:extent cx="4953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00300"/>
                    </a:xfrm>
                    <a:prstGeom prst="rect">
                      <a:avLst/>
                    </a:prstGeom>
                  </pic:spPr>
                </pic:pic>
              </a:graphicData>
            </a:graphic>
          </wp:inline>
        </w:drawing>
      </w:r>
    </w:p>
    <w:p>
      <w:pPr>
        <w:spacing w:after="200" w:line="360"/>
        <w:jc w:val="center"/>
      </w:pPr>
      <w:r>
        <w:rPr>
          <w:rFonts w:ascii="Times New Roman" w:cs="Times New Roman" w:eastAsia="Times New Roman" w:hAnsi="Times New Roman"/>
          <w:b w:val="false"/>
          <w:bCs w:val="false"/>
          <w:i/>
          <w:iCs/>
          <w:sz w:val="20"/>
          <w:szCs w:val="20"/>
        </w:rPr>
        <w:t xml:space="preserve">Figure 5.1: Shared GitHub repository for the Smart Municipality Management System</w:t>
      </w:r>
    </w:p>
    <w:p>
      <w:pPr>
        <w:pageBreakBefore/>
      </w:pPr>
    </w:p>
    <w:p>
      <w:pPr>
        <w:pStyle w:val="Heading1"/>
        <w:spacing w:after="200" w:before="300"/>
      </w:pPr>
      <w:r>
        <w:rPr>
          <w:rFonts w:ascii="Times New Roman" w:cs="Times New Roman" w:eastAsia="Times New Roman" w:hAnsi="Times New Roman"/>
          <w:b/>
          <w:bCs/>
          <w:sz w:val="28"/>
          <w:szCs w:val="28"/>
        </w:rPr>
        <w:t xml:space="preserve">6.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As the Portal Administrator for the Smart Municipality Service Portal, my responsibility centered on the system's administrative backbone: managing user accounts and roles, configuring departments, publishing announcements, and monitoring overall system activity. These features ensure that the platform remains secure, organized, and accountable as Citizens, Officers, and Supervisors interact with it. Through this module, requirements FR_20 to FR_25 were translated into a working set of wireframes covering the full administrative workflow, from the dashboard overview to detailed user, role, and department management screens, with a complete activity log satisfying the system's audit-trail requirement (FR_28). This module forms the control layer that keeps the rest of the Smart Municipality Service Portal functioning securely and transparently.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59b69b12c2949ac0af7cd718ee9210edcc05f2.png"/><Relationship Id="rId10" Type="http://schemas.openxmlformats.org/officeDocument/2006/relationships/image" Target="media/dad72421c0a5aaea616e367be19fa54ccd94c1c9.jpg"/><Relationship Id="rId11" Type="http://schemas.openxmlformats.org/officeDocument/2006/relationships/image" Target="media/67e2fabdc3d6b176cebe4ce52bfc8ef4f2752c47.jpg"/><Relationship Id="rId12" Type="http://schemas.openxmlformats.org/officeDocument/2006/relationships/image" Target="media/147c7f9dbefb96d16cb9db1fe7d8ba28c133017b.jpg"/><Relationship Id="rId13" Type="http://schemas.openxmlformats.org/officeDocument/2006/relationships/image" Target="media/f3a57ee47ec2c32ac009571d2450bbb99306db9a.jpg"/><Relationship Id="rId14" Type="http://schemas.openxmlformats.org/officeDocument/2006/relationships/image" Target="media/1d2665b5ace64f759018ec200d7041e0d2d9467e.jpg"/><Relationship Id="rId15" Type="http://schemas.openxmlformats.org/officeDocument/2006/relationships/image" Target="media/d99a99bcd46265cef45ee4c5a30dd30c82f55399.jpg"/><Relationship Id="rId16" Type="http://schemas.openxmlformats.org/officeDocument/2006/relationships/image" Target="media/0708e428f353aa6b723aadbf0655c768a4376f48.jpg"/><Relationship Id="rId17" Type="http://schemas.openxmlformats.org/officeDocument/2006/relationships/image" Target="media/ec61157c8c9c6ceeb15c73bfb4a4f368ecb942db.jpg"/><Relationship Id="rId18" Type="http://schemas.openxmlformats.org/officeDocument/2006/relationships/image" Target="media/fe3beb2ce5ad45873de1bc7b0c63c56f96bbdeff.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2026-09-14T04:58:46.086Z</dcterms:created>
  <dcterms:modified xsi:type="dcterms:W3CDTF">2026-09-14T04:58:46.087Z</dcterms:modified>
</cp:coreProperties>
</file>

<file path=docProps/custom.xml><?xml version="1.0" encoding="utf-8"?>
<Properties xmlns="http://schemas.openxmlformats.org/officeDocument/2006/custom-properties" xmlns:vt="http://schemas.openxmlformats.org/officeDocument/2006/docPropsVTypes"/>
</file>