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251BE" w14:textId="77777777" w:rsidR="006E747D" w:rsidRDefault="00000000">
      <w:pPr>
        <w:spacing w:before="2400" w:after="120"/>
      </w:pPr>
      <w:r>
        <w:rPr>
          <w:color w:val="666666"/>
          <w:sz w:val="22"/>
          <w:szCs w:val="22"/>
        </w:rPr>
        <w:t xml:space="preserve">Hulas </w:t>
      </w:r>
      <w:proofErr w:type="spellStart"/>
      <w:r>
        <w:rPr>
          <w:color w:val="666666"/>
          <w:sz w:val="22"/>
          <w:szCs w:val="22"/>
        </w:rPr>
        <w:t>Khadya</w:t>
      </w:r>
      <w:proofErr w:type="spellEnd"/>
      <w:r>
        <w:rPr>
          <w:color w:val="666666"/>
          <w:sz w:val="22"/>
          <w:szCs w:val="22"/>
        </w:rPr>
        <w:t xml:space="preserve"> Udyog Pvt. Ltd.</w:t>
      </w:r>
    </w:p>
    <w:p w14:paraId="0936A484" w14:textId="77777777" w:rsidR="006E747D" w:rsidRDefault="00000000">
      <w:pPr>
        <w:spacing w:after="60"/>
      </w:pPr>
      <w:r>
        <w:rPr>
          <w:b/>
          <w:bCs/>
          <w:color w:val="1F5622"/>
          <w:sz w:val="52"/>
          <w:szCs w:val="52"/>
        </w:rPr>
        <w:t>QC App ↔ SAP Business One</w:t>
      </w:r>
    </w:p>
    <w:p w14:paraId="1052222A" w14:textId="77777777" w:rsidR="006E747D" w:rsidRDefault="00000000">
      <w:pPr>
        <w:spacing w:after="240"/>
      </w:pPr>
      <w:r>
        <w:rPr>
          <w:b/>
          <w:bCs/>
          <w:sz w:val="36"/>
          <w:szCs w:val="36"/>
        </w:rPr>
        <w:t>Integration Implementation Guide</w:t>
      </w:r>
    </w:p>
    <w:p w14:paraId="39F5604D" w14:textId="77777777" w:rsidR="006E747D" w:rsidRDefault="00000000">
      <w:pPr>
        <w:spacing w:after="120"/>
      </w:pPr>
      <w:r>
        <w:t>Version 1.0 · 23 July 2026 · Prepared for the SAP implementation team</w:t>
      </w:r>
    </w:p>
    <w:p w14:paraId="157C48E9" w14:textId="77777777" w:rsidR="006E747D" w:rsidRDefault="00000000">
      <w:pPr>
        <w:spacing w:after="120"/>
      </w:pPr>
      <w:r>
        <w:t xml:space="preserve">System of record for quality control: </w:t>
      </w:r>
      <w:r>
        <w:rPr>
          <w:b/>
          <w:bCs/>
        </w:rPr>
        <w:t>Hulas QC web application</w:t>
      </w:r>
      <w:r>
        <w:t xml:space="preserve"> (Next.js + Prisma). SAP B1 receives QC results, purchase pricing and production quantities via the B1 Service Layer.</w:t>
      </w:r>
    </w:p>
    <w:p w14:paraId="5C05CB70" w14:textId="77777777" w:rsidR="006E747D" w:rsidRDefault="00000000">
      <w:r>
        <w:br w:type="page"/>
      </w:r>
    </w:p>
    <w:p w14:paraId="655A7BC0" w14:textId="77777777" w:rsidR="006E747D" w:rsidRDefault="00000000">
      <w:pPr>
        <w:pStyle w:val="Heading1"/>
      </w:pPr>
      <w:bookmarkStart w:id="0" w:name="_Toc235704053"/>
      <w:r>
        <w:lastRenderedPageBreak/>
        <w:t>Contents</w:t>
      </w:r>
      <w:bookmarkEnd w:id="0"/>
    </w:p>
    <w:sdt>
      <w:sdtPr>
        <w:alias w:val="Contents"/>
        <w:id w:val="303904002"/>
      </w:sdtPr>
      <w:sdtContent>
        <w:p w14:paraId="5B4A5C73" w14:textId="77777777" w:rsidR="00C12D9B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704053" w:history="1">
            <w:r w:rsidR="00C12D9B" w:rsidRPr="0000799A">
              <w:rPr>
                <w:rStyle w:val="Hyperlink"/>
                <w:noProof/>
              </w:rPr>
              <w:t>Contents</w:t>
            </w:r>
            <w:r w:rsidR="00C12D9B">
              <w:rPr>
                <w:noProof/>
              </w:rPr>
              <w:tab/>
            </w:r>
            <w:r w:rsidR="00C12D9B">
              <w:rPr>
                <w:noProof/>
              </w:rPr>
              <w:fldChar w:fldCharType="begin"/>
            </w:r>
            <w:r w:rsidR="00C12D9B">
              <w:rPr>
                <w:noProof/>
              </w:rPr>
              <w:instrText xml:space="preserve"> PAGEREF _Toc235704053 \h </w:instrText>
            </w:r>
            <w:r w:rsidR="00C12D9B">
              <w:rPr>
                <w:noProof/>
              </w:rPr>
            </w:r>
            <w:r w:rsidR="00C12D9B">
              <w:rPr>
                <w:noProof/>
              </w:rPr>
              <w:fldChar w:fldCharType="separate"/>
            </w:r>
            <w:r w:rsidR="00C12D9B">
              <w:rPr>
                <w:noProof/>
              </w:rPr>
              <w:t>1</w:t>
            </w:r>
            <w:r w:rsidR="00C12D9B">
              <w:rPr>
                <w:noProof/>
              </w:rPr>
              <w:fldChar w:fldCharType="end"/>
            </w:r>
          </w:hyperlink>
        </w:p>
        <w:p w14:paraId="4EC9909A" w14:textId="77777777" w:rsidR="00C12D9B" w:rsidRDefault="00C12D9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704054" w:history="1">
            <w:r w:rsidRPr="0000799A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_Toc235704054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BD4235" w14:textId="77777777" w:rsidR="00C12D9B" w:rsidRDefault="00C12D9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704055" w:history="1">
            <w:r w:rsidRPr="0000799A">
              <w:rPr>
                <w:rStyle w:val="Hyperlink"/>
                <w:noProof/>
              </w:rPr>
              <w:t>2. Architecture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_Toc235704055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A1B20F" w14:textId="77777777" w:rsidR="00C12D9B" w:rsidRDefault="00C12D9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704056" w:history="1">
            <w:r w:rsidRPr="0000799A">
              <w:rPr>
                <w:rStyle w:val="Hyperlink"/>
                <w:noProof/>
              </w:rPr>
              <w:t>3. What the SAP team needs to provide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_Toc235704056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38DC3E" w14:textId="77777777" w:rsidR="00C12D9B" w:rsidRDefault="00C12D9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704057" w:history="1">
            <w:r w:rsidRPr="0000799A">
              <w:rPr>
                <w:rStyle w:val="Hyperlink"/>
                <w:noProof/>
              </w:rPr>
              <w:t>4. Objects created in B1 (one-time provisioning)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_Toc235704057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65F47E" w14:textId="77777777" w:rsidR="00C12D9B" w:rsidRDefault="00C12D9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704058" w:history="1">
            <w:r w:rsidRPr="0000799A">
              <w:rPr>
                <w:rStyle w:val="Hyperlink"/>
                <w:noProof/>
              </w:rPr>
              <w:t>4.1 Field catalogue — @HULAS_QC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_Toc235704058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614192" w14:textId="77777777" w:rsidR="00C12D9B" w:rsidRDefault="00C12D9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704059" w:history="1">
            <w:r w:rsidRPr="0000799A">
              <w:rPr>
                <w:rStyle w:val="Hyperlink"/>
                <w:noProof/>
              </w:rPr>
              <w:t>5. Record flows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_Toc235704059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1D2F90" w14:textId="77777777" w:rsidR="00C12D9B" w:rsidRDefault="00C12D9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704060" w:history="1">
            <w:r w:rsidRPr="0000799A">
              <w:rPr>
                <w:rStyle w:val="Hyperlink"/>
                <w:noProof/>
              </w:rPr>
              <w:t>5.1 Raw material intake (Spot Analysis) → UDO row + GRPO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_Toc235704060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B6A9FD" w14:textId="77777777" w:rsidR="00C12D9B" w:rsidRDefault="00C12D9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704061" w:history="1">
            <w:r w:rsidRPr="0000799A">
              <w:rPr>
                <w:rStyle w:val="Hyperlink"/>
                <w:noProof/>
              </w:rPr>
              <w:t>5.2 Finished product QC → UDO row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_Toc235704061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A4205C" w14:textId="77777777" w:rsidR="00C12D9B" w:rsidRDefault="00C12D9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704062" w:history="1">
            <w:r w:rsidRPr="0000799A">
              <w:rPr>
                <w:rStyle w:val="Hyperlink"/>
                <w:noProof/>
              </w:rPr>
              <w:t>5.3 Daily production → UDO row or real documents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_Toc235704062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7A2DE8" w14:textId="77777777" w:rsidR="00C12D9B" w:rsidRDefault="00C12D9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704063" w:history="1">
            <w:r w:rsidRPr="0000799A">
              <w:rPr>
                <w:rStyle w:val="Hyperlink"/>
                <w:noProof/>
              </w:rPr>
              <w:t>6. Sample intake payload (U_Payload)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_Toc235704063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3FF7DE" w14:textId="77777777" w:rsidR="00C12D9B" w:rsidRDefault="00C12D9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704064" w:history="1">
            <w:r w:rsidRPr="0000799A">
              <w:rPr>
                <w:rStyle w:val="Hyperlink"/>
                <w:noProof/>
              </w:rPr>
              <w:t>7. Delivery mechanics &amp; operations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_Toc235704064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14F0A3" w14:textId="77777777" w:rsidR="00C12D9B" w:rsidRDefault="00C12D9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704065" w:history="1">
            <w:r w:rsidRPr="0000799A">
              <w:rPr>
                <w:rStyle w:val="Hyperlink"/>
                <w:noProof/>
              </w:rPr>
              <w:t>8. Master data mapping (in the QC app)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_Toc235704065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609A1F" w14:textId="77777777" w:rsidR="00C12D9B" w:rsidRDefault="00C12D9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704066" w:history="1">
            <w:r w:rsidRPr="0000799A">
              <w:rPr>
                <w:rStyle w:val="Hyperlink"/>
                <w:noProof/>
              </w:rPr>
              <w:t>9. Rollout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_Toc235704066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05693B" w14:textId="77777777" w:rsidR="00C12D9B" w:rsidRDefault="00C12D9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704067" w:history="1">
            <w:r w:rsidRPr="0000799A">
              <w:rPr>
                <w:rStyle w:val="Hyperlink"/>
                <w:noProof/>
              </w:rPr>
              <w:t>10. Open points for the SAP team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_Toc235704067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A2F1B3" w14:textId="77777777" w:rsidR="00C12D9B" w:rsidRDefault="00C12D9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704068" w:history="1">
            <w:r w:rsidRPr="0000799A">
              <w:rPr>
                <w:rStyle w:val="Hyperlink"/>
                <w:noProof/>
              </w:rPr>
              <w:t>Appendix A — commands &amp;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_Toc235704068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1F1DD9" w14:textId="77777777" w:rsidR="006E747D" w:rsidRDefault="00000000">
          <w:r>
            <w:fldChar w:fldCharType="end"/>
          </w:r>
        </w:p>
      </w:sdtContent>
    </w:sdt>
    <w:p w14:paraId="13C8BBB1" w14:textId="77777777" w:rsidR="006E747D" w:rsidRDefault="00000000">
      <w:r>
        <w:br w:type="page"/>
      </w:r>
    </w:p>
    <w:p w14:paraId="16D52F13" w14:textId="77777777" w:rsidR="006E747D" w:rsidRDefault="00000000">
      <w:pPr>
        <w:pStyle w:val="Heading1"/>
      </w:pPr>
      <w:bookmarkStart w:id="1" w:name="_Toc235704054"/>
      <w:r>
        <w:lastRenderedPageBreak/>
        <w:t>1. Executive summary</w:t>
      </w:r>
      <w:bookmarkEnd w:id="1"/>
    </w:p>
    <w:p w14:paraId="0B7BA11B" w14:textId="77777777" w:rsidR="006E747D" w:rsidRDefault="00000000">
      <w:pPr>
        <w:spacing w:after="120"/>
      </w:pPr>
      <w:r>
        <w:t xml:space="preserve">Hulas </w:t>
      </w:r>
      <w:proofErr w:type="spellStart"/>
      <w:r>
        <w:t>Khadya</w:t>
      </w:r>
      <w:proofErr w:type="spellEnd"/>
      <w:r>
        <w:t xml:space="preserve"> runs four mills (Roller Flour, </w:t>
      </w:r>
      <w:proofErr w:type="spellStart"/>
      <w:r>
        <w:t>Chakki</w:t>
      </w:r>
      <w:proofErr w:type="spellEnd"/>
      <w:r>
        <w:t xml:space="preserve"> Atta, Chiura, </w:t>
      </w:r>
      <w:proofErr w:type="spellStart"/>
      <w:r>
        <w:t>Bhuja</w:t>
      </w:r>
      <w:proofErr w:type="spellEnd"/>
      <w:r>
        <w:t xml:space="preserve">) whose quality control, raw-material intake and daily production reporting are handled by a dedicated web application. SAP Business One is the financial and inventory system. </w:t>
      </w:r>
      <w:r>
        <w:rPr>
          <w:b/>
          <w:bCs/>
        </w:rPr>
        <w:t>B1 has no quality-management module, and none needs to be built.</w:t>
      </w:r>
      <w:r>
        <w:t xml:space="preserve"> The QC application is the QC module; SAP receives the results.</w:t>
      </w:r>
    </w:p>
    <w:p w14:paraId="20E03AF0" w14:textId="77777777" w:rsidR="006E747D" w:rsidRDefault="00000000">
      <w:pPr>
        <w:spacing w:after="120"/>
      </w:pPr>
      <w:r>
        <w:t>Three things flow from the QC app into SAP B1:</w:t>
      </w:r>
    </w:p>
    <w:p w14:paraId="5541D085" w14:textId="77777777" w:rsidR="006E747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QC records</w:t>
      </w:r>
      <w:r>
        <w:t xml:space="preserve"> — every approved intake (spot analysis), finished-product QC sheet and daily production report is written as one row in a custom user table </w:t>
      </w:r>
      <w:r>
        <w:rPr>
          <w:rFonts w:ascii="Consolas" w:eastAsia="Consolas" w:hAnsi="Consolas" w:cs="Consolas"/>
          <w:sz w:val="18"/>
          <w:szCs w:val="18"/>
        </w:rPr>
        <w:t>@HULAS_QC</w:t>
      </w:r>
      <w:r>
        <w:t xml:space="preserve"> (exposed as a UDO through the Service Layer). </w:t>
      </w:r>
      <w:proofErr w:type="spellStart"/>
      <w:r>
        <w:t>Queryable</w:t>
      </w:r>
      <w:proofErr w:type="spellEnd"/>
      <w:r>
        <w:t xml:space="preserve"> inside B1; the full report rides along as JSON.</w:t>
      </w:r>
    </w:p>
    <w:p w14:paraId="58E95528" w14:textId="77777777" w:rsidR="006E747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Purchase pricing</w:t>
      </w:r>
      <w:r>
        <w:t xml:space="preserve"> — each wheat/paddy intake carries the agreed price (NPR per quintal), the QC deductions (weight cut / </w:t>
      </w:r>
      <w:proofErr w:type="spellStart"/>
      <w:r>
        <w:t>katti</w:t>
      </w:r>
      <w:proofErr w:type="spellEnd"/>
      <w:r>
        <w:t xml:space="preserve">, price cut, flat amount) and the computed effective rate. </w:t>
      </w:r>
      <w:r>
        <w:rPr>
          <w:b/>
          <w:bCs/>
        </w:rPr>
        <w:t xml:space="preserve">Agreed posting rule: the GRPO is priced at the effective </w:t>
      </w:r>
      <w:proofErr w:type="gramStart"/>
      <w:r>
        <w:rPr>
          <w:b/>
          <w:bCs/>
        </w:rPr>
        <w:t>rate</w:t>
      </w:r>
      <w:proofErr w:type="gramEnd"/>
      <w:r>
        <w:t xml:space="preserve"> so inventory is valued at true cost. One document, no credit memo.</w:t>
      </w:r>
    </w:p>
    <w:p w14:paraId="0A74CD61" w14:textId="77777777" w:rsidR="006E747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Production quantities</w:t>
      </w:r>
      <w:r>
        <w:t xml:space="preserve"> — daily reports can post as real Issue-for-Production / Receipt-from-Production documents against a production order ("documents" mode) once item codes are mapped; until then they land as UDO rows ("udo" mode, the safe default).</w:t>
      </w:r>
    </w:p>
    <w:p w14:paraId="3DF7C0A7" w14:textId="77777777" w:rsidR="006E747D" w:rsidRDefault="00000000">
      <w:pPr>
        <w:spacing w:after="120"/>
      </w:pPr>
      <w:r>
        <w:t>The integration is outbox-based and idempotent: approvals queue locally, a worker delivers them, failures retry up to 5 times then park for human review. Nothing in SAP is ever the bottleneck for mill operations.</w:t>
      </w:r>
    </w:p>
    <w:p w14:paraId="64A6AC45" w14:textId="77777777" w:rsidR="006E747D" w:rsidRDefault="00000000">
      <w:pPr>
        <w:pStyle w:val="Heading1"/>
      </w:pPr>
      <w:bookmarkStart w:id="2" w:name="_Toc235704055"/>
      <w:r>
        <w:t>2. Architecture overview</w:t>
      </w:r>
      <w:bookmarkEnd w:id="2"/>
    </w:p>
    <w:p w14:paraId="692BB898" w14:textId="77777777" w:rsidR="006E747D" w:rsidRDefault="00000000">
      <w:pPr>
        <w:shd w:val="clear" w:color="auto" w:fill="F2F0EC"/>
        <w:spacing w:line="240" w:lineRule="auto"/>
        <w:ind w:left="240" w:right="240"/>
      </w:pPr>
      <w:r>
        <w:rPr>
          <w:rFonts w:ascii="Consolas" w:eastAsia="Consolas" w:hAnsi="Consolas" w:cs="Consolas"/>
          <w:sz w:val="17"/>
          <w:szCs w:val="17"/>
        </w:rPr>
        <w:t>Supervisor / QC / Manager</w:t>
      </w:r>
    </w:p>
    <w:p w14:paraId="4D557DC7" w14:textId="77777777" w:rsidR="006E747D" w:rsidRDefault="00000000">
      <w:pPr>
        <w:shd w:val="clear" w:color="auto" w:fill="F2F0EC"/>
        <w:spacing w:line="240" w:lineRule="auto"/>
        <w:ind w:left="240" w:right="24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│  (</w:t>
      </w:r>
      <w:proofErr w:type="gramEnd"/>
      <w:r>
        <w:rPr>
          <w:rFonts w:ascii="Consolas" w:eastAsia="Consolas" w:hAnsi="Consolas" w:cs="Consolas"/>
          <w:sz w:val="17"/>
          <w:szCs w:val="17"/>
        </w:rPr>
        <w:t>enter + approve reports)</w:t>
      </w:r>
    </w:p>
    <w:p w14:paraId="63C71DF9" w14:textId="77777777" w:rsidR="006E747D" w:rsidRDefault="00000000">
      <w:pPr>
        <w:shd w:val="clear" w:color="auto" w:fill="F2F0EC"/>
        <w:spacing w:line="240" w:lineRule="auto"/>
        <w:ind w:left="240" w:right="240"/>
      </w:pPr>
      <w:r>
        <w:rPr>
          <w:rFonts w:ascii="Consolas" w:eastAsia="Consolas" w:hAnsi="Consolas" w:cs="Consolas"/>
          <w:sz w:val="17"/>
          <w:szCs w:val="17"/>
        </w:rPr>
        <w:t xml:space="preserve">        ▼</w:t>
      </w:r>
    </w:p>
    <w:p w14:paraId="68D5BBC3" w14:textId="77777777" w:rsidR="006E747D" w:rsidRDefault="00000000">
      <w:pPr>
        <w:shd w:val="clear" w:color="auto" w:fill="F2F0EC"/>
        <w:spacing w:line="240" w:lineRule="auto"/>
        <w:ind w:left="240" w:right="240"/>
      </w:pPr>
      <w:r>
        <w:rPr>
          <w:rFonts w:ascii="Consolas" w:eastAsia="Consolas" w:hAnsi="Consolas" w:cs="Consolas"/>
          <w:sz w:val="17"/>
          <w:szCs w:val="17"/>
        </w:rPr>
        <w:t>Hulas QC app (Next.js + Prisma DB)</w:t>
      </w:r>
    </w:p>
    <w:p w14:paraId="6A910DAA" w14:textId="77777777" w:rsidR="006E747D" w:rsidRDefault="00000000">
      <w:pPr>
        <w:shd w:val="clear" w:color="auto" w:fill="F2F0EC"/>
        <w:spacing w:line="240" w:lineRule="auto"/>
        <w:ind w:left="240" w:right="24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│  on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approval → row in </w:t>
      </w:r>
      <w:proofErr w:type="spellStart"/>
      <w:r>
        <w:rPr>
          <w:rFonts w:ascii="Consolas" w:eastAsia="Consolas" w:hAnsi="Consolas" w:cs="Consolas"/>
          <w:sz w:val="17"/>
          <w:szCs w:val="17"/>
        </w:rPr>
        <w:t>integration_outbox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(JSON payload)</w:t>
      </w:r>
    </w:p>
    <w:p w14:paraId="59C62D30" w14:textId="77777777" w:rsidR="006E747D" w:rsidRDefault="00000000">
      <w:pPr>
        <w:shd w:val="clear" w:color="auto" w:fill="F2F0EC"/>
        <w:spacing w:line="240" w:lineRule="auto"/>
        <w:ind w:left="240" w:right="240"/>
      </w:pPr>
      <w:r>
        <w:rPr>
          <w:rFonts w:ascii="Consolas" w:eastAsia="Consolas" w:hAnsi="Consolas" w:cs="Consolas"/>
          <w:sz w:val="17"/>
          <w:szCs w:val="17"/>
        </w:rPr>
        <w:t xml:space="preserve">        ▼</w:t>
      </w:r>
    </w:p>
    <w:p w14:paraId="22C08300" w14:textId="77777777" w:rsidR="006E747D" w:rsidRDefault="00000000">
      <w:pPr>
        <w:shd w:val="clear" w:color="auto" w:fill="F2F0EC"/>
        <w:spacing w:line="240" w:lineRule="auto"/>
        <w:ind w:left="240" w:right="240"/>
      </w:pPr>
      <w:r>
        <w:rPr>
          <w:rFonts w:ascii="Consolas" w:eastAsia="Consolas" w:hAnsi="Consolas" w:cs="Consolas"/>
          <w:sz w:val="17"/>
          <w:szCs w:val="17"/>
        </w:rPr>
        <w:t xml:space="preserve">SAP </w:t>
      </w:r>
      <w:proofErr w:type="gramStart"/>
      <w:r>
        <w:rPr>
          <w:rFonts w:ascii="Consolas" w:eastAsia="Consolas" w:hAnsi="Consolas" w:cs="Consolas"/>
          <w:sz w:val="17"/>
          <w:szCs w:val="17"/>
        </w:rPr>
        <w:t>worker  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npm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run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sap:worker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— polls every 60 s)</w:t>
      </w:r>
    </w:p>
    <w:p w14:paraId="4E6E5471" w14:textId="77777777" w:rsidR="006E747D" w:rsidRDefault="00000000">
      <w:pPr>
        <w:shd w:val="clear" w:color="auto" w:fill="F2F0EC"/>
        <w:spacing w:line="240" w:lineRule="auto"/>
        <w:ind w:left="240" w:right="24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│  HTTPS</w:t>
      </w:r>
      <w:proofErr w:type="gramEnd"/>
      <w:r>
        <w:rPr>
          <w:rFonts w:ascii="Consolas" w:eastAsia="Consolas" w:hAnsi="Consolas" w:cs="Consolas"/>
          <w:sz w:val="17"/>
          <w:szCs w:val="17"/>
        </w:rPr>
        <w:t>, B1 Service Layer, session cached ~25 min</w:t>
      </w:r>
    </w:p>
    <w:p w14:paraId="79AA4ACA" w14:textId="77777777" w:rsidR="006E747D" w:rsidRDefault="00000000">
      <w:pPr>
        <w:shd w:val="clear" w:color="auto" w:fill="F2F0EC"/>
        <w:spacing w:line="240" w:lineRule="auto"/>
        <w:ind w:left="240" w:right="240"/>
      </w:pPr>
      <w:r>
        <w:rPr>
          <w:rFonts w:ascii="Consolas" w:eastAsia="Consolas" w:hAnsi="Consolas" w:cs="Consolas"/>
          <w:sz w:val="17"/>
          <w:szCs w:val="17"/>
        </w:rPr>
        <w:t xml:space="preserve">        ▼</w:t>
      </w:r>
    </w:p>
    <w:p w14:paraId="15041C20" w14:textId="77777777" w:rsidR="006E747D" w:rsidRDefault="00000000">
      <w:pPr>
        <w:shd w:val="clear" w:color="auto" w:fill="F2F0EC"/>
        <w:spacing w:line="240" w:lineRule="auto"/>
        <w:ind w:left="240" w:right="240"/>
      </w:pPr>
      <w:r>
        <w:rPr>
          <w:rFonts w:ascii="Consolas" w:eastAsia="Consolas" w:hAnsi="Consolas" w:cs="Consolas"/>
          <w:sz w:val="17"/>
          <w:szCs w:val="17"/>
        </w:rPr>
        <w:t>SAP Business One</w:t>
      </w:r>
    </w:p>
    <w:p w14:paraId="59B7AAF3" w14:textId="77777777" w:rsidR="006E747D" w:rsidRDefault="00000000">
      <w:pPr>
        <w:shd w:val="clear" w:color="auto" w:fill="F2F0EC"/>
        <w:spacing w:line="240" w:lineRule="auto"/>
        <w:ind w:left="240" w:right="240"/>
      </w:pPr>
      <w:r>
        <w:rPr>
          <w:rFonts w:ascii="Consolas" w:eastAsia="Consolas" w:hAnsi="Consolas" w:cs="Consolas"/>
          <w:sz w:val="17"/>
          <w:szCs w:val="17"/>
        </w:rPr>
        <w:t xml:space="preserve">   ├── @HULAS_QC UDO rows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(</w:t>
      </w:r>
      <w:proofErr w:type="gramEnd"/>
      <w:r>
        <w:rPr>
          <w:rFonts w:ascii="Consolas" w:eastAsia="Consolas" w:hAnsi="Consolas" w:cs="Consolas"/>
          <w:sz w:val="17"/>
          <w:szCs w:val="17"/>
        </w:rPr>
        <w:t>intake · product QC · production)</w:t>
      </w:r>
    </w:p>
    <w:p w14:paraId="7626165F" w14:textId="77777777" w:rsidR="006E747D" w:rsidRDefault="00000000">
      <w:pPr>
        <w:shd w:val="clear" w:color="auto" w:fill="F2F0EC"/>
        <w:spacing w:line="240" w:lineRule="auto"/>
        <w:ind w:left="240" w:right="240"/>
      </w:pPr>
      <w:r>
        <w:rPr>
          <w:rFonts w:ascii="Consolas" w:eastAsia="Consolas" w:hAnsi="Consolas" w:cs="Consolas"/>
          <w:sz w:val="17"/>
          <w:szCs w:val="17"/>
        </w:rPr>
        <w:t xml:space="preserve">   ├── GRPO @ effective </w:t>
      </w:r>
      <w:proofErr w:type="gramStart"/>
      <w:r>
        <w:rPr>
          <w:rFonts w:ascii="Consolas" w:eastAsia="Consolas" w:hAnsi="Consolas" w:cs="Consolas"/>
          <w:sz w:val="17"/>
          <w:szCs w:val="17"/>
        </w:rPr>
        <w:t>price  (</w:t>
      </w:r>
      <w:proofErr w:type="gramEnd"/>
      <w:r>
        <w:rPr>
          <w:rFonts w:ascii="Consolas" w:eastAsia="Consolas" w:hAnsi="Consolas" w:cs="Consolas"/>
          <w:sz w:val="17"/>
          <w:szCs w:val="17"/>
        </w:rPr>
        <w:t>posted by Purchasing, from UDO data)</w:t>
      </w:r>
    </w:p>
    <w:p w14:paraId="2E354282" w14:textId="77777777" w:rsidR="006E747D" w:rsidRDefault="00000000">
      <w:pPr>
        <w:shd w:val="clear" w:color="auto" w:fill="F2F0EC"/>
        <w:spacing w:line="240" w:lineRule="auto"/>
        <w:ind w:left="240" w:right="240"/>
      </w:pPr>
      <w:r>
        <w:rPr>
          <w:rFonts w:ascii="Consolas" w:eastAsia="Consolas" w:hAnsi="Consolas" w:cs="Consolas"/>
          <w:sz w:val="17"/>
          <w:szCs w:val="17"/>
        </w:rPr>
        <w:t xml:space="preserve">   └── Issue/Receipt for Production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(</w:t>
      </w:r>
      <w:proofErr w:type="gramEnd"/>
      <w:r>
        <w:rPr>
          <w:rFonts w:ascii="Consolas" w:eastAsia="Consolas" w:hAnsi="Consolas" w:cs="Consolas"/>
          <w:sz w:val="17"/>
          <w:szCs w:val="17"/>
        </w:rPr>
        <w:t>"documents" mode, optional)</w:t>
      </w:r>
    </w:p>
    <w:p w14:paraId="4C4542C7" w14:textId="77777777" w:rsidR="006E747D" w:rsidRDefault="006E747D">
      <w:pPr>
        <w:spacing w:after="120"/>
      </w:pPr>
    </w:p>
    <w:p w14:paraId="181FA60F" w14:textId="77777777" w:rsidR="006E747D" w:rsidRDefault="00000000">
      <w:pPr>
        <w:spacing w:after="120"/>
      </w:pPr>
      <w:r>
        <w:t xml:space="preserve">The connector supports three profiles, set in </w:t>
      </w:r>
      <w:r>
        <w:rPr>
          <w:b/>
          <w:bCs/>
        </w:rPr>
        <w:t>Admin → SAP connection</w:t>
      </w:r>
      <w:r>
        <w:t xml:space="preserve">: </w:t>
      </w:r>
      <w:r>
        <w:rPr>
          <w:rFonts w:ascii="Consolas" w:eastAsia="Consolas" w:hAnsi="Consolas" w:cs="Consolas"/>
          <w:sz w:val="18"/>
          <w:szCs w:val="18"/>
        </w:rPr>
        <w:t>mock</w:t>
      </w:r>
      <w:r>
        <w:t xml:space="preserve"> (no SAP; validates payloads, marks them SENT with a MOCK doc number — the current state), </w:t>
      </w:r>
      <w:r>
        <w:rPr>
          <w:rFonts w:ascii="Consolas" w:eastAsia="Consolas" w:hAnsi="Consolas" w:cs="Consolas"/>
          <w:sz w:val="18"/>
          <w:szCs w:val="18"/>
        </w:rPr>
        <w:t>b1</w:t>
      </w:r>
      <w:r>
        <w:t xml:space="preserve"> (SAP Business One Service Layer — the target), and </w:t>
      </w:r>
      <w:r>
        <w:rPr>
          <w:rFonts w:ascii="Consolas" w:eastAsia="Consolas" w:hAnsi="Consolas" w:cs="Consolas"/>
          <w:sz w:val="18"/>
          <w:szCs w:val="18"/>
        </w:rPr>
        <w:t>s4hana</w:t>
      </w:r>
      <w:r>
        <w:t xml:space="preserve"> (kept for a future migration; not in scope).</w:t>
      </w:r>
    </w:p>
    <w:p w14:paraId="11325828" w14:textId="77777777" w:rsidR="006E747D" w:rsidRDefault="00000000">
      <w:pPr>
        <w:pStyle w:val="Heading1"/>
      </w:pPr>
      <w:bookmarkStart w:id="3" w:name="_Toc235704056"/>
      <w:r>
        <w:t>3. What the SAP team needs to provide</w:t>
      </w:r>
      <w:bookmarkEnd w:id="3"/>
    </w:p>
    <w:p w14:paraId="536CADAD" w14:textId="77777777" w:rsidR="006E747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Service Layer endpoint</w:t>
      </w:r>
      <w:r>
        <w:t xml:space="preserve"> — HTTPS base URL, e.g. </w:t>
      </w:r>
      <w:r>
        <w:rPr>
          <w:rFonts w:ascii="Consolas" w:eastAsia="Consolas" w:hAnsi="Consolas" w:cs="Consolas"/>
          <w:sz w:val="18"/>
          <w:szCs w:val="18"/>
        </w:rPr>
        <w:t>https://b1server:50000</w:t>
      </w:r>
      <w:r>
        <w:t>. Reachable from the machine that runs the QC app/worker.</w:t>
      </w:r>
    </w:p>
    <w:p w14:paraId="0B4FBA11" w14:textId="77777777" w:rsidR="006E747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Integration user</w:t>
      </w:r>
      <w:r>
        <w:t xml:space="preserve"> — a dedicated B1 user + password. Needs authorization for the </w:t>
      </w:r>
      <w:r>
        <w:rPr>
          <w:rFonts w:ascii="Consolas" w:eastAsia="Consolas" w:hAnsi="Consolas" w:cs="Consolas"/>
          <w:sz w:val="18"/>
          <w:szCs w:val="18"/>
        </w:rPr>
        <w:t>HULAS_QC</w:t>
      </w:r>
      <w:r>
        <w:t xml:space="preserve"> UDO (read/write). For the one-time provisioning run only, it also needs customization rights (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UserTablesMD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UserFieldsMD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UserObjectsMD</w:t>
      </w:r>
      <w:proofErr w:type="spellEnd"/>
      <w:r>
        <w:t>) — typically done once by a superuser, after which rights can be reduced.</w:t>
      </w:r>
    </w:p>
    <w:p w14:paraId="0CA1C717" w14:textId="77777777" w:rsidR="006E747D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CompanyDB</w:t>
      </w:r>
      <w:proofErr w:type="spellEnd"/>
      <w:r>
        <w:rPr>
          <w:b/>
          <w:bCs/>
        </w:rPr>
        <w:t xml:space="preserve"> name</w:t>
      </w:r>
      <w:r>
        <w:t xml:space="preserve"> — the production company database identifier.</w:t>
      </w:r>
    </w:p>
    <w:p w14:paraId="355F7793" w14:textId="77777777" w:rsidR="006E747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lastRenderedPageBreak/>
        <w:t>Item masters</w:t>
      </w:r>
      <w:r>
        <w:t xml:space="preserve"> — wheat, paddy and each finished product (Maida, Mill Atta, </w:t>
      </w:r>
      <w:proofErr w:type="spellStart"/>
      <w:r>
        <w:t>Chakki</w:t>
      </w:r>
      <w:proofErr w:type="spellEnd"/>
      <w:r>
        <w:t xml:space="preserve"> Atta, Suji, Chiura grades, </w:t>
      </w:r>
      <w:proofErr w:type="spellStart"/>
      <w:r>
        <w:t>Bhuja</w:t>
      </w:r>
      <w:proofErr w:type="spellEnd"/>
      <w:r>
        <w:t xml:space="preserve">, by-products) with </w:t>
      </w:r>
      <w:proofErr w:type="spellStart"/>
      <w:r>
        <w:t>ItemCodes</w:t>
      </w:r>
      <w:proofErr w:type="spellEnd"/>
      <w:r>
        <w:t>. Purchase UoM for raw materials should be KG (prices arrive as NPR/quintal; the effective per-quintal rate ÷ 100 gives the per-kg GRPO price).</w:t>
      </w:r>
    </w:p>
    <w:p w14:paraId="2A7B216A" w14:textId="77777777" w:rsidR="006E747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Vendor cards</w:t>
      </w:r>
      <w:r>
        <w:t xml:space="preserve"> — </w:t>
      </w:r>
      <w:proofErr w:type="spellStart"/>
      <w:r>
        <w:t>CardCodes</w:t>
      </w:r>
      <w:proofErr w:type="spellEnd"/>
      <w:r>
        <w:t xml:space="preserve"> for grain suppliers (currently: Baba Galla </w:t>
      </w:r>
      <w:proofErr w:type="spellStart"/>
      <w:r>
        <w:t>Bhandar</w:t>
      </w:r>
      <w:proofErr w:type="spellEnd"/>
      <w:r>
        <w:t xml:space="preserve">, Kalika Food Trades, Kitija Trading, Saraswati </w:t>
      </w:r>
      <w:proofErr w:type="spellStart"/>
      <w:r>
        <w:t>Khadya</w:t>
      </w:r>
      <w:proofErr w:type="spellEnd"/>
      <w:r>
        <w:t xml:space="preserve"> Traders; the list grows).</w:t>
      </w:r>
    </w:p>
    <w:p w14:paraId="50BD9F45" w14:textId="77777777" w:rsidR="006E747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Decision on batch management</w:t>
      </w:r>
      <w:r>
        <w:t xml:space="preserve"> — if finished items are batch-managed in B1, the receipt lines will carry the Hulas batch number (e.g. RFM-193). A per-setting toggle exists (</w:t>
      </w:r>
      <w:r>
        <w:rPr>
          <w:rFonts w:ascii="Consolas" w:eastAsia="Consolas" w:hAnsi="Consolas" w:cs="Consolas"/>
          <w:sz w:val="18"/>
          <w:szCs w:val="18"/>
        </w:rPr>
        <w:t>b1SendBatches</w:t>
      </w:r>
      <w:r>
        <w:t>).</w:t>
      </w:r>
    </w:p>
    <w:p w14:paraId="15940A03" w14:textId="77777777" w:rsidR="006E747D" w:rsidRDefault="00000000">
      <w:pPr>
        <w:pStyle w:val="Heading1"/>
      </w:pPr>
      <w:bookmarkStart w:id="4" w:name="_Toc235704057"/>
      <w:r>
        <w:t>4. Objects created in B1 (one-time provisioning)</w:t>
      </w:r>
      <w:bookmarkEnd w:id="4"/>
    </w:p>
    <w:p w14:paraId="6B50D6CD" w14:textId="77777777" w:rsidR="006E747D" w:rsidRDefault="00000000">
      <w:pPr>
        <w:spacing w:after="120"/>
      </w:pPr>
      <w:r>
        <w:t xml:space="preserve">Running </w:t>
      </w: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run b</w:t>
      </w:r>
      <w:proofErr w:type="gramStart"/>
      <w:r>
        <w:rPr>
          <w:rFonts w:ascii="Consolas" w:eastAsia="Consolas" w:hAnsi="Consolas" w:cs="Consolas"/>
          <w:sz w:val="18"/>
          <w:szCs w:val="18"/>
        </w:rPr>
        <w:t>1:provision</w:t>
      </w:r>
      <w:proofErr w:type="gramEnd"/>
      <w:r>
        <w:t xml:space="preserve"> from the QC app server creates everything below via the Service Layer. It is safe to re-run: "already exists" responses are skipped.</w:t>
      </w:r>
    </w:p>
    <w:p w14:paraId="174D5BC7" w14:textId="77777777" w:rsidR="006E747D" w:rsidRDefault="00000000">
      <w:pPr>
        <w:pStyle w:val="ListParagraph"/>
        <w:numPr>
          <w:ilvl w:val="0"/>
          <w:numId w:val="2"/>
        </w:numPr>
        <w:spacing w:after="60"/>
      </w:pPr>
      <w:r>
        <w:t xml:space="preserve">User table </w:t>
      </w:r>
      <w:r>
        <w:rPr>
          <w:rFonts w:ascii="Consolas" w:eastAsia="Consolas" w:hAnsi="Consolas" w:cs="Consolas"/>
          <w:sz w:val="18"/>
          <w:szCs w:val="18"/>
        </w:rPr>
        <w:t>@HULAS_QC</w:t>
      </w:r>
      <w:r>
        <w:t xml:space="preserve"> (type </w:t>
      </w:r>
      <w:proofErr w:type="spellStart"/>
      <w:r>
        <w:t>MasterData</w:t>
      </w:r>
      <w:proofErr w:type="spellEnd"/>
      <w:r>
        <w:t>) with the fields listed below</w:t>
      </w:r>
    </w:p>
    <w:p w14:paraId="0DC6AAF3" w14:textId="77777777" w:rsidR="006E747D" w:rsidRDefault="00000000">
      <w:pPr>
        <w:pStyle w:val="ListParagraph"/>
        <w:numPr>
          <w:ilvl w:val="0"/>
          <w:numId w:val="2"/>
        </w:numPr>
        <w:spacing w:after="60"/>
      </w:pPr>
      <w:r>
        <w:t xml:space="preserve">UDO </w:t>
      </w:r>
      <w:r>
        <w:rPr>
          <w:rFonts w:ascii="Consolas" w:eastAsia="Consolas" w:hAnsi="Consolas" w:cs="Consolas"/>
          <w:sz w:val="18"/>
          <w:szCs w:val="18"/>
        </w:rPr>
        <w:t>HULAS_QC</w:t>
      </w:r>
      <w:r>
        <w:t xml:space="preserve"> ("Hulas QC Records") exposing the table at </w:t>
      </w:r>
      <w:r>
        <w:rPr>
          <w:rFonts w:ascii="Consolas" w:eastAsia="Consolas" w:hAnsi="Consolas" w:cs="Consolas"/>
          <w:sz w:val="18"/>
          <w:szCs w:val="18"/>
        </w:rPr>
        <w:t>/b1s/v1/HULAS_QC</w:t>
      </w:r>
    </w:p>
    <w:p w14:paraId="1998F4F6" w14:textId="77777777" w:rsidR="006E747D" w:rsidRDefault="006E747D">
      <w:pPr>
        <w:spacing w:after="120"/>
      </w:pPr>
    </w:p>
    <w:p w14:paraId="1BFA3C30" w14:textId="77777777" w:rsidR="006E747D" w:rsidRDefault="00000000">
      <w:pPr>
        <w:pStyle w:val="Heading2"/>
      </w:pPr>
      <w:bookmarkStart w:id="5" w:name="_Toc235704058"/>
      <w:r>
        <w:t>4.1 Field catalogue — @HULAS_QC</w:t>
      </w:r>
      <w:bookmarkEnd w:id="5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1250"/>
        <w:gridCol w:w="1300"/>
        <w:gridCol w:w="5000"/>
      </w:tblGrid>
      <w:tr w:rsidR="006E747D" w14:paraId="7CC31D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shd w:val="clear" w:color="auto" w:fill="E4EB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C777" w14:textId="77777777" w:rsidR="006E747D" w:rsidRDefault="00000000"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1250" w:type="dxa"/>
            <w:shd w:val="clear" w:color="auto" w:fill="E4EB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80BC0" w14:textId="77777777" w:rsidR="006E747D" w:rsidRDefault="00000000">
            <w:r>
              <w:rPr>
                <w:b/>
                <w:bCs/>
                <w:sz w:val="19"/>
                <w:szCs w:val="19"/>
              </w:rPr>
              <w:t>Type</w:t>
            </w:r>
          </w:p>
        </w:tc>
        <w:tc>
          <w:tcPr>
            <w:tcW w:w="1300" w:type="dxa"/>
            <w:shd w:val="clear" w:color="auto" w:fill="E4EB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7B7B1" w14:textId="77777777" w:rsidR="006E747D" w:rsidRDefault="00000000">
            <w:r>
              <w:rPr>
                <w:b/>
                <w:bCs/>
                <w:sz w:val="19"/>
                <w:szCs w:val="19"/>
              </w:rPr>
              <w:t>Size / subtype</w:t>
            </w:r>
          </w:p>
        </w:tc>
        <w:tc>
          <w:tcPr>
            <w:tcW w:w="5000" w:type="dxa"/>
            <w:shd w:val="clear" w:color="auto" w:fill="E4EB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ECD33" w14:textId="77777777" w:rsidR="006E747D" w:rsidRDefault="00000000">
            <w:r>
              <w:rPr>
                <w:b/>
                <w:bCs/>
                <w:sz w:val="19"/>
                <w:szCs w:val="19"/>
              </w:rPr>
              <w:t>Contents</w:t>
            </w:r>
          </w:p>
        </w:tc>
      </w:tr>
      <w:tr w:rsidR="006E747D" w14:paraId="23A0625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B4079" w14:textId="77777777" w:rsidR="006E747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Code / Name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55DAB" w14:textId="77777777" w:rsidR="006E747D" w:rsidRDefault="00000000">
            <w:r>
              <w:rPr>
                <w:sz w:val="19"/>
                <w:szCs w:val="19"/>
              </w:rPr>
              <w:t>key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71853" w14:textId="77777777" w:rsidR="006E747D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D12A1" w14:textId="77777777" w:rsidR="006E747D" w:rsidRDefault="00000000">
            <w:r>
              <w:rPr>
                <w:sz w:val="19"/>
                <w:szCs w:val="19"/>
              </w:rPr>
              <w:t>Report number — natural key (SA-2083-0002, QC-2083-0001, DP-2083-0001)</w:t>
            </w:r>
          </w:p>
        </w:tc>
      </w:tr>
      <w:tr w:rsidR="006E747D" w14:paraId="19E17F4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856E6" w14:textId="77777777" w:rsidR="006E747D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U_RecType</w:t>
            </w:r>
            <w:proofErr w:type="spellEnd"/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AAC78" w14:textId="77777777" w:rsidR="006E747D" w:rsidRDefault="00000000">
            <w:r>
              <w:rPr>
                <w:sz w:val="19"/>
                <w:szCs w:val="19"/>
              </w:rPr>
              <w:t>Alpha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73530" w14:textId="77777777" w:rsidR="006E747D" w:rsidRDefault="00000000">
            <w:r>
              <w:rPr>
                <w:sz w:val="19"/>
                <w:szCs w:val="19"/>
              </w:rPr>
              <w:t>20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031C1" w14:textId="77777777" w:rsidR="006E747D" w:rsidRDefault="00000000">
            <w:r>
              <w:rPr>
                <w:sz w:val="19"/>
                <w:szCs w:val="19"/>
              </w:rPr>
              <w:t>INTAKE / PRODUCT_QC / PRODUCTION</w:t>
            </w:r>
          </w:p>
        </w:tc>
      </w:tr>
      <w:tr w:rsidR="006E747D" w14:paraId="6FE5748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B6E52" w14:textId="77777777" w:rsidR="006E747D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U_RecDate</w:t>
            </w:r>
            <w:proofErr w:type="spellEnd"/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44935" w14:textId="77777777" w:rsidR="006E747D" w:rsidRDefault="00000000">
            <w:r>
              <w:rPr>
                <w:sz w:val="19"/>
                <w:szCs w:val="19"/>
              </w:rPr>
              <w:t>Alpha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9550A" w14:textId="77777777" w:rsidR="006E747D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031DA" w14:textId="77777777" w:rsidR="006E747D" w:rsidRDefault="00000000">
            <w:r>
              <w:rPr>
                <w:sz w:val="19"/>
                <w:szCs w:val="19"/>
              </w:rPr>
              <w:t>Date, AD (YYYY-MM-DD)</w:t>
            </w:r>
          </w:p>
        </w:tc>
      </w:tr>
      <w:tr w:rsidR="006E747D" w14:paraId="09B2E3E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33987" w14:textId="77777777" w:rsidR="006E747D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U_MitiBS</w:t>
            </w:r>
            <w:proofErr w:type="spellEnd"/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2C098" w14:textId="77777777" w:rsidR="006E747D" w:rsidRDefault="00000000">
            <w:r>
              <w:rPr>
                <w:sz w:val="19"/>
                <w:szCs w:val="19"/>
              </w:rPr>
              <w:t>Alpha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344D0" w14:textId="77777777" w:rsidR="006E747D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39EE1" w14:textId="77777777" w:rsidR="006E747D" w:rsidRDefault="00000000">
            <w:r>
              <w:rPr>
                <w:sz w:val="19"/>
                <w:szCs w:val="19"/>
              </w:rPr>
              <w:t>Date, Bikram Sambat</w:t>
            </w:r>
          </w:p>
        </w:tc>
      </w:tr>
      <w:tr w:rsidR="006E747D" w14:paraId="3F651CA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CBC74" w14:textId="77777777" w:rsidR="006E747D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U_Material</w:t>
            </w:r>
            <w:proofErr w:type="spellEnd"/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66AD5" w14:textId="77777777" w:rsidR="006E747D" w:rsidRDefault="00000000">
            <w:r>
              <w:rPr>
                <w:sz w:val="19"/>
                <w:szCs w:val="19"/>
              </w:rPr>
              <w:t>Alpha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D4C29" w14:textId="77777777" w:rsidR="006E747D" w:rsidRDefault="00000000">
            <w:r>
              <w:rPr>
                <w:sz w:val="19"/>
                <w:szCs w:val="19"/>
              </w:rPr>
              <w:t>50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FB87B" w14:textId="77777777" w:rsidR="006E747D" w:rsidRDefault="00000000">
            <w:proofErr w:type="spellStart"/>
            <w:r>
              <w:rPr>
                <w:sz w:val="19"/>
                <w:szCs w:val="19"/>
              </w:rPr>
              <w:t>ItemCode</w:t>
            </w:r>
            <w:proofErr w:type="spellEnd"/>
            <w:r>
              <w:rPr>
                <w:sz w:val="19"/>
                <w:szCs w:val="19"/>
              </w:rPr>
              <w:t xml:space="preserve"> when mapped, else material/product name</w:t>
            </w:r>
          </w:p>
        </w:tc>
      </w:tr>
      <w:tr w:rsidR="006E747D" w14:paraId="3E2BE20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80D14" w14:textId="77777777" w:rsidR="006E747D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U_CardCode</w:t>
            </w:r>
            <w:proofErr w:type="spellEnd"/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A81C5" w14:textId="77777777" w:rsidR="006E747D" w:rsidRDefault="00000000">
            <w:r>
              <w:rPr>
                <w:sz w:val="19"/>
                <w:szCs w:val="19"/>
              </w:rPr>
              <w:t>Alpha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143AB" w14:textId="77777777" w:rsidR="006E747D" w:rsidRDefault="00000000">
            <w:r>
              <w:rPr>
                <w:sz w:val="19"/>
                <w:szCs w:val="19"/>
              </w:rPr>
              <w:t>15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E06E9" w14:textId="77777777" w:rsidR="006E747D" w:rsidRDefault="00000000">
            <w:r>
              <w:rPr>
                <w:sz w:val="19"/>
                <w:szCs w:val="19"/>
              </w:rPr>
              <w:t xml:space="preserve">Supplier </w:t>
            </w:r>
            <w:proofErr w:type="spellStart"/>
            <w:r>
              <w:rPr>
                <w:sz w:val="19"/>
                <w:szCs w:val="19"/>
              </w:rPr>
              <w:t>CardCode</w:t>
            </w:r>
            <w:proofErr w:type="spellEnd"/>
            <w:r>
              <w:rPr>
                <w:sz w:val="19"/>
                <w:szCs w:val="19"/>
              </w:rPr>
              <w:t xml:space="preserve"> (intake only)</w:t>
            </w:r>
          </w:p>
        </w:tc>
      </w:tr>
      <w:tr w:rsidR="006E747D" w14:paraId="4685026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9ED2C" w14:textId="77777777" w:rsidR="006E747D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U_BatchNo</w:t>
            </w:r>
            <w:proofErr w:type="spellEnd"/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C7C4A" w14:textId="77777777" w:rsidR="006E747D" w:rsidRDefault="00000000">
            <w:r>
              <w:rPr>
                <w:sz w:val="19"/>
                <w:szCs w:val="19"/>
              </w:rPr>
              <w:t>Alpha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8EB6A" w14:textId="77777777" w:rsidR="006E747D" w:rsidRDefault="00000000">
            <w:r>
              <w:rPr>
                <w:sz w:val="19"/>
                <w:szCs w:val="19"/>
              </w:rPr>
              <w:t>36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C14C2" w14:textId="77777777" w:rsidR="006E747D" w:rsidRDefault="00000000">
            <w:r>
              <w:rPr>
                <w:sz w:val="19"/>
                <w:szCs w:val="19"/>
              </w:rPr>
              <w:t>Hulas batch number (e.g. RFM-193)</w:t>
            </w:r>
          </w:p>
        </w:tc>
      </w:tr>
      <w:tr w:rsidR="006E747D" w14:paraId="0154F65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9545F" w14:textId="77777777" w:rsidR="006E747D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U_Result</w:t>
            </w:r>
            <w:proofErr w:type="spellEnd"/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6BA7F" w14:textId="77777777" w:rsidR="006E747D" w:rsidRDefault="00000000">
            <w:r>
              <w:rPr>
                <w:sz w:val="19"/>
                <w:szCs w:val="19"/>
              </w:rPr>
              <w:t>Alpha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D68E2" w14:textId="77777777" w:rsidR="006E747D" w:rsidRDefault="00000000">
            <w:r>
              <w:rPr>
                <w:sz w:val="19"/>
                <w:szCs w:val="19"/>
              </w:rPr>
              <w:t>30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DA2A2" w14:textId="77777777" w:rsidR="006E747D" w:rsidRDefault="00000000">
            <w:r>
              <w:rPr>
                <w:sz w:val="19"/>
                <w:szCs w:val="19"/>
              </w:rPr>
              <w:t>PASS / FAIL / intake decision (ACCEPTED, ACCEPTED_DEDUCTION, REJECTED)</w:t>
            </w:r>
          </w:p>
        </w:tc>
      </w:tr>
      <w:tr w:rsidR="006E747D" w14:paraId="0E7D5C7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B717A" w14:textId="77777777" w:rsidR="006E747D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U_Remarks</w:t>
            </w:r>
            <w:proofErr w:type="spellEnd"/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D1131" w14:textId="77777777" w:rsidR="006E747D" w:rsidRDefault="00000000">
            <w:r>
              <w:rPr>
                <w:sz w:val="19"/>
                <w:szCs w:val="19"/>
              </w:rPr>
              <w:t>Alpha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948CC" w14:textId="77777777" w:rsidR="006E747D" w:rsidRDefault="00000000">
            <w:r>
              <w:rPr>
                <w:sz w:val="19"/>
                <w:szCs w:val="19"/>
              </w:rPr>
              <w:t>254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AA0F3" w14:textId="77777777" w:rsidR="006E747D" w:rsidRDefault="00000000">
            <w:r>
              <w:rPr>
                <w:sz w:val="19"/>
                <w:szCs w:val="19"/>
              </w:rPr>
              <w:t>Decision reason / QC remarks</w:t>
            </w:r>
          </w:p>
        </w:tc>
      </w:tr>
      <w:tr w:rsidR="006E747D" w14:paraId="1CE36E3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171C2" w14:textId="77777777" w:rsidR="006E747D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U_PriceQtl</w:t>
            </w:r>
            <w:proofErr w:type="spellEnd"/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61D95" w14:textId="77777777" w:rsidR="006E747D" w:rsidRDefault="00000000">
            <w:r>
              <w:rPr>
                <w:sz w:val="19"/>
                <w:szCs w:val="19"/>
              </w:rPr>
              <w:t>Float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9AB94" w14:textId="77777777" w:rsidR="006E747D" w:rsidRDefault="00000000">
            <w:r>
              <w:rPr>
                <w:sz w:val="19"/>
                <w:szCs w:val="19"/>
              </w:rPr>
              <w:t>Price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82D6D" w14:textId="77777777" w:rsidR="006E747D" w:rsidRDefault="00000000">
            <w:r>
              <w:rPr>
                <w:sz w:val="19"/>
                <w:szCs w:val="19"/>
              </w:rPr>
              <w:t>Base rate agreed with supplier (NPR per quintal = 100 kg)</w:t>
            </w:r>
          </w:p>
        </w:tc>
      </w:tr>
      <w:tr w:rsidR="006E747D" w14:paraId="64840B7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7EF9F" w14:textId="77777777" w:rsidR="006E747D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U_WtCutKg</w:t>
            </w:r>
            <w:proofErr w:type="spellEnd"/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09714" w14:textId="77777777" w:rsidR="006E747D" w:rsidRDefault="00000000">
            <w:r>
              <w:rPr>
                <w:sz w:val="19"/>
                <w:szCs w:val="19"/>
              </w:rPr>
              <w:t>Float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0BED1" w14:textId="77777777" w:rsidR="006E747D" w:rsidRDefault="00000000">
            <w:r>
              <w:rPr>
                <w:sz w:val="19"/>
                <w:szCs w:val="19"/>
              </w:rPr>
              <w:t>Quantity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54EFC" w14:textId="77777777" w:rsidR="006E747D" w:rsidRDefault="00000000">
            <w:r>
              <w:rPr>
                <w:sz w:val="19"/>
                <w:szCs w:val="19"/>
              </w:rPr>
              <w:t xml:space="preserve">Weight cut / </w:t>
            </w:r>
            <w:proofErr w:type="spellStart"/>
            <w:r>
              <w:rPr>
                <w:sz w:val="19"/>
                <w:szCs w:val="19"/>
              </w:rPr>
              <w:t>katti</w:t>
            </w:r>
            <w:proofErr w:type="spellEnd"/>
            <w:r>
              <w:rPr>
                <w:sz w:val="19"/>
                <w:szCs w:val="19"/>
              </w:rPr>
              <w:t xml:space="preserve"> (kg off the payable weight)</w:t>
            </w:r>
          </w:p>
        </w:tc>
      </w:tr>
      <w:tr w:rsidR="006E747D" w14:paraId="2AC7C07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7A520" w14:textId="77777777" w:rsidR="006E747D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U_PriceCutQtl</w:t>
            </w:r>
            <w:proofErr w:type="spellEnd"/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68381" w14:textId="77777777" w:rsidR="006E747D" w:rsidRDefault="00000000">
            <w:r>
              <w:rPr>
                <w:sz w:val="19"/>
                <w:szCs w:val="19"/>
              </w:rPr>
              <w:t>Float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FE59F" w14:textId="77777777" w:rsidR="006E747D" w:rsidRDefault="00000000">
            <w:r>
              <w:rPr>
                <w:sz w:val="19"/>
                <w:szCs w:val="19"/>
              </w:rPr>
              <w:t>Price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8E50B" w14:textId="77777777" w:rsidR="006E747D" w:rsidRDefault="00000000">
            <w:r>
              <w:rPr>
                <w:sz w:val="19"/>
                <w:szCs w:val="19"/>
              </w:rPr>
              <w:t>Price cut (NPR per quintal off the rate)</w:t>
            </w:r>
          </w:p>
        </w:tc>
      </w:tr>
      <w:tr w:rsidR="006E747D" w14:paraId="410B527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09862" w14:textId="77777777" w:rsidR="006E747D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U_FlatDed</w:t>
            </w:r>
            <w:proofErr w:type="spellEnd"/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2D60B" w14:textId="77777777" w:rsidR="006E747D" w:rsidRDefault="00000000">
            <w:r>
              <w:rPr>
                <w:sz w:val="19"/>
                <w:szCs w:val="19"/>
              </w:rPr>
              <w:t>Float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A5A29" w14:textId="77777777" w:rsidR="006E747D" w:rsidRDefault="00000000">
            <w:r>
              <w:rPr>
                <w:sz w:val="19"/>
                <w:szCs w:val="19"/>
              </w:rPr>
              <w:t>Sum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19B9A" w14:textId="77777777" w:rsidR="006E747D" w:rsidRDefault="00000000">
            <w:r>
              <w:rPr>
                <w:sz w:val="19"/>
                <w:szCs w:val="19"/>
              </w:rPr>
              <w:t>Flat deduction (NPR)</w:t>
            </w:r>
          </w:p>
        </w:tc>
      </w:tr>
      <w:tr w:rsidR="006E747D" w14:paraId="6A793EE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67750" w14:textId="77777777" w:rsidR="006E747D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U_TotalDed</w:t>
            </w:r>
            <w:proofErr w:type="spellEnd"/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C3617" w14:textId="77777777" w:rsidR="006E747D" w:rsidRDefault="00000000">
            <w:r>
              <w:rPr>
                <w:sz w:val="19"/>
                <w:szCs w:val="19"/>
              </w:rPr>
              <w:t>Float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3FE21" w14:textId="77777777" w:rsidR="006E747D" w:rsidRDefault="00000000">
            <w:r>
              <w:rPr>
                <w:sz w:val="19"/>
                <w:szCs w:val="19"/>
              </w:rPr>
              <w:t>Sum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8EF83" w14:textId="77777777" w:rsidR="006E747D" w:rsidRDefault="00000000">
            <w:r>
              <w:rPr>
                <w:sz w:val="19"/>
                <w:szCs w:val="19"/>
              </w:rPr>
              <w:t>Total deduction (NPR) — gross value minus payable</w:t>
            </w:r>
          </w:p>
        </w:tc>
      </w:tr>
      <w:tr w:rsidR="006E747D" w14:paraId="37591F1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F9E67" w14:textId="77777777" w:rsidR="006E747D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U_PayableKg</w:t>
            </w:r>
            <w:proofErr w:type="spellEnd"/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CB7DF" w14:textId="77777777" w:rsidR="006E747D" w:rsidRDefault="00000000">
            <w:r>
              <w:rPr>
                <w:sz w:val="19"/>
                <w:szCs w:val="19"/>
              </w:rPr>
              <w:t>Float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6D9C6" w14:textId="77777777" w:rsidR="006E747D" w:rsidRDefault="00000000">
            <w:r>
              <w:rPr>
                <w:sz w:val="19"/>
                <w:szCs w:val="19"/>
              </w:rPr>
              <w:t>Quantity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D7332" w14:textId="77777777" w:rsidR="006E747D" w:rsidRDefault="00000000">
            <w:r>
              <w:rPr>
                <w:sz w:val="19"/>
                <w:szCs w:val="19"/>
              </w:rPr>
              <w:t>Payable weight (kg) = delivered weight − weight cut</w:t>
            </w:r>
          </w:p>
        </w:tc>
      </w:tr>
      <w:tr w:rsidR="006E747D" w14:paraId="29B6A7D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A1AE7" w14:textId="77777777" w:rsidR="006E747D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U_PayableVal</w:t>
            </w:r>
            <w:proofErr w:type="spellEnd"/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70B8D" w14:textId="77777777" w:rsidR="006E747D" w:rsidRDefault="00000000">
            <w:r>
              <w:rPr>
                <w:sz w:val="19"/>
                <w:szCs w:val="19"/>
              </w:rPr>
              <w:t>Float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2EED3" w14:textId="77777777" w:rsidR="006E747D" w:rsidRDefault="00000000">
            <w:r>
              <w:rPr>
                <w:sz w:val="19"/>
                <w:szCs w:val="19"/>
              </w:rPr>
              <w:t>Sum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0DCE3" w14:textId="77777777" w:rsidR="006E747D" w:rsidRDefault="00000000">
            <w:r>
              <w:rPr>
                <w:sz w:val="19"/>
                <w:szCs w:val="19"/>
              </w:rPr>
              <w:t>Amount payable to the supplier (NPR)</w:t>
            </w:r>
          </w:p>
        </w:tc>
      </w:tr>
      <w:tr w:rsidR="006E747D" w14:paraId="6F6A4E5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19F7F" w14:textId="77777777" w:rsidR="006E747D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U_EffRateQtl</w:t>
            </w:r>
            <w:proofErr w:type="spellEnd"/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0B469" w14:textId="77777777" w:rsidR="006E747D" w:rsidRDefault="00000000">
            <w:r>
              <w:rPr>
                <w:sz w:val="19"/>
                <w:szCs w:val="19"/>
              </w:rPr>
              <w:t>Float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601D9" w14:textId="77777777" w:rsidR="006E747D" w:rsidRDefault="00000000">
            <w:r>
              <w:rPr>
                <w:sz w:val="19"/>
                <w:szCs w:val="19"/>
              </w:rPr>
              <w:t>Price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1DCA5" w14:textId="77777777" w:rsidR="006E747D" w:rsidRDefault="00000000">
            <w:r>
              <w:rPr>
                <w:sz w:val="19"/>
                <w:szCs w:val="19"/>
              </w:rPr>
              <w:t>Effective rate (NPR/quintal) — the GRPO pricing basis</w:t>
            </w:r>
          </w:p>
        </w:tc>
      </w:tr>
      <w:tr w:rsidR="006E747D" w14:paraId="3316A2E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BC2AF" w14:textId="77777777" w:rsidR="006E747D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U_Payload</w:t>
            </w:r>
            <w:proofErr w:type="spellEnd"/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88911" w14:textId="77777777" w:rsidR="006E747D" w:rsidRDefault="00000000">
            <w:r>
              <w:rPr>
                <w:sz w:val="19"/>
                <w:szCs w:val="19"/>
              </w:rPr>
              <w:t>Memo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F34AE" w14:textId="77777777" w:rsidR="006E747D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4D970" w14:textId="77777777" w:rsidR="006E747D" w:rsidRDefault="00000000">
            <w:r>
              <w:rPr>
                <w:sz w:val="19"/>
                <w:szCs w:val="19"/>
              </w:rPr>
              <w:t>Full report as JSON (all QC characteristics, specs, signatures)</w:t>
            </w:r>
          </w:p>
        </w:tc>
      </w:tr>
    </w:tbl>
    <w:p w14:paraId="06749CD7" w14:textId="77777777" w:rsidR="006E747D" w:rsidRDefault="00000000">
      <w:r>
        <w:br w:type="page"/>
      </w:r>
    </w:p>
    <w:p w14:paraId="42B18F90" w14:textId="77777777" w:rsidR="006E747D" w:rsidRDefault="00000000">
      <w:pPr>
        <w:pStyle w:val="Heading1"/>
      </w:pPr>
      <w:bookmarkStart w:id="6" w:name="_Toc235704059"/>
      <w:r>
        <w:lastRenderedPageBreak/>
        <w:t>5. Record flows</w:t>
      </w:r>
      <w:bookmarkEnd w:id="6"/>
    </w:p>
    <w:p w14:paraId="30DD6EA4" w14:textId="77777777" w:rsidR="006E747D" w:rsidRDefault="00000000">
      <w:pPr>
        <w:pStyle w:val="Heading2"/>
      </w:pPr>
      <w:bookmarkStart w:id="7" w:name="_Toc235704060"/>
      <w:r>
        <w:t>5.1 Raw material intake (Spot Analysis) → UDO row + GRPO</w:t>
      </w:r>
      <w:bookmarkEnd w:id="7"/>
    </w:p>
    <w:p w14:paraId="39EA4F90" w14:textId="77777777" w:rsidR="006E747D" w:rsidRDefault="00000000">
      <w:pPr>
        <w:spacing w:after="120"/>
      </w:pPr>
      <w:r>
        <w:t xml:space="preserve">When a manager approves an intake report, one </w:t>
      </w:r>
      <w:r>
        <w:rPr>
          <w:rFonts w:ascii="Consolas" w:eastAsia="Consolas" w:hAnsi="Consolas" w:cs="Consolas"/>
          <w:sz w:val="18"/>
          <w:szCs w:val="18"/>
        </w:rPr>
        <w:t>@HULAS_QC</w:t>
      </w:r>
      <w:r>
        <w:t xml:space="preserve"> row is written with </w:t>
      </w:r>
      <w:proofErr w:type="spellStart"/>
      <w:r>
        <w:rPr>
          <w:rFonts w:ascii="Consolas" w:eastAsia="Consolas" w:hAnsi="Consolas" w:cs="Consolas"/>
          <w:sz w:val="18"/>
          <w:szCs w:val="18"/>
        </w:rPr>
        <w:t>U_RecType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INTAKE</w:t>
      </w:r>
      <w:r>
        <w:t xml:space="preserve">, the usage decision, and the full pricing block. </w:t>
      </w:r>
      <w:r>
        <w:rPr>
          <w:b/>
          <w:bCs/>
        </w:rPr>
        <w:t>Purchasing then creates the GRPO in B1 manually</w:t>
      </w:r>
      <w:r>
        <w:t xml:space="preserve"> (automation is a later phase — see §9), using the QC record as the pricing instruction:</w:t>
      </w:r>
    </w:p>
    <w:p w14:paraId="6CFB13D0" w14:textId="77777777" w:rsidR="006E747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Quantity received: </w:t>
      </w:r>
      <w:r>
        <w:t xml:space="preserve">the full delivered weight in KG (the goods physically enter the silo — the </w:t>
      </w:r>
      <w:proofErr w:type="spellStart"/>
      <w:r>
        <w:t>katti</w:t>
      </w:r>
      <w:proofErr w:type="spellEnd"/>
      <w:r>
        <w:t xml:space="preserve"> is a commercial deduction, not a physical one).</w:t>
      </w:r>
    </w:p>
    <w:p w14:paraId="7733FDDB" w14:textId="77777777" w:rsidR="006E747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Unit price: </w:t>
      </w:r>
      <w:proofErr w:type="spellStart"/>
      <w:r>
        <w:rPr>
          <w:rFonts w:ascii="Consolas" w:eastAsia="Consolas" w:hAnsi="Consolas" w:cs="Consolas"/>
          <w:sz w:val="18"/>
          <w:szCs w:val="18"/>
        </w:rPr>
        <w:t>U_EffRateQtl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÷ 100</w:t>
      </w:r>
      <w:r>
        <w:t xml:space="preserve"> = NPR per kg. This makes GRPO line total = amount </w:t>
      </w:r>
      <w:proofErr w:type="gramStart"/>
      <w:r>
        <w:t>actually payable</w:t>
      </w:r>
      <w:proofErr w:type="gramEnd"/>
      <w:r>
        <w:t>, and values inventory at true cost.</w:t>
      </w:r>
    </w:p>
    <w:p w14:paraId="209EBEF6" w14:textId="77777777" w:rsidR="006E747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Reference: </w:t>
      </w:r>
      <w:r>
        <w:t>put the report number (Code) in the GRPO remarks/reference field so the document chain is auditable.</w:t>
      </w:r>
    </w:p>
    <w:p w14:paraId="05109559" w14:textId="77777777" w:rsidR="006E747D" w:rsidRDefault="00000000">
      <w:pPr>
        <w:spacing w:after="120"/>
      </w:pPr>
      <w:r>
        <w:rPr>
          <w:b/>
          <w:bCs/>
        </w:rPr>
        <w:t>Worked example</w:t>
      </w:r>
      <w:r>
        <w:t xml:space="preserve"> (verified against the app):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700"/>
      </w:tblGrid>
      <w:tr w:rsidR="006E747D" w14:paraId="176AA9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shd w:val="clear" w:color="auto" w:fill="E4EB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E30BA" w14:textId="77777777" w:rsidR="006E747D" w:rsidRDefault="00000000">
            <w:r>
              <w:rPr>
                <w:b/>
                <w:bCs/>
                <w:sz w:val="19"/>
                <w:szCs w:val="19"/>
              </w:rPr>
              <w:t>Item</w:t>
            </w:r>
          </w:p>
        </w:tc>
        <w:tc>
          <w:tcPr>
            <w:tcW w:w="4700" w:type="dxa"/>
            <w:shd w:val="clear" w:color="auto" w:fill="E4EB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02EA8" w14:textId="77777777" w:rsidR="006E747D" w:rsidRDefault="00000000">
            <w:r>
              <w:rPr>
                <w:b/>
                <w:bCs/>
                <w:sz w:val="19"/>
                <w:szCs w:val="19"/>
              </w:rPr>
              <w:t>Value</w:t>
            </w:r>
          </w:p>
        </w:tc>
      </w:tr>
      <w:tr w:rsidR="006E747D" w14:paraId="059A4041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F89A9" w14:textId="77777777" w:rsidR="006E747D" w:rsidRDefault="00000000">
            <w:r>
              <w:rPr>
                <w:sz w:val="19"/>
                <w:szCs w:val="19"/>
              </w:rPr>
              <w:t>Delivered weight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100D7" w14:textId="77777777" w:rsidR="006E747D" w:rsidRDefault="00000000">
            <w:r>
              <w:rPr>
                <w:sz w:val="19"/>
                <w:szCs w:val="19"/>
              </w:rPr>
              <w:t>25,600 kg (256 quintals)</w:t>
            </w:r>
          </w:p>
        </w:tc>
      </w:tr>
      <w:tr w:rsidR="006E747D" w14:paraId="572AAC87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FB2BE" w14:textId="77777777" w:rsidR="006E747D" w:rsidRDefault="00000000">
            <w:r>
              <w:rPr>
                <w:sz w:val="19"/>
                <w:szCs w:val="19"/>
              </w:rPr>
              <w:t>Agreed rate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8CE2E" w14:textId="77777777" w:rsidR="006E747D" w:rsidRDefault="00000000">
            <w:r>
              <w:rPr>
                <w:sz w:val="19"/>
                <w:szCs w:val="19"/>
              </w:rPr>
              <w:t>NPR 3,600 / quintal</w:t>
            </w:r>
          </w:p>
        </w:tc>
      </w:tr>
      <w:tr w:rsidR="006E747D" w14:paraId="79AB8B3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98D83" w14:textId="77777777" w:rsidR="006E747D" w:rsidRDefault="00000000">
            <w:r>
              <w:rPr>
                <w:sz w:val="19"/>
                <w:szCs w:val="19"/>
              </w:rPr>
              <w:t>Gross lot value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6A598" w14:textId="77777777" w:rsidR="006E747D" w:rsidRDefault="00000000">
            <w:r>
              <w:rPr>
                <w:sz w:val="19"/>
                <w:szCs w:val="19"/>
              </w:rPr>
              <w:t>NPR 921,600</w:t>
            </w:r>
          </w:p>
        </w:tc>
      </w:tr>
      <w:tr w:rsidR="006E747D" w14:paraId="2AE22B5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986E4" w14:textId="77777777" w:rsidR="006E747D" w:rsidRDefault="00000000">
            <w:r>
              <w:rPr>
                <w:sz w:val="19"/>
                <w:szCs w:val="19"/>
              </w:rPr>
              <w:t>Weight cut (</w:t>
            </w:r>
            <w:proofErr w:type="spellStart"/>
            <w:r>
              <w:rPr>
                <w:sz w:val="19"/>
                <w:szCs w:val="19"/>
              </w:rPr>
              <w:t>katti</w:t>
            </w:r>
            <w:proofErr w:type="spellEnd"/>
            <w:r>
              <w:rPr>
                <w:sz w:val="19"/>
                <w:szCs w:val="19"/>
              </w:rPr>
              <w:t>) — moisture over spec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8A9AE" w14:textId="77777777" w:rsidR="006E747D" w:rsidRDefault="00000000">
            <w:r>
              <w:rPr>
                <w:sz w:val="19"/>
                <w:szCs w:val="19"/>
              </w:rPr>
              <w:t>512 kg → payable weight 25,088 kg</w:t>
            </w:r>
          </w:p>
        </w:tc>
      </w:tr>
      <w:tr w:rsidR="006E747D" w14:paraId="104C0507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47142" w14:textId="77777777" w:rsidR="006E747D" w:rsidRDefault="00000000">
            <w:r>
              <w:rPr>
                <w:sz w:val="19"/>
                <w:szCs w:val="19"/>
              </w:rPr>
              <w:t>Price cut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9B89B" w14:textId="77777777" w:rsidR="006E747D" w:rsidRDefault="00000000">
            <w:r>
              <w:rPr>
                <w:sz w:val="19"/>
                <w:szCs w:val="19"/>
              </w:rPr>
              <w:t>NPR 50 / quintal → rate 3,550</w:t>
            </w:r>
          </w:p>
        </w:tc>
      </w:tr>
      <w:tr w:rsidR="006E747D" w14:paraId="2A708BAA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9948A" w14:textId="77777777" w:rsidR="006E747D" w:rsidRDefault="00000000">
            <w:r>
              <w:rPr>
                <w:sz w:val="19"/>
                <w:szCs w:val="19"/>
              </w:rPr>
              <w:t>Amount payable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4586A" w14:textId="77777777" w:rsidR="006E747D" w:rsidRDefault="00000000">
            <w:r>
              <w:rPr>
                <w:sz w:val="19"/>
                <w:szCs w:val="19"/>
              </w:rPr>
              <w:t xml:space="preserve">250.88 </w:t>
            </w:r>
            <w:proofErr w:type="spellStart"/>
            <w:r>
              <w:rPr>
                <w:sz w:val="19"/>
                <w:szCs w:val="19"/>
              </w:rPr>
              <w:t>qtl</w:t>
            </w:r>
            <w:proofErr w:type="spellEnd"/>
            <w:r>
              <w:rPr>
                <w:sz w:val="19"/>
                <w:szCs w:val="19"/>
              </w:rPr>
              <w:t xml:space="preserve"> × 3,550 = NPR 890,624</w:t>
            </w:r>
          </w:p>
        </w:tc>
      </w:tr>
      <w:tr w:rsidR="006E747D" w14:paraId="09C32B3D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AB23A" w14:textId="77777777" w:rsidR="006E747D" w:rsidRDefault="00000000">
            <w:r>
              <w:rPr>
                <w:sz w:val="19"/>
                <w:szCs w:val="19"/>
              </w:rPr>
              <w:t>Total deduction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4411F" w14:textId="77777777" w:rsidR="006E747D" w:rsidRDefault="00000000">
            <w:r>
              <w:rPr>
                <w:sz w:val="19"/>
                <w:szCs w:val="19"/>
              </w:rPr>
              <w:t>NPR 30,976</w:t>
            </w:r>
          </w:p>
        </w:tc>
      </w:tr>
      <w:tr w:rsidR="006E747D" w14:paraId="7096611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E88FF" w14:textId="77777777" w:rsidR="006E747D" w:rsidRDefault="00000000">
            <w:r>
              <w:rPr>
                <w:sz w:val="19"/>
                <w:szCs w:val="19"/>
              </w:rPr>
              <w:t>Effective rate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A5D35" w14:textId="77777777" w:rsidR="006E747D" w:rsidRDefault="00000000">
            <w:r>
              <w:rPr>
                <w:sz w:val="19"/>
                <w:szCs w:val="19"/>
              </w:rPr>
              <w:t xml:space="preserve">890,624 ÷ 256 </w:t>
            </w:r>
            <w:proofErr w:type="spellStart"/>
            <w:r>
              <w:rPr>
                <w:sz w:val="19"/>
                <w:szCs w:val="19"/>
              </w:rPr>
              <w:t>qtl</w:t>
            </w:r>
            <w:proofErr w:type="spellEnd"/>
            <w:r>
              <w:rPr>
                <w:sz w:val="19"/>
                <w:szCs w:val="19"/>
              </w:rPr>
              <w:t xml:space="preserve"> = NPR 3,479 / quintal</w:t>
            </w:r>
          </w:p>
        </w:tc>
      </w:tr>
      <w:tr w:rsidR="006E747D" w14:paraId="169A65D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6A676" w14:textId="77777777" w:rsidR="006E747D" w:rsidRDefault="00000000">
            <w:r>
              <w:rPr>
                <w:sz w:val="19"/>
                <w:szCs w:val="19"/>
              </w:rPr>
              <w:t>GRPO posting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CDC41" w14:textId="77777777" w:rsidR="006E747D" w:rsidRDefault="00000000">
            <w:r>
              <w:rPr>
                <w:sz w:val="19"/>
                <w:szCs w:val="19"/>
              </w:rPr>
              <w:t>25,600 kg @ NPR 34.79 / kg = NPR 890,624</w:t>
            </w:r>
          </w:p>
        </w:tc>
      </w:tr>
    </w:tbl>
    <w:p w14:paraId="3C425DE6" w14:textId="77777777" w:rsidR="006E747D" w:rsidRDefault="006E747D">
      <w:pPr>
        <w:spacing w:after="120"/>
      </w:pPr>
    </w:p>
    <w:p w14:paraId="59190424" w14:textId="77777777" w:rsidR="006E747D" w:rsidRDefault="00000000">
      <w:pPr>
        <w:spacing w:after="120"/>
      </w:pPr>
      <w:r>
        <w:t xml:space="preserve">Rejected lots create a UDO row with </w:t>
      </w:r>
      <w:proofErr w:type="spellStart"/>
      <w:r>
        <w:rPr>
          <w:rFonts w:ascii="Consolas" w:eastAsia="Consolas" w:hAnsi="Consolas" w:cs="Consolas"/>
          <w:sz w:val="18"/>
          <w:szCs w:val="18"/>
        </w:rPr>
        <w:t>U_Result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REJECTED</w:t>
      </w:r>
      <w:r>
        <w:t xml:space="preserve"> and no pricing; no GRPO is posted.</w:t>
      </w:r>
    </w:p>
    <w:p w14:paraId="2FC0ACC6" w14:textId="77777777" w:rsidR="006E747D" w:rsidRDefault="00000000">
      <w:pPr>
        <w:pStyle w:val="Heading2"/>
      </w:pPr>
      <w:bookmarkStart w:id="8" w:name="_Toc235704061"/>
      <w:r>
        <w:t>5.2 Finished product QC → UDO row</w:t>
      </w:r>
      <w:bookmarkEnd w:id="8"/>
    </w:p>
    <w:p w14:paraId="0DB0FDA7" w14:textId="77777777" w:rsidR="006E747D" w:rsidRDefault="00000000">
      <w:pPr>
        <w:spacing w:after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U_RecType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PRODUCT_QC</w:t>
      </w:r>
      <w:r>
        <w:t xml:space="preserve">. Carries batch number, product, overall PASS/FAIL and every tested characteristic (with the spec version in force at test time) inside </w:t>
      </w:r>
      <w:proofErr w:type="spellStart"/>
      <w:r>
        <w:rPr>
          <w:rFonts w:ascii="Consolas" w:eastAsia="Consolas" w:hAnsi="Consolas" w:cs="Consolas"/>
          <w:sz w:val="18"/>
          <w:szCs w:val="18"/>
        </w:rPr>
        <w:t>U_Payload</w:t>
      </w:r>
      <w:proofErr w:type="spellEnd"/>
      <w:r>
        <w:t>. Use for CoA generation, release checks and batch traceability queries.</w:t>
      </w:r>
    </w:p>
    <w:p w14:paraId="59FF9B5A" w14:textId="77777777" w:rsidR="006E747D" w:rsidRDefault="00000000">
      <w:pPr>
        <w:pStyle w:val="Heading2"/>
      </w:pPr>
      <w:bookmarkStart w:id="9" w:name="_Toc235704062"/>
      <w:r>
        <w:t>5.3 Daily production → UDO row or real documents</w:t>
      </w:r>
      <w:bookmarkEnd w:id="9"/>
    </w:p>
    <w:p w14:paraId="3DF7A190" w14:textId="77777777" w:rsidR="006E747D" w:rsidRDefault="00000000">
      <w:pPr>
        <w:spacing w:after="120"/>
      </w:pPr>
      <w:r>
        <w:rPr>
          <w:b/>
          <w:bCs/>
        </w:rPr>
        <w:t xml:space="preserve">Mode A — "udo" (default, phase 3): </w:t>
      </w:r>
      <w:r>
        <w:t>one row per approved daily report, quantities in the JSON payload. Works before any item mapping exists.</w:t>
      </w:r>
    </w:p>
    <w:p w14:paraId="5FFDF14B" w14:textId="77777777" w:rsidR="006E747D" w:rsidRDefault="00000000">
      <w:pPr>
        <w:spacing w:after="120"/>
      </w:pPr>
      <w:r>
        <w:rPr>
          <w:b/>
          <w:bCs/>
        </w:rPr>
        <w:t xml:space="preserve">Mode B — "documents" (phase 4, optional): </w:t>
      </w:r>
      <w:r>
        <w:t>the worker posts an Issue for Production (</w:t>
      </w:r>
      <w:proofErr w:type="spellStart"/>
      <w:r>
        <w:rPr>
          <w:rFonts w:ascii="Consolas" w:eastAsia="Consolas" w:hAnsi="Consolas" w:cs="Consolas"/>
          <w:sz w:val="18"/>
          <w:szCs w:val="18"/>
        </w:rPr>
        <w:t>InventoryGenExits</w:t>
      </w:r>
      <w:proofErr w:type="spellEnd"/>
      <w:r>
        <w:t>) for raw material consumed and a Receipt from Production (</w:t>
      </w:r>
      <w:proofErr w:type="spellStart"/>
      <w:r>
        <w:rPr>
          <w:rFonts w:ascii="Consolas" w:eastAsia="Consolas" w:hAnsi="Consolas" w:cs="Consolas"/>
          <w:sz w:val="18"/>
          <w:szCs w:val="18"/>
        </w:rPr>
        <w:t>InventoryGenEntries</w:t>
      </w:r>
      <w:proofErr w:type="spellEnd"/>
      <w:r>
        <w:t>) for every output product, both referencing the batch’s production order (</w:t>
      </w:r>
      <w:proofErr w:type="spellStart"/>
      <w:r>
        <w:rPr>
          <w:rFonts w:ascii="Consolas" w:eastAsia="Consolas" w:hAnsi="Consolas" w:cs="Consolas"/>
          <w:sz w:val="18"/>
          <w:szCs w:val="18"/>
        </w:rPr>
        <w:t>BaseType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202</w:t>
      </w:r>
      <w: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BaseEntry</w:t>
      </w:r>
      <w:proofErr w:type="spellEnd"/>
      <w:r>
        <w:t xml:space="preserve"> = order </w:t>
      </w:r>
      <w:proofErr w:type="spellStart"/>
      <w:r>
        <w:t>DocEntry</w:t>
      </w:r>
      <w:proofErr w:type="spellEnd"/>
      <w:r>
        <w:t xml:space="preserve">). Requires: item codes mapped for all products/by-products, and the production order </w:t>
      </w:r>
      <w:proofErr w:type="spellStart"/>
      <w:r>
        <w:t>DocEntry</w:t>
      </w:r>
      <w:proofErr w:type="spellEnd"/>
      <w:r>
        <w:t xml:space="preserve"> recorded on the Hulas batch (</w:t>
      </w:r>
      <w:proofErr w:type="spellStart"/>
      <w:r>
        <w:rPr>
          <w:rFonts w:ascii="Consolas" w:eastAsia="Consolas" w:hAnsi="Consolas" w:cs="Consolas"/>
          <w:sz w:val="18"/>
          <w:szCs w:val="18"/>
        </w:rPr>
        <w:t>sapOrderNo</w:t>
      </w:r>
      <w:proofErr w:type="spellEnd"/>
      <w:r>
        <w:t xml:space="preserve"> field). Yield analysis then works natively in B1.</w:t>
      </w:r>
    </w:p>
    <w:p w14:paraId="2C1EBE3D" w14:textId="77777777" w:rsidR="006E747D" w:rsidRDefault="00000000">
      <w:pPr>
        <w:pStyle w:val="Heading1"/>
      </w:pPr>
      <w:bookmarkStart w:id="10" w:name="_Toc235704063"/>
      <w:r>
        <w:t>6. Sample intake payload (</w:t>
      </w:r>
      <w:proofErr w:type="spellStart"/>
      <w:r>
        <w:t>U_Payload</w:t>
      </w:r>
      <w:proofErr w:type="spellEnd"/>
      <w:r>
        <w:t>)</w:t>
      </w:r>
      <w:bookmarkEnd w:id="10"/>
    </w:p>
    <w:p w14:paraId="3274E488" w14:textId="77777777" w:rsidR="006E747D" w:rsidRDefault="00000000">
      <w:pPr>
        <w:spacing w:after="120"/>
      </w:pPr>
      <w:r>
        <w:lastRenderedPageBreak/>
        <w:t>Abbreviated — real payloads include every tested characteristic with its spec:</w:t>
      </w:r>
    </w:p>
    <w:p w14:paraId="496FFBFD" w14:textId="77777777" w:rsidR="006E747D" w:rsidRDefault="00000000">
      <w:pPr>
        <w:shd w:val="clear" w:color="auto" w:fill="F2F0EC"/>
        <w:spacing w:line="240" w:lineRule="auto"/>
        <w:ind w:left="240" w:right="24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6822F6CB" w14:textId="77777777" w:rsidR="006E747D" w:rsidRDefault="00000000">
      <w:pPr>
        <w:shd w:val="clear" w:color="auto" w:fill="F2F0EC"/>
        <w:spacing w:line="240" w:lineRule="auto"/>
        <w:ind w:left="240" w:right="240"/>
      </w:pPr>
      <w:r>
        <w:rPr>
          <w:rFonts w:ascii="Consolas" w:eastAsia="Consolas" w:hAnsi="Consolas" w:cs="Consolas"/>
          <w:sz w:val="17"/>
          <w:szCs w:val="17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record</w:t>
      </w:r>
      <w:proofErr w:type="gramEnd"/>
      <w:r>
        <w:rPr>
          <w:rFonts w:ascii="Consolas" w:eastAsia="Consolas" w:hAnsi="Consolas" w:cs="Consolas"/>
          <w:sz w:val="17"/>
          <w:szCs w:val="17"/>
        </w:rPr>
        <w:t>_type</w:t>
      </w:r>
      <w:proofErr w:type="spellEnd"/>
      <w:r>
        <w:rPr>
          <w:rFonts w:ascii="Consolas" w:eastAsia="Consolas" w:hAnsi="Consolas" w:cs="Consolas"/>
          <w:sz w:val="17"/>
          <w:szCs w:val="17"/>
        </w:rPr>
        <w:t>": "SAP_QM_INSPECTION_LOT",</w:t>
      </w:r>
    </w:p>
    <w:p w14:paraId="2062BA71" w14:textId="77777777" w:rsidR="006E747D" w:rsidRDefault="00000000">
      <w:pPr>
        <w:shd w:val="clear" w:color="auto" w:fill="F2F0EC"/>
        <w:spacing w:line="240" w:lineRule="auto"/>
        <w:ind w:left="240" w:right="240"/>
      </w:pPr>
      <w:r>
        <w:rPr>
          <w:rFonts w:ascii="Consolas" w:eastAsia="Consolas" w:hAnsi="Consolas" w:cs="Consolas"/>
          <w:sz w:val="17"/>
          <w:szCs w:val="17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inspection</w:t>
      </w:r>
      <w:proofErr w:type="gramEnd"/>
      <w:r>
        <w:rPr>
          <w:rFonts w:ascii="Consolas" w:eastAsia="Consolas" w:hAnsi="Consolas" w:cs="Consolas"/>
          <w:sz w:val="17"/>
          <w:szCs w:val="17"/>
        </w:rPr>
        <w:t>_lot_origin</w:t>
      </w:r>
      <w:proofErr w:type="spellEnd"/>
      <w:r>
        <w:rPr>
          <w:rFonts w:ascii="Consolas" w:eastAsia="Consolas" w:hAnsi="Consolas" w:cs="Consolas"/>
          <w:sz w:val="17"/>
          <w:szCs w:val="17"/>
        </w:rPr>
        <w:t>": "01",</w:t>
      </w:r>
    </w:p>
    <w:p w14:paraId="06973BB9" w14:textId="77777777" w:rsidR="006E747D" w:rsidRDefault="00000000">
      <w:pPr>
        <w:shd w:val="clear" w:color="auto" w:fill="F2F0EC"/>
        <w:spacing w:line="240" w:lineRule="auto"/>
        <w:ind w:left="240" w:right="240"/>
      </w:pPr>
      <w:r>
        <w:rPr>
          <w:rFonts w:ascii="Consolas" w:eastAsia="Consolas" w:hAnsi="Consolas" w:cs="Consolas"/>
          <w:sz w:val="17"/>
          <w:szCs w:val="17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report</w:t>
      </w:r>
      <w:proofErr w:type="gramEnd"/>
      <w:r>
        <w:rPr>
          <w:rFonts w:ascii="Consolas" w:eastAsia="Consolas" w:hAnsi="Consolas" w:cs="Consolas"/>
          <w:sz w:val="17"/>
          <w:szCs w:val="17"/>
        </w:rPr>
        <w:t>_no</w:t>
      </w:r>
      <w:proofErr w:type="spellEnd"/>
      <w:r>
        <w:rPr>
          <w:rFonts w:ascii="Consolas" w:eastAsia="Consolas" w:hAnsi="Consolas" w:cs="Consolas"/>
          <w:sz w:val="17"/>
          <w:szCs w:val="17"/>
        </w:rPr>
        <w:t>": "SA-2083-0002",</w:t>
      </w:r>
    </w:p>
    <w:p w14:paraId="72DAE44C" w14:textId="77777777" w:rsidR="006E747D" w:rsidRDefault="00000000">
      <w:pPr>
        <w:shd w:val="clear" w:color="auto" w:fill="F2F0EC"/>
        <w:spacing w:line="240" w:lineRule="auto"/>
        <w:ind w:left="240" w:right="240"/>
      </w:pPr>
      <w:r>
        <w:rPr>
          <w:rFonts w:ascii="Consolas" w:eastAsia="Consolas" w:hAnsi="Consolas" w:cs="Consolas"/>
          <w:sz w:val="17"/>
          <w:szCs w:val="17"/>
        </w:rPr>
        <w:t xml:space="preserve">  "material": </w:t>
      </w: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code": null, "name": "Wheat", "variety": </w:t>
      </w:r>
      <w:proofErr w:type="gramStart"/>
      <w:r>
        <w:rPr>
          <w:rFonts w:ascii="Consolas" w:eastAsia="Consolas" w:hAnsi="Consolas" w:cs="Consolas"/>
          <w:sz w:val="17"/>
          <w:szCs w:val="17"/>
        </w:rPr>
        <w:t>null }</w:t>
      </w:r>
      <w:proofErr w:type="gramEnd"/>
      <w:r>
        <w:rPr>
          <w:rFonts w:ascii="Consolas" w:eastAsia="Consolas" w:hAnsi="Consolas" w:cs="Consolas"/>
          <w:sz w:val="17"/>
          <w:szCs w:val="17"/>
        </w:rPr>
        <w:t>,</w:t>
      </w:r>
    </w:p>
    <w:p w14:paraId="52752B5F" w14:textId="77777777" w:rsidR="006E747D" w:rsidRDefault="00000000">
      <w:pPr>
        <w:shd w:val="clear" w:color="auto" w:fill="F2F0EC"/>
        <w:spacing w:line="240" w:lineRule="auto"/>
        <w:ind w:left="240" w:right="240"/>
      </w:pPr>
      <w:r>
        <w:rPr>
          <w:rFonts w:ascii="Consolas" w:eastAsia="Consolas" w:hAnsi="Consolas" w:cs="Consolas"/>
          <w:sz w:val="17"/>
          <w:szCs w:val="17"/>
        </w:rPr>
        <w:t xml:space="preserve">  "vendor": </w:t>
      </w: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sz w:val="17"/>
          <w:szCs w:val="17"/>
        </w:rPr>
        <w:t>code": null, "name": "Kalika Food Trades</w:t>
      </w:r>
      <w:proofErr w:type="gramStart"/>
      <w:r>
        <w:rPr>
          <w:rFonts w:ascii="Consolas" w:eastAsia="Consolas" w:hAnsi="Consolas" w:cs="Consolas"/>
          <w:sz w:val="17"/>
          <w:szCs w:val="17"/>
        </w:rPr>
        <w:t>" }</w:t>
      </w:r>
      <w:proofErr w:type="gramEnd"/>
      <w:r>
        <w:rPr>
          <w:rFonts w:ascii="Consolas" w:eastAsia="Consolas" w:hAnsi="Consolas" w:cs="Consolas"/>
          <w:sz w:val="17"/>
          <w:szCs w:val="17"/>
        </w:rPr>
        <w:t>,</w:t>
      </w:r>
    </w:p>
    <w:p w14:paraId="740DCDC6" w14:textId="77777777" w:rsidR="006E747D" w:rsidRDefault="00000000">
      <w:pPr>
        <w:shd w:val="clear" w:color="auto" w:fill="F2F0EC"/>
        <w:spacing w:line="240" w:lineRule="auto"/>
        <w:ind w:left="240" w:right="240"/>
      </w:pPr>
      <w:r>
        <w:rPr>
          <w:rFonts w:ascii="Consolas" w:eastAsia="Consolas" w:hAnsi="Consolas" w:cs="Consolas"/>
          <w:sz w:val="17"/>
          <w:szCs w:val="17"/>
        </w:rPr>
        <w:t xml:space="preserve">  "quantity": </w:t>
      </w: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value": 25600, "unit": "KG", "bags": </w:t>
      </w:r>
      <w:proofErr w:type="gramStart"/>
      <w:r>
        <w:rPr>
          <w:rFonts w:ascii="Consolas" w:eastAsia="Consolas" w:hAnsi="Consolas" w:cs="Consolas"/>
          <w:sz w:val="17"/>
          <w:szCs w:val="17"/>
        </w:rPr>
        <w:t>500 }</w:t>
      </w:r>
      <w:proofErr w:type="gramEnd"/>
      <w:r>
        <w:rPr>
          <w:rFonts w:ascii="Consolas" w:eastAsia="Consolas" w:hAnsi="Consolas" w:cs="Consolas"/>
          <w:sz w:val="17"/>
          <w:szCs w:val="17"/>
        </w:rPr>
        <w:t>,</w:t>
      </w:r>
    </w:p>
    <w:p w14:paraId="509C2535" w14:textId="77777777" w:rsidR="006E747D" w:rsidRDefault="00000000">
      <w:pPr>
        <w:shd w:val="clear" w:color="auto" w:fill="F2F0EC"/>
        <w:spacing w:line="240" w:lineRule="auto"/>
        <w:ind w:left="240" w:right="240"/>
      </w:pPr>
      <w:r>
        <w:rPr>
          <w:rFonts w:ascii="Consolas" w:eastAsia="Consolas" w:hAnsi="Consolas" w:cs="Consolas"/>
          <w:sz w:val="17"/>
          <w:szCs w:val="17"/>
        </w:rPr>
        <w:t xml:space="preserve">  "dates": </w:t>
      </w: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date_ad</w:t>
      </w:r>
      <w:proofErr w:type="spellEnd"/>
      <w:r>
        <w:rPr>
          <w:rFonts w:ascii="Consolas" w:eastAsia="Consolas" w:hAnsi="Consolas" w:cs="Consolas"/>
          <w:sz w:val="17"/>
          <w:szCs w:val="17"/>
        </w:rPr>
        <w:t>": "2026-07-17", "</w:t>
      </w:r>
      <w:proofErr w:type="spellStart"/>
      <w:r>
        <w:rPr>
          <w:rFonts w:ascii="Consolas" w:eastAsia="Consolas" w:hAnsi="Consolas" w:cs="Consolas"/>
          <w:sz w:val="17"/>
          <w:szCs w:val="17"/>
        </w:rPr>
        <w:t>date_bs</w:t>
      </w:r>
      <w:proofErr w:type="spellEnd"/>
      <w:r>
        <w:rPr>
          <w:rFonts w:ascii="Consolas" w:eastAsia="Consolas" w:hAnsi="Consolas" w:cs="Consolas"/>
          <w:sz w:val="17"/>
          <w:szCs w:val="17"/>
        </w:rPr>
        <w:t>": "2083-04-01</w:t>
      </w:r>
      <w:proofErr w:type="gramStart"/>
      <w:r>
        <w:rPr>
          <w:rFonts w:ascii="Consolas" w:eastAsia="Consolas" w:hAnsi="Consolas" w:cs="Consolas"/>
          <w:sz w:val="17"/>
          <w:szCs w:val="17"/>
        </w:rPr>
        <w:t>" }</w:t>
      </w:r>
      <w:proofErr w:type="gramEnd"/>
      <w:r>
        <w:rPr>
          <w:rFonts w:ascii="Consolas" w:eastAsia="Consolas" w:hAnsi="Consolas" w:cs="Consolas"/>
          <w:sz w:val="17"/>
          <w:szCs w:val="17"/>
        </w:rPr>
        <w:t>,</w:t>
      </w:r>
    </w:p>
    <w:p w14:paraId="114C3AE6" w14:textId="77777777" w:rsidR="006E747D" w:rsidRDefault="00000000">
      <w:pPr>
        <w:shd w:val="clear" w:color="auto" w:fill="F2F0EC"/>
        <w:spacing w:line="240" w:lineRule="auto"/>
        <w:ind w:left="240" w:right="240"/>
      </w:pPr>
      <w:r>
        <w:rPr>
          <w:rFonts w:ascii="Consolas" w:eastAsia="Consolas" w:hAnsi="Consolas" w:cs="Consolas"/>
          <w:sz w:val="17"/>
          <w:szCs w:val="17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usage</w:t>
      </w:r>
      <w:proofErr w:type="gramEnd"/>
      <w:r>
        <w:rPr>
          <w:rFonts w:ascii="Consolas" w:eastAsia="Consolas" w:hAnsi="Consolas" w:cs="Consolas"/>
          <w:sz w:val="17"/>
          <w:szCs w:val="17"/>
        </w:rPr>
        <w:t>_decision</w:t>
      </w:r>
      <w:proofErr w:type="spellEnd"/>
      <w:r>
        <w:rPr>
          <w:rFonts w:ascii="Consolas" w:eastAsia="Consolas" w:hAnsi="Consolas" w:cs="Consolas"/>
          <w:sz w:val="17"/>
          <w:szCs w:val="17"/>
        </w:rPr>
        <w:t>": {</w:t>
      </w:r>
    </w:p>
    <w:p w14:paraId="347C3876" w14:textId="77777777" w:rsidR="006E747D" w:rsidRDefault="00000000">
      <w:pPr>
        <w:shd w:val="clear" w:color="auto" w:fill="F2F0EC"/>
        <w:spacing w:line="240" w:lineRule="auto"/>
        <w:ind w:left="240" w:right="240"/>
      </w:pPr>
      <w:r>
        <w:rPr>
          <w:rFonts w:ascii="Consolas" w:eastAsia="Consolas" w:hAnsi="Consolas" w:cs="Consolas"/>
          <w:sz w:val="17"/>
          <w:szCs w:val="17"/>
        </w:rPr>
        <w:t xml:space="preserve">    "decision": "ACCEPTED_DEDUCTION",</w:t>
      </w:r>
    </w:p>
    <w:p w14:paraId="1C8ED578" w14:textId="77777777" w:rsidR="006E747D" w:rsidRDefault="00000000">
      <w:pPr>
        <w:shd w:val="clear" w:color="auto" w:fill="F2F0EC"/>
        <w:spacing w:line="240" w:lineRule="auto"/>
        <w:ind w:left="240" w:right="240"/>
      </w:pPr>
      <w:r>
        <w:rPr>
          <w:rFonts w:ascii="Consolas" w:eastAsia="Consolas" w:hAnsi="Consolas" w:cs="Consolas"/>
          <w:sz w:val="17"/>
          <w:szCs w:val="17"/>
        </w:rPr>
        <w:t xml:space="preserve">    "reason": "Moisture 16.2% — above 15% spec"</w:t>
      </w:r>
    </w:p>
    <w:p w14:paraId="2EA024D3" w14:textId="77777777" w:rsidR="006E747D" w:rsidRDefault="00000000">
      <w:pPr>
        <w:shd w:val="clear" w:color="auto" w:fill="F2F0EC"/>
        <w:spacing w:line="240" w:lineRule="auto"/>
        <w:ind w:left="240" w:right="24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50B19063" w14:textId="77777777" w:rsidR="006E747D" w:rsidRDefault="00000000">
      <w:pPr>
        <w:shd w:val="clear" w:color="auto" w:fill="F2F0EC"/>
        <w:spacing w:line="240" w:lineRule="auto"/>
        <w:ind w:left="240" w:right="240"/>
      </w:pPr>
      <w:r>
        <w:rPr>
          <w:rFonts w:ascii="Consolas" w:eastAsia="Consolas" w:hAnsi="Consolas" w:cs="Consolas"/>
          <w:sz w:val="17"/>
          <w:szCs w:val="17"/>
        </w:rPr>
        <w:t xml:space="preserve">  "pricing": {</w:t>
      </w:r>
    </w:p>
    <w:p w14:paraId="46FD08B8" w14:textId="77777777" w:rsidR="006E747D" w:rsidRDefault="00000000">
      <w:pPr>
        <w:shd w:val="clear" w:color="auto" w:fill="F2F0EC"/>
        <w:spacing w:line="240" w:lineRule="auto"/>
        <w:ind w:left="240" w:right="240"/>
      </w:pPr>
      <w:r>
        <w:rPr>
          <w:rFonts w:ascii="Consolas" w:eastAsia="Consolas" w:hAnsi="Consolas" w:cs="Consolas"/>
          <w:sz w:val="17"/>
          <w:szCs w:val="17"/>
        </w:rPr>
        <w:t xml:space="preserve">    "currency": "NPR", "</w:t>
      </w:r>
      <w:proofErr w:type="spellStart"/>
      <w:r>
        <w:rPr>
          <w:rFonts w:ascii="Consolas" w:eastAsia="Consolas" w:hAnsi="Consolas" w:cs="Consolas"/>
          <w:sz w:val="17"/>
          <w:szCs w:val="17"/>
        </w:rPr>
        <w:t>price_unit</w:t>
      </w:r>
      <w:proofErr w:type="spellEnd"/>
      <w:r>
        <w:rPr>
          <w:rFonts w:ascii="Consolas" w:eastAsia="Consolas" w:hAnsi="Consolas" w:cs="Consolas"/>
          <w:sz w:val="17"/>
          <w:szCs w:val="17"/>
        </w:rPr>
        <w:t>": "QUINTAL_100KG",</w:t>
      </w:r>
    </w:p>
    <w:p w14:paraId="7444641D" w14:textId="77777777" w:rsidR="006E747D" w:rsidRDefault="00000000">
      <w:pPr>
        <w:shd w:val="clear" w:color="auto" w:fill="F2F0EC"/>
        <w:spacing w:line="240" w:lineRule="auto"/>
        <w:ind w:left="240" w:right="240"/>
      </w:pPr>
      <w:r>
        <w:rPr>
          <w:rFonts w:ascii="Consolas" w:eastAsia="Consolas" w:hAnsi="Consolas" w:cs="Consolas"/>
          <w:sz w:val="17"/>
          <w:szCs w:val="17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base</w:t>
      </w:r>
      <w:proofErr w:type="gramEnd"/>
      <w:r>
        <w:rPr>
          <w:rFonts w:ascii="Consolas" w:eastAsia="Consolas" w:hAnsi="Consolas" w:cs="Consolas"/>
          <w:sz w:val="17"/>
          <w:szCs w:val="17"/>
        </w:rPr>
        <w:t>_rate_per_quintal</w:t>
      </w:r>
      <w:proofErr w:type="spellEnd"/>
      <w:r>
        <w:rPr>
          <w:rFonts w:ascii="Consolas" w:eastAsia="Consolas" w:hAnsi="Consolas" w:cs="Consolas"/>
          <w:sz w:val="17"/>
          <w:szCs w:val="17"/>
        </w:rPr>
        <w:t>": 3600, "</w:t>
      </w:r>
      <w:proofErr w:type="spellStart"/>
      <w:r>
        <w:rPr>
          <w:rFonts w:ascii="Consolas" w:eastAsia="Consolas" w:hAnsi="Consolas" w:cs="Consolas"/>
          <w:sz w:val="17"/>
          <w:szCs w:val="17"/>
        </w:rPr>
        <w:t>gross_value</w:t>
      </w:r>
      <w:proofErr w:type="spellEnd"/>
      <w:r>
        <w:rPr>
          <w:rFonts w:ascii="Consolas" w:eastAsia="Consolas" w:hAnsi="Consolas" w:cs="Consolas"/>
          <w:sz w:val="17"/>
          <w:szCs w:val="17"/>
        </w:rPr>
        <w:t>": 921600,</w:t>
      </w:r>
    </w:p>
    <w:p w14:paraId="7EC1B49A" w14:textId="77777777" w:rsidR="006E747D" w:rsidRDefault="00000000">
      <w:pPr>
        <w:shd w:val="clear" w:color="auto" w:fill="F2F0EC"/>
        <w:spacing w:line="240" w:lineRule="auto"/>
        <w:ind w:left="240" w:right="240"/>
      </w:pPr>
      <w:r>
        <w:rPr>
          <w:rFonts w:ascii="Consolas" w:eastAsia="Consolas" w:hAnsi="Consolas" w:cs="Consolas"/>
          <w:sz w:val="17"/>
          <w:szCs w:val="17"/>
        </w:rPr>
        <w:t xml:space="preserve">    "deductions": </w:t>
      </w: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weight_cut_kg</w:t>
      </w:r>
      <w:proofErr w:type="spellEnd"/>
      <w:r>
        <w:rPr>
          <w:rFonts w:ascii="Consolas" w:eastAsia="Consolas" w:hAnsi="Consolas" w:cs="Consolas"/>
          <w:sz w:val="17"/>
          <w:szCs w:val="17"/>
        </w:rPr>
        <w:t>": 512, "</w:t>
      </w:r>
      <w:proofErr w:type="spellStart"/>
      <w:r>
        <w:rPr>
          <w:rFonts w:ascii="Consolas" w:eastAsia="Consolas" w:hAnsi="Consolas" w:cs="Consolas"/>
          <w:sz w:val="17"/>
          <w:szCs w:val="17"/>
        </w:rPr>
        <w:t>price_cut_per_quintal</w:t>
      </w:r>
      <w:proofErr w:type="spellEnd"/>
      <w:r>
        <w:rPr>
          <w:rFonts w:ascii="Consolas" w:eastAsia="Consolas" w:hAnsi="Consolas" w:cs="Consolas"/>
          <w:sz w:val="17"/>
          <w:szCs w:val="17"/>
        </w:rPr>
        <w:t>": 50,</w:t>
      </w:r>
    </w:p>
    <w:p w14:paraId="683A72C0" w14:textId="77777777" w:rsidR="006E747D" w:rsidRDefault="00000000">
      <w:pPr>
        <w:shd w:val="clear" w:color="auto" w:fill="F2F0EC"/>
        <w:spacing w:line="240" w:lineRule="auto"/>
        <w:ind w:left="240" w:right="240"/>
      </w:pPr>
      <w:r>
        <w:rPr>
          <w:rFonts w:ascii="Consolas" w:eastAsia="Consolas" w:hAnsi="Consolas" w:cs="Consolas"/>
          <w:sz w:val="17"/>
          <w:szCs w:val="17"/>
        </w:rPr>
        <w:t xml:space="preserve">                    "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flat</w:t>
      </w:r>
      <w:proofErr w:type="gramEnd"/>
      <w:r>
        <w:rPr>
          <w:rFonts w:ascii="Consolas" w:eastAsia="Consolas" w:hAnsi="Consolas" w:cs="Consolas"/>
          <w:sz w:val="17"/>
          <w:szCs w:val="17"/>
        </w:rPr>
        <w:t>_amount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": null, "total": </w:t>
      </w:r>
      <w:proofErr w:type="gramStart"/>
      <w:r>
        <w:rPr>
          <w:rFonts w:ascii="Consolas" w:eastAsia="Consolas" w:hAnsi="Consolas" w:cs="Consolas"/>
          <w:sz w:val="17"/>
          <w:szCs w:val="17"/>
        </w:rPr>
        <w:t>30976 }</w:t>
      </w:r>
      <w:proofErr w:type="gramEnd"/>
      <w:r>
        <w:rPr>
          <w:rFonts w:ascii="Consolas" w:eastAsia="Consolas" w:hAnsi="Consolas" w:cs="Consolas"/>
          <w:sz w:val="17"/>
          <w:szCs w:val="17"/>
        </w:rPr>
        <w:t>,</w:t>
      </w:r>
    </w:p>
    <w:p w14:paraId="255124DD" w14:textId="77777777" w:rsidR="006E747D" w:rsidRDefault="00000000">
      <w:pPr>
        <w:shd w:val="clear" w:color="auto" w:fill="F2F0EC"/>
        <w:spacing w:line="240" w:lineRule="auto"/>
        <w:ind w:left="240" w:right="240"/>
      </w:pPr>
      <w:r>
        <w:rPr>
          <w:rFonts w:ascii="Consolas" w:eastAsia="Consolas" w:hAnsi="Consolas" w:cs="Consolas"/>
          <w:sz w:val="17"/>
          <w:szCs w:val="17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payable</w:t>
      </w:r>
      <w:proofErr w:type="gramEnd"/>
      <w:r>
        <w:rPr>
          <w:rFonts w:ascii="Consolas" w:eastAsia="Consolas" w:hAnsi="Consolas" w:cs="Consolas"/>
          <w:sz w:val="17"/>
          <w:szCs w:val="17"/>
        </w:rPr>
        <w:t>_weight_kg</w:t>
      </w:r>
      <w:proofErr w:type="spellEnd"/>
      <w:r>
        <w:rPr>
          <w:rFonts w:ascii="Consolas" w:eastAsia="Consolas" w:hAnsi="Consolas" w:cs="Consolas"/>
          <w:sz w:val="17"/>
          <w:szCs w:val="17"/>
        </w:rPr>
        <w:t>": 25088, "</w:t>
      </w:r>
      <w:proofErr w:type="spellStart"/>
      <w:r>
        <w:rPr>
          <w:rFonts w:ascii="Consolas" w:eastAsia="Consolas" w:hAnsi="Consolas" w:cs="Consolas"/>
          <w:sz w:val="17"/>
          <w:szCs w:val="17"/>
        </w:rPr>
        <w:t>payable_value</w:t>
      </w:r>
      <w:proofErr w:type="spellEnd"/>
      <w:r>
        <w:rPr>
          <w:rFonts w:ascii="Consolas" w:eastAsia="Consolas" w:hAnsi="Consolas" w:cs="Consolas"/>
          <w:sz w:val="17"/>
          <w:szCs w:val="17"/>
        </w:rPr>
        <w:t>": 890624,</w:t>
      </w:r>
    </w:p>
    <w:p w14:paraId="35000874" w14:textId="77777777" w:rsidR="006E747D" w:rsidRDefault="00000000">
      <w:pPr>
        <w:shd w:val="clear" w:color="auto" w:fill="F2F0EC"/>
        <w:spacing w:line="240" w:lineRule="auto"/>
        <w:ind w:left="240" w:right="240"/>
      </w:pPr>
      <w:r>
        <w:rPr>
          <w:rFonts w:ascii="Consolas" w:eastAsia="Consolas" w:hAnsi="Consolas" w:cs="Consolas"/>
          <w:sz w:val="17"/>
          <w:szCs w:val="17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effective</w:t>
      </w:r>
      <w:proofErr w:type="gramEnd"/>
      <w:r>
        <w:rPr>
          <w:rFonts w:ascii="Consolas" w:eastAsia="Consolas" w:hAnsi="Consolas" w:cs="Consolas"/>
          <w:sz w:val="17"/>
          <w:szCs w:val="17"/>
        </w:rPr>
        <w:t>_rate_per_quintal</w:t>
      </w:r>
      <w:proofErr w:type="spellEnd"/>
      <w:r>
        <w:rPr>
          <w:rFonts w:ascii="Consolas" w:eastAsia="Consolas" w:hAnsi="Consolas" w:cs="Consolas"/>
          <w:sz w:val="17"/>
          <w:szCs w:val="17"/>
        </w:rPr>
        <w:t>": 3479,</w:t>
      </w:r>
    </w:p>
    <w:p w14:paraId="5D511FA2" w14:textId="77777777" w:rsidR="006E747D" w:rsidRDefault="00000000">
      <w:pPr>
        <w:shd w:val="clear" w:color="auto" w:fill="F2F0EC"/>
        <w:spacing w:line="240" w:lineRule="auto"/>
        <w:ind w:left="240" w:right="240"/>
      </w:pPr>
      <w:r>
        <w:rPr>
          <w:rFonts w:ascii="Consolas" w:eastAsia="Consolas" w:hAnsi="Consolas" w:cs="Consolas"/>
          <w:sz w:val="17"/>
          <w:szCs w:val="17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sap</w:t>
      </w:r>
      <w:proofErr w:type="gramEnd"/>
      <w:r>
        <w:rPr>
          <w:rFonts w:ascii="Consolas" w:eastAsia="Consolas" w:hAnsi="Consolas" w:cs="Consolas"/>
          <w:sz w:val="17"/>
          <w:szCs w:val="17"/>
        </w:rPr>
        <w:t>_posting</w:t>
      </w:r>
      <w:proofErr w:type="spellEnd"/>
      <w:r>
        <w:rPr>
          <w:rFonts w:ascii="Consolas" w:eastAsia="Consolas" w:hAnsi="Consolas" w:cs="Consolas"/>
          <w:sz w:val="17"/>
          <w:szCs w:val="17"/>
        </w:rPr>
        <w:t>": "GRPO_AT_EFFECTIVE_PRICE"</w:t>
      </w:r>
    </w:p>
    <w:p w14:paraId="0C376D5C" w14:textId="77777777" w:rsidR="006E747D" w:rsidRDefault="00000000">
      <w:pPr>
        <w:shd w:val="clear" w:color="auto" w:fill="F2F0EC"/>
        <w:spacing w:line="240" w:lineRule="auto"/>
        <w:ind w:left="240" w:right="24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456B1E4A" w14:textId="77777777" w:rsidR="006E747D" w:rsidRDefault="00000000">
      <w:pPr>
        <w:shd w:val="clear" w:color="auto" w:fill="F2F0EC"/>
        <w:spacing w:line="240" w:lineRule="auto"/>
        <w:ind w:left="240" w:right="240"/>
      </w:pPr>
      <w:r>
        <w:rPr>
          <w:rFonts w:ascii="Consolas" w:eastAsia="Consolas" w:hAnsi="Consolas" w:cs="Consolas"/>
          <w:sz w:val="17"/>
          <w:szCs w:val="17"/>
        </w:rPr>
        <w:t xml:space="preserve">  "characteristics": [</w:t>
      </w:r>
    </w:p>
    <w:p w14:paraId="3975DBBE" w14:textId="77777777" w:rsidR="006E747D" w:rsidRDefault="00000000">
      <w:pPr>
        <w:shd w:val="clear" w:color="auto" w:fill="F2F0EC"/>
        <w:spacing w:line="240" w:lineRule="auto"/>
        <w:ind w:left="240" w:right="24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sz w:val="17"/>
          <w:szCs w:val="17"/>
        </w:rPr>
        <w:t>characteristic": "Moisture Content", "unit": "%",</w:t>
      </w:r>
    </w:p>
    <w:p w14:paraId="797BE036" w14:textId="77777777" w:rsidR="006E747D" w:rsidRDefault="00000000">
      <w:pPr>
        <w:shd w:val="clear" w:color="auto" w:fill="F2F0EC"/>
        <w:spacing w:line="240" w:lineRule="auto"/>
        <w:ind w:left="240" w:right="240"/>
      </w:pPr>
      <w:r>
        <w:rPr>
          <w:rFonts w:ascii="Consolas" w:eastAsia="Consolas" w:hAnsi="Consolas" w:cs="Consolas"/>
          <w:sz w:val="17"/>
          <w:szCs w:val="17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value</w:t>
      </w:r>
      <w:proofErr w:type="gramEnd"/>
      <w:r>
        <w:rPr>
          <w:rFonts w:ascii="Consolas" w:eastAsia="Consolas" w:hAnsi="Consolas" w:cs="Consolas"/>
          <w:sz w:val="17"/>
          <w:szCs w:val="17"/>
        </w:rPr>
        <w:t>_numeric</w:t>
      </w:r>
      <w:proofErr w:type="spellEnd"/>
      <w:r>
        <w:rPr>
          <w:rFonts w:ascii="Consolas" w:eastAsia="Consolas" w:hAnsi="Consolas" w:cs="Consolas"/>
          <w:sz w:val="17"/>
          <w:szCs w:val="17"/>
        </w:rPr>
        <w:t>": 16.2, "evaluation": "FAIL",</w:t>
      </w:r>
    </w:p>
    <w:p w14:paraId="20556FCE" w14:textId="77777777" w:rsidR="006E747D" w:rsidRDefault="00000000">
      <w:pPr>
        <w:shd w:val="clear" w:color="auto" w:fill="F2F0EC"/>
        <w:spacing w:line="240" w:lineRule="auto"/>
        <w:ind w:left="240" w:right="240"/>
      </w:pPr>
      <w:r>
        <w:rPr>
          <w:rFonts w:ascii="Consolas" w:eastAsia="Consolas" w:hAnsi="Consolas" w:cs="Consolas"/>
          <w:sz w:val="17"/>
          <w:szCs w:val="17"/>
        </w:rPr>
        <w:t xml:space="preserve">      "specification": </w:t>
      </w: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operator": "LTE", "max": 15, "version": </w:t>
      </w:r>
      <w:proofErr w:type="gramStart"/>
      <w:r>
        <w:rPr>
          <w:rFonts w:ascii="Consolas" w:eastAsia="Consolas" w:hAnsi="Consolas" w:cs="Consolas"/>
          <w:sz w:val="17"/>
          <w:szCs w:val="17"/>
        </w:rPr>
        <w:t>1 }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},</w:t>
      </w:r>
    </w:p>
    <w:p w14:paraId="08AEF2CD" w14:textId="77777777" w:rsidR="006E747D" w:rsidRDefault="00000000">
      <w:pPr>
        <w:shd w:val="clear" w:color="auto" w:fill="F2F0EC"/>
        <w:spacing w:line="240" w:lineRule="auto"/>
        <w:ind w:left="240" w:right="240"/>
      </w:pPr>
      <w:r>
        <w:rPr>
          <w:rFonts w:ascii="Consolas" w:eastAsia="Consolas" w:hAnsi="Consolas" w:cs="Consolas"/>
          <w:sz w:val="17"/>
          <w:szCs w:val="17"/>
        </w:rPr>
        <w:t xml:space="preserve">    "… one entry per tested parameter …"</w:t>
      </w:r>
    </w:p>
    <w:p w14:paraId="3AA56875" w14:textId="77777777" w:rsidR="006E747D" w:rsidRDefault="00000000">
      <w:pPr>
        <w:shd w:val="clear" w:color="auto" w:fill="F2F0EC"/>
        <w:spacing w:line="240" w:lineRule="auto"/>
        <w:ind w:left="240" w:right="240"/>
      </w:pPr>
      <w:r>
        <w:rPr>
          <w:rFonts w:ascii="Consolas" w:eastAsia="Consolas" w:hAnsi="Consolas" w:cs="Consolas"/>
          <w:sz w:val="17"/>
          <w:szCs w:val="17"/>
        </w:rPr>
        <w:t xml:space="preserve">  ]</w:t>
      </w:r>
    </w:p>
    <w:p w14:paraId="76A51D01" w14:textId="77777777" w:rsidR="006E747D" w:rsidRDefault="00000000">
      <w:pPr>
        <w:shd w:val="clear" w:color="auto" w:fill="F2F0EC"/>
        <w:spacing w:line="240" w:lineRule="auto"/>
        <w:ind w:left="240" w:right="24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37569AA9" w14:textId="77777777" w:rsidR="006E747D" w:rsidRDefault="00000000">
      <w:r>
        <w:br w:type="page"/>
      </w:r>
    </w:p>
    <w:p w14:paraId="1078236F" w14:textId="77777777" w:rsidR="006E747D" w:rsidRDefault="00000000">
      <w:pPr>
        <w:pStyle w:val="Heading1"/>
      </w:pPr>
      <w:bookmarkStart w:id="11" w:name="_Toc235704064"/>
      <w:r>
        <w:lastRenderedPageBreak/>
        <w:t>7. Delivery mechanics &amp; operations</w:t>
      </w:r>
      <w:bookmarkEnd w:id="11"/>
    </w:p>
    <w:p w14:paraId="6BF40B39" w14:textId="77777777" w:rsidR="006E747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Outbox: </w:t>
      </w:r>
      <w:r>
        <w:t xml:space="preserve">every approval writes a PENDING row. Statuses: PENDING → SENT (with the B1 doc number/Code) or FAILED after </w:t>
      </w:r>
      <w:r>
        <w:rPr>
          <w:b/>
          <w:bCs/>
        </w:rPr>
        <w:t>5 attempts</w:t>
      </w:r>
      <w:r>
        <w:t>. FAILED rows are visible in Admin → SAP connection for retry after the cause is fixed.</w:t>
      </w:r>
    </w:p>
    <w:p w14:paraId="0C5F88DD" w14:textId="77777777" w:rsidR="006E747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Worker: </w:t>
      </w: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sap:worker</w:t>
      </w:r>
      <w:proofErr w:type="spellEnd"/>
      <w:proofErr w:type="gramEnd"/>
      <w:r>
        <w:t xml:space="preserve"> polls every 60 s (configurable via </w:t>
      </w:r>
      <w:r>
        <w:rPr>
          <w:rFonts w:ascii="Consolas" w:eastAsia="Consolas" w:hAnsi="Consolas" w:cs="Consolas"/>
          <w:sz w:val="18"/>
          <w:szCs w:val="18"/>
        </w:rPr>
        <w:t>SAP_WORKER_INTERVAL</w:t>
      </w:r>
      <w:r>
        <w:t xml:space="preserve">). Run it as a service next to the app. An </w:t>
      </w:r>
      <w:proofErr w:type="spellStart"/>
      <w:r>
        <w:rPr>
          <w:rFonts w:ascii="Consolas" w:eastAsia="Consolas" w:hAnsi="Consolas" w:cs="Consolas"/>
          <w:sz w:val="18"/>
          <w:szCs w:val="18"/>
        </w:rPr>
        <w:t>autoSend</w:t>
      </w:r>
      <w:proofErr w:type="spellEnd"/>
      <w:r>
        <w:t xml:space="preserve"> setting also delivers immediately on approval; the queue records everything either way.</w:t>
      </w:r>
    </w:p>
    <w:p w14:paraId="48124334" w14:textId="77777777" w:rsidR="006E747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Sessions: </w:t>
      </w:r>
      <w:r>
        <w:t>B1 Service Layer sessions are cached ~25 minutes (B1 limit 30) — expect one login per half hour, not per record.</w:t>
      </w:r>
    </w:p>
    <w:p w14:paraId="7FA8EF37" w14:textId="77777777" w:rsidR="006E747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Idempotency: </w:t>
      </w:r>
      <w:r>
        <w:t>UDO rows key on the report number. Re-delivery of an existing record is treated as success, so retries never duplicate.</w:t>
      </w:r>
    </w:p>
    <w:p w14:paraId="0EEDFC35" w14:textId="77777777" w:rsidR="006E747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Connection test: </w:t>
      </w:r>
      <w:r>
        <w:t xml:space="preserve">Admin → SAP connection has a test button — verifies login and that </w:t>
      </w:r>
      <w:r>
        <w:rPr>
          <w:rFonts w:ascii="Consolas" w:eastAsia="Consolas" w:hAnsi="Consolas" w:cs="Consolas"/>
          <w:sz w:val="18"/>
          <w:szCs w:val="18"/>
        </w:rPr>
        <w:t>/b1s/v1/HULAS_QC</w:t>
      </w:r>
      <w:r>
        <w:t xml:space="preserve"> exists, with a clear message if provisioning has not run yet.</w:t>
      </w:r>
    </w:p>
    <w:p w14:paraId="5AF12E08" w14:textId="77777777" w:rsidR="006E747D" w:rsidRDefault="00000000">
      <w:pPr>
        <w:pStyle w:val="Heading1"/>
      </w:pPr>
      <w:bookmarkStart w:id="12" w:name="_Toc235704065"/>
      <w:r>
        <w:t>8. Master data mapping (in the QC app)</w:t>
      </w:r>
      <w:bookmarkEnd w:id="12"/>
    </w:p>
    <w:p w14:paraId="717FCC42" w14:textId="77777777" w:rsidR="006E747D" w:rsidRDefault="00000000">
      <w:pPr>
        <w:spacing w:after="120"/>
      </w:pPr>
      <w:r>
        <w:t>Filled in the QC app’s Admin → Master data screens; until mapped, names are sent instead of codes: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2900"/>
        <w:gridCol w:w="3300"/>
      </w:tblGrid>
      <w:tr w:rsidR="006E747D" w14:paraId="086E67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shd w:val="clear" w:color="auto" w:fill="E4EB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BFAA2" w14:textId="77777777" w:rsidR="006E747D" w:rsidRDefault="00000000">
            <w:r>
              <w:rPr>
                <w:b/>
                <w:bCs/>
                <w:sz w:val="19"/>
                <w:szCs w:val="19"/>
              </w:rPr>
              <w:t>QC app field</w:t>
            </w:r>
          </w:p>
        </w:tc>
        <w:tc>
          <w:tcPr>
            <w:tcW w:w="2900" w:type="dxa"/>
            <w:shd w:val="clear" w:color="auto" w:fill="E4EB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B0008" w14:textId="77777777" w:rsidR="006E747D" w:rsidRDefault="00000000">
            <w:r>
              <w:rPr>
                <w:b/>
                <w:bCs/>
                <w:sz w:val="19"/>
                <w:szCs w:val="19"/>
              </w:rPr>
              <w:t>B1 counterpart</w:t>
            </w:r>
          </w:p>
        </w:tc>
        <w:tc>
          <w:tcPr>
            <w:tcW w:w="3300" w:type="dxa"/>
            <w:shd w:val="clear" w:color="auto" w:fill="E4EB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CEAF3" w14:textId="77777777" w:rsidR="006E747D" w:rsidRDefault="00000000">
            <w:r>
              <w:rPr>
                <w:b/>
                <w:bCs/>
                <w:sz w:val="19"/>
                <w:szCs w:val="19"/>
              </w:rPr>
              <w:t>Used for</w:t>
            </w:r>
          </w:p>
        </w:tc>
      </w:tr>
      <w:tr w:rsidR="006E747D" w14:paraId="76CB554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11C28" w14:textId="77777777" w:rsidR="006E747D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Material.sapMaterialCode</w:t>
            </w:r>
            <w:proofErr w:type="spellEnd"/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1E02F" w14:textId="77777777" w:rsidR="006E747D" w:rsidRDefault="00000000">
            <w:proofErr w:type="spellStart"/>
            <w:r>
              <w:rPr>
                <w:sz w:val="19"/>
                <w:szCs w:val="19"/>
              </w:rPr>
              <w:t>ItemCode</w:t>
            </w:r>
            <w:proofErr w:type="spellEnd"/>
            <w:r>
              <w:rPr>
                <w:sz w:val="19"/>
                <w:szCs w:val="19"/>
              </w:rPr>
              <w:t xml:space="preserve"> (raw)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220A6" w14:textId="77777777" w:rsidR="006E747D" w:rsidRDefault="00000000">
            <w:r>
              <w:rPr>
                <w:sz w:val="19"/>
                <w:szCs w:val="19"/>
              </w:rPr>
              <w:t>Intake rows, Issue for Production</w:t>
            </w:r>
          </w:p>
        </w:tc>
      </w:tr>
      <w:tr w:rsidR="006E747D" w14:paraId="7C3064A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33784" w14:textId="77777777" w:rsidR="006E747D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Product.sapMaterialCode</w:t>
            </w:r>
            <w:proofErr w:type="spellEnd"/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5C21B" w14:textId="77777777" w:rsidR="006E747D" w:rsidRDefault="00000000">
            <w:proofErr w:type="spellStart"/>
            <w:r>
              <w:rPr>
                <w:sz w:val="19"/>
                <w:szCs w:val="19"/>
              </w:rPr>
              <w:t>ItemCode</w:t>
            </w:r>
            <w:proofErr w:type="spellEnd"/>
            <w:r>
              <w:rPr>
                <w:sz w:val="19"/>
                <w:szCs w:val="19"/>
              </w:rPr>
              <w:t xml:space="preserve"> (finished)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46917" w14:textId="77777777" w:rsidR="006E747D" w:rsidRDefault="00000000">
            <w:r>
              <w:rPr>
                <w:sz w:val="19"/>
                <w:szCs w:val="19"/>
              </w:rPr>
              <w:t>QC rows, Receipt from Production</w:t>
            </w:r>
          </w:p>
        </w:tc>
      </w:tr>
      <w:tr w:rsidR="006E747D" w14:paraId="0C05C1C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3526E" w14:textId="77777777" w:rsidR="006E747D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Supplier.sapVendorCode</w:t>
            </w:r>
            <w:proofErr w:type="spellEnd"/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E4378" w14:textId="77777777" w:rsidR="006E747D" w:rsidRDefault="00000000">
            <w:r>
              <w:rPr>
                <w:sz w:val="19"/>
                <w:szCs w:val="19"/>
              </w:rPr>
              <w:t xml:space="preserve">BP </w:t>
            </w:r>
            <w:proofErr w:type="spellStart"/>
            <w:r>
              <w:rPr>
                <w:sz w:val="19"/>
                <w:szCs w:val="19"/>
              </w:rPr>
              <w:t>CardCode</w:t>
            </w:r>
            <w:proofErr w:type="spellEnd"/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F0F97" w14:textId="77777777" w:rsidR="006E747D" w:rsidRDefault="00000000">
            <w:r>
              <w:rPr>
                <w:sz w:val="19"/>
                <w:szCs w:val="19"/>
              </w:rPr>
              <w:t>Intake rows, GRPO vendor</w:t>
            </w:r>
          </w:p>
        </w:tc>
      </w:tr>
      <w:tr w:rsidR="006E747D" w14:paraId="66E0FCC9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8231F" w14:textId="77777777" w:rsidR="006E747D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Mill.sapPlantCode</w:t>
            </w:r>
            <w:proofErr w:type="spellEnd"/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833B5" w14:textId="77777777" w:rsidR="006E747D" w:rsidRDefault="00000000">
            <w:r>
              <w:rPr>
                <w:sz w:val="19"/>
                <w:szCs w:val="19"/>
              </w:rPr>
              <w:t>Warehouse / branch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45941" w14:textId="77777777" w:rsidR="006E747D" w:rsidRDefault="00000000">
            <w:r>
              <w:rPr>
                <w:sz w:val="19"/>
                <w:szCs w:val="19"/>
              </w:rPr>
              <w:t>Plant reference in payloads</w:t>
            </w:r>
          </w:p>
        </w:tc>
      </w:tr>
      <w:tr w:rsidR="006E747D" w14:paraId="6A8F6BD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E939E" w14:textId="77777777" w:rsidR="006E747D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Batch.sapOrderNo</w:t>
            </w:r>
            <w:proofErr w:type="spellEnd"/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2041E" w14:textId="77777777" w:rsidR="006E747D" w:rsidRDefault="00000000">
            <w:r>
              <w:rPr>
                <w:sz w:val="19"/>
                <w:szCs w:val="19"/>
              </w:rPr>
              <w:t xml:space="preserve">Production order </w:t>
            </w:r>
            <w:proofErr w:type="spellStart"/>
            <w:r>
              <w:rPr>
                <w:sz w:val="19"/>
                <w:szCs w:val="19"/>
              </w:rPr>
              <w:t>DocEntry</w:t>
            </w:r>
            <w:proofErr w:type="spellEnd"/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4C612" w14:textId="77777777" w:rsidR="006E747D" w:rsidRDefault="00000000">
            <w:r>
              <w:rPr>
                <w:sz w:val="19"/>
                <w:szCs w:val="19"/>
              </w:rPr>
              <w:t>"documents" mode postings</w:t>
            </w:r>
          </w:p>
        </w:tc>
      </w:tr>
    </w:tbl>
    <w:p w14:paraId="1B290600" w14:textId="77777777" w:rsidR="006E747D" w:rsidRDefault="00000000">
      <w:pPr>
        <w:pStyle w:val="Heading1"/>
      </w:pPr>
      <w:bookmarkStart w:id="13" w:name="_Toc235704066"/>
      <w:r>
        <w:t>9. Rollout plan</w:t>
      </w:r>
      <w:bookmarkEnd w:id="13"/>
    </w:p>
    <w:p w14:paraId="0FD80140" w14:textId="77777777" w:rsidR="006E747D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Phase 0 — prerequisites (SAP team, ~1 day): </w:t>
      </w:r>
      <w:r>
        <w:t xml:space="preserve">Service Layer URL, integration user + rights, </w:t>
      </w:r>
      <w:proofErr w:type="spellStart"/>
      <w:r>
        <w:t>CompanyDB</w:t>
      </w:r>
      <w:proofErr w:type="spellEnd"/>
      <w:r>
        <w:t>, item masters and vendor cards from §3.</w:t>
      </w:r>
    </w:p>
    <w:p w14:paraId="6CB4A028" w14:textId="77777777" w:rsidR="006E747D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Phase 1 — provision &amp; smoke test (~half a day, joint): </w:t>
      </w:r>
      <w:r>
        <w:t xml:space="preserve">fill Admin → SAP connection (profile </w:t>
      </w:r>
      <w:r>
        <w:rPr>
          <w:rFonts w:ascii="Consolas" w:eastAsia="Consolas" w:hAnsi="Consolas" w:cs="Consolas"/>
          <w:sz w:val="18"/>
          <w:szCs w:val="18"/>
        </w:rPr>
        <w:t>b1</w:t>
      </w:r>
      <w:r>
        <w:t xml:space="preserve">), run </w:t>
      </w: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run b</w:t>
      </w:r>
      <w:proofErr w:type="gramStart"/>
      <w:r>
        <w:rPr>
          <w:rFonts w:ascii="Consolas" w:eastAsia="Consolas" w:hAnsi="Consolas" w:cs="Consolas"/>
          <w:sz w:val="18"/>
          <w:szCs w:val="18"/>
        </w:rPr>
        <w:t>1:provision</w:t>
      </w:r>
      <w:proofErr w:type="gramEnd"/>
      <w:r>
        <w:t xml:space="preserve">, press the connection test, approve one test intake and confirm the row lands in </w:t>
      </w:r>
      <w:r>
        <w:rPr>
          <w:rFonts w:ascii="Consolas" w:eastAsia="Consolas" w:hAnsi="Consolas" w:cs="Consolas"/>
          <w:sz w:val="18"/>
          <w:szCs w:val="18"/>
        </w:rPr>
        <w:t>@HULAS_QC</w:t>
      </w:r>
      <w:r>
        <w:t>.</w:t>
      </w:r>
    </w:p>
    <w:p w14:paraId="6871094D" w14:textId="77777777" w:rsidR="006E747D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Phase 2 — master data mapping (1–2 days): </w:t>
      </w:r>
      <w:r>
        <w:t>fill the codes from §8; re-test with one record of each type.</w:t>
      </w:r>
    </w:p>
    <w:p w14:paraId="537EC908" w14:textId="77777777" w:rsidR="006E747D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Phase 3 — parallel run (2–4 weeks): </w:t>
      </w:r>
      <w:r>
        <w:t xml:space="preserve">production mode "udo"; Purchasing posts GRPOs manually at the effective rate from the QC record; accounting reconciles weekly against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U_PayableVal</w:t>
      </w:r>
      <w:proofErr w:type="spellEnd"/>
      <w:r>
        <w:t>.</w:t>
      </w:r>
    </w:p>
    <w:p w14:paraId="41F30DA0" w14:textId="77777777" w:rsidR="006E747D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Phase 4 — optional automation (decide after phase 3): </w:t>
      </w:r>
      <w:r>
        <w:t>switch production to "documents" mode; evaluate auto-drafting GRPOs from approved intakes.</w:t>
      </w:r>
    </w:p>
    <w:p w14:paraId="245E852C" w14:textId="77777777" w:rsidR="006E747D" w:rsidRDefault="00000000">
      <w:pPr>
        <w:pStyle w:val="Heading1"/>
      </w:pPr>
      <w:bookmarkStart w:id="14" w:name="_Toc235704067"/>
      <w:r>
        <w:t>10. Open points for the SAP team</w:t>
      </w:r>
      <w:bookmarkEnd w:id="14"/>
    </w:p>
    <w:p w14:paraId="5927BEDA" w14:textId="77777777" w:rsidR="006E747D" w:rsidRDefault="00000000">
      <w:pPr>
        <w:pStyle w:val="ListParagraph"/>
        <w:numPr>
          <w:ilvl w:val="0"/>
          <w:numId w:val="5"/>
        </w:numPr>
        <w:spacing w:after="60"/>
      </w:pPr>
      <w:r>
        <w:t xml:space="preserve">GRPO in KG at effective rate ÷ 100 — confirm rounding treatment (payable is computed to the rupee in the QC app; </w:t>
      </w:r>
      <w:proofErr w:type="spellStart"/>
      <w:r>
        <w:rPr>
          <w:rFonts w:ascii="Consolas" w:eastAsia="Consolas" w:hAnsi="Consolas" w:cs="Consolas"/>
          <w:sz w:val="18"/>
          <w:szCs w:val="18"/>
        </w:rPr>
        <w:t>U_PayableVal</w:t>
      </w:r>
      <w:proofErr w:type="spellEnd"/>
      <w:r>
        <w:t xml:space="preserve"> is authoritative).</w:t>
      </w:r>
    </w:p>
    <w:p w14:paraId="64D1912D" w14:textId="77777777" w:rsidR="006E747D" w:rsidRDefault="00000000">
      <w:pPr>
        <w:pStyle w:val="ListParagraph"/>
        <w:numPr>
          <w:ilvl w:val="0"/>
          <w:numId w:val="5"/>
        </w:numPr>
        <w:spacing w:after="60"/>
      </w:pPr>
      <w:r>
        <w:t>Freight / landed costs on grain purchases — out of scope of the QC data; decide where they post.</w:t>
      </w:r>
    </w:p>
    <w:p w14:paraId="56BB5F56" w14:textId="77777777" w:rsidR="006E747D" w:rsidRDefault="00000000">
      <w:pPr>
        <w:pStyle w:val="ListParagraph"/>
        <w:numPr>
          <w:ilvl w:val="0"/>
          <w:numId w:val="5"/>
        </w:numPr>
        <w:spacing w:after="60"/>
      </w:pPr>
      <w:r>
        <w:lastRenderedPageBreak/>
        <w:t>VAT: grain purchases are typically exempt; confirm tax codes on the GRPO.</w:t>
      </w:r>
    </w:p>
    <w:p w14:paraId="6D4546F9" w14:textId="77777777" w:rsidR="006E747D" w:rsidRDefault="00000000">
      <w:pPr>
        <w:pStyle w:val="ListParagraph"/>
        <w:numPr>
          <w:ilvl w:val="0"/>
          <w:numId w:val="5"/>
        </w:numPr>
        <w:spacing w:after="60"/>
      </w:pPr>
      <w:r>
        <w:t>Whether finished goods are batch-managed in B1 (enables batch numbers on receipt lines).</w:t>
      </w:r>
    </w:p>
    <w:p w14:paraId="15C0AB68" w14:textId="77777777" w:rsidR="006E747D" w:rsidRDefault="00000000">
      <w:pPr>
        <w:pStyle w:val="ListParagraph"/>
        <w:numPr>
          <w:ilvl w:val="0"/>
          <w:numId w:val="5"/>
        </w:numPr>
        <w:spacing w:after="60"/>
      </w:pPr>
      <w:r>
        <w:t xml:space="preserve">Authorization hardening after provisioning (drop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UserTablesMD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UserFieldsMD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UserObjectsMD</w:t>
      </w:r>
      <w:proofErr w:type="spellEnd"/>
      <w:r>
        <w:t xml:space="preserve"> rights from the integration user).</w:t>
      </w:r>
    </w:p>
    <w:p w14:paraId="1B7C6C4E" w14:textId="77777777" w:rsidR="006E747D" w:rsidRDefault="00000000">
      <w:pPr>
        <w:pStyle w:val="Heading1"/>
      </w:pPr>
      <w:bookmarkStart w:id="15" w:name="_Toc235704068"/>
      <w:r>
        <w:t>Appendix A — commands &amp; environment</w:t>
      </w:r>
      <w:bookmarkEnd w:id="15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00"/>
      </w:tblGrid>
      <w:tr w:rsidR="006E747D" w14:paraId="498DBF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E4EB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3B6AB" w14:textId="77777777" w:rsidR="006E747D" w:rsidRDefault="00000000">
            <w:r>
              <w:rPr>
                <w:b/>
                <w:bCs/>
                <w:sz w:val="19"/>
                <w:szCs w:val="19"/>
              </w:rPr>
              <w:t>Command</w:t>
            </w:r>
          </w:p>
        </w:tc>
        <w:tc>
          <w:tcPr>
            <w:tcW w:w="5900" w:type="dxa"/>
            <w:shd w:val="clear" w:color="auto" w:fill="E4EB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378CB" w14:textId="77777777" w:rsidR="006E747D" w:rsidRDefault="00000000">
            <w:r>
              <w:rPr>
                <w:b/>
                <w:bCs/>
                <w:sz w:val="19"/>
                <w:szCs w:val="19"/>
              </w:rPr>
              <w:t>Purpose</w:t>
            </w:r>
          </w:p>
        </w:tc>
      </w:tr>
      <w:tr w:rsidR="006E747D" w14:paraId="28595F0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56881" w14:textId="77777777" w:rsidR="006E747D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run b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1:provision</w:t>
            </w:r>
            <w:proofErr w:type="gram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70F0F" w14:textId="77777777" w:rsidR="006E747D" w:rsidRDefault="00000000">
            <w:r>
              <w:rPr>
                <w:sz w:val="19"/>
                <w:szCs w:val="19"/>
              </w:rPr>
              <w:t>One-time: create @HULAS_QC table, fields and UDO in B1 (re-run safe)</w:t>
            </w:r>
          </w:p>
        </w:tc>
      </w:tr>
      <w:tr w:rsidR="006E747D" w14:paraId="66778E9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F92AC" w14:textId="77777777" w:rsidR="006E747D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run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sap:worker</w:t>
            </w:r>
            <w:proofErr w:type="spellEnd"/>
            <w:proofErr w:type="gram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A7F05" w14:textId="77777777" w:rsidR="006E747D" w:rsidRDefault="00000000">
            <w:r>
              <w:rPr>
                <w:sz w:val="19"/>
                <w:szCs w:val="19"/>
              </w:rPr>
              <w:t>Deliver pending outbox rows every 60 s (SAP_WORKER_INTERVAL to change)</w:t>
            </w:r>
          </w:p>
        </w:tc>
      </w:tr>
      <w:tr w:rsidR="006E747D" w14:paraId="540A7E2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57A3E" w14:textId="77777777" w:rsidR="006E747D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run b1:test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F5206" w14:textId="77777777" w:rsidR="006E747D" w:rsidRDefault="00000000">
            <w:r>
              <w:rPr>
                <w:sz w:val="19"/>
                <w:szCs w:val="19"/>
              </w:rPr>
              <w:t>End-to-end connector test against a bundled fake Service Layer — no real SAP touched</w:t>
            </w:r>
          </w:p>
        </w:tc>
      </w:tr>
    </w:tbl>
    <w:p w14:paraId="319787EC" w14:textId="77777777" w:rsidR="006E747D" w:rsidRDefault="006E747D">
      <w:pPr>
        <w:spacing w:after="120"/>
      </w:pPr>
    </w:p>
    <w:p w14:paraId="1D464114" w14:textId="77777777" w:rsidR="006E747D" w:rsidRDefault="00000000">
      <w:pPr>
        <w:spacing w:after="120"/>
      </w:pPr>
      <w:r>
        <w:t>Security notes: the Service Layer must be HTTPS; credentials are stored in the QC app settings and used server-side only; the worker needs outbound access to the B1 host and nothing else. All approvals in the QC app are audit-logged with user, timestamp and field-level changes.</w:t>
      </w:r>
    </w:p>
    <w:p w14:paraId="2B3B55AA" w14:textId="77777777" w:rsidR="006E747D" w:rsidRDefault="00000000">
      <w:pPr>
        <w:spacing w:after="120"/>
      </w:pPr>
      <w:r>
        <w:t>Contact: Abhigyan Golchha — QC application owner.</w:t>
      </w:r>
    </w:p>
    <w:sectPr w:rsidR="006E747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10C0"/>
    <w:multiLevelType w:val="hybridMultilevel"/>
    <w:tmpl w:val="920ECC7A"/>
    <w:lvl w:ilvl="0" w:tplc="1294377C">
      <w:start w:val="1"/>
      <w:numFmt w:val="decimal"/>
      <w:lvlText w:val="%1."/>
      <w:lvlJc w:val="left"/>
      <w:pPr>
        <w:ind w:left="420" w:hanging="300"/>
      </w:pPr>
    </w:lvl>
    <w:lvl w:ilvl="1" w:tplc="EE549B3A">
      <w:numFmt w:val="decimal"/>
      <w:lvlText w:val=""/>
      <w:lvlJc w:val="left"/>
    </w:lvl>
    <w:lvl w:ilvl="2" w:tplc="7F183D4A">
      <w:numFmt w:val="decimal"/>
      <w:lvlText w:val=""/>
      <w:lvlJc w:val="left"/>
    </w:lvl>
    <w:lvl w:ilvl="3" w:tplc="D3F05B44">
      <w:numFmt w:val="decimal"/>
      <w:lvlText w:val=""/>
      <w:lvlJc w:val="left"/>
    </w:lvl>
    <w:lvl w:ilvl="4" w:tplc="D6368278">
      <w:numFmt w:val="decimal"/>
      <w:lvlText w:val=""/>
      <w:lvlJc w:val="left"/>
    </w:lvl>
    <w:lvl w:ilvl="5" w:tplc="D7CE770E">
      <w:numFmt w:val="decimal"/>
      <w:lvlText w:val=""/>
      <w:lvlJc w:val="left"/>
    </w:lvl>
    <w:lvl w:ilvl="6" w:tplc="BF1AE334">
      <w:numFmt w:val="decimal"/>
      <w:lvlText w:val=""/>
      <w:lvlJc w:val="left"/>
    </w:lvl>
    <w:lvl w:ilvl="7" w:tplc="BF80469A">
      <w:numFmt w:val="decimal"/>
      <w:lvlText w:val=""/>
      <w:lvlJc w:val="left"/>
    </w:lvl>
    <w:lvl w:ilvl="8" w:tplc="15B8A19E">
      <w:numFmt w:val="decimal"/>
      <w:lvlText w:val=""/>
      <w:lvlJc w:val="left"/>
    </w:lvl>
  </w:abstractNum>
  <w:abstractNum w:abstractNumId="1" w15:restartNumberingAfterBreak="0">
    <w:nsid w:val="069F3228"/>
    <w:multiLevelType w:val="hybridMultilevel"/>
    <w:tmpl w:val="EFF2B9BE"/>
    <w:lvl w:ilvl="0" w:tplc="1D1C104C">
      <w:start w:val="1"/>
      <w:numFmt w:val="bullet"/>
      <w:lvlText w:val="●"/>
      <w:lvlJc w:val="left"/>
      <w:pPr>
        <w:ind w:left="720" w:hanging="360"/>
      </w:pPr>
    </w:lvl>
    <w:lvl w:ilvl="1" w:tplc="A3A2146A">
      <w:start w:val="1"/>
      <w:numFmt w:val="bullet"/>
      <w:lvlText w:val="○"/>
      <w:lvlJc w:val="left"/>
      <w:pPr>
        <w:ind w:left="1440" w:hanging="360"/>
      </w:pPr>
    </w:lvl>
    <w:lvl w:ilvl="2" w:tplc="A2B2F9E8">
      <w:start w:val="1"/>
      <w:numFmt w:val="bullet"/>
      <w:lvlText w:val="■"/>
      <w:lvlJc w:val="left"/>
      <w:pPr>
        <w:ind w:left="2160" w:hanging="360"/>
      </w:pPr>
    </w:lvl>
    <w:lvl w:ilvl="3" w:tplc="C27E0354">
      <w:start w:val="1"/>
      <w:numFmt w:val="bullet"/>
      <w:lvlText w:val="●"/>
      <w:lvlJc w:val="left"/>
      <w:pPr>
        <w:ind w:left="2880" w:hanging="360"/>
      </w:pPr>
    </w:lvl>
    <w:lvl w:ilvl="4" w:tplc="040CC196">
      <w:start w:val="1"/>
      <w:numFmt w:val="bullet"/>
      <w:lvlText w:val="○"/>
      <w:lvlJc w:val="left"/>
      <w:pPr>
        <w:ind w:left="3600" w:hanging="360"/>
      </w:pPr>
    </w:lvl>
    <w:lvl w:ilvl="5" w:tplc="15CEE85C">
      <w:start w:val="1"/>
      <w:numFmt w:val="bullet"/>
      <w:lvlText w:val="■"/>
      <w:lvlJc w:val="left"/>
      <w:pPr>
        <w:ind w:left="4320" w:hanging="360"/>
      </w:pPr>
    </w:lvl>
    <w:lvl w:ilvl="6" w:tplc="8E6AED76">
      <w:start w:val="1"/>
      <w:numFmt w:val="bullet"/>
      <w:lvlText w:val="●"/>
      <w:lvlJc w:val="left"/>
      <w:pPr>
        <w:ind w:left="5040" w:hanging="360"/>
      </w:pPr>
    </w:lvl>
    <w:lvl w:ilvl="7" w:tplc="4C0AAFA6">
      <w:start w:val="1"/>
      <w:numFmt w:val="bullet"/>
      <w:lvlText w:val="●"/>
      <w:lvlJc w:val="left"/>
      <w:pPr>
        <w:ind w:left="5760" w:hanging="360"/>
      </w:pPr>
    </w:lvl>
    <w:lvl w:ilvl="8" w:tplc="099ADC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D0078DB"/>
    <w:multiLevelType w:val="hybridMultilevel"/>
    <w:tmpl w:val="9C88A12E"/>
    <w:lvl w:ilvl="0" w:tplc="E58489A6">
      <w:start w:val="1"/>
      <w:numFmt w:val="decimal"/>
      <w:lvlText w:val="%1."/>
      <w:lvlJc w:val="left"/>
      <w:pPr>
        <w:ind w:left="420" w:hanging="300"/>
      </w:pPr>
    </w:lvl>
    <w:lvl w:ilvl="1" w:tplc="4AAC3C0E">
      <w:numFmt w:val="decimal"/>
      <w:lvlText w:val=""/>
      <w:lvlJc w:val="left"/>
    </w:lvl>
    <w:lvl w:ilvl="2" w:tplc="72406EB0">
      <w:numFmt w:val="decimal"/>
      <w:lvlText w:val=""/>
      <w:lvlJc w:val="left"/>
    </w:lvl>
    <w:lvl w:ilvl="3" w:tplc="CF407380">
      <w:numFmt w:val="decimal"/>
      <w:lvlText w:val=""/>
      <w:lvlJc w:val="left"/>
    </w:lvl>
    <w:lvl w:ilvl="4" w:tplc="7AFC85BA">
      <w:numFmt w:val="decimal"/>
      <w:lvlText w:val=""/>
      <w:lvlJc w:val="left"/>
    </w:lvl>
    <w:lvl w:ilvl="5" w:tplc="B0ECD1F4">
      <w:numFmt w:val="decimal"/>
      <w:lvlText w:val=""/>
      <w:lvlJc w:val="left"/>
    </w:lvl>
    <w:lvl w:ilvl="6" w:tplc="135608CE">
      <w:numFmt w:val="decimal"/>
      <w:lvlText w:val=""/>
      <w:lvlJc w:val="left"/>
    </w:lvl>
    <w:lvl w:ilvl="7" w:tplc="07F823B6">
      <w:numFmt w:val="decimal"/>
      <w:lvlText w:val=""/>
      <w:lvlJc w:val="left"/>
    </w:lvl>
    <w:lvl w:ilvl="8" w:tplc="7EDC6232">
      <w:numFmt w:val="decimal"/>
      <w:lvlText w:val=""/>
      <w:lvlJc w:val="left"/>
    </w:lvl>
  </w:abstractNum>
  <w:abstractNum w:abstractNumId="3" w15:restartNumberingAfterBreak="0">
    <w:nsid w:val="1DC94EF5"/>
    <w:multiLevelType w:val="hybridMultilevel"/>
    <w:tmpl w:val="BBB0DA80"/>
    <w:lvl w:ilvl="0" w:tplc="E2265840">
      <w:start w:val="1"/>
      <w:numFmt w:val="decimal"/>
      <w:lvlText w:val="%1."/>
      <w:lvlJc w:val="left"/>
      <w:pPr>
        <w:ind w:left="420" w:hanging="300"/>
      </w:pPr>
    </w:lvl>
    <w:lvl w:ilvl="1" w:tplc="28C8C444">
      <w:numFmt w:val="decimal"/>
      <w:lvlText w:val=""/>
      <w:lvlJc w:val="left"/>
    </w:lvl>
    <w:lvl w:ilvl="2" w:tplc="12FC99C6">
      <w:numFmt w:val="decimal"/>
      <w:lvlText w:val=""/>
      <w:lvlJc w:val="left"/>
    </w:lvl>
    <w:lvl w:ilvl="3" w:tplc="BA783316">
      <w:numFmt w:val="decimal"/>
      <w:lvlText w:val=""/>
      <w:lvlJc w:val="left"/>
    </w:lvl>
    <w:lvl w:ilvl="4" w:tplc="47A634FA">
      <w:numFmt w:val="decimal"/>
      <w:lvlText w:val=""/>
      <w:lvlJc w:val="left"/>
    </w:lvl>
    <w:lvl w:ilvl="5" w:tplc="D8E8B72A">
      <w:numFmt w:val="decimal"/>
      <w:lvlText w:val=""/>
      <w:lvlJc w:val="left"/>
    </w:lvl>
    <w:lvl w:ilvl="6" w:tplc="357E6F1C">
      <w:numFmt w:val="decimal"/>
      <w:lvlText w:val=""/>
      <w:lvlJc w:val="left"/>
    </w:lvl>
    <w:lvl w:ilvl="7" w:tplc="EDD0FAA2">
      <w:numFmt w:val="decimal"/>
      <w:lvlText w:val=""/>
      <w:lvlJc w:val="left"/>
    </w:lvl>
    <w:lvl w:ilvl="8" w:tplc="D6C496C4">
      <w:numFmt w:val="decimal"/>
      <w:lvlText w:val=""/>
      <w:lvlJc w:val="left"/>
    </w:lvl>
  </w:abstractNum>
  <w:abstractNum w:abstractNumId="4" w15:restartNumberingAfterBreak="0">
    <w:nsid w:val="4A1707BF"/>
    <w:multiLevelType w:val="hybridMultilevel"/>
    <w:tmpl w:val="AE64BFA8"/>
    <w:lvl w:ilvl="0" w:tplc="0B40D1BE">
      <w:start w:val="1"/>
      <w:numFmt w:val="bullet"/>
      <w:lvlText w:val="•"/>
      <w:lvlJc w:val="left"/>
      <w:pPr>
        <w:ind w:left="420" w:hanging="210"/>
      </w:pPr>
    </w:lvl>
    <w:lvl w:ilvl="1" w:tplc="E7C2A4B4">
      <w:start w:val="1"/>
      <w:numFmt w:val="bullet"/>
      <w:lvlText w:val="–"/>
      <w:lvlJc w:val="left"/>
      <w:pPr>
        <w:ind w:left="780" w:hanging="210"/>
      </w:pPr>
    </w:lvl>
    <w:lvl w:ilvl="2" w:tplc="035ACAE6">
      <w:numFmt w:val="decimal"/>
      <w:lvlText w:val=""/>
      <w:lvlJc w:val="left"/>
    </w:lvl>
    <w:lvl w:ilvl="3" w:tplc="60620394">
      <w:numFmt w:val="decimal"/>
      <w:lvlText w:val=""/>
      <w:lvlJc w:val="left"/>
    </w:lvl>
    <w:lvl w:ilvl="4" w:tplc="82A0CE5E">
      <w:numFmt w:val="decimal"/>
      <w:lvlText w:val=""/>
      <w:lvlJc w:val="left"/>
    </w:lvl>
    <w:lvl w:ilvl="5" w:tplc="614AD4E6">
      <w:numFmt w:val="decimal"/>
      <w:lvlText w:val=""/>
      <w:lvlJc w:val="left"/>
    </w:lvl>
    <w:lvl w:ilvl="6" w:tplc="2E0A9B58">
      <w:numFmt w:val="decimal"/>
      <w:lvlText w:val=""/>
      <w:lvlJc w:val="left"/>
    </w:lvl>
    <w:lvl w:ilvl="7" w:tplc="25DE3750">
      <w:numFmt w:val="decimal"/>
      <w:lvlText w:val=""/>
      <w:lvlJc w:val="left"/>
    </w:lvl>
    <w:lvl w:ilvl="8" w:tplc="40C68158">
      <w:numFmt w:val="decimal"/>
      <w:lvlText w:val=""/>
      <w:lvlJc w:val="left"/>
    </w:lvl>
  </w:abstractNum>
  <w:abstractNum w:abstractNumId="5" w15:restartNumberingAfterBreak="0">
    <w:nsid w:val="790342AD"/>
    <w:multiLevelType w:val="hybridMultilevel"/>
    <w:tmpl w:val="55EA7AB6"/>
    <w:lvl w:ilvl="0" w:tplc="F9C8F506">
      <w:start w:val="1"/>
      <w:numFmt w:val="decimal"/>
      <w:lvlText w:val="%1."/>
      <w:lvlJc w:val="left"/>
      <w:pPr>
        <w:ind w:left="420" w:hanging="300"/>
      </w:pPr>
    </w:lvl>
    <w:lvl w:ilvl="1" w:tplc="7456883A">
      <w:numFmt w:val="decimal"/>
      <w:lvlText w:val=""/>
      <w:lvlJc w:val="left"/>
    </w:lvl>
    <w:lvl w:ilvl="2" w:tplc="BB8C809A">
      <w:numFmt w:val="decimal"/>
      <w:lvlText w:val=""/>
      <w:lvlJc w:val="left"/>
    </w:lvl>
    <w:lvl w:ilvl="3" w:tplc="07F2112A">
      <w:numFmt w:val="decimal"/>
      <w:lvlText w:val=""/>
      <w:lvlJc w:val="left"/>
    </w:lvl>
    <w:lvl w:ilvl="4" w:tplc="CD52584A">
      <w:numFmt w:val="decimal"/>
      <w:lvlText w:val=""/>
      <w:lvlJc w:val="left"/>
    </w:lvl>
    <w:lvl w:ilvl="5" w:tplc="A2C03F50">
      <w:numFmt w:val="decimal"/>
      <w:lvlText w:val=""/>
      <w:lvlJc w:val="left"/>
    </w:lvl>
    <w:lvl w:ilvl="6" w:tplc="3A32E076">
      <w:numFmt w:val="decimal"/>
      <w:lvlText w:val=""/>
      <w:lvlJc w:val="left"/>
    </w:lvl>
    <w:lvl w:ilvl="7" w:tplc="99FA89E6">
      <w:numFmt w:val="decimal"/>
      <w:lvlText w:val=""/>
      <w:lvlJc w:val="left"/>
    </w:lvl>
    <w:lvl w:ilvl="8" w:tplc="9DE4CD4C">
      <w:numFmt w:val="decimal"/>
      <w:lvlText w:val=""/>
      <w:lvlJc w:val="left"/>
    </w:lvl>
  </w:abstractNum>
  <w:num w:numId="1" w16cid:durableId="1361200977">
    <w:abstractNumId w:val="1"/>
    <w:lvlOverride w:ilvl="0">
      <w:startOverride w:val="1"/>
    </w:lvlOverride>
  </w:num>
  <w:num w:numId="2" w16cid:durableId="69816290">
    <w:abstractNumId w:val="4"/>
    <w:lvlOverride w:ilvl="0">
      <w:startOverride w:val="1"/>
    </w:lvlOverride>
  </w:num>
  <w:num w:numId="3" w16cid:durableId="1417633752">
    <w:abstractNumId w:val="3"/>
    <w:lvlOverride w:ilvl="0">
      <w:startOverride w:val="1"/>
    </w:lvlOverride>
  </w:num>
  <w:num w:numId="4" w16cid:durableId="1310288419">
    <w:abstractNumId w:val="5"/>
    <w:lvlOverride w:ilvl="0">
      <w:startOverride w:val="1"/>
    </w:lvlOverride>
  </w:num>
  <w:num w:numId="5" w16cid:durableId="10010841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47D"/>
    <w:rsid w:val="001B5C9B"/>
    <w:rsid w:val="006E747D"/>
    <w:rsid w:val="00C1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3850F6"/>
  <w15:docId w15:val="{1BD365F2-CAE3-7845-906E-F5485204D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5622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333333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12D9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12D9B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1956</Words>
  <Characters>10755</Characters>
  <Application>Microsoft Office Word</Application>
  <DocSecurity>0</DocSecurity>
  <Lines>311</Lines>
  <Paragraphs>242</Paragraphs>
  <ScaleCrop>false</ScaleCrop>
  <Company/>
  <LinksUpToDate>false</LinksUpToDate>
  <CharactersWithSpaces>12685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Abhigyan Golchha</cp:lastModifiedBy>
  <cp:revision>2</cp:revision>
  <dcterms:created xsi:type="dcterms:W3CDTF">2026-07-23T06:58:00Z</dcterms:created>
  <dcterms:modified xsi:type="dcterms:W3CDTF">2026-07-23T07:17:00Z</dcterms:modified>
</cp:coreProperties>
</file>