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9F948" w14:textId="77777777" w:rsidR="00BB2657" w:rsidRPr="00BB2657" w:rsidRDefault="00BB2657" w:rsidP="00BB2657">
      <w:pPr>
        <w:spacing w:line="480" w:lineRule="auto"/>
        <w:jc w:val="center"/>
        <w:rPr>
          <w:rFonts w:ascii="Times New Roman" w:hAnsi="Times New Roman" w:cs="Times New Roman"/>
          <w:b/>
          <w:bCs/>
        </w:rPr>
      </w:pPr>
      <w:r w:rsidRPr="00BB2657">
        <w:rPr>
          <w:rFonts w:ascii="Times New Roman" w:hAnsi="Times New Roman" w:cs="Times New Roman"/>
          <w:b/>
          <w:bCs/>
        </w:rPr>
        <w:t>Implementation Plan for Database Development Project: Software Tracking System for a University</w:t>
      </w:r>
    </w:p>
    <w:p w14:paraId="096CFF39"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Introduction</w:t>
      </w:r>
    </w:p>
    <w:p w14:paraId="3587ECCC"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In the modern educational and business landscape, institutions must maintain precise records of the software used within their organization to ensure compliance with licensing agreements, effective IT management, and efficient resource allocation. The database project described in this case study revolves around developing a software-tracking database for a university, managed by the IT department. The system's purpose is to monitor software installations, track licensing agreements, monitor version updates, and ensure the software's effective deployment across different departments. This implementation plan outlines the six critical steps in project management, detailing how the project will be planned, executed, and monitored for successful completion.</w:t>
      </w:r>
    </w:p>
    <w:p w14:paraId="3A9425B4"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Step 1: Project Initiation</w:t>
      </w:r>
    </w:p>
    <w:p w14:paraId="60772AD4"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The first step in project management is the initiation phase, where the project's feasibility, objectives, and scope are defined. For this software-tracking database, the project’s goal is to create a centralized system that tracks software usage, versions, installation dates, and licensing agreements across various departments in a university. The scope of the project includes:</w:t>
      </w:r>
    </w:p>
    <w:p w14:paraId="56B2E8F2" w14:textId="76DCA8A9" w:rsidR="00BB2657" w:rsidRPr="00BB2657" w:rsidRDefault="00BB2657" w:rsidP="00BB2657">
      <w:pPr>
        <w:numPr>
          <w:ilvl w:val="0"/>
          <w:numId w:val="1"/>
        </w:numPr>
        <w:spacing w:line="480" w:lineRule="auto"/>
        <w:rPr>
          <w:rFonts w:ascii="Times New Roman" w:hAnsi="Times New Roman" w:cs="Times New Roman"/>
        </w:rPr>
      </w:pPr>
      <w:r w:rsidRPr="00BB2657">
        <w:rPr>
          <w:rFonts w:ascii="Times New Roman" w:hAnsi="Times New Roman" w:cs="Times New Roman"/>
        </w:rPr>
        <w:t xml:space="preserve">Identifying key software used across </w:t>
      </w:r>
      <w:r w:rsidRPr="00BB2657">
        <w:rPr>
          <w:rFonts w:ascii="Times New Roman" w:hAnsi="Times New Roman" w:cs="Times New Roman"/>
        </w:rPr>
        <w:t>departments.</w:t>
      </w:r>
    </w:p>
    <w:p w14:paraId="289F7544" w14:textId="77777777" w:rsidR="00BB2657" w:rsidRPr="00BB2657" w:rsidRDefault="00BB2657" w:rsidP="00BB2657">
      <w:pPr>
        <w:numPr>
          <w:ilvl w:val="0"/>
          <w:numId w:val="1"/>
        </w:numPr>
        <w:spacing w:line="480" w:lineRule="auto"/>
        <w:rPr>
          <w:rFonts w:ascii="Times New Roman" w:hAnsi="Times New Roman" w:cs="Times New Roman"/>
        </w:rPr>
      </w:pPr>
      <w:r w:rsidRPr="00BB2657">
        <w:rPr>
          <w:rFonts w:ascii="Times New Roman" w:hAnsi="Times New Roman" w:cs="Times New Roman"/>
        </w:rPr>
        <w:t>Developing a relational database structure</w:t>
      </w:r>
    </w:p>
    <w:p w14:paraId="08627405" w14:textId="77777777" w:rsidR="00BB2657" w:rsidRPr="00BB2657" w:rsidRDefault="00BB2657" w:rsidP="00BB2657">
      <w:pPr>
        <w:numPr>
          <w:ilvl w:val="0"/>
          <w:numId w:val="1"/>
        </w:numPr>
        <w:spacing w:line="480" w:lineRule="auto"/>
        <w:rPr>
          <w:rFonts w:ascii="Times New Roman" w:hAnsi="Times New Roman" w:cs="Times New Roman"/>
        </w:rPr>
      </w:pPr>
      <w:r w:rsidRPr="00BB2657">
        <w:rPr>
          <w:rFonts w:ascii="Times New Roman" w:hAnsi="Times New Roman" w:cs="Times New Roman"/>
        </w:rPr>
        <w:t>Integrating the system with existing IT infrastructure</w:t>
      </w:r>
    </w:p>
    <w:p w14:paraId="44098DC7" w14:textId="1A380A24" w:rsidR="00BB2657" w:rsidRPr="00BB2657" w:rsidRDefault="00BB2657" w:rsidP="00BB2657">
      <w:pPr>
        <w:numPr>
          <w:ilvl w:val="0"/>
          <w:numId w:val="1"/>
        </w:numPr>
        <w:spacing w:line="480" w:lineRule="auto"/>
        <w:rPr>
          <w:rFonts w:ascii="Times New Roman" w:hAnsi="Times New Roman" w:cs="Times New Roman"/>
        </w:rPr>
      </w:pPr>
      <w:r w:rsidRPr="00BB2657">
        <w:rPr>
          <w:rFonts w:ascii="Times New Roman" w:hAnsi="Times New Roman" w:cs="Times New Roman"/>
        </w:rPr>
        <w:t xml:space="preserve">Ensuring the database supports scalability and flexibility for future </w:t>
      </w:r>
      <w:r w:rsidRPr="00BB2657">
        <w:rPr>
          <w:rFonts w:ascii="Times New Roman" w:hAnsi="Times New Roman" w:cs="Times New Roman"/>
        </w:rPr>
        <w:t>updates.</w:t>
      </w:r>
    </w:p>
    <w:p w14:paraId="3D90DA58"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lastRenderedPageBreak/>
        <w:t>The project's stakeholders include the IT department, department heads, software vendors, and end-users. We will hold a kick-off meeting to align the team and stakeholders on the project scope, budget, timeline, and expectations. This step also involves acquiring the necessary resources, including team members, budget approval, and project timelines.</w:t>
      </w:r>
    </w:p>
    <w:p w14:paraId="79152DA5"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Step 2: Project Planning</w:t>
      </w:r>
    </w:p>
    <w:p w14:paraId="3C84FE50"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The planning phase establishes a roadmap for the project. During this phase, detailed requirements are gathered from all stakeholders, ensuring that the final product meets their needs. The project team will:</w:t>
      </w:r>
    </w:p>
    <w:p w14:paraId="551D2824" w14:textId="7E5E6105" w:rsidR="00BB2657" w:rsidRPr="00BB2657" w:rsidRDefault="00BB2657" w:rsidP="00BB2657">
      <w:pPr>
        <w:numPr>
          <w:ilvl w:val="0"/>
          <w:numId w:val="2"/>
        </w:numPr>
        <w:spacing w:line="480" w:lineRule="auto"/>
        <w:rPr>
          <w:rFonts w:ascii="Times New Roman" w:hAnsi="Times New Roman" w:cs="Times New Roman"/>
        </w:rPr>
      </w:pPr>
      <w:r w:rsidRPr="00BB2657">
        <w:rPr>
          <w:rFonts w:ascii="Times New Roman" w:hAnsi="Times New Roman" w:cs="Times New Roman"/>
        </w:rPr>
        <w:t xml:space="preserve">Develop a project schedule outlining key milestones and </w:t>
      </w:r>
      <w:r w:rsidRPr="00BB2657">
        <w:rPr>
          <w:rFonts w:ascii="Times New Roman" w:hAnsi="Times New Roman" w:cs="Times New Roman"/>
        </w:rPr>
        <w:t>deliverables.</w:t>
      </w:r>
    </w:p>
    <w:p w14:paraId="5A99C831" w14:textId="0CE220C6" w:rsidR="00BB2657" w:rsidRPr="00BB2657" w:rsidRDefault="00BB2657" w:rsidP="00BB2657">
      <w:pPr>
        <w:numPr>
          <w:ilvl w:val="0"/>
          <w:numId w:val="2"/>
        </w:numPr>
        <w:spacing w:line="480" w:lineRule="auto"/>
        <w:rPr>
          <w:rFonts w:ascii="Times New Roman" w:hAnsi="Times New Roman" w:cs="Times New Roman"/>
        </w:rPr>
      </w:pPr>
      <w:r w:rsidRPr="00BB2657">
        <w:rPr>
          <w:rFonts w:ascii="Times New Roman" w:hAnsi="Times New Roman" w:cs="Times New Roman"/>
        </w:rPr>
        <w:t xml:space="preserve">Define roles and responsibilities for each team </w:t>
      </w:r>
      <w:r w:rsidRPr="00BB2657">
        <w:rPr>
          <w:rFonts w:ascii="Times New Roman" w:hAnsi="Times New Roman" w:cs="Times New Roman"/>
        </w:rPr>
        <w:t>member.</w:t>
      </w:r>
    </w:p>
    <w:p w14:paraId="58A1D4D8" w14:textId="70E333AD" w:rsidR="00BB2657" w:rsidRPr="00BB2657" w:rsidRDefault="00BB2657" w:rsidP="00BB2657">
      <w:pPr>
        <w:numPr>
          <w:ilvl w:val="0"/>
          <w:numId w:val="2"/>
        </w:numPr>
        <w:spacing w:line="480" w:lineRule="auto"/>
        <w:rPr>
          <w:rFonts w:ascii="Times New Roman" w:hAnsi="Times New Roman" w:cs="Times New Roman"/>
        </w:rPr>
      </w:pPr>
      <w:r w:rsidRPr="00BB2657">
        <w:rPr>
          <w:rFonts w:ascii="Times New Roman" w:hAnsi="Times New Roman" w:cs="Times New Roman"/>
        </w:rPr>
        <w:t xml:space="preserve">Set up a budget and allocate </w:t>
      </w:r>
      <w:r w:rsidRPr="00BB2657">
        <w:rPr>
          <w:rFonts w:ascii="Times New Roman" w:hAnsi="Times New Roman" w:cs="Times New Roman"/>
        </w:rPr>
        <w:t>resources.</w:t>
      </w:r>
    </w:p>
    <w:p w14:paraId="536F4287" w14:textId="0C222590" w:rsidR="00BB2657" w:rsidRPr="00BB2657" w:rsidRDefault="00BB2657" w:rsidP="00BB2657">
      <w:pPr>
        <w:numPr>
          <w:ilvl w:val="0"/>
          <w:numId w:val="2"/>
        </w:numPr>
        <w:spacing w:line="480" w:lineRule="auto"/>
        <w:rPr>
          <w:rFonts w:ascii="Times New Roman" w:hAnsi="Times New Roman" w:cs="Times New Roman"/>
        </w:rPr>
      </w:pPr>
      <w:r w:rsidRPr="00BB2657">
        <w:rPr>
          <w:rFonts w:ascii="Times New Roman" w:hAnsi="Times New Roman" w:cs="Times New Roman"/>
        </w:rPr>
        <w:t xml:space="preserve">Identify potential risks and develop mitigation </w:t>
      </w:r>
      <w:r w:rsidRPr="00BB2657">
        <w:rPr>
          <w:rFonts w:ascii="Times New Roman" w:hAnsi="Times New Roman" w:cs="Times New Roman"/>
        </w:rPr>
        <w:t>strategies.</w:t>
      </w:r>
    </w:p>
    <w:p w14:paraId="6E5809A2"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 xml:space="preserve">The team will work closely with the IT department to identify which software needs to </w:t>
      </w:r>
      <w:proofErr w:type="gramStart"/>
      <w:r w:rsidRPr="00BB2657">
        <w:rPr>
          <w:rFonts w:ascii="Times New Roman" w:hAnsi="Times New Roman" w:cs="Times New Roman"/>
        </w:rPr>
        <w:t>be tracked</w:t>
      </w:r>
      <w:proofErr w:type="gramEnd"/>
      <w:r w:rsidRPr="00BB2657">
        <w:rPr>
          <w:rFonts w:ascii="Times New Roman" w:hAnsi="Times New Roman" w:cs="Times New Roman"/>
        </w:rPr>
        <w:t>, the specific departments that use each type of software, and any custom features required. A clear timeline will be established, with the project expected to take 6 months for completion, divided into phases of planning, design, development, testing, and deployment. The planning phase will also include a detailed risk management plan to address potential delays due to integration challenges or resource shortages.</w:t>
      </w:r>
    </w:p>
    <w:p w14:paraId="42768ED4"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Step 3: Project Execution</w:t>
      </w:r>
    </w:p>
    <w:p w14:paraId="595221F9"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The execution phase involves the development and delivery of the project according to the plans and specifications laid out in the previous phase. The project team will:</w:t>
      </w:r>
    </w:p>
    <w:p w14:paraId="3EEE27D2" w14:textId="05408DC9" w:rsidR="00BB2657" w:rsidRPr="00BB2657" w:rsidRDefault="00BB2657" w:rsidP="00BB2657">
      <w:pPr>
        <w:numPr>
          <w:ilvl w:val="0"/>
          <w:numId w:val="3"/>
        </w:numPr>
        <w:spacing w:line="480" w:lineRule="auto"/>
        <w:rPr>
          <w:rFonts w:ascii="Times New Roman" w:hAnsi="Times New Roman" w:cs="Times New Roman"/>
        </w:rPr>
      </w:pPr>
      <w:r w:rsidRPr="00BB2657">
        <w:rPr>
          <w:rFonts w:ascii="Times New Roman" w:hAnsi="Times New Roman" w:cs="Times New Roman"/>
        </w:rPr>
        <w:lastRenderedPageBreak/>
        <w:t xml:space="preserve">Design the database </w:t>
      </w:r>
      <w:r w:rsidRPr="00BB2657">
        <w:rPr>
          <w:rFonts w:ascii="Times New Roman" w:hAnsi="Times New Roman" w:cs="Times New Roman"/>
        </w:rPr>
        <w:t>scheme</w:t>
      </w:r>
      <w:r w:rsidRPr="00BB2657">
        <w:rPr>
          <w:rFonts w:ascii="Times New Roman" w:hAnsi="Times New Roman" w:cs="Times New Roman"/>
        </w:rPr>
        <w:t xml:space="preserve">, including tables for software types, licensing agreements, departments, and installation </w:t>
      </w:r>
      <w:r w:rsidRPr="00BB2657">
        <w:rPr>
          <w:rFonts w:ascii="Times New Roman" w:hAnsi="Times New Roman" w:cs="Times New Roman"/>
        </w:rPr>
        <w:t>records.</w:t>
      </w:r>
    </w:p>
    <w:p w14:paraId="517A7F60" w14:textId="2E4F635C" w:rsidR="00BB2657" w:rsidRPr="00BB2657" w:rsidRDefault="00BB2657" w:rsidP="00BB2657">
      <w:pPr>
        <w:numPr>
          <w:ilvl w:val="0"/>
          <w:numId w:val="3"/>
        </w:numPr>
        <w:spacing w:line="480" w:lineRule="auto"/>
        <w:rPr>
          <w:rFonts w:ascii="Times New Roman" w:hAnsi="Times New Roman" w:cs="Times New Roman"/>
        </w:rPr>
      </w:pPr>
      <w:r w:rsidRPr="00BB2657">
        <w:rPr>
          <w:rFonts w:ascii="Times New Roman" w:hAnsi="Times New Roman" w:cs="Times New Roman"/>
        </w:rPr>
        <w:t xml:space="preserve">Implement data entry procedures for software updates, versioning, and licensing </w:t>
      </w:r>
      <w:r w:rsidRPr="00BB2657">
        <w:rPr>
          <w:rFonts w:ascii="Times New Roman" w:hAnsi="Times New Roman" w:cs="Times New Roman"/>
        </w:rPr>
        <w:t>compliance.</w:t>
      </w:r>
    </w:p>
    <w:p w14:paraId="637568C7" w14:textId="371B7D42" w:rsidR="00BB2657" w:rsidRPr="00BB2657" w:rsidRDefault="00BB2657" w:rsidP="00BB2657">
      <w:pPr>
        <w:numPr>
          <w:ilvl w:val="0"/>
          <w:numId w:val="3"/>
        </w:numPr>
        <w:spacing w:line="480" w:lineRule="auto"/>
        <w:rPr>
          <w:rFonts w:ascii="Times New Roman" w:hAnsi="Times New Roman" w:cs="Times New Roman"/>
        </w:rPr>
      </w:pPr>
      <w:r w:rsidRPr="00BB2657">
        <w:rPr>
          <w:rFonts w:ascii="Times New Roman" w:hAnsi="Times New Roman" w:cs="Times New Roman"/>
        </w:rPr>
        <w:t xml:space="preserve">Develop user interfaces for IT staff to access and manage the </w:t>
      </w:r>
      <w:r w:rsidRPr="00BB2657">
        <w:rPr>
          <w:rFonts w:ascii="Times New Roman" w:hAnsi="Times New Roman" w:cs="Times New Roman"/>
        </w:rPr>
        <w:t>database.</w:t>
      </w:r>
    </w:p>
    <w:p w14:paraId="2A419181" w14:textId="6BE0C4D5" w:rsidR="00BB2657" w:rsidRPr="00BB2657" w:rsidRDefault="00BB2657" w:rsidP="00BB2657">
      <w:pPr>
        <w:numPr>
          <w:ilvl w:val="0"/>
          <w:numId w:val="3"/>
        </w:numPr>
        <w:spacing w:line="480" w:lineRule="auto"/>
        <w:rPr>
          <w:rFonts w:ascii="Times New Roman" w:hAnsi="Times New Roman" w:cs="Times New Roman"/>
        </w:rPr>
      </w:pPr>
      <w:r w:rsidRPr="00BB2657">
        <w:rPr>
          <w:rFonts w:ascii="Times New Roman" w:hAnsi="Times New Roman" w:cs="Times New Roman"/>
        </w:rPr>
        <w:t xml:space="preserve">Integrate the database with existing IT systems, such as inventory management and network monitoring </w:t>
      </w:r>
      <w:r w:rsidRPr="00BB2657">
        <w:rPr>
          <w:rFonts w:ascii="Times New Roman" w:hAnsi="Times New Roman" w:cs="Times New Roman"/>
        </w:rPr>
        <w:t>tools.</w:t>
      </w:r>
    </w:p>
    <w:p w14:paraId="3077DB54"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Collaboration will be essential in this phase, with team members working in agile cycles, allowing for incremental development and feedback. Any issues that arise during execution, such as discrepancies in software usage records or integration challenges with legacy systems, will be promptly addressed. This phase will culminate in the internal testing of the database and user acceptance testing with the IT department to ensure it meets all functional and usability requirements.</w:t>
      </w:r>
    </w:p>
    <w:p w14:paraId="0125FAB7"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Step 4: Monitoring and Controlling</w:t>
      </w:r>
    </w:p>
    <w:p w14:paraId="290FDFC0" w14:textId="00AAA0C0"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 xml:space="preserve">The monitoring and controlling phase </w:t>
      </w:r>
      <w:r w:rsidRPr="00BB2657">
        <w:rPr>
          <w:rFonts w:ascii="Times New Roman" w:hAnsi="Times New Roman" w:cs="Times New Roman"/>
        </w:rPr>
        <w:t>ensure</w:t>
      </w:r>
      <w:r w:rsidRPr="00BB2657">
        <w:rPr>
          <w:rFonts w:ascii="Times New Roman" w:hAnsi="Times New Roman" w:cs="Times New Roman"/>
        </w:rPr>
        <w:t xml:space="preserve"> that the project stays on track in terms of timeline, scope, and budget. Key activities during this phase include:</w:t>
      </w:r>
    </w:p>
    <w:p w14:paraId="6107951A" w14:textId="77777777" w:rsidR="00BB2657" w:rsidRPr="00BB2657" w:rsidRDefault="00BB2657" w:rsidP="00BB2657">
      <w:pPr>
        <w:numPr>
          <w:ilvl w:val="0"/>
          <w:numId w:val="4"/>
        </w:numPr>
        <w:spacing w:line="480" w:lineRule="auto"/>
        <w:rPr>
          <w:rFonts w:ascii="Times New Roman" w:hAnsi="Times New Roman" w:cs="Times New Roman"/>
        </w:rPr>
      </w:pPr>
      <w:r w:rsidRPr="00BB2657">
        <w:rPr>
          <w:rFonts w:ascii="Times New Roman" w:hAnsi="Times New Roman" w:cs="Times New Roman"/>
        </w:rPr>
        <w:t>Regularly tracking the progress of the project against the planned schedule</w:t>
      </w:r>
    </w:p>
    <w:p w14:paraId="7AEFEF4E" w14:textId="12CFF6A5" w:rsidR="00BB2657" w:rsidRPr="00BB2657" w:rsidRDefault="00BB2657" w:rsidP="00BB2657">
      <w:pPr>
        <w:numPr>
          <w:ilvl w:val="0"/>
          <w:numId w:val="4"/>
        </w:numPr>
        <w:spacing w:line="480" w:lineRule="auto"/>
        <w:rPr>
          <w:rFonts w:ascii="Times New Roman" w:hAnsi="Times New Roman" w:cs="Times New Roman"/>
        </w:rPr>
      </w:pPr>
      <w:r w:rsidRPr="00BB2657">
        <w:rPr>
          <w:rFonts w:ascii="Times New Roman" w:hAnsi="Times New Roman" w:cs="Times New Roman"/>
        </w:rPr>
        <w:t xml:space="preserve">Monitoring resource usage and expenses to stay within the allocated </w:t>
      </w:r>
      <w:r w:rsidRPr="00BB2657">
        <w:rPr>
          <w:rFonts w:ascii="Times New Roman" w:hAnsi="Times New Roman" w:cs="Times New Roman"/>
        </w:rPr>
        <w:t>budget.</w:t>
      </w:r>
    </w:p>
    <w:p w14:paraId="61BC7839" w14:textId="7C93FD12" w:rsidR="00BB2657" w:rsidRPr="00BB2657" w:rsidRDefault="00BB2657" w:rsidP="00BB2657">
      <w:pPr>
        <w:numPr>
          <w:ilvl w:val="0"/>
          <w:numId w:val="4"/>
        </w:numPr>
        <w:spacing w:line="480" w:lineRule="auto"/>
        <w:rPr>
          <w:rFonts w:ascii="Times New Roman" w:hAnsi="Times New Roman" w:cs="Times New Roman"/>
        </w:rPr>
      </w:pPr>
      <w:r w:rsidRPr="00BB2657">
        <w:rPr>
          <w:rFonts w:ascii="Times New Roman" w:hAnsi="Times New Roman" w:cs="Times New Roman"/>
        </w:rPr>
        <w:t xml:space="preserve">Conducting risk assessments to anticipate any challenges and take corrective </w:t>
      </w:r>
      <w:r w:rsidRPr="00BB2657">
        <w:rPr>
          <w:rFonts w:ascii="Times New Roman" w:hAnsi="Times New Roman" w:cs="Times New Roman"/>
        </w:rPr>
        <w:t>actions.</w:t>
      </w:r>
    </w:p>
    <w:p w14:paraId="165D0A56" w14:textId="77777777" w:rsidR="00BB2657" w:rsidRPr="00BB2657" w:rsidRDefault="00BB2657" w:rsidP="00BB2657">
      <w:pPr>
        <w:numPr>
          <w:ilvl w:val="0"/>
          <w:numId w:val="4"/>
        </w:numPr>
        <w:spacing w:line="480" w:lineRule="auto"/>
        <w:rPr>
          <w:rFonts w:ascii="Times New Roman" w:hAnsi="Times New Roman" w:cs="Times New Roman"/>
        </w:rPr>
      </w:pPr>
      <w:r w:rsidRPr="00BB2657">
        <w:rPr>
          <w:rFonts w:ascii="Times New Roman" w:hAnsi="Times New Roman" w:cs="Times New Roman"/>
        </w:rPr>
        <w:t>Providing regular updates to stakeholders on the project's status</w:t>
      </w:r>
    </w:p>
    <w:p w14:paraId="0A6240BD"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lastRenderedPageBreak/>
        <w:t>Any deviations from the plan, such as delays in development or scope changes, will be addressed through change management processes. Communication with stakeholders will be ongoing to ensure that the project remains aligned with the initial goals and requirements. Additionally, continuous testing and bug fixing will occur throughout this phase to ensure the database performs as expected.</w:t>
      </w:r>
    </w:p>
    <w:p w14:paraId="765A4EAD"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Step 5: Project Closure</w:t>
      </w:r>
    </w:p>
    <w:p w14:paraId="01892FA6"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Project closure marks the completion of the project, where the final product is handed over to the client, and any final tasks are completed. The steps involved include:</w:t>
      </w:r>
    </w:p>
    <w:p w14:paraId="06F59CE5" w14:textId="7948A0EE" w:rsidR="00BB2657" w:rsidRPr="00BB2657" w:rsidRDefault="00BB2657" w:rsidP="00BB2657">
      <w:pPr>
        <w:numPr>
          <w:ilvl w:val="0"/>
          <w:numId w:val="5"/>
        </w:numPr>
        <w:spacing w:line="480" w:lineRule="auto"/>
        <w:rPr>
          <w:rFonts w:ascii="Times New Roman" w:hAnsi="Times New Roman" w:cs="Times New Roman"/>
        </w:rPr>
      </w:pPr>
      <w:r w:rsidRPr="00BB2657">
        <w:rPr>
          <w:rFonts w:ascii="Times New Roman" w:hAnsi="Times New Roman" w:cs="Times New Roman"/>
        </w:rPr>
        <w:t xml:space="preserve">Conducting a final review of the project to ensure all objectives have been </w:t>
      </w:r>
      <w:r w:rsidRPr="00BB2657">
        <w:rPr>
          <w:rFonts w:ascii="Times New Roman" w:hAnsi="Times New Roman" w:cs="Times New Roman"/>
        </w:rPr>
        <w:t>met.</w:t>
      </w:r>
    </w:p>
    <w:p w14:paraId="1790A967" w14:textId="77777777" w:rsidR="00BB2657" w:rsidRPr="00BB2657" w:rsidRDefault="00BB2657" w:rsidP="00BB2657">
      <w:pPr>
        <w:numPr>
          <w:ilvl w:val="0"/>
          <w:numId w:val="5"/>
        </w:numPr>
        <w:spacing w:line="480" w:lineRule="auto"/>
        <w:rPr>
          <w:rFonts w:ascii="Times New Roman" w:hAnsi="Times New Roman" w:cs="Times New Roman"/>
        </w:rPr>
      </w:pPr>
      <w:r w:rsidRPr="00BB2657">
        <w:rPr>
          <w:rFonts w:ascii="Times New Roman" w:hAnsi="Times New Roman" w:cs="Times New Roman"/>
        </w:rPr>
        <w:t>Finalizing the documentation, including user guides and system manuals</w:t>
      </w:r>
    </w:p>
    <w:p w14:paraId="23BF99D7" w14:textId="77777777" w:rsidR="00BB2657" w:rsidRPr="00BB2657" w:rsidRDefault="00BB2657" w:rsidP="00BB2657">
      <w:pPr>
        <w:numPr>
          <w:ilvl w:val="0"/>
          <w:numId w:val="5"/>
        </w:numPr>
        <w:spacing w:line="480" w:lineRule="auto"/>
        <w:rPr>
          <w:rFonts w:ascii="Times New Roman" w:hAnsi="Times New Roman" w:cs="Times New Roman"/>
        </w:rPr>
      </w:pPr>
      <w:r w:rsidRPr="00BB2657">
        <w:rPr>
          <w:rFonts w:ascii="Times New Roman" w:hAnsi="Times New Roman" w:cs="Times New Roman"/>
        </w:rPr>
        <w:t>Providing training to the IT department and any other relevant users</w:t>
      </w:r>
    </w:p>
    <w:p w14:paraId="087D9EE5" w14:textId="6875E6B4" w:rsidR="00BB2657" w:rsidRPr="00BB2657" w:rsidRDefault="00BB2657" w:rsidP="00BB2657">
      <w:pPr>
        <w:numPr>
          <w:ilvl w:val="0"/>
          <w:numId w:val="5"/>
        </w:numPr>
        <w:spacing w:line="480" w:lineRule="auto"/>
        <w:rPr>
          <w:rFonts w:ascii="Times New Roman" w:hAnsi="Times New Roman" w:cs="Times New Roman"/>
        </w:rPr>
      </w:pPr>
      <w:r w:rsidRPr="00BB2657">
        <w:rPr>
          <w:rFonts w:ascii="Times New Roman" w:hAnsi="Times New Roman" w:cs="Times New Roman"/>
        </w:rPr>
        <w:t xml:space="preserve">Conducting a project debrief with stakeholders to evaluate successes and areas for </w:t>
      </w:r>
      <w:r w:rsidRPr="00BB2657">
        <w:rPr>
          <w:rFonts w:ascii="Times New Roman" w:hAnsi="Times New Roman" w:cs="Times New Roman"/>
        </w:rPr>
        <w:t>improvement.</w:t>
      </w:r>
    </w:p>
    <w:p w14:paraId="5645617D"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The project will be considered closed once the software-tracking database is fully operational and the IT department can use it to manage and track software installations across the university. A formal project closure meeting will be held, and the team will document lessons learned to inform future projects.</w:t>
      </w:r>
    </w:p>
    <w:p w14:paraId="3EB9D3A3"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Step 6: Post-Implementation Review</w:t>
      </w:r>
    </w:p>
    <w:p w14:paraId="79F8E07D"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The post-implementation review is essential to assess the effectiveness of the database after it has been deployed. During this phase, the following actions will be taken:</w:t>
      </w:r>
    </w:p>
    <w:p w14:paraId="5BC9182A" w14:textId="77777777" w:rsidR="00BB2657" w:rsidRPr="00BB2657" w:rsidRDefault="00BB2657" w:rsidP="00BB2657">
      <w:pPr>
        <w:numPr>
          <w:ilvl w:val="0"/>
          <w:numId w:val="6"/>
        </w:numPr>
        <w:spacing w:line="480" w:lineRule="auto"/>
        <w:rPr>
          <w:rFonts w:ascii="Times New Roman" w:hAnsi="Times New Roman" w:cs="Times New Roman"/>
        </w:rPr>
      </w:pPr>
      <w:r w:rsidRPr="00BB2657">
        <w:rPr>
          <w:rFonts w:ascii="Times New Roman" w:hAnsi="Times New Roman" w:cs="Times New Roman"/>
        </w:rPr>
        <w:lastRenderedPageBreak/>
        <w:t>Collecting feedback from the IT department on the database’s functionality and performance</w:t>
      </w:r>
    </w:p>
    <w:p w14:paraId="4CB0EDBB" w14:textId="5CEDB1EE" w:rsidR="00BB2657" w:rsidRPr="00BB2657" w:rsidRDefault="00BB2657" w:rsidP="00BB2657">
      <w:pPr>
        <w:numPr>
          <w:ilvl w:val="0"/>
          <w:numId w:val="6"/>
        </w:numPr>
        <w:spacing w:line="480" w:lineRule="auto"/>
        <w:rPr>
          <w:rFonts w:ascii="Times New Roman" w:hAnsi="Times New Roman" w:cs="Times New Roman"/>
        </w:rPr>
      </w:pPr>
      <w:r w:rsidRPr="00BB2657">
        <w:rPr>
          <w:rFonts w:ascii="Times New Roman" w:hAnsi="Times New Roman" w:cs="Times New Roman"/>
        </w:rPr>
        <w:t xml:space="preserve">Assessing whether the database meets the initial goals of software tracking, licensing management, and departmental software </w:t>
      </w:r>
      <w:r w:rsidRPr="00BB2657">
        <w:rPr>
          <w:rFonts w:ascii="Times New Roman" w:hAnsi="Times New Roman" w:cs="Times New Roman"/>
        </w:rPr>
        <w:t>usage.</w:t>
      </w:r>
    </w:p>
    <w:p w14:paraId="3A9CFD0B" w14:textId="5F377FE4" w:rsidR="00BB2657" w:rsidRPr="00BB2657" w:rsidRDefault="00BB2657" w:rsidP="00BB2657">
      <w:pPr>
        <w:numPr>
          <w:ilvl w:val="0"/>
          <w:numId w:val="6"/>
        </w:numPr>
        <w:spacing w:line="480" w:lineRule="auto"/>
        <w:rPr>
          <w:rFonts w:ascii="Times New Roman" w:hAnsi="Times New Roman" w:cs="Times New Roman"/>
        </w:rPr>
      </w:pPr>
      <w:r w:rsidRPr="00BB2657">
        <w:rPr>
          <w:rFonts w:ascii="Times New Roman" w:hAnsi="Times New Roman" w:cs="Times New Roman"/>
        </w:rPr>
        <w:t>Monitoring the system for bugs or performance issues that may arise post-</w:t>
      </w:r>
      <w:r w:rsidRPr="00BB2657">
        <w:rPr>
          <w:rFonts w:ascii="Times New Roman" w:hAnsi="Times New Roman" w:cs="Times New Roman"/>
        </w:rPr>
        <w:t>deployment.</w:t>
      </w:r>
    </w:p>
    <w:p w14:paraId="33A46E3B" w14:textId="7B3052FA" w:rsidR="00BB2657" w:rsidRPr="00BB2657" w:rsidRDefault="00BB2657" w:rsidP="00BB2657">
      <w:pPr>
        <w:numPr>
          <w:ilvl w:val="0"/>
          <w:numId w:val="6"/>
        </w:numPr>
        <w:spacing w:line="480" w:lineRule="auto"/>
        <w:rPr>
          <w:rFonts w:ascii="Times New Roman" w:hAnsi="Times New Roman" w:cs="Times New Roman"/>
        </w:rPr>
      </w:pPr>
      <w:r w:rsidRPr="00BB2657">
        <w:rPr>
          <w:rFonts w:ascii="Times New Roman" w:hAnsi="Times New Roman" w:cs="Times New Roman"/>
        </w:rPr>
        <w:t xml:space="preserve">Planning for future updates or system enhancements based on </w:t>
      </w:r>
      <w:r w:rsidRPr="00BB2657">
        <w:rPr>
          <w:rFonts w:ascii="Times New Roman" w:hAnsi="Times New Roman" w:cs="Times New Roman"/>
        </w:rPr>
        <w:t>feedback.</w:t>
      </w:r>
    </w:p>
    <w:p w14:paraId="4625A21A"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A review will be conducted after 3 months of system use, during which performance metrics such as user satisfaction, database speed, and integration with other systems will be assessed. The project team will collaborate with the IT department to determine any necessary improvements and to ensure that the system remains aligned with the university’s evolving needs.</w:t>
      </w:r>
    </w:p>
    <w:p w14:paraId="2CC8A307" w14:textId="77777777" w:rsidR="00BB2657" w:rsidRPr="00BB2657" w:rsidRDefault="00BB2657" w:rsidP="00BB2657">
      <w:pPr>
        <w:spacing w:line="480" w:lineRule="auto"/>
        <w:rPr>
          <w:rFonts w:ascii="Times New Roman" w:hAnsi="Times New Roman" w:cs="Times New Roman"/>
          <w:b/>
          <w:bCs/>
        </w:rPr>
      </w:pPr>
      <w:r w:rsidRPr="00BB2657">
        <w:rPr>
          <w:rFonts w:ascii="Times New Roman" w:hAnsi="Times New Roman" w:cs="Times New Roman"/>
          <w:b/>
          <w:bCs/>
        </w:rPr>
        <w:t>Conclusion</w:t>
      </w:r>
    </w:p>
    <w:p w14:paraId="28230661" w14:textId="0DD7D14F"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 xml:space="preserve">Developing a software-tracking database for a university requires careful planning, execution, and ongoing monitoring. By following the six steps of project management—initiation, planning, execution, monitoring and controlling, closure, and post-implementation review—the project will deliver a high-quality database that meets the needs of the IT department and other stakeholders. The success of the project hinges on clear communication, stakeholder involvement, and adherence to timelines, with an emphasis on maintaining flexibility to address challenges and opportunities as they arise. </w:t>
      </w:r>
      <w:r w:rsidRPr="00BB2657">
        <w:rPr>
          <w:rFonts w:ascii="Times New Roman" w:hAnsi="Times New Roman" w:cs="Times New Roman"/>
        </w:rPr>
        <w:t>This</w:t>
      </w:r>
      <w:r w:rsidRPr="00BB2657">
        <w:rPr>
          <w:rFonts w:ascii="Times New Roman" w:hAnsi="Times New Roman" w:cs="Times New Roman"/>
        </w:rPr>
        <w:t xml:space="preserve"> system will enhance the university’s ability to manage software resources effectively, ensuring compliance and optimizing IT operations.</w:t>
      </w:r>
    </w:p>
    <w:p w14:paraId="3B286049" w14:textId="77777777" w:rsidR="00BB2657" w:rsidRDefault="00BB2657" w:rsidP="00BB2657">
      <w:pPr>
        <w:spacing w:line="480" w:lineRule="auto"/>
        <w:jc w:val="center"/>
        <w:rPr>
          <w:rFonts w:ascii="Times New Roman" w:hAnsi="Times New Roman" w:cs="Times New Roman"/>
          <w:b/>
          <w:bCs/>
        </w:rPr>
      </w:pPr>
    </w:p>
    <w:p w14:paraId="62B891FA" w14:textId="2B857D65" w:rsidR="00BB2657" w:rsidRPr="00BB2657" w:rsidRDefault="00BB2657" w:rsidP="00BB2657">
      <w:pPr>
        <w:spacing w:line="480" w:lineRule="auto"/>
        <w:jc w:val="center"/>
        <w:rPr>
          <w:rFonts w:ascii="Times New Roman" w:hAnsi="Times New Roman" w:cs="Times New Roman"/>
          <w:b/>
          <w:bCs/>
        </w:rPr>
      </w:pPr>
      <w:r w:rsidRPr="00BB2657">
        <w:rPr>
          <w:rFonts w:ascii="Times New Roman" w:hAnsi="Times New Roman" w:cs="Times New Roman"/>
          <w:b/>
          <w:bCs/>
        </w:rPr>
        <w:lastRenderedPageBreak/>
        <w:t>References</w:t>
      </w:r>
    </w:p>
    <w:p w14:paraId="5443DA8D" w14:textId="79478423" w:rsidR="00BB2657" w:rsidRDefault="00BB2657" w:rsidP="00BB2657">
      <w:pPr>
        <w:spacing w:line="480" w:lineRule="auto"/>
        <w:rPr>
          <w:rFonts w:ascii="Times New Roman" w:hAnsi="Times New Roman" w:cs="Times New Roman"/>
        </w:rPr>
      </w:pPr>
      <w:r w:rsidRPr="00BB2657">
        <w:rPr>
          <w:rFonts w:ascii="Times New Roman" w:hAnsi="Times New Roman" w:cs="Times New Roman"/>
          <w:i/>
          <w:iCs/>
        </w:rPr>
        <w:t>Database Design Phase 3: Implementation</w:t>
      </w:r>
      <w:r w:rsidRPr="00BB2657">
        <w:rPr>
          <w:rFonts w:ascii="Times New Roman" w:hAnsi="Times New Roman" w:cs="Times New Roman"/>
        </w:rPr>
        <w:t xml:space="preserve">. (n.d.). MariaDB KnowledgeBase. </w:t>
      </w:r>
      <w:hyperlink r:id="rId5" w:history="1">
        <w:r w:rsidRPr="00BB2657">
          <w:rPr>
            <w:rStyle w:val="Hyperlink"/>
            <w:rFonts w:ascii="Times New Roman" w:hAnsi="Times New Roman" w:cs="Times New Roman"/>
          </w:rPr>
          <w:t>https://mariadb.com/kb/en/database-design-phase-3-implementation/</w:t>
        </w:r>
      </w:hyperlink>
    </w:p>
    <w:p w14:paraId="42B40160" w14:textId="30AAA623" w:rsidR="00BB2657" w:rsidRDefault="00BB2657" w:rsidP="00BB2657">
      <w:pPr>
        <w:spacing w:line="480" w:lineRule="auto"/>
        <w:rPr>
          <w:rFonts w:ascii="Times New Roman" w:hAnsi="Times New Roman" w:cs="Times New Roman"/>
        </w:rPr>
      </w:pPr>
      <w:r w:rsidRPr="00BB2657">
        <w:rPr>
          <w:rFonts w:ascii="Times New Roman" w:hAnsi="Times New Roman" w:cs="Times New Roman"/>
          <w:i/>
          <w:iCs/>
        </w:rPr>
        <w:t>Database Implementation</w:t>
      </w:r>
      <w:r w:rsidRPr="00BB2657">
        <w:rPr>
          <w:rFonts w:ascii="Times New Roman" w:hAnsi="Times New Roman" w:cs="Times New Roman"/>
        </w:rPr>
        <w:t xml:space="preserve">. (2024, September 6). Enterprise Integration. </w:t>
      </w:r>
      <w:hyperlink r:id="rId6" w:history="1">
        <w:r w:rsidRPr="00BB2657">
          <w:rPr>
            <w:rStyle w:val="Hyperlink"/>
            <w:rFonts w:ascii="Times New Roman" w:hAnsi="Times New Roman" w:cs="Times New Roman"/>
          </w:rPr>
          <w:t>https://entint.com/it-project-services/it-infrastructure-services/database-implementation/</w:t>
        </w:r>
      </w:hyperlink>
    </w:p>
    <w:p w14:paraId="1F49D675" w14:textId="066FFE92" w:rsidR="00BB2657" w:rsidRDefault="00BB2657" w:rsidP="00BB2657">
      <w:pPr>
        <w:spacing w:line="480" w:lineRule="auto"/>
        <w:rPr>
          <w:rFonts w:ascii="Times New Roman" w:hAnsi="Times New Roman" w:cs="Times New Roman"/>
        </w:rPr>
      </w:pPr>
      <w:r w:rsidRPr="00BB2657">
        <w:rPr>
          <w:rFonts w:ascii="Times New Roman" w:hAnsi="Times New Roman" w:cs="Times New Roman"/>
        </w:rPr>
        <w:t>Elmasri, R., &amp; Navathe, S. B. (2024). </w:t>
      </w:r>
      <w:r w:rsidRPr="00BB2657">
        <w:rPr>
          <w:rFonts w:ascii="Times New Roman" w:hAnsi="Times New Roman" w:cs="Times New Roman"/>
          <w:i/>
          <w:iCs/>
        </w:rPr>
        <w:t>Step by Step Solution</w:t>
      </w:r>
      <w:r w:rsidRPr="00BB2657">
        <w:rPr>
          <w:rFonts w:ascii="Times New Roman" w:hAnsi="Times New Roman" w:cs="Times New Roman"/>
        </w:rPr>
        <w:t xml:space="preserve">. Vaia. </w:t>
      </w:r>
      <w:hyperlink r:id="rId7" w:history="1">
        <w:r w:rsidRPr="00BB2657">
          <w:rPr>
            <w:rStyle w:val="Hyperlink"/>
            <w:rFonts w:ascii="Times New Roman" w:hAnsi="Times New Roman" w:cs="Times New Roman"/>
          </w:rPr>
          <w:t>https://www.vaia.com/en-us/textbooks/computer-science/fundamentals-of-database-systems-4-edition/chapter-12/problem-1-what-are-the-six-phases-of-database-design-discuss/</w:t>
        </w:r>
      </w:hyperlink>
    </w:p>
    <w:p w14:paraId="6E9B3E51" w14:textId="426810B7" w:rsidR="00BB2657" w:rsidRDefault="00BB2657" w:rsidP="00BB2657">
      <w:pPr>
        <w:spacing w:line="480" w:lineRule="auto"/>
        <w:rPr>
          <w:rFonts w:ascii="Times New Roman" w:hAnsi="Times New Roman" w:cs="Times New Roman"/>
        </w:rPr>
      </w:pPr>
      <w:r w:rsidRPr="00BB2657">
        <w:rPr>
          <w:rFonts w:ascii="Times New Roman" w:hAnsi="Times New Roman" w:cs="Times New Roman"/>
        </w:rPr>
        <w:t>Microsoft. (2022). </w:t>
      </w:r>
      <w:r w:rsidRPr="00BB2657">
        <w:rPr>
          <w:rFonts w:ascii="Times New Roman" w:hAnsi="Times New Roman" w:cs="Times New Roman"/>
          <w:i/>
          <w:iCs/>
        </w:rPr>
        <w:t>Database Design Basics</w:t>
      </w:r>
      <w:r w:rsidRPr="00BB2657">
        <w:rPr>
          <w:rFonts w:ascii="Times New Roman" w:hAnsi="Times New Roman" w:cs="Times New Roman"/>
        </w:rPr>
        <w:t xml:space="preserve">. Support.microsoft.com; Microsoft. </w:t>
      </w:r>
      <w:hyperlink r:id="rId8" w:history="1">
        <w:r w:rsidRPr="00BB2657">
          <w:rPr>
            <w:rStyle w:val="Hyperlink"/>
            <w:rFonts w:ascii="Times New Roman" w:hAnsi="Times New Roman" w:cs="Times New Roman"/>
          </w:rPr>
          <w:t>https://support.microsoft.com/en-us/office/database-design-basics-eb2159cf-1e30-401a-8084-bd4f9c9ca1f5</w:t>
        </w:r>
      </w:hyperlink>
    </w:p>
    <w:p w14:paraId="18857463" w14:textId="1E7991DE" w:rsidR="00BB2657" w:rsidRDefault="00BB2657" w:rsidP="00BB2657">
      <w:pPr>
        <w:spacing w:line="480" w:lineRule="auto"/>
        <w:rPr>
          <w:rFonts w:ascii="Times New Roman" w:hAnsi="Times New Roman" w:cs="Times New Roman"/>
        </w:rPr>
      </w:pPr>
      <w:r w:rsidRPr="00BB2657">
        <w:rPr>
          <w:rFonts w:ascii="Times New Roman" w:hAnsi="Times New Roman" w:cs="Times New Roman"/>
        </w:rPr>
        <w:t>Taylor, S. (2024). </w:t>
      </w:r>
      <w:r w:rsidRPr="00BB2657">
        <w:rPr>
          <w:rFonts w:ascii="Times New Roman" w:hAnsi="Times New Roman" w:cs="Times New Roman"/>
          <w:i/>
          <w:iCs/>
        </w:rPr>
        <w:t>Database</w:t>
      </w:r>
      <w:r w:rsidRPr="00BB2657">
        <w:rPr>
          <w:rFonts w:ascii="Times New Roman" w:hAnsi="Times New Roman" w:cs="Times New Roman"/>
        </w:rPr>
        <w:t xml:space="preserve">. Corporate Finance Institute. </w:t>
      </w:r>
      <w:hyperlink r:id="rId9" w:history="1">
        <w:r w:rsidRPr="00BB2657">
          <w:rPr>
            <w:rStyle w:val="Hyperlink"/>
            <w:rFonts w:ascii="Times New Roman" w:hAnsi="Times New Roman" w:cs="Times New Roman"/>
          </w:rPr>
          <w:t>https://corporatefinanceinstitute.com/resources/data-science/database/</w:t>
        </w:r>
      </w:hyperlink>
    </w:p>
    <w:p w14:paraId="18FA5614" w14:textId="77777777" w:rsidR="00BB2657" w:rsidRPr="00BB2657" w:rsidRDefault="00BB2657" w:rsidP="00BB2657">
      <w:pPr>
        <w:spacing w:line="480" w:lineRule="auto"/>
        <w:rPr>
          <w:rFonts w:ascii="Times New Roman" w:hAnsi="Times New Roman" w:cs="Times New Roman"/>
        </w:rPr>
      </w:pPr>
    </w:p>
    <w:p w14:paraId="52CEB8C1"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w:t>
      </w:r>
    </w:p>
    <w:p w14:paraId="4C7C2F3B" w14:textId="77777777" w:rsidR="00BB2657" w:rsidRPr="00BB2657" w:rsidRDefault="00BB2657" w:rsidP="00BB2657">
      <w:pPr>
        <w:spacing w:line="480" w:lineRule="auto"/>
        <w:rPr>
          <w:rFonts w:ascii="Times New Roman" w:hAnsi="Times New Roman" w:cs="Times New Roman"/>
        </w:rPr>
      </w:pPr>
    </w:p>
    <w:p w14:paraId="54B2995E"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w:t>
      </w:r>
    </w:p>
    <w:p w14:paraId="6088247B" w14:textId="77777777" w:rsidR="00BB2657" w:rsidRPr="00BB2657" w:rsidRDefault="00BB2657" w:rsidP="00BB2657">
      <w:pPr>
        <w:spacing w:line="480" w:lineRule="auto"/>
        <w:rPr>
          <w:rFonts w:ascii="Times New Roman" w:hAnsi="Times New Roman" w:cs="Times New Roman"/>
        </w:rPr>
      </w:pPr>
    </w:p>
    <w:p w14:paraId="6EB4F8A1"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w:t>
      </w:r>
    </w:p>
    <w:p w14:paraId="293C3B40" w14:textId="77777777" w:rsidR="00BB2657" w:rsidRPr="00BB2657" w:rsidRDefault="00BB2657" w:rsidP="00BB2657">
      <w:pPr>
        <w:spacing w:line="480" w:lineRule="auto"/>
        <w:rPr>
          <w:rFonts w:ascii="Times New Roman" w:hAnsi="Times New Roman" w:cs="Times New Roman"/>
        </w:rPr>
      </w:pPr>
    </w:p>
    <w:p w14:paraId="0EA5A0E9"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lastRenderedPageBreak/>
        <w:t>‌</w:t>
      </w:r>
    </w:p>
    <w:p w14:paraId="5FA8140D" w14:textId="77777777" w:rsidR="00BB2657" w:rsidRPr="00BB2657" w:rsidRDefault="00BB2657" w:rsidP="00BB2657">
      <w:pPr>
        <w:spacing w:line="480" w:lineRule="auto"/>
        <w:rPr>
          <w:rFonts w:ascii="Times New Roman" w:hAnsi="Times New Roman" w:cs="Times New Roman"/>
        </w:rPr>
      </w:pPr>
    </w:p>
    <w:p w14:paraId="4A2427AB" w14:textId="77777777" w:rsidR="00BB2657" w:rsidRPr="00BB2657" w:rsidRDefault="00BB2657" w:rsidP="00BB2657">
      <w:pPr>
        <w:spacing w:line="480" w:lineRule="auto"/>
        <w:rPr>
          <w:rFonts w:ascii="Times New Roman" w:hAnsi="Times New Roman" w:cs="Times New Roman"/>
        </w:rPr>
      </w:pPr>
      <w:r w:rsidRPr="00BB2657">
        <w:rPr>
          <w:rFonts w:ascii="Times New Roman" w:hAnsi="Times New Roman" w:cs="Times New Roman"/>
        </w:rPr>
        <w:t>‌</w:t>
      </w:r>
    </w:p>
    <w:p w14:paraId="4E0058B5" w14:textId="77777777" w:rsidR="00B9070F" w:rsidRPr="00BB2657" w:rsidRDefault="00B9070F" w:rsidP="00BB2657">
      <w:pPr>
        <w:spacing w:line="480" w:lineRule="auto"/>
        <w:rPr>
          <w:rFonts w:ascii="Times New Roman" w:hAnsi="Times New Roman" w:cs="Times New Roman"/>
        </w:rPr>
      </w:pPr>
    </w:p>
    <w:sectPr w:rsidR="00B9070F" w:rsidRPr="00BB2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EF6"/>
    <w:multiLevelType w:val="multilevel"/>
    <w:tmpl w:val="347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1061D"/>
    <w:multiLevelType w:val="multilevel"/>
    <w:tmpl w:val="869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4575C"/>
    <w:multiLevelType w:val="multilevel"/>
    <w:tmpl w:val="64D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708D"/>
    <w:multiLevelType w:val="multilevel"/>
    <w:tmpl w:val="49E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57A8D"/>
    <w:multiLevelType w:val="multilevel"/>
    <w:tmpl w:val="A07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6F30"/>
    <w:multiLevelType w:val="multilevel"/>
    <w:tmpl w:val="8B6C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96211">
    <w:abstractNumId w:val="4"/>
  </w:num>
  <w:num w:numId="2" w16cid:durableId="619411240">
    <w:abstractNumId w:val="5"/>
  </w:num>
  <w:num w:numId="3" w16cid:durableId="1059981182">
    <w:abstractNumId w:val="1"/>
  </w:num>
  <w:num w:numId="4" w16cid:durableId="1581520684">
    <w:abstractNumId w:val="0"/>
  </w:num>
  <w:num w:numId="5" w16cid:durableId="1293168391">
    <w:abstractNumId w:val="2"/>
  </w:num>
  <w:num w:numId="6" w16cid:durableId="98533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57"/>
    <w:rsid w:val="0006688A"/>
    <w:rsid w:val="00B8187F"/>
    <w:rsid w:val="00B9070F"/>
    <w:rsid w:val="00BB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29A1"/>
  <w15:chartTrackingRefBased/>
  <w15:docId w15:val="{0980C240-D057-4735-AE57-A628E021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657"/>
    <w:rPr>
      <w:rFonts w:eastAsiaTheme="majorEastAsia" w:cstheme="majorBidi"/>
      <w:color w:val="272727" w:themeColor="text1" w:themeTint="D8"/>
    </w:rPr>
  </w:style>
  <w:style w:type="paragraph" w:styleId="Title">
    <w:name w:val="Title"/>
    <w:basedOn w:val="Normal"/>
    <w:next w:val="Normal"/>
    <w:link w:val="TitleChar"/>
    <w:uiPriority w:val="10"/>
    <w:qFormat/>
    <w:rsid w:val="00BB2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657"/>
    <w:pPr>
      <w:spacing w:before="160"/>
      <w:jc w:val="center"/>
    </w:pPr>
    <w:rPr>
      <w:i/>
      <w:iCs/>
      <w:color w:val="404040" w:themeColor="text1" w:themeTint="BF"/>
    </w:rPr>
  </w:style>
  <w:style w:type="character" w:customStyle="1" w:styleId="QuoteChar">
    <w:name w:val="Quote Char"/>
    <w:basedOn w:val="DefaultParagraphFont"/>
    <w:link w:val="Quote"/>
    <w:uiPriority w:val="29"/>
    <w:rsid w:val="00BB2657"/>
    <w:rPr>
      <w:i/>
      <w:iCs/>
      <w:color w:val="404040" w:themeColor="text1" w:themeTint="BF"/>
    </w:rPr>
  </w:style>
  <w:style w:type="paragraph" w:styleId="ListParagraph">
    <w:name w:val="List Paragraph"/>
    <w:basedOn w:val="Normal"/>
    <w:uiPriority w:val="34"/>
    <w:qFormat/>
    <w:rsid w:val="00BB2657"/>
    <w:pPr>
      <w:ind w:left="720"/>
      <w:contextualSpacing/>
    </w:pPr>
  </w:style>
  <w:style w:type="character" w:styleId="IntenseEmphasis">
    <w:name w:val="Intense Emphasis"/>
    <w:basedOn w:val="DefaultParagraphFont"/>
    <w:uiPriority w:val="21"/>
    <w:qFormat/>
    <w:rsid w:val="00BB2657"/>
    <w:rPr>
      <w:i/>
      <w:iCs/>
      <w:color w:val="0F4761" w:themeColor="accent1" w:themeShade="BF"/>
    </w:rPr>
  </w:style>
  <w:style w:type="paragraph" w:styleId="IntenseQuote">
    <w:name w:val="Intense Quote"/>
    <w:basedOn w:val="Normal"/>
    <w:next w:val="Normal"/>
    <w:link w:val="IntenseQuoteChar"/>
    <w:uiPriority w:val="30"/>
    <w:qFormat/>
    <w:rsid w:val="00BB2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657"/>
    <w:rPr>
      <w:i/>
      <w:iCs/>
      <w:color w:val="0F4761" w:themeColor="accent1" w:themeShade="BF"/>
    </w:rPr>
  </w:style>
  <w:style w:type="character" w:styleId="IntenseReference">
    <w:name w:val="Intense Reference"/>
    <w:basedOn w:val="DefaultParagraphFont"/>
    <w:uiPriority w:val="32"/>
    <w:qFormat/>
    <w:rsid w:val="00BB2657"/>
    <w:rPr>
      <w:b/>
      <w:bCs/>
      <w:smallCaps/>
      <w:color w:val="0F4761" w:themeColor="accent1" w:themeShade="BF"/>
      <w:spacing w:val="5"/>
    </w:rPr>
  </w:style>
  <w:style w:type="character" w:styleId="Hyperlink">
    <w:name w:val="Hyperlink"/>
    <w:basedOn w:val="DefaultParagraphFont"/>
    <w:uiPriority w:val="99"/>
    <w:unhideWhenUsed/>
    <w:rsid w:val="00BB2657"/>
    <w:rPr>
      <w:color w:val="467886" w:themeColor="hyperlink"/>
      <w:u w:val="single"/>
    </w:rPr>
  </w:style>
  <w:style w:type="character" w:styleId="UnresolvedMention">
    <w:name w:val="Unresolved Mention"/>
    <w:basedOn w:val="DefaultParagraphFont"/>
    <w:uiPriority w:val="99"/>
    <w:semiHidden/>
    <w:unhideWhenUsed/>
    <w:rsid w:val="00BB2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09971">
      <w:bodyDiv w:val="1"/>
      <w:marLeft w:val="0"/>
      <w:marRight w:val="0"/>
      <w:marTop w:val="0"/>
      <w:marBottom w:val="0"/>
      <w:divBdr>
        <w:top w:val="none" w:sz="0" w:space="0" w:color="auto"/>
        <w:left w:val="none" w:sz="0" w:space="0" w:color="auto"/>
        <w:bottom w:val="none" w:sz="0" w:space="0" w:color="auto"/>
        <w:right w:val="none" w:sz="0" w:space="0" w:color="auto"/>
      </w:divBdr>
    </w:div>
    <w:div w:id="509610346">
      <w:bodyDiv w:val="1"/>
      <w:marLeft w:val="0"/>
      <w:marRight w:val="0"/>
      <w:marTop w:val="0"/>
      <w:marBottom w:val="0"/>
      <w:divBdr>
        <w:top w:val="none" w:sz="0" w:space="0" w:color="auto"/>
        <w:left w:val="none" w:sz="0" w:space="0" w:color="auto"/>
        <w:bottom w:val="none" w:sz="0" w:space="0" w:color="auto"/>
        <w:right w:val="none" w:sz="0" w:space="0" w:color="auto"/>
      </w:divBdr>
    </w:div>
    <w:div w:id="588781033">
      <w:bodyDiv w:val="1"/>
      <w:marLeft w:val="0"/>
      <w:marRight w:val="0"/>
      <w:marTop w:val="0"/>
      <w:marBottom w:val="0"/>
      <w:divBdr>
        <w:top w:val="none" w:sz="0" w:space="0" w:color="auto"/>
        <w:left w:val="none" w:sz="0" w:space="0" w:color="auto"/>
        <w:bottom w:val="none" w:sz="0" w:space="0" w:color="auto"/>
        <w:right w:val="none" w:sz="0" w:space="0" w:color="auto"/>
      </w:divBdr>
    </w:div>
    <w:div w:id="607546234">
      <w:bodyDiv w:val="1"/>
      <w:marLeft w:val="0"/>
      <w:marRight w:val="0"/>
      <w:marTop w:val="0"/>
      <w:marBottom w:val="0"/>
      <w:divBdr>
        <w:top w:val="none" w:sz="0" w:space="0" w:color="auto"/>
        <w:left w:val="none" w:sz="0" w:space="0" w:color="auto"/>
        <w:bottom w:val="none" w:sz="0" w:space="0" w:color="auto"/>
        <w:right w:val="none" w:sz="0" w:space="0" w:color="auto"/>
      </w:divBdr>
    </w:div>
    <w:div w:id="799422830">
      <w:bodyDiv w:val="1"/>
      <w:marLeft w:val="0"/>
      <w:marRight w:val="0"/>
      <w:marTop w:val="0"/>
      <w:marBottom w:val="0"/>
      <w:divBdr>
        <w:top w:val="none" w:sz="0" w:space="0" w:color="auto"/>
        <w:left w:val="none" w:sz="0" w:space="0" w:color="auto"/>
        <w:bottom w:val="none" w:sz="0" w:space="0" w:color="auto"/>
        <w:right w:val="none" w:sz="0" w:space="0" w:color="auto"/>
      </w:divBdr>
    </w:div>
    <w:div w:id="889848165">
      <w:bodyDiv w:val="1"/>
      <w:marLeft w:val="0"/>
      <w:marRight w:val="0"/>
      <w:marTop w:val="0"/>
      <w:marBottom w:val="0"/>
      <w:divBdr>
        <w:top w:val="none" w:sz="0" w:space="0" w:color="auto"/>
        <w:left w:val="none" w:sz="0" w:space="0" w:color="auto"/>
        <w:bottom w:val="none" w:sz="0" w:space="0" w:color="auto"/>
        <w:right w:val="none" w:sz="0" w:space="0" w:color="auto"/>
      </w:divBdr>
    </w:div>
    <w:div w:id="1030035550">
      <w:bodyDiv w:val="1"/>
      <w:marLeft w:val="0"/>
      <w:marRight w:val="0"/>
      <w:marTop w:val="0"/>
      <w:marBottom w:val="0"/>
      <w:divBdr>
        <w:top w:val="none" w:sz="0" w:space="0" w:color="auto"/>
        <w:left w:val="none" w:sz="0" w:space="0" w:color="auto"/>
        <w:bottom w:val="none" w:sz="0" w:space="0" w:color="auto"/>
        <w:right w:val="none" w:sz="0" w:space="0" w:color="auto"/>
      </w:divBdr>
    </w:div>
    <w:div w:id="1209606547">
      <w:bodyDiv w:val="1"/>
      <w:marLeft w:val="0"/>
      <w:marRight w:val="0"/>
      <w:marTop w:val="0"/>
      <w:marBottom w:val="0"/>
      <w:divBdr>
        <w:top w:val="none" w:sz="0" w:space="0" w:color="auto"/>
        <w:left w:val="none" w:sz="0" w:space="0" w:color="auto"/>
        <w:bottom w:val="none" w:sz="0" w:space="0" w:color="auto"/>
        <w:right w:val="none" w:sz="0" w:space="0" w:color="auto"/>
      </w:divBdr>
    </w:div>
    <w:div w:id="1296252552">
      <w:bodyDiv w:val="1"/>
      <w:marLeft w:val="0"/>
      <w:marRight w:val="0"/>
      <w:marTop w:val="0"/>
      <w:marBottom w:val="0"/>
      <w:divBdr>
        <w:top w:val="none" w:sz="0" w:space="0" w:color="auto"/>
        <w:left w:val="none" w:sz="0" w:space="0" w:color="auto"/>
        <w:bottom w:val="none" w:sz="0" w:space="0" w:color="auto"/>
        <w:right w:val="none" w:sz="0" w:space="0" w:color="auto"/>
      </w:divBdr>
    </w:div>
    <w:div w:id="1333793913">
      <w:bodyDiv w:val="1"/>
      <w:marLeft w:val="0"/>
      <w:marRight w:val="0"/>
      <w:marTop w:val="0"/>
      <w:marBottom w:val="0"/>
      <w:divBdr>
        <w:top w:val="none" w:sz="0" w:space="0" w:color="auto"/>
        <w:left w:val="none" w:sz="0" w:space="0" w:color="auto"/>
        <w:bottom w:val="none" w:sz="0" w:space="0" w:color="auto"/>
        <w:right w:val="none" w:sz="0" w:space="0" w:color="auto"/>
      </w:divBdr>
    </w:div>
    <w:div w:id="1807628604">
      <w:bodyDiv w:val="1"/>
      <w:marLeft w:val="0"/>
      <w:marRight w:val="0"/>
      <w:marTop w:val="0"/>
      <w:marBottom w:val="0"/>
      <w:divBdr>
        <w:top w:val="none" w:sz="0" w:space="0" w:color="auto"/>
        <w:left w:val="none" w:sz="0" w:space="0" w:color="auto"/>
        <w:bottom w:val="none" w:sz="0" w:space="0" w:color="auto"/>
        <w:right w:val="none" w:sz="0" w:space="0" w:color="auto"/>
      </w:divBdr>
    </w:div>
    <w:div w:id="1908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database-design-basics-eb2159cf-1e30-401a-8084-bd4f9c9ca1f5" TargetMode="External"/><Relationship Id="rId3" Type="http://schemas.openxmlformats.org/officeDocument/2006/relationships/settings" Target="settings.xml"/><Relationship Id="rId7" Type="http://schemas.openxmlformats.org/officeDocument/2006/relationships/hyperlink" Target="https://www.vaia.com/en-us/textbooks/computer-science/fundamentals-of-database-systems-4-edition/chapter-12/problem-1-what-are-the-six-phases-of-database-design-discu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int.com/it-project-services/it-infrastructure-services/database-implementation/" TargetMode="External"/><Relationship Id="rId11" Type="http://schemas.openxmlformats.org/officeDocument/2006/relationships/theme" Target="theme/theme1.xml"/><Relationship Id="rId5" Type="http://schemas.openxmlformats.org/officeDocument/2006/relationships/hyperlink" Target="https://mariadb.com/kb/en/database-design-phase-3-implemen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poratefinanceinstitute.com/resources/data-scienc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1308</Words>
  <Characters>7461</Characters>
  <Application>Microsoft Office Word</Application>
  <DocSecurity>0</DocSecurity>
  <Lines>62</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2025-02-17T00:37:00Z</dcterms:created>
  <dcterms:modified xsi:type="dcterms:W3CDTF">2025-02-17T00:44:00Z</dcterms:modified>
</cp:coreProperties>
</file>