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DD84E" w14:textId="77777777"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b/>
          <w:bCs/>
        </w:rPr>
        <w:t>Event Report: AI and Cybersecurity Conference 2024</w:t>
      </w:r>
    </w:p>
    <w:p w14:paraId="26A0180F" w14:textId="77777777"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b/>
          <w:bCs/>
        </w:rPr>
        <w:t>Introduction</w:t>
      </w:r>
    </w:p>
    <w:p w14:paraId="66C7BB42" w14:textId="75974D4A"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rPr>
        <w:t>On [</w:t>
      </w:r>
      <w:r w:rsidRPr="00135F24">
        <w:rPr>
          <w:rFonts w:ascii="Times New Roman" w:hAnsi="Times New Roman" w:cs="Times New Roman"/>
        </w:rPr>
        <w:t>02/15/2025</w:t>
      </w:r>
      <w:r w:rsidRPr="00135F24">
        <w:rPr>
          <w:rFonts w:ascii="Times New Roman" w:hAnsi="Times New Roman" w:cs="Times New Roman"/>
        </w:rPr>
        <w:t>], I attended the virtual conference "AI and Cybersecurity: The Future of Digital Protection," hosted by [</w:t>
      </w:r>
      <w:r w:rsidRPr="00135F24">
        <w:rPr>
          <w:rFonts w:ascii="Times New Roman" w:hAnsi="Times New Roman" w:cs="Times New Roman"/>
        </w:rPr>
        <w:t>DarkTrace</w:t>
      </w:r>
      <w:r w:rsidRPr="00135F24">
        <w:rPr>
          <w:rFonts w:ascii="Times New Roman" w:hAnsi="Times New Roman" w:cs="Times New Roman"/>
        </w:rPr>
        <w:t>]. The event featured keynote speakers, panel discussions, and case studies on the evolving landscape of artificial intelligence (AI) in cybersecurity. The primary focus was on the dual role of AI as both a defense mechanism against cyber threats and a tool that cybercriminals are increasingly using to launch sophisticated attacks. The event provided insights into current cybersecurity challenges, ethical considerations, and the need for regulatory measures to mitigate AI-driven threats.</w:t>
      </w:r>
    </w:p>
    <w:p w14:paraId="1767BB94" w14:textId="77777777"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b/>
          <w:bCs/>
        </w:rPr>
        <w:t>Main Discussion</w:t>
      </w:r>
    </w:p>
    <w:p w14:paraId="0193E620" w14:textId="77777777"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b/>
          <w:bCs/>
        </w:rPr>
        <w:t>Event Content and Speaker Insights</w:t>
      </w:r>
    </w:p>
    <w:p w14:paraId="21F0066F" w14:textId="77777777"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rPr>
        <w:t>One of the most engaging sessions was led by [insert speaker’s name], a cybersecurity expert specializing in AI-based threat detection. The speaker emphasized how AI is being used to enhance security through real-time anomaly detection, predictive analytics, and automated incident response. However, they also highlighted the risks associated with AI, including deepfake phishing, AI-powered malware, and the exploitation of machine learning models to bypass security measures. The presentation provided a balanced view of the opportunities and risks posed by AI in cybersecurity.</w:t>
      </w:r>
    </w:p>
    <w:p w14:paraId="10339BA2" w14:textId="77777777"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rPr>
        <w:t xml:space="preserve">Another notable discussion was the panel on "Ethical AI and Policy Challenges," where industry leaders and policymakers debated the need for ethical guidelines in AI deployment. Panelists discussed the importance of transparency in AI decision-making and the necessity of establishing international regulatory frameworks to prevent AI misuse. One key takeaway was the urgency of </w:t>
      </w:r>
      <w:r w:rsidRPr="00135F24">
        <w:rPr>
          <w:rFonts w:ascii="Times New Roman" w:hAnsi="Times New Roman" w:cs="Times New Roman"/>
        </w:rPr>
        <w:lastRenderedPageBreak/>
        <w:t>addressing bias in AI security models to ensure that automated systems do not reinforce existing vulnerabilities.</w:t>
      </w:r>
    </w:p>
    <w:p w14:paraId="26E64386" w14:textId="77777777"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b/>
          <w:bCs/>
        </w:rPr>
        <w:t>Relevance to Information Studies and Technology</w:t>
      </w:r>
    </w:p>
    <w:p w14:paraId="6AB92735" w14:textId="1EA03FD4"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rPr>
        <w:t xml:space="preserve">The conference was highly relevant to my field of study, Information </w:t>
      </w:r>
      <w:r w:rsidRPr="00135F24">
        <w:rPr>
          <w:rFonts w:ascii="Times New Roman" w:hAnsi="Times New Roman" w:cs="Times New Roman"/>
        </w:rPr>
        <w:t>Science,</w:t>
      </w:r>
      <w:r w:rsidRPr="00135F24">
        <w:rPr>
          <w:rFonts w:ascii="Times New Roman" w:hAnsi="Times New Roman" w:cs="Times New Roman"/>
        </w:rPr>
        <w:t xml:space="preserve"> with a concentration </w:t>
      </w:r>
      <w:r w:rsidR="007102EA" w:rsidRPr="00135F24">
        <w:rPr>
          <w:rFonts w:ascii="Times New Roman" w:hAnsi="Times New Roman" w:cs="Times New Roman"/>
        </w:rPr>
        <w:t>on</w:t>
      </w:r>
      <w:r w:rsidRPr="00135F24">
        <w:rPr>
          <w:rFonts w:ascii="Times New Roman" w:hAnsi="Times New Roman" w:cs="Times New Roman"/>
        </w:rPr>
        <w:t xml:space="preserve"> Information Security. As someone preparing for a career in cybersecurity, the event reinforced the importance of staying ahead of emerging threats and understanding how AI is shaping the future of digital security. The insights from this event align with my coursework, particularly in areas such as network security, ethical hacking, and risk assessment.</w:t>
      </w:r>
    </w:p>
    <w:p w14:paraId="5C22154D" w14:textId="77777777"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rPr>
        <w:t>One particularly insightful topic was the discussion on how organizations can integrate AI-driven security tools into their existing frameworks. It was interesting to learn about the implementation of AI in Security Information and Event Management (SIEM) systems and how these tools can provide real-time threat intelligence. The discussion also touched on how AI enhances threat-hunting capabilities by analyzing large datasets at unprecedented speeds, which would be challenging for human analysts alone.</w:t>
      </w:r>
    </w:p>
    <w:p w14:paraId="2298027E" w14:textId="77777777"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b/>
          <w:bCs/>
        </w:rPr>
        <w:t>Personal Reflection and Implications for the Industry</w:t>
      </w:r>
    </w:p>
    <w:p w14:paraId="3CA4553E" w14:textId="1EFF0D69"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rPr>
        <w:t xml:space="preserve">Attending this event deepened my understanding of the evolving cybersecurity landscape. I found the discussion on AI-powered attacks particularly eye-opening, as it highlighted how cybercriminals are leveraging </w:t>
      </w:r>
      <w:r w:rsidRPr="00135F24">
        <w:rPr>
          <w:rFonts w:ascii="Times New Roman" w:hAnsi="Times New Roman" w:cs="Times New Roman"/>
        </w:rPr>
        <w:t>machines</w:t>
      </w:r>
      <w:r w:rsidRPr="00135F24">
        <w:rPr>
          <w:rFonts w:ascii="Times New Roman" w:hAnsi="Times New Roman" w:cs="Times New Roman"/>
        </w:rPr>
        <w:t xml:space="preserve"> learning to develop more adaptive and evasive malware. The event reinforced the need for continuous education and skill development in cybersecurity, particularly in AI and machine learning applications.</w:t>
      </w:r>
    </w:p>
    <w:p w14:paraId="07671194" w14:textId="77777777"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rPr>
        <w:t xml:space="preserve">For information professionals, the implications of AI in cybersecurity are profound. As AI technologies become more sophisticated, cybersecurity professionals must develop expertise in </w:t>
      </w:r>
      <w:r w:rsidRPr="00135F24">
        <w:rPr>
          <w:rFonts w:ascii="Times New Roman" w:hAnsi="Times New Roman" w:cs="Times New Roman"/>
        </w:rPr>
        <w:lastRenderedPageBreak/>
        <w:t>AI-driven threat detection, ethical AI governance, and adversarial AI defense strategies. Additionally, organizations must prioritize AI governance policies to ensure responsible AI usage and prevent security loopholes that could be exploited by malicious actors.</w:t>
      </w:r>
    </w:p>
    <w:p w14:paraId="181A1D61" w14:textId="77777777"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rPr>
        <w:t>From a societal perspective, the discussions on AI ethics underscored the importance of developing policies that protect individuals' digital identities while fostering innovation. The ethical considerations raised during the conference made me reflect on the broader implications of AI in shaping our digital future, particularly regarding privacy concerns and the potential for algorithmic bias in security solutions.</w:t>
      </w:r>
    </w:p>
    <w:p w14:paraId="3CE5D812" w14:textId="77777777"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b/>
          <w:bCs/>
        </w:rPr>
        <w:t>Conclusion</w:t>
      </w:r>
    </w:p>
    <w:p w14:paraId="589F0F77" w14:textId="76E8D470"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rPr>
        <w:t xml:space="preserve">Overall, "AI and Cybersecurity: The Future of Digital Protection" was an insightful and informative event that broadened my perspective on AI's role in cybersecurity. The discussions on AI-driven cyber threats, ethical considerations, and policy implications provided a comprehensive understanding of the challenges and opportunities in this field. The event reinforced the importance of continuous learning, collaboration between industry and policymakers, and the need for </w:t>
      </w:r>
      <w:r w:rsidR="007102EA" w:rsidRPr="00135F24">
        <w:rPr>
          <w:rFonts w:ascii="Times New Roman" w:hAnsi="Times New Roman" w:cs="Times New Roman"/>
        </w:rPr>
        <w:t>initiative-taking</w:t>
      </w:r>
      <w:r w:rsidRPr="00135F24">
        <w:rPr>
          <w:rFonts w:ascii="Times New Roman" w:hAnsi="Times New Roman" w:cs="Times New Roman"/>
        </w:rPr>
        <w:t xml:space="preserve"> security strategies to combat AI-driven cyber threats. As I continue my journey in information security, I plan to further explore AI’s applications in cybersecurity and seek opportunities to develop </w:t>
      </w:r>
      <w:r w:rsidR="007102EA" w:rsidRPr="00135F24">
        <w:rPr>
          <w:rFonts w:ascii="Times New Roman" w:hAnsi="Times New Roman" w:cs="Times New Roman"/>
        </w:rPr>
        <w:t>firsthand</w:t>
      </w:r>
      <w:r w:rsidRPr="00135F24">
        <w:rPr>
          <w:rFonts w:ascii="Times New Roman" w:hAnsi="Times New Roman" w:cs="Times New Roman"/>
        </w:rPr>
        <w:t xml:space="preserve"> experience with AI-driven security tools.</w:t>
      </w:r>
    </w:p>
    <w:p w14:paraId="4A5CDCE5" w14:textId="77777777" w:rsidR="00B9070F" w:rsidRDefault="00B9070F" w:rsidP="00135F24">
      <w:pPr>
        <w:spacing w:line="480" w:lineRule="auto"/>
        <w:rPr>
          <w:rFonts w:ascii="Times New Roman" w:hAnsi="Times New Roman" w:cs="Times New Roman"/>
        </w:rPr>
      </w:pPr>
    </w:p>
    <w:p w14:paraId="110D997A" w14:textId="77777777" w:rsidR="00135F24" w:rsidRDefault="00135F24" w:rsidP="00135F24">
      <w:pPr>
        <w:spacing w:line="480" w:lineRule="auto"/>
        <w:rPr>
          <w:rFonts w:ascii="Times New Roman" w:hAnsi="Times New Roman" w:cs="Times New Roman"/>
        </w:rPr>
      </w:pPr>
    </w:p>
    <w:p w14:paraId="2250DF4B" w14:textId="77777777" w:rsidR="00135F24" w:rsidRDefault="00135F24" w:rsidP="00135F24">
      <w:pPr>
        <w:spacing w:line="480" w:lineRule="auto"/>
        <w:rPr>
          <w:rFonts w:ascii="Times New Roman" w:hAnsi="Times New Roman" w:cs="Times New Roman"/>
        </w:rPr>
      </w:pPr>
    </w:p>
    <w:p w14:paraId="0AC48D8B" w14:textId="21A5E12D" w:rsidR="00135F24" w:rsidRDefault="00135F24" w:rsidP="00135F24">
      <w:pPr>
        <w:spacing w:line="480" w:lineRule="auto"/>
        <w:jc w:val="center"/>
        <w:rPr>
          <w:rFonts w:ascii="Times New Roman" w:hAnsi="Times New Roman" w:cs="Times New Roman"/>
        </w:rPr>
      </w:pPr>
      <w:r>
        <w:rPr>
          <w:rFonts w:ascii="Times New Roman" w:hAnsi="Times New Roman" w:cs="Times New Roman"/>
        </w:rPr>
        <w:lastRenderedPageBreak/>
        <w:t>References</w:t>
      </w:r>
    </w:p>
    <w:p w14:paraId="56A0F944" w14:textId="4C1FC664" w:rsidR="00135F24" w:rsidRDefault="00135F24" w:rsidP="00135F24">
      <w:pPr>
        <w:spacing w:line="480" w:lineRule="auto"/>
        <w:rPr>
          <w:rFonts w:ascii="Times New Roman" w:hAnsi="Times New Roman" w:cs="Times New Roman"/>
        </w:rPr>
      </w:pPr>
      <w:r w:rsidRPr="00135F24">
        <w:rPr>
          <w:rFonts w:ascii="Times New Roman" w:hAnsi="Times New Roman" w:cs="Times New Roman"/>
          <w:i/>
          <w:iCs/>
        </w:rPr>
        <w:t>Darktrace</w:t>
      </w:r>
      <w:r w:rsidRPr="00135F24">
        <w:rPr>
          <w:rFonts w:ascii="Times New Roman" w:hAnsi="Times New Roman" w:cs="Times New Roman"/>
        </w:rPr>
        <w:t xml:space="preserve">. (2022). Darktrace.com. </w:t>
      </w:r>
      <w:hyperlink r:id="rId4" w:history="1">
        <w:r w:rsidRPr="00135F24">
          <w:rPr>
            <w:rStyle w:val="Hyperlink"/>
            <w:rFonts w:ascii="Times New Roman" w:hAnsi="Times New Roman" w:cs="Times New Roman"/>
          </w:rPr>
          <w:t>https://darktrace.com/events/the-future-of-cyber-security-virtual-conference</w:t>
        </w:r>
      </w:hyperlink>
    </w:p>
    <w:p w14:paraId="0D06C0CF" w14:textId="5762F1A0" w:rsidR="00135F24" w:rsidRDefault="00135F24" w:rsidP="00135F24">
      <w:pPr>
        <w:spacing w:line="480" w:lineRule="auto"/>
        <w:rPr>
          <w:rFonts w:ascii="Times New Roman" w:hAnsi="Times New Roman" w:cs="Times New Roman"/>
        </w:rPr>
      </w:pPr>
      <w:r w:rsidRPr="00135F24">
        <w:rPr>
          <w:rFonts w:ascii="Times New Roman" w:hAnsi="Times New Roman" w:cs="Times New Roman"/>
          <w:i/>
          <w:iCs/>
        </w:rPr>
        <w:t>Infosec at Palantir</w:t>
      </w:r>
      <w:r w:rsidRPr="00135F24">
        <w:rPr>
          <w:rFonts w:ascii="Times New Roman" w:hAnsi="Times New Roman" w:cs="Times New Roman"/>
        </w:rPr>
        <w:t xml:space="preserve">. (n.d.). Palantir. </w:t>
      </w:r>
      <w:hyperlink r:id="rId5" w:history="1">
        <w:r w:rsidRPr="00135F24">
          <w:rPr>
            <w:rStyle w:val="Hyperlink"/>
            <w:rFonts w:ascii="Times New Roman" w:hAnsi="Times New Roman" w:cs="Times New Roman"/>
          </w:rPr>
          <w:t>https://www.palantir.com/information-security/</w:t>
        </w:r>
      </w:hyperlink>
    </w:p>
    <w:p w14:paraId="068215E9" w14:textId="795F40DF" w:rsidR="007102EA" w:rsidRDefault="007102EA" w:rsidP="007102EA">
      <w:pPr>
        <w:spacing w:line="480" w:lineRule="auto"/>
        <w:rPr>
          <w:rFonts w:ascii="Times New Roman" w:hAnsi="Times New Roman" w:cs="Times New Roman"/>
        </w:rPr>
      </w:pPr>
      <w:r w:rsidRPr="007102EA">
        <w:rPr>
          <w:rFonts w:ascii="Times New Roman" w:hAnsi="Times New Roman" w:cs="Times New Roman"/>
        </w:rPr>
        <w:t>National Cyber Security Centre. (2024, February 13). </w:t>
      </w:r>
      <w:r w:rsidRPr="007102EA">
        <w:rPr>
          <w:rFonts w:ascii="Times New Roman" w:hAnsi="Times New Roman" w:cs="Times New Roman"/>
          <w:i/>
          <w:iCs/>
        </w:rPr>
        <w:t>AI and cyber security: what you need to know</w:t>
      </w:r>
      <w:r w:rsidRPr="007102EA">
        <w:rPr>
          <w:rFonts w:ascii="Times New Roman" w:hAnsi="Times New Roman" w:cs="Times New Roman"/>
        </w:rPr>
        <w:t xml:space="preserve">. Www.ncsc.gov.uk. </w:t>
      </w:r>
      <w:hyperlink r:id="rId6" w:history="1">
        <w:r w:rsidRPr="007102EA">
          <w:rPr>
            <w:rStyle w:val="Hyperlink"/>
            <w:rFonts w:ascii="Times New Roman" w:hAnsi="Times New Roman" w:cs="Times New Roman"/>
          </w:rPr>
          <w:t>https://www.ncsc.gov.uk/guidance/ai-and-cyber-security-what-you-need-to-know</w:t>
        </w:r>
      </w:hyperlink>
    </w:p>
    <w:p w14:paraId="4735E46F" w14:textId="77777777" w:rsidR="007102EA" w:rsidRPr="007102EA" w:rsidRDefault="007102EA" w:rsidP="007102EA">
      <w:pPr>
        <w:spacing w:line="480" w:lineRule="auto"/>
        <w:rPr>
          <w:rFonts w:ascii="Times New Roman" w:hAnsi="Times New Roman" w:cs="Times New Roman"/>
        </w:rPr>
      </w:pPr>
    </w:p>
    <w:p w14:paraId="478F4FC1" w14:textId="77777777" w:rsidR="007102EA" w:rsidRPr="007102EA" w:rsidRDefault="007102EA" w:rsidP="007102EA">
      <w:pPr>
        <w:spacing w:line="480" w:lineRule="auto"/>
        <w:rPr>
          <w:rFonts w:ascii="Times New Roman" w:hAnsi="Times New Roman" w:cs="Times New Roman"/>
        </w:rPr>
      </w:pPr>
      <w:r w:rsidRPr="007102EA">
        <w:rPr>
          <w:rFonts w:ascii="Times New Roman" w:hAnsi="Times New Roman" w:cs="Times New Roman"/>
        </w:rPr>
        <w:t>‌</w:t>
      </w:r>
    </w:p>
    <w:p w14:paraId="1892B78F" w14:textId="77777777" w:rsidR="00135F24" w:rsidRPr="00135F24" w:rsidRDefault="00135F24" w:rsidP="00135F24">
      <w:pPr>
        <w:spacing w:line="480" w:lineRule="auto"/>
        <w:rPr>
          <w:rFonts w:ascii="Times New Roman" w:hAnsi="Times New Roman" w:cs="Times New Roman"/>
        </w:rPr>
      </w:pPr>
    </w:p>
    <w:p w14:paraId="571F6D36" w14:textId="77777777"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rPr>
        <w:t>‌</w:t>
      </w:r>
    </w:p>
    <w:p w14:paraId="1293A87D" w14:textId="77777777" w:rsidR="00135F24" w:rsidRPr="00135F24" w:rsidRDefault="00135F24" w:rsidP="00135F24">
      <w:pPr>
        <w:spacing w:line="480" w:lineRule="auto"/>
        <w:rPr>
          <w:rFonts w:ascii="Times New Roman" w:hAnsi="Times New Roman" w:cs="Times New Roman"/>
        </w:rPr>
      </w:pPr>
    </w:p>
    <w:p w14:paraId="78879126" w14:textId="77777777" w:rsidR="00135F24" w:rsidRPr="00135F24" w:rsidRDefault="00135F24" w:rsidP="00135F24">
      <w:pPr>
        <w:spacing w:line="480" w:lineRule="auto"/>
        <w:rPr>
          <w:rFonts w:ascii="Times New Roman" w:hAnsi="Times New Roman" w:cs="Times New Roman"/>
        </w:rPr>
      </w:pPr>
      <w:r w:rsidRPr="00135F24">
        <w:rPr>
          <w:rFonts w:ascii="Times New Roman" w:hAnsi="Times New Roman" w:cs="Times New Roman"/>
        </w:rPr>
        <w:t>‌</w:t>
      </w:r>
    </w:p>
    <w:p w14:paraId="16517B56" w14:textId="77777777" w:rsidR="00135F24" w:rsidRPr="00135F24" w:rsidRDefault="00135F24" w:rsidP="00135F24">
      <w:pPr>
        <w:spacing w:line="480" w:lineRule="auto"/>
        <w:rPr>
          <w:rFonts w:ascii="Times New Roman" w:hAnsi="Times New Roman" w:cs="Times New Roman"/>
        </w:rPr>
      </w:pPr>
    </w:p>
    <w:sectPr w:rsidR="00135F24" w:rsidRPr="00135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24"/>
    <w:rsid w:val="00135F24"/>
    <w:rsid w:val="005F4EEE"/>
    <w:rsid w:val="007102EA"/>
    <w:rsid w:val="00B8187F"/>
    <w:rsid w:val="00B9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1812"/>
  <w15:chartTrackingRefBased/>
  <w15:docId w15:val="{059803D8-88F2-4835-A13A-181B2346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F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F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F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F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F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F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F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F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F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F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F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F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F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F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F24"/>
    <w:rPr>
      <w:rFonts w:eastAsiaTheme="majorEastAsia" w:cstheme="majorBidi"/>
      <w:color w:val="272727" w:themeColor="text1" w:themeTint="D8"/>
    </w:rPr>
  </w:style>
  <w:style w:type="paragraph" w:styleId="Title">
    <w:name w:val="Title"/>
    <w:basedOn w:val="Normal"/>
    <w:next w:val="Normal"/>
    <w:link w:val="TitleChar"/>
    <w:uiPriority w:val="10"/>
    <w:qFormat/>
    <w:rsid w:val="00135F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F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F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F24"/>
    <w:pPr>
      <w:spacing w:before="160"/>
      <w:jc w:val="center"/>
    </w:pPr>
    <w:rPr>
      <w:i/>
      <w:iCs/>
      <w:color w:val="404040" w:themeColor="text1" w:themeTint="BF"/>
    </w:rPr>
  </w:style>
  <w:style w:type="character" w:customStyle="1" w:styleId="QuoteChar">
    <w:name w:val="Quote Char"/>
    <w:basedOn w:val="DefaultParagraphFont"/>
    <w:link w:val="Quote"/>
    <w:uiPriority w:val="29"/>
    <w:rsid w:val="00135F24"/>
    <w:rPr>
      <w:i/>
      <w:iCs/>
      <w:color w:val="404040" w:themeColor="text1" w:themeTint="BF"/>
    </w:rPr>
  </w:style>
  <w:style w:type="paragraph" w:styleId="ListParagraph">
    <w:name w:val="List Paragraph"/>
    <w:basedOn w:val="Normal"/>
    <w:uiPriority w:val="34"/>
    <w:qFormat/>
    <w:rsid w:val="00135F24"/>
    <w:pPr>
      <w:ind w:left="720"/>
      <w:contextualSpacing/>
    </w:pPr>
  </w:style>
  <w:style w:type="character" w:styleId="IntenseEmphasis">
    <w:name w:val="Intense Emphasis"/>
    <w:basedOn w:val="DefaultParagraphFont"/>
    <w:uiPriority w:val="21"/>
    <w:qFormat/>
    <w:rsid w:val="00135F24"/>
    <w:rPr>
      <w:i/>
      <w:iCs/>
      <w:color w:val="0F4761" w:themeColor="accent1" w:themeShade="BF"/>
    </w:rPr>
  </w:style>
  <w:style w:type="paragraph" w:styleId="IntenseQuote">
    <w:name w:val="Intense Quote"/>
    <w:basedOn w:val="Normal"/>
    <w:next w:val="Normal"/>
    <w:link w:val="IntenseQuoteChar"/>
    <w:uiPriority w:val="30"/>
    <w:qFormat/>
    <w:rsid w:val="00135F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F24"/>
    <w:rPr>
      <w:i/>
      <w:iCs/>
      <w:color w:val="0F4761" w:themeColor="accent1" w:themeShade="BF"/>
    </w:rPr>
  </w:style>
  <w:style w:type="character" w:styleId="IntenseReference">
    <w:name w:val="Intense Reference"/>
    <w:basedOn w:val="DefaultParagraphFont"/>
    <w:uiPriority w:val="32"/>
    <w:qFormat/>
    <w:rsid w:val="00135F24"/>
    <w:rPr>
      <w:b/>
      <w:bCs/>
      <w:smallCaps/>
      <w:color w:val="0F4761" w:themeColor="accent1" w:themeShade="BF"/>
      <w:spacing w:val="5"/>
    </w:rPr>
  </w:style>
  <w:style w:type="character" w:styleId="Hyperlink">
    <w:name w:val="Hyperlink"/>
    <w:basedOn w:val="DefaultParagraphFont"/>
    <w:uiPriority w:val="99"/>
    <w:unhideWhenUsed/>
    <w:rsid w:val="00135F24"/>
    <w:rPr>
      <w:color w:val="467886" w:themeColor="hyperlink"/>
      <w:u w:val="single"/>
    </w:rPr>
  </w:style>
  <w:style w:type="character" w:styleId="UnresolvedMention">
    <w:name w:val="Unresolved Mention"/>
    <w:basedOn w:val="DefaultParagraphFont"/>
    <w:uiPriority w:val="99"/>
    <w:semiHidden/>
    <w:unhideWhenUsed/>
    <w:rsid w:val="00135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1393">
      <w:bodyDiv w:val="1"/>
      <w:marLeft w:val="0"/>
      <w:marRight w:val="0"/>
      <w:marTop w:val="0"/>
      <w:marBottom w:val="0"/>
      <w:divBdr>
        <w:top w:val="none" w:sz="0" w:space="0" w:color="auto"/>
        <w:left w:val="none" w:sz="0" w:space="0" w:color="auto"/>
        <w:bottom w:val="none" w:sz="0" w:space="0" w:color="auto"/>
        <w:right w:val="none" w:sz="0" w:space="0" w:color="auto"/>
      </w:divBdr>
    </w:div>
    <w:div w:id="364335173">
      <w:bodyDiv w:val="1"/>
      <w:marLeft w:val="0"/>
      <w:marRight w:val="0"/>
      <w:marTop w:val="0"/>
      <w:marBottom w:val="0"/>
      <w:divBdr>
        <w:top w:val="none" w:sz="0" w:space="0" w:color="auto"/>
        <w:left w:val="none" w:sz="0" w:space="0" w:color="auto"/>
        <w:bottom w:val="none" w:sz="0" w:space="0" w:color="auto"/>
        <w:right w:val="none" w:sz="0" w:space="0" w:color="auto"/>
      </w:divBdr>
    </w:div>
    <w:div w:id="716858135">
      <w:bodyDiv w:val="1"/>
      <w:marLeft w:val="0"/>
      <w:marRight w:val="0"/>
      <w:marTop w:val="0"/>
      <w:marBottom w:val="0"/>
      <w:divBdr>
        <w:top w:val="none" w:sz="0" w:space="0" w:color="auto"/>
        <w:left w:val="none" w:sz="0" w:space="0" w:color="auto"/>
        <w:bottom w:val="none" w:sz="0" w:space="0" w:color="auto"/>
        <w:right w:val="none" w:sz="0" w:space="0" w:color="auto"/>
      </w:divBdr>
    </w:div>
    <w:div w:id="975916679">
      <w:bodyDiv w:val="1"/>
      <w:marLeft w:val="0"/>
      <w:marRight w:val="0"/>
      <w:marTop w:val="0"/>
      <w:marBottom w:val="0"/>
      <w:divBdr>
        <w:top w:val="none" w:sz="0" w:space="0" w:color="auto"/>
        <w:left w:val="none" w:sz="0" w:space="0" w:color="auto"/>
        <w:bottom w:val="none" w:sz="0" w:space="0" w:color="auto"/>
        <w:right w:val="none" w:sz="0" w:space="0" w:color="auto"/>
      </w:divBdr>
    </w:div>
    <w:div w:id="1168322542">
      <w:bodyDiv w:val="1"/>
      <w:marLeft w:val="0"/>
      <w:marRight w:val="0"/>
      <w:marTop w:val="0"/>
      <w:marBottom w:val="0"/>
      <w:divBdr>
        <w:top w:val="none" w:sz="0" w:space="0" w:color="auto"/>
        <w:left w:val="none" w:sz="0" w:space="0" w:color="auto"/>
        <w:bottom w:val="none" w:sz="0" w:space="0" w:color="auto"/>
        <w:right w:val="none" w:sz="0" w:space="0" w:color="auto"/>
      </w:divBdr>
    </w:div>
    <w:div w:id="122132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sc.gov.uk/guidance/ai-and-cyber-security-what-you-need-to-know" TargetMode="External"/><Relationship Id="rId5" Type="http://schemas.openxmlformats.org/officeDocument/2006/relationships/hyperlink" Target="https://www.palantir.com/information-security/" TargetMode="External"/><Relationship Id="rId4" Type="http://schemas.openxmlformats.org/officeDocument/2006/relationships/hyperlink" Target="https://darktrace.com/events/the-future-of-cyber-security-virtual-con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Patel</dc:creator>
  <cp:keywords/>
  <dc:description/>
  <cp:lastModifiedBy>Abhishek Patel</cp:lastModifiedBy>
  <cp:revision>1</cp:revision>
  <dcterms:created xsi:type="dcterms:W3CDTF">2025-03-13T17:45:00Z</dcterms:created>
  <dcterms:modified xsi:type="dcterms:W3CDTF">2025-03-13T18:00:00Z</dcterms:modified>
</cp:coreProperties>
</file>