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4E420">
      <w:pPr>
        <w:pStyle w:val="2"/>
        <w:rPr>
          <w:rFonts w:hint="default"/>
          <w:lang w:val="en-IN"/>
        </w:rPr>
      </w:pPr>
      <w:r>
        <w:rPr>
          <w:rFonts w:hint="default"/>
        </w:rPr>
        <w:t>1</w:t>
      </w:r>
      <w:r>
        <w:rPr>
          <w:rFonts w:hint="default"/>
          <w:lang w:val="en-IN"/>
        </w:rPr>
        <w:t>1</w:t>
      </w:r>
      <w:r>
        <w:rPr>
          <w:rFonts w:hint="default"/>
        </w:rPr>
        <w:t>. ReactJS-HOL</w:t>
      </w:r>
      <w:r>
        <w:rPr>
          <w:rFonts w:hint="default"/>
          <w:lang w:val="en-IN"/>
        </w:rPr>
        <w:t xml:space="preserve"> Output</w:t>
      </w:r>
    </w:p>
    <w:p w14:paraId="25F157D6">
      <w:pPr>
        <w:rPr>
          <w:rFonts w:hint="default"/>
          <w:color w:val="376092" w:themeColor="accent1" w:themeShade="BF"/>
          <w:lang w:val="en-IN"/>
        </w:rPr>
      </w:pPr>
      <w:r>
        <w:rPr>
          <w:rFonts w:hint="default"/>
          <w:color w:val="376092" w:themeColor="accent1" w:themeShade="BF"/>
          <w:lang w:val="en-IN"/>
        </w:rPr>
        <w:t>_________________________________________________________________________________________________________</w:t>
      </w:r>
    </w:p>
    <w:p w14:paraId="0DCE02E5">
      <w:pPr>
        <w:pStyle w:val="3"/>
      </w:pPr>
      <w:r>
        <w:t>1. Explain about conditional rendering in React</w:t>
      </w:r>
    </w:p>
    <w:p w14:paraId="35775232">
      <w:r>
        <w:rPr>
          <w:sz w:val="22"/>
        </w:rPr>
        <w:t>In React, conditional rendering means displaying different components or elements based on certain conditions (like whether a user is logged in). It’s similar to how conditions work in JavaScript. For example, you can u</w:t>
      </w:r>
      <w:bookmarkStart w:id="0" w:name="_GoBack"/>
      <w:bookmarkEnd w:id="0"/>
      <w:r>
        <w:rPr>
          <w:sz w:val="22"/>
        </w:rPr>
        <w:t>se simple if-else statements or ternary operators to decide what to show. This helps make the UI dynamic and responsive to changes in app state.</w:t>
      </w:r>
    </w:p>
    <w:p w14:paraId="2DE41E8B">
      <w:pPr>
        <w:pStyle w:val="3"/>
      </w:pPr>
      <w:r>
        <w:t>2. Define element variables</w:t>
      </w:r>
    </w:p>
    <w:p w14:paraId="39F1027C">
      <w:r>
        <w:rPr>
          <w:sz w:val="22"/>
        </w:rPr>
        <w:t>Element variables are JavaScript variables used to store React elements. Instead of writing JSX directly in the return statement, you can store it in a variable and render it later. This is especially useful when you want to decide what to render based on some logic before returning it. It makes the code cleaner and easier to manage.</w:t>
      </w:r>
    </w:p>
    <w:p w14:paraId="3478F505">
      <w:pPr>
        <w:pStyle w:val="3"/>
      </w:pPr>
      <w:r>
        <w:t>3. Explain how to prevent components from rendering</w:t>
      </w:r>
    </w:p>
    <w:p w14:paraId="10F81431">
      <w:pPr>
        <w:rPr>
          <w:sz w:val="22"/>
        </w:rPr>
      </w:pPr>
      <w:r>
        <w:rPr>
          <w:sz w:val="22"/>
        </w:rPr>
        <w:t>In React, you can prevent a component from rendering by returning null from its function body. When null is returned, React simply skips rendering that component, and nothing shows up in the DOM. This is handy when you want to hide a part of the UI based on a condition, without affecting the rest of the app.</w:t>
      </w:r>
    </w:p>
    <w:p w14:paraId="540EEFDF">
      <w:pPr>
        <w:pStyle w:val="3"/>
        <w:numPr>
          <w:ilvl w:val="0"/>
          <w:numId w:val="7"/>
        </w:numPr>
        <w:rPr>
          <w:rFonts w:hint="default"/>
          <w:lang w:val="en-IN"/>
        </w:rPr>
      </w:pPr>
      <w:r>
        <w:rPr>
          <w:rFonts w:hint="default"/>
          <w:lang w:val="en-IN"/>
        </w:rPr>
        <w:t>Output</w:t>
      </w:r>
    </w:p>
    <w:p w14:paraId="25553D2B">
      <w:pPr>
        <w:numPr>
          <w:numId w:val="0"/>
        </w:numPr>
        <w:rPr>
          <w:rFonts w:hint="default"/>
          <w:lang w:val="en-IN"/>
        </w:rPr>
      </w:pPr>
    </w:p>
    <w:p w14:paraId="0DF2BAB3">
      <w:pPr>
        <w:rPr>
          <w:rFonts w:hint="default"/>
          <w:sz w:val="22"/>
          <w:lang w:val="en-IN"/>
        </w:rPr>
      </w:pPr>
      <w:r>
        <w:rPr>
          <w:rFonts w:hint="default"/>
          <w:sz w:val="22"/>
          <w:lang w:val="en-IN"/>
        </w:rPr>
        <w:drawing>
          <wp:inline distT="0" distB="0" distL="114300" distR="114300">
            <wp:extent cx="5474970" cy="2908300"/>
            <wp:effectExtent l="0" t="0" r="11430" b="2540"/>
            <wp:docPr id="1" name="Picture 1" descr="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1"/>
                    <pic:cNvPicPr>
                      <a:picLocks noChangeAspect="1"/>
                    </pic:cNvPicPr>
                  </pic:nvPicPr>
                  <pic:blipFill>
                    <a:blip r:embed="rId6"/>
                    <a:stretch>
                      <a:fillRect/>
                    </a:stretch>
                  </pic:blipFill>
                  <pic:spPr>
                    <a:xfrm>
                      <a:off x="0" y="0"/>
                      <a:ext cx="5474970" cy="2908300"/>
                    </a:xfrm>
                    <a:prstGeom prst="rect">
                      <a:avLst/>
                    </a:prstGeom>
                  </pic:spPr>
                </pic:pic>
              </a:graphicData>
            </a:graphic>
          </wp:inline>
        </w:drawing>
      </w:r>
    </w:p>
    <w:p w14:paraId="1FA2D08E">
      <w:pPr>
        <w:rPr>
          <w:rFonts w:hint="default"/>
          <w:sz w:val="22"/>
          <w:lang w:val="en-IN"/>
        </w:rPr>
      </w:pPr>
      <w:r>
        <w:rPr>
          <w:rFonts w:hint="default"/>
          <w:sz w:val="22"/>
          <w:lang w:val="en-IN"/>
        </w:rPr>
        <w:drawing>
          <wp:inline distT="0" distB="0" distL="114300" distR="114300">
            <wp:extent cx="5478145" cy="2908300"/>
            <wp:effectExtent l="0" t="0" r="8255" b="2540"/>
            <wp:docPr id="2" name="Picture 2" descr="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ut2"/>
                    <pic:cNvPicPr>
                      <a:picLocks noChangeAspect="1"/>
                    </pic:cNvPicPr>
                  </pic:nvPicPr>
                  <pic:blipFill>
                    <a:blip r:embed="rId7"/>
                    <a:stretch>
                      <a:fillRect/>
                    </a:stretch>
                  </pic:blipFill>
                  <pic:spPr>
                    <a:xfrm>
                      <a:off x="0" y="0"/>
                      <a:ext cx="5478145" cy="290830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9E48318"/>
    <w:multiLevelType w:val="singleLevel"/>
    <w:tmpl w:val="39E48318"/>
    <w:lvl w:ilvl="0" w:tentative="0">
      <w:start w:val="4"/>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750645"/>
    <w:rsid w:val="3B443E6D"/>
    <w:rsid w:val="51480E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abhir</cp:lastModifiedBy>
  <dcterms:modified xsi:type="dcterms:W3CDTF">2025-07-31T12:49:28Z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8BB90CE3ED33474B94B15FF16A18B70C_13</vt:lpwstr>
  </property>
</Properties>
</file>