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780"/>
        </w:tabs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 xml:space="preserve">Aim: 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To develop programs for making animations such 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Circle moving from top to down and vice versa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Objective: </w:t>
      </w: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Draw an object and apply various transformation techniques to this object. Translation, scaling and rotation is applied to object to perform animation.</w:t>
      </w:r>
    </w:p>
    <w:p>
      <w:pPr>
        <w:shd w:val="clear" w:color="auto" w:fill="FFFFFF"/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hd w:val="clear" w:color="auto" w:fill="FFFFFF"/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Theory: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 moving any object, we incrementally calculate the object coordinates and redraw the picture to give a feel of animation by using for loop.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Suppose if we want to move a circle from left to right means, we have to shift the position of circle along x-direction continuously in regular intervals.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The below programs illustrate the movement of objects by using for loop and also using transformations like rotation, translation etc.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 windmill rotation, we use 2D rotation concept and formulas.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#include&lt;stdio.h&gt;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#include&lt;conio.h&gt;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#include&lt;graphics.h&gt;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void main()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{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int gd=DETECT,gm,i,x=0;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initgraph(&amp;gd,&amp;gm,"C:\\TURBO\\BGI");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for(i=0;i&lt;300;i++)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{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line(0,300,600,310);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circle(i,i,10);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delay(8);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cleardevice();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for(i=300;i&gt;=0;i++)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{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line(0,310,600,310);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x++;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circle(300+x,i,10);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delay(7);</w:t>
      </w:r>
      <w:bookmarkStart w:id="0" w:name="_GoBack"/>
      <w:bookmarkEnd w:id="0"/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cleardevice();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getch();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Output: </w:t>
      </w:r>
    </w:p>
    <w:p>
      <w:pPr>
        <w:shd w:val="clear" w:color="auto" w:fill="FFFFFF"/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Arial" w:hAnsi="Arial" w:eastAsia="Arial" w:cs="Arial"/>
        </w:rPr>
        <w:drawing>
          <wp:inline distT="114300" distB="114300" distL="114300" distR="114300">
            <wp:extent cx="5381625" cy="3581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780"/>
        </w:tabs>
        <w:spacing w:after="0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Conclusion -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Comment on :</w:t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780"/>
        </w:tabs>
        <w:spacing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Importance of story building:story building is like creating a roadmap for telling exciting visual stories. It helps design characters, decide how they move, and make cool effects for movies, games, and animations. It's like building a fun adventure that people can see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780"/>
        </w:tabs>
        <w:spacing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Defining the basic character of story :the basic character of a story is like the main actor in a movie. It's a digital creation that moves, talks, and interacts. The character is designed to fit the story and engages the audience in the computer-generated world.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780"/>
        </w:tabs>
        <w:spacing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Apply techniques to these characters:characters come to life using techniques like modeling (making their shapes), texturing (painting their looks), rigging (giving them a skeleton to move), and animation (making them move and talk). These techniques make the characters look real and do exciting things on screen.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t>CSL402: Computer Graphics Lab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rFonts w:ascii="Times New Roman" w:hAnsi="Times New Roman" w:eastAsia="Times New Roman" w:cs="Times New Roman"/>
        <w:sz w:val="24"/>
        <w:szCs w:val="24"/>
      </w:rPr>
    </w:pPr>
  </w:p>
  <w:tbl>
    <w:tblPr>
      <w:tblStyle w:val="12"/>
      <w:tblW w:w="9026" w:type="dxa"/>
      <w:tblInd w:w="0" w:type="dxa"/>
      <w:tblBorders>
        <w:top w:val="none" w:color="auto" w:sz="0" w:space="0"/>
        <w:left w:val="none" w:color="auto" w:sz="0" w:space="0"/>
        <w:bottom w:val="single" w:color="000000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10"/>
      <w:gridCol w:w="7516"/>
    </w:tblGrid>
    <w:tr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2" w:hRule="atLeast"/>
      </w:trPr>
      <w:tc>
        <w:tcPr>
          <w:tcW w:w="1510" w:type="dxa"/>
          <w:vMerge w:val="continue"/>
          <w:tcMar>
            <w:left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76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28"/>
              <w:szCs w:val="28"/>
            </w:rPr>
            <w:t>Department of Computer Engineering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D38E0"/>
    <w:multiLevelType w:val="multilevel"/>
    <w:tmpl w:val="2F0D38E0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60026D13"/>
    <w:multiLevelType w:val="multilevel"/>
    <w:tmpl w:val="60026D1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E125B"/>
    <w:multiLevelType w:val="multilevel"/>
    <w:tmpl w:val="7ACE125B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B9"/>
    <w:rsid w:val="000F5FB9"/>
    <w:rsid w:val="00105233"/>
    <w:rsid w:val="00C24BB0"/>
    <w:rsid w:val="00DC5C28"/>
    <w:rsid w:val="0674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301</Words>
  <Characters>1722</Characters>
  <Lines>14</Lines>
  <Paragraphs>4</Paragraphs>
  <TotalTime>1</TotalTime>
  <ScaleCrop>false</ScaleCrop>
  <LinksUpToDate>false</LinksUpToDate>
  <CharactersWithSpaces>2019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2023-09-30T15:24:00Z</dcterms:created>
  <dc:creator>abhij</dc:creator>
  <cp:lastModifiedBy>Abhijeet Kadam</cp:lastModifiedBy>
  <dcterms:modified xsi:type="dcterms:W3CDTF">2023-10-02T14:26:19Z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01C467C4A2A44CEF98C5AD718F573E0A_13</vt:lpwstr>
  </property>
</Properties>
</file>