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32"/>
          <w:szCs w:val="32"/>
        </w:rPr>
      </w:pPr>
      <w:r w:rsidDel="00000000" w:rsidR="00000000" w:rsidRPr="00000000">
        <w:rPr>
          <w:color w:val="6d9eeb"/>
          <w:sz w:val="32"/>
          <w:szCs w:val="32"/>
          <w:rtl w:val="0"/>
        </w:rPr>
        <w:t xml:space="preserve">Developer</w:t>
      </w:r>
      <w:r w:rsidDel="00000000" w:rsidR="00000000" w:rsidRPr="00000000">
        <w:rPr>
          <w:sz w:val="32"/>
          <w:szCs w:val="32"/>
          <w:rtl w:val="0"/>
        </w:rPr>
        <w:t xml:space="preserve"> : Abhijeet Thorat</w:t>
      </w:r>
    </w:p>
    <w:p w:rsidR="00000000" w:rsidDel="00000000" w:rsidP="00000000" w:rsidRDefault="00000000" w:rsidRPr="00000000" w14:paraId="00000002">
      <w:pPr>
        <w:spacing w:line="360" w:lineRule="auto"/>
        <w:rPr>
          <w:sz w:val="32"/>
          <w:szCs w:val="32"/>
        </w:rPr>
      </w:pPr>
      <w:r w:rsidDel="00000000" w:rsidR="00000000" w:rsidRPr="00000000">
        <w:rPr>
          <w:color w:val="6d9eeb"/>
          <w:sz w:val="32"/>
          <w:szCs w:val="32"/>
          <w:rtl w:val="0"/>
        </w:rPr>
        <w:t xml:space="preserve">Module Name </w:t>
      </w:r>
      <w:r w:rsidDel="00000000" w:rsidR="00000000" w:rsidRPr="00000000">
        <w:rPr>
          <w:sz w:val="32"/>
          <w:szCs w:val="32"/>
          <w:rtl w:val="0"/>
        </w:rPr>
        <w:t xml:space="preserve">: Prior Art Search</w:t>
      </w:r>
    </w:p>
    <w:p w:rsidR="00000000" w:rsidDel="00000000" w:rsidP="00000000" w:rsidRDefault="00000000" w:rsidRPr="00000000" w14:paraId="00000003">
      <w:pPr>
        <w:spacing w:line="360" w:lineRule="auto"/>
        <w:rPr>
          <w:sz w:val="32"/>
          <w:szCs w:val="32"/>
        </w:rPr>
      </w:pPr>
      <w:r w:rsidDel="00000000" w:rsidR="00000000" w:rsidRPr="00000000">
        <w:rPr>
          <w:color w:val="6d9eeb"/>
          <w:sz w:val="32"/>
          <w:szCs w:val="32"/>
          <w:rtl w:val="0"/>
        </w:rPr>
        <w:t xml:space="preserve">Module Description </w:t>
      </w:r>
      <w:r w:rsidDel="00000000" w:rsidR="00000000" w:rsidRPr="00000000">
        <w:rPr>
          <w:sz w:val="32"/>
          <w:szCs w:val="32"/>
          <w:rtl w:val="0"/>
        </w:rPr>
        <w:t xml:space="preserve">: </w:t>
      </w:r>
    </w:p>
    <w:p w:rsidR="00000000" w:rsidDel="00000000" w:rsidP="00000000" w:rsidRDefault="00000000" w:rsidRPr="00000000" w14:paraId="00000004">
      <w:pPr>
        <w:spacing w:line="360" w:lineRule="auto"/>
        <w:rPr>
          <w:color w:val="6d9eeb"/>
          <w:sz w:val="32"/>
          <w:szCs w:val="32"/>
        </w:rPr>
      </w:pPr>
      <w:r w:rsidDel="00000000" w:rsidR="00000000" w:rsidRPr="00000000">
        <w:rPr>
          <w:sz w:val="32"/>
          <w:szCs w:val="32"/>
          <w:rtl w:val="0"/>
        </w:rPr>
        <w:tab/>
        <w:t xml:space="preserve">Prior Art Search Form is the first prerequisite to file a patent.</w:t>
      </w:r>
      <w:r w:rsidDel="00000000" w:rsidR="00000000" w:rsidRPr="00000000">
        <w:rPr>
          <w:rtl w:val="0"/>
        </w:rPr>
      </w:r>
    </w:p>
    <w:p w:rsidR="00000000" w:rsidDel="00000000" w:rsidP="00000000" w:rsidRDefault="00000000" w:rsidRPr="00000000" w14:paraId="00000005">
      <w:pPr>
        <w:spacing w:line="360" w:lineRule="auto"/>
        <w:ind w:left="0" w:firstLine="0"/>
        <w:rPr>
          <w:sz w:val="32"/>
          <w:szCs w:val="32"/>
        </w:rPr>
      </w:pPr>
      <w:r w:rsidDel="00000000" w:rsidR="00000000" w:rsidRPr="00000000">
        <w:rPr>
          <w:color w:val="6d9eeb"/>
          <w:sz w:val="32"/>
          <w:szCs w:val="32"/>
          <w:rtl w:val="0"/>
        </w:rPr>
        <w:t xml:space="preserve">Fields Details </w:t>
      </w:r>
      <w:r w:rsidDel="00000000" w:rsidR="00000000" w:rsidRPr="00000000">
        <w:rPr>
          <w:sz w:val="32"/>
          <w:szCs w:val="32"/>
          <w:rtl w:val="0"/>
        </w:rPr>
        <w:t xml:space="preserve">: </w:t>
      </w:r>
    </w:p>
    <w:p w:rsidR="00000000" w:rsidDel="00000000" w:rsidP="00000000" w:rsidRDefault="00000000" w:rsidRPr="00000000" w14:paraId="00000006">
      <w:pPr>
        <w:spacing w:line="360" w:lineRule="auto"/>
        <w:rPr>
          <w:sz w:val="32"/>
          <w:szCs w:val="32"/>
        </w:rPr>
      </w:pPr>
      <w:r w:rsidDel="00000000" w:rsidR="00000000" w:rsidRPr="00000000">
        <w:rPr>
          <w:rtl w:val="0"/>
        </w:rPr>
      </w:r>
    </w:p>
    <w:tbl>
      <w:tblPr>
        <w:tblStyle w:val="Table1"/>
        <w:tblW w:w="11310.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635"/>
        <w:gridCol w:w="2220"/>
        <w:gridCol w:w="1440"/>
        <w:gridCol w:w="2355"/>
        <w:tblGridChange w:id="0">
          <w:tblGrid>
            <w:gridCol w:w="660"/>
            <w:gridCol w:w="4635"/>
            <w:gridCol w:w="2220"/>
            <w:gridCol w:w="1440"/>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Field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Size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w:t>
            </w:r>
            <w:r w:rsidDel="00000000" w:rsidR="00000000" w:rsidRPr="00000000">
              <w:rPr>
                <w:color w:val="3c78d8"/>
                <w:sz w:val="16"/>
                <w:szCs w:val="16"/>
                <w:rtl w:val="0"/>
              </w:rPr>
              <w:t xml:space="preserve">Max Length</w:t>
            </w:r>
            <w:r w:rsidDel="00000000" w:rsidR="00000000" w:rsidRPr="00000000">
              <w:rPr>
                <w:color w:val="3c78d8"/>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Input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32"/>
                <w:szCs w:val="32"/>
              </w:rPr>
            </w:pPr>
            <w:r w:rsidDel="00000000" w:rsidR="00000000" w:rsidRPr="00000000">
              <w:rPr>
                <w:sz w:val="32"/>
                <w:szCs w:val="32"/>
                <w:rtl w:val="0"/>
              </w:rPr>
              <w:t xml:space="preserve">IPR_prior_art_invention_title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32"/>
                <w:szCs w:val="32"/>
              </w:rPr>
            </w:pPr>
            <w:r w:rsidDel="00000000" w:rsidR="00000000" w:rsidRPr="00000000">
              <w:rPr>
                <w:sz w:val="32"/>
                <w:szCs w:val="32"/>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IPR_prior_art_applicant_name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32"/>
                <w:szCs w:val="32"/>
              </w:rPr>
            </w:pPr>
            <w:r w:rsidDel="00000000" w:rsidR="00000000" w:rsidRPr="00000000">
              <w:rPr>
                <w:sz w:val="32"/>
                <w:szCs w:val="32"/>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IPR_prior_art_inventor_name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2"/>
                <w:szCs w:val="32"/>
              </w:rPr>
            </w:pPr>
            <w:r w:rsidDel="00000000" w:rsidR="00000000" w:rsidRPr="00000000">
              <w:rPr>
                <w:sz w:val="32"/>
                <w:szCs w:val="32"/>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IPR_prior_art_Invention_description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32"/>
                <w:szCs w:val="32"/>
              </w:rPr>
            </w:pPr>
            <w:r w:rsidDel="00000000" w:rsidR="00000000" w:rsidRPr="00000000">
              <w:rPr>
                <w:sz w:val="32"/>
                <w:szCs w:val="32"/>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IPR_prior_art_from_id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32"/>
                <w:szCs w:val="32"/>
              </w:rPr>
            </w:pPr>
            <w:r w:rsidDel="00000000" w:rsidR="00000000" w:rsidRPr="00000000">
              <w:rPr>
                <w:sz w:val="32"/>
                <w:szCs w:val="32"/>
                <w:rtl w:val="0"/>
              </w:rPr>
              <w:t xml:space="preserve">User Registration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IPR_prior_art_date_received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DateTimeField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Auto(from backend after admin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IPR_prior_art_date_replied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DateTimeField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32"/>
                <w:szCs w:val="32"/>
              </w:rPr>
            </w:pPr>
            <w:r w:rsidDel="00000000" w:rsidR="00000000" w:rsidRPr="00000000">
              <w:rPr>
                <w:sz w:val="32"/>
                <w:szCs w:val="32"/>
                <w:rtl w:val="0"/>
              </w:rPr>
              <w:t xml:space="preserve">Auto(from backend after admin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Admin  (default=pending)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IPR_prior_art_replied_comments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IPR_prior_art_reply_doc_name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Admin (Null=True)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IPR_prior_art_uploaded_doc_name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32"/>
                <w:szCs w:val="32"/>
              </w:rPr>
            </w:pPr>
            <w:r w:rsidDel="00000000" w:rsidR="00000000" w:rsidRPr="00000000">
              <w:rPr>
                <w:sz w:val="32"/>
                <w:szCs w:val="32"/>
                <w:rtl w:val="0"/>
              </w:rPr>
              <w:t xml:space="preserve">User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4A">
      <w:pPr>
        <w:spacing w:line="360" w:lineRule="auto"/>
        <w:rPr>
          <w:sz w:val="32"/>
          <w:szCs w:val="32"/>
        </w:rPr>
      </w:pPr>
      <w:r w:rsidDel="00000000" w:rsidR="00000000" w:rsidRPr="00000000">
        <w:rPr>
          <w:rtl w:val="0"/>
        </w:rPr>
      </w:r>
    </w:p>
    <w:p w:rsidR="00000000" w:rsidDel="00000000" w:rsidP="00000000" w:rsidRDefault="00000000" w:rsidRPr="00000000" w14:paraId="0000004B">
      <w:pPr>
        <w:spacing w:line="360" w:lineRule="auto"/>
        <w:rPr>
          <w:sz w:val="32"/>
          <w:szCs w:val="32"/>
        </w:rPr>
      </w:pPr>
      <w:r w:rsidDel="00000000" w:rsidR="00000000" w:rsidRPr="00000000">
        <w:rPr>
          <w:color w:val="3c78d8"/>
          <w:sz w:val="32"/>
          <w:szCs w:val="32"/>
          <w:rtl w:val="0"/>
        </w:rPr>
        <w:t xml:space="preserve">Validations </w:t>
      </w:r>
      <w:r w:rsidDel="00000000" w:rsidR="00000000" w:rsidRPr="00000000">
        <w:rPr>
          <w:sz w:val="32"/>
          <w:szCs w:val="32"/>
          <w:rtl w:val="0"/>
        </w:rPr>
        <w:t xml:space="preserve">: </w:t>
      </w:r>
    </w:p>
    <w:tbl>
      <w:tblPr>
        <w:tblStyle w:val="Table2"/>
        <w:tblW w:w="1126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425"/>
        <w:gridCol w:w="5970"/>
        <w:tblGridChange w:id="0">
          <w:tblGrid>
            <w:gridCol w:w="870"/>
            <w:gridCol w:w="4425"/>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32"/>
                <w:szCs w:val="32"/>
              </w:rPr>
            </w:pPr>
            <w:r w:rsidDel="00000000" w:rsidR="00000000" w:rsidRPr="00000000">
              <w:rPr>
                <w:color w:val="3c78d8"/>
                <w:sz w:val="32"/>
                <w:szCs w:val="32"/>
                <w:rtl w:val="0"/>
              </w:rPr>
              <w:t xml:space="preserve">Validation</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32"/>
                <w:szCs w:val="32"/>
              </w:rPr>
            </w:pPr>
            <w:r w:rsidDel="00000000" w:rsidR="00000000" w:rsidRPr="00000000">
              <w:rPr>
                <w:sz w:val="32"/>
                <w:szCs w:val="32"/>
                <w:rtl w:val="0"/>
              </w:rPr>
              <w:t xml:space="preserve">IPR_prior_art_invention_title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Max size should not be greater than 300 characters</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Length of input should not be null, blank.</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AutoComplete should be 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32"/>
                <w:szCs w:val="32"/>
              </w:rPr>
            </w:pPr>
            <w:r w:rsidDel="00000000" w:rsidR="00000000" w:rsidRPr="00000000">
              <w:rPr>
                <w:sz w:val="32"/>
                <w:szCs w:val="32"/>
                <w:rtl w:val="0"/>
              </w:rPr>
              <w:t xml:space="preserve">IPR_prior_art_inventor_name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Name should not be greater than 250 characters</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Name must contain on letters and (no Special characters excluding (comma , and dot .) and number)</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Minimum length must be 2 characters.</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Length check must be done on server side</w:t>
            </w:r>
          </w:p>
        </w:tc>
      </w:tr>
      <w:tr>
        <w:trPr>
          <w:cantSplit w:val="0"/>
          <w:trHeight w:val="98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32"/>
                <w:szCs w:val="32"/>
              </w:rPr>
            </w:pPr>
            <w:r w:rsidDel="00000000" w:rsidR="00000000" w:rsidRPr="00000000">
              <w:rPr>
                <w:sz w:val="32"/>
                <w:szCs w:val="32"/>
                <w:rtl w:val="0"/>
              </w:rPr>
              <w:t xml:space="preserve">IPR_prior_art_from_id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Server side email validation with regex.</w:t>
            </w:r>
          </w:p>
        </w:tc>
      </w:tr>
      <w:tr>
        <w:trPr>
          <w:cantSplit w:val="0"/>
          <w:trHeight w:val="98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32"/>
                <w:szCs w:val="32"/>
              </w:rPr>
            </w:pPr>
            <w:r w:rsidDel="00000000" w:rsidR="00000000" w:rsidRPr="00000000">
              <w:rPr>
                <w:sz w:val="32"/>
                <w:szCs w:val="32"/>
                <w:rtl w:val="0"/>
              </w:rPr>
              <w:t xml:space="preserve">IPR_prior_art_status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Max size should not be greater than 30 characters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Default status should be displayed as pending</w:t>
            </w:r>
          </w:p>
        </w:tc>
      </w:tr>
      <w:tr>
        <w:trPr>
          <w:cantSplit w:val="0"/>
          <w:trHeight w:val="98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32"/>
                <w:szCs w:val="32"/>
              </w:rPr>
            </w:pPr>
            <w:r w:rsidDel="00000000" w:rsidR="00000000" w:rsidRPr="00000000">
              <w:rPr>
                <w:sz w:val="32"/>
                <w:szCs w:val="32"/>
                <w:rtl w:val="0"/>
              </w:rPr>
              <w:t xml:space="preserve">IPR_prior_art_replied_comments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3"/>
              </w:numPr>
              <w:spacing w:line="240" w:lineRule="auto"/>
              <w:ind w:left="720" w:hanging="360"/>
              <w:rPr>
                <w:sz w:val="32"/>
                <w:szCs w:val="32"/>
              </w:rPr>
            </w:pPr>
            <w:r w:rsidDel="00000000" w:rsidR="00000000" w:rsidRPr="00000000">
              <w:rPr>
                <w:sz w:val="32"/>
                <w:szCs w:val="32"/>
                <w:rtl w:val="0"/>
              </w:rPr>
              <w:t xml:space="preserve">Name should not be greater than 10000 characters</w:t>
            </w:r>
          </w:p>
        </w:tc>
      </w:tr>
    </w:tbl>
    <w:p w:rsidR="00000000" w:rsidDel="00000000" w:rsidP="00000000" w:rsidRDefault="00000000" w:rsidRPr="00000000" w14:paraId="00000064">
      <w:pPr>
        <w:spacing w:line="360" w:lineRule="auto"/>
        <w:rPr>
          <w:sz w:val="32"/>
          <w:szCs w:val="32"/>
        </w:rPr>
      </w:pPr>
      <w:r w:rsidDel="00000000" w:rsidR="00000000" w:rsidRPr="00000000">
        <w:rPr>
          <w:rtl w:val="0"/>
        </w:rPr>
      </w:r>
    </w:p>
    <w:p w:rsidR="00000000" w:rsidDel="00000000" w:rsidP="00000000" w:rsidRDefault="00000000" w:rsidRPr="00000000" w14:paraId="00000065">
      <w:pPr>
        <w:spacing w:line="360" w:lineRule="auto"/>
        <w:rPr>
          <w:sz w:val="32"/>
          <w:szCs w:val="32"/>
        </w:rPr>
      </w:pPr>
      <w:r w:rsidDel="00000000" w:rsidR="00000000" w:rsidRPr="00000000">
        <w:rPr>
          <w:color w:val="3c78d8"/>
          <w:sz w:val="32"/>
          <w:szCs w:val="32"/>
          <w:rtl w:val="0"/>
        </w:rPr>
        <w:t xml:space="preserve">Module Flow </w:t>
      </w:r>
      <w:r w:rsidDel="00000000" w:rsidR="00000000" w:rsidRPr="00000000">
        <w:rPr>
          <w:sz w:val="32"/>
          <w:szCs w:val="32"/>
          <w:rtl w:val="0"/>
        </w:rPr>
        <w:t xml:space="preserve">: </w:t>
      </w:r>
    </w:p>
    <w:p w:rsidR="00000000" w:rsidDel="00000000" w:rsidP="00000000" w:rsidRDefault="00000000" w:rsidRPr="00000000" w14:paraId="00000066">
      <w:pPr>
        <w:numPr>
          <w:ilvl w:val="0"/>
          <w:numId w:val="1"/>
        </w:numPr>
        <w:spacing w:line="360" w:lineRule="auto"/>
        <w:ind w:left="720" w:hanging="360"/>
        <w:jc w:val="both"/>
        <w:rPr>
          <w:sz w:val="32"/>
          <w:szCs w:val="32"/>
          <w:u w:val="none"/>
        </w:rPr>
      </w:pPr>
      <w:r w:rsidDel="00000000" w:rsidR="00000000" w:rsidRPr="00000000">
        <w:rPr>
          <w:sz w:val="32"/>
          <w:szCs w:val="32"/>
          <w:rtl w:val="0"/>
        </w:rPr>
        <w:t xml:space="preserve">After Successful login, a dashboard will open where user can see various forms i.e. IPR Query Form, Prior Art Form,Profile form etc.</w:t>
      </w:r>
    </w:p>
    <w:p w:rsidR="00000000" w:rsidDel="00000000" w:rsidP="00000000" w:rsidRDefault="00000000" w:rsidRPr="00000000" w14:paraId="00000067">
      <w:pPr>
        <w:numPr>
          <w:ilvl w:val="0"/>
          <w:numId w:val="1"/>
        </w:numPr>
        <w:spacing w:line="360" w:lineRule="auto"/>
        <w:ind w:left="720" w:hanging="360"/>
        <w:jc w:val="both"/>
        <w:rPr>
          <w:sz w:val="32"/>
          <w:szCs w:val="32"/>
          <w:u w:val="none"/>
        </w:rPr>
      </w:pPr>
      <w:r w:rsidDel="00000000" w:rsidR="00000000" w:rsidRPr="00000000">
        <w:rPr>
          <w:sz w:val="32"/>
          <w:szCs w:val="32"/>
          <w:rtl w:val="0"/>
        </w:rPr>
        <w:t xml:space="preserve">Users can click on Prior Art Form for applying for search.</w:t>
      </w:r>
    </w:p>
    <w:p w:rsidR="00000000" w:rsidDel="00000000" w:rsidP="00000000" w:rsidRDefault="00000000" w:rsidRPr="00000000" w14:paraId="00000068">
      <w:pPr>
        <w:numPr>
          <w:ilvl w:val="0"/>
          <w:numId w:val="1"/>
        </w:numPr>
        <w:spacing w:line="360" w:lineRule="auto"/>
        <w:ind w:left="720" w:hanging="360"/>
        <w:jc w:val="both"/>
        <w:rPr>
          <w:sz w:val="32"/>
          <w:szCs w:val="32"/>
        </w:rPr>
      </w:pPr>
      <w:r w:rsidDel="00000000" w:rsidR="00000000" w:rsidRPr="00000000">
        <w:rPr>
          <w:sz w:val="32"/>
          <w:szCs w:val="32"/>
          <w:rtl w:val="0"/>
        </w:rPr>
        <w:t xml:space="preserve">Before filling IPR Prior Art form, there is a check for profile details filled or not (If yes it will redirect to IPR Prior Art form page or else profile page for letting user enter their personal information on profile page).</w:t>
      </w:r>
    </w:p>
    <w:p w:rsidR="00000000" w:rsidDel="00000000" w:rsidP="00000000" w:rsidRDefault="00000000" w:rsidRPr="00000000" w14:paraId="00000069">
      <w:pPr>
        <w:numPr>
          <w:ilvl w:val="0"/>
          <w:numId w:val="1"/>
        </w:numPr>
        <w:spacing w:line="360" w:lineRule="auto"/>
        <w:ind w:left="720" w:hanging="360"/>
        <w:jc w:val="both"/>
        <w:rPr>
          <w:sz w:val="32"/>
          <w:szCs w:val="32"/>
        </w:rPr>
      </w:pPr>
      <w:r w:rsidDel="00000000" w:rsidR="00000000" w:rsidRPr="00000000">
        <w:rPr>
          <w:sz w:val="32"/>
          <w:szCs w:val="32"/>
          <w:rtl w:val="0"/>
        </w:rPr>
        <w:t xml:space="preserve">After entering to IPR Prior Art form page, User can enter their patent details, download the IDF form and upload the document, check the checkbox of terms and condition and then click on submit button.</w:t>
      </w:r>
    </w:p>
    <w:p w:rsidR="00000000" w:rsidDel="00000000" w:rsidP="00000000" w:rsidRDefault="00000000" w:rsidRPr="00000000" w14:paraId="0000006A">
      <w:pPr>
        <w:numPr>
          <w:ilvl w:val="0"/>
          <w:numId w:val="1"/>
        </w:numPr>
        <w:spacing w:line="360" w:lineRule="auto"/>
        <w:ind w:left="720" w:hanging="360"/>
        <w:jc w:val="both"/>
        <w:rPr>
          <w:sz w:val="32"/>
          <w:szCs w:val="32"/>
        </w:rPr>
      </w:pPr>
      <w:r w:rsidDel="00000000" w:rsidR="00000000" w:rsidRPr="00000000">
        <w:rPr>
          <w:sz w:val="32"/>
          <w:szCs w:val="32"/>
          <w:rtl w:val="0"/>
        </w:rPr>
        <w:t xml:space="preserve">Now (Form data, checkbox data along with status (pending by default), form submitted date,user_id,form_id) will auto filled with default values into database from backend.</w:t>
      </w:r>
    </w:p>
    <w:p w:rsidR="00000000" w:rsidDel="00000000" w:rsidP="00000000" w:rsidRDefault="00000000" w:rsidRPr="00000000" w14:paraId="0000006B">
      <w:pPr>
        <w:numPr>
          <w:ilvl w:val="0"/>
          <w:numId w:val="1"/>
        </w:numPr>
        <w:spacing w:line="360" w:lineRule="auto"/>
        <w:ind w:left="720" w:hanging="360"/>
        <w:jc w:val="both"/>
        <w:rPr>
          <w:sz w:val="32"/>
          <w:szCs w:val="32"/>
          <w:u w:val="none"/>
        </w:rPr>
      </w:pPr>
      <w:r w:rsidDel="00000000" w:rsidR="00000000" w:rsidRPr="00000000">
        <w:rPr>
          <w:sz w:val="32"/>
          <w:szCs w:val="32"/>
          <w:rtl w:val="0"/>
        </w:rPr>
        <w:t xml:space="preserve">On successful submission of form a mail will be generate to user well as admin with  all form details and documents.</w:t>
      </w:r>
    </w:p>
    <w:p w:rsidR="00000000" w:rsidDel="00000000" w:rsidP="00000000" w:rsidRDefault="00000000" w:rsidRPr="00000000" w14:paraId="0000006C">
      <w:pPr>
        <w:numPr>
          <w:ilvl w:val="0"/>
          <w:numId w:val="1"/>
        </w:numPr>
        <w:spacing w:line="360" w:lineRule="auto"/>
        <w:ind w:left="720" w:hanging="360"/>
        <w:jc w:val="both"/>
        <w:rPr>
          <w:sz w:val="32"/>
          <w:szCs w:val="32"/>
          <w:u w:val="none"/>
        </w:rPr>
      </w:pPr>
      <w:r w:rsidDel="00000000" w:rsidR="00000000" w:rsidRPr="00000000">
        <w:rPr>
          <w:sz w:val="32"/>
          <w:szCs w:val="32"/>
          <w:rtl w:val="0"/>
        </w:rPr>
        <w:t xml:space="preserve">Now user can see status of submitted form from IPR Prior Art Status in dashboard.</w:t>
      </w:r>
    </w:p>
    <w:p w:rsidR="00000000" w:rsidDel="00000000" w:rsidP="00000000" w:rsidRDefault="00000000" w:rsidRPr="00000000" w14:paraId="0000006D">
      <w:pPr>
        <w:numPr>
          <w:ilvl w:val="0"/>
          <w:numId w:val="1"/>
        </w:numPr>
        <w:spacing w:line="360" w:lineRule="auto"/>
        <w:ind w:left="720" w:hanging="360"/>
        <w:jc w:val="both"/>
        <w:rPr>
          <w:sz w:val="32"/>
          <w:szCs w:val="32"/>
          <w:u w:val="none"/>
        </w:rPr>
      </w:pPr>
      <w:r w:rsidDel="00000000" w:rsidR="00000000" w:rsidRPr="00000000">
        <w:rPr>
          <w:sz w:val="32"/>
          <w:szCs w:val="32"/>
          <w:rtl w:val="0"/>
        </w:rPr>
        <w:t xml:space="preserve">Admin will select search queries to reply and the query status would be changed from pending to Inprocess.</w:t>
      </w:r>
    </w:p>
    <w:p w:rsidR="00000000" w:rsidDel="00000000" w:rsidP="00000000" w:rsidRDefault="00000000" w:rsidRPr="00000000" w14:paraId="0000006E">
      <w:pPr>
        <w:numPr>
          <w:ilvl w:val="0"/>
          <w:numId w:val="1"/>
        </w:numPr>
        <w:spacing w:line="360" w:lineRule="auto"/>
        <w:ind w:left="720" w:hanging="360"/>
        <w:jc w:val="both"/>
        <w:rPr>
          <w:sz w:val="32"/>
          <w:szCs w:val="32"/>
        </w:rPr>
      </w:pPr>
      <w:r w:rsidDel="00000000" w:rsidR="00000000" w:rsidRPr="00000000">
        <w:rPr>
          <w:sz w:val="32"/>
          <w:szCs w:val="32"/>
          <w:rtl w:val="0"/>
        </w:rPr>
        <w:t xml:space="preserve">Admin will answer search query selected by them using admin panel with some remark if required and will change status from Inprocess to completed then submit.</w:t>
      </w:r>
    </w:p>
    <w:p w:rsidR="00000000" w:rsidDel="00000000" w:rsidP="00000000" w:rsidRDefault="00000000" w:rsidRPr="00000000" w14:paraId="0000006F">
      <w:pPr>
        <w:numPr>
          <w:ilvl w:val="0"/>
          <w:numId w:val="1"/>
        </w:numPr>
        <w:spacing w:line="360" w:lineRule="auto"/>
        <w:ind w:left="720" w:hanging="360"/>
        <w:jc w:val="both"/>
        <w:rPr>
          <w:sz w:val="32"/>
          <w:szCs w:val="32"/>
        </w:rPr>
      </w:pPr>
      <w:r w:rsidDel="00000000" w:rsidR="00000000" w:rsidRPr="00000000">
        <w:rPr>
          <w:sz w:val="32"/>
          <w:szCs w:val="32"/>
          <w:rtl w:val="0"/>
        </w:rPr>
        <w:t xml:space="preserve">After submission of search query reply, again a mail will be generated to user and admin with updated details.</w:t>
      </w:r>
    </w:p>
    <w:p w:rsidR="00000000" w:rsidDel="00000000" w:rsidP="00000000" w:rsidRDefault="00000000" w:rsidRPr="00000000" w14:paraId="00000070">
      <w:pPr>
        <w:numPr>
          <w:ilvl w:val="0"/>
          <w:numId w:val="1"/>
        </w:numPr>
        <w:spacing w:line="360" w:lineRule="auto"/>
        <w:ind w:left="720" w:hanging="360"/>
        <w:jc w:val="both"/>
        <w:rPr>
          <w:sz w:val="32"/>
          <w:szCs w:val="32"/>
          <w:u w:val="none"/>
        </w:rPr>
      </w:pPr>
      <w:r w:rsidDel="00000000" w:rsidR="00000000" w:rsidRPr="00000000">
        <w:rPr>
          <w:sz w:val="32"/>
          <w:szCs w:val="32"/>
          <w:rtl w:val="0"/>
        </w:rPr>
        <w:t xml:space="preserve">Now user can check Processed query status from dashboard.</w:t>
      </w:r>
    </w:p>
    <w:p w:rsidR="00000000" w:rsidDel="00000000" w:rsidP="00000000" w:rsidRDefault="00000000" w:rsidRPr="00000000" w14:paraId="00000071">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72">
      <w:pPr>
        <w:spacing w:line="360" w:lineRule="auto"/>
        <w:ind w:left="0" w:firstLine="0"/>
        <w:rPr>
          <w:sz w:val="32"/>
          <w:szCs w:val="32"/>
        </w:rPr>
      </w:pPr>
      <w:r w:rsidDel="00000000" w:rsidR="00000000" w:rsidRPr="00000000">
        <w:rPr>
          <w:color w:val="3c78d8"/>
          <w:sz w:val="32"/>
          <w:szCs w:val="32"/>
          <w:rtl w:val="0"/>
        </w:rPr>
        <w:t xml:space="preserve">Module Technical Details</w:t>
      </w:r>
      <w:r w:rsidDel="00000000" w:rsidR="00000000" w:rsidRPr="00000000">
        <w:rPr>
          <w:sz w:val="32"/>
          <w:szCs w:val="32"/>
          <w:rtl w:val="0"/>
        </w:rPr>
        <w:t xml:space="preserve">:</w:t>
      </w:r>
    </w:p>
    <w:p w:rsidR="00000000" w:rsidDel="00000000" w:rsidP="00000000" w:rsidRDefault="00000000" w:rsidRPr="00000000" w14:paraId="00000073">
      <w:pPr>
        <w:spacing w:line="360" w:lineRule="auto"/>
        <w:ind w:left="720" w:firstLine="0"/>
        <w:rPr>
          <w:sz w:val="32"/>
          <w:szCs w:val="32"/>
        </w:rPr>
      </w:pPr>
      <w:r w:rsidDel="00000000" w:rsidR="00000000" w:rsidRPr="00000000">
        <w:rPr>
          <w:sz w:val="32"/>
          <w:szCs w:val="32"/>
          <w:rtl w:val="0"/>
        </w:rPr>
        <w:t xml:space="preserve">1. For IPR prior art  page:</w:t>
      </w:r>
    </w:p>
    <w:p w:rsidR="00000000" w:rsidDel="00000000" w:rsidP="00000000" w:rsidRDefault="00000000" w:rsidRPr="00000000" w14:paraId="00000074">
      <w:pPr>
        <w:spacing w:line="360" w:lineRule="auto"/>
        <w:ind w:left="720" w:firstLine="720"/>
        <w:rPr>
          <w:sz w:val="32"/>
          <w:szCs w:val="32"/>
        </w:rPr>
      </w:pPr>
      <w:r w:rsidDel="00000000" w:rsidR="00000000" w:rsidRPr="00000000">
        <w:rPr>
          <w:sz w:val="32"/>
          <w:szCs w:val="32"/>
          <w:rtl w:val="0"/>
        </w:rPr>
        <w:t xml:space="preserve">Model Name – IPR_prior_art</w:t>
      </w:r>
    </w:p>
    <w:p w:rsidR="00000000" w:rsidDel="00000000" w:rsidP="00000000" w:rsidRDefault="00000000" w:rsidRPr="00000000" w14:paraId="00000075">
      <w:pPr>
        <w:spacing w:line="360" w:lineRule="auto"/>
        <w:ind w:left="720" w:firstLine="720"/>
        <w:rPr>
          <w:sz w:val="32"/>
          <w:szCs w:val="32"/>
        </w:rPr>
      </w:pPr>
      <w:r w:rsidDel="00000000" w:rsidR="00000000" w:rsidRPr="00000000">
        <w:rPr>
          <w:sz w:val="32"/>
          <w:szCs w:val="32"/>
          <w:rtl w:val="0"/>
        </w:rPr>
        <w:t xml:space="preserve">URL Name – IPR_prior_art</w:t>
      </w:r>
    </w:p>
    <w:p w:rsidR="00000000" w:rsidDel="00000000" w:rsidP="00000000" w:rsidRDefault="00000000" w:rsidRPr="00000000" w14:paraId="00000076">
      <w:pPr>
        <w:spacing w:line="360" w:lineRule="auto"/>
        <w:ind w:left="720" w:firstLine="720"/>
        <w:rPr>
          <w:sz w:val="32"/>
          <w:szCs w:val="32"/>
        </w:rPr>
      </w:pPr>
      <w:r w:rsidDel="00000000" w:rsidR="00000000" w:rsidRPr="00000000">
        <w:rPr>
          <w:sz w:val="32"/>
          <w:szCs w:val="32"/>
          <w:rtl w:val="0"/>
        </w:rPr>
        <w:t xml:space="preserve">View Name – IPR_prior_art_view</w:t>
      </w:r>
    </w:p>
    <w:p w:rsidR="00000000" w:rsidDel="00000000" w:rsidP="00000000" w:rsidRDefault="00000000" w:rsidRPr="00000000" w14:paraId="00000077">
      <w:pPr>
        <w:spacing w:line="360" w:lineRule="auto"/>
        <w:ind w:left="720" w:firstLine="720"/>
        <w:rPr>
          <w:sz w:val="32"/>
          <w:szCs w:val="32"/>
        </w:rPr>
      </w:pPr>
      <w:r w:rsidDel="00000000" w:rsidR="00000000" w:rsidRPr="00000000">
        <w:rPr>
          <w:sz w:val="32"/>
          <w:szCs w:val="32"/>
          <w:rtl w:val="0"/>
        </w:rPr>
        <w:t xml:space="preserve">Template Name – IPR_prior_art.html</w:t>
      </w:r>
    </w:p>
    <w:p w:rsidR="00000000" w:rsidDel="00000000" w:rsidP="00000000" w:rsidRDefault="00000000" w:rsidRPr="00000000" w14:paraId="00000078">
      <w:pPr>
        <w:spacing w:line="360" w:lineRule="auto"/>
        <w:ind w:left="720" w:firstLine="0"/>
        <w:rPr>
          <w:sz w:val="32"/>
          <w:szCs w:val="32"/>
        </w:rPr>
      </w:pPr>
      <w:r w:rsidDel="00000000" w:rsidR="00000000" w:rsidRPr="00000000">
        <w:rPr>
          <w:sz w:val="32"/>
          <w:szCs w:val="32"/>
          <w:rtl w:val="0"/>
        </w:rPr>
        <w:t xml:space="preserve">2. For IPR prior status page :</w:t>
      </w:r>
    </w:p>
    <w:p w:rsidR="00000000" w:rsidDel="00000000" w:rsidP="00000000" w:rsidRDefault="00000000" w:rsidRPr="00000000" w14:paraId="00000079">
      <w:pPr>
        <w:spacing w:line="360" w:lineRule="auto"/>
        <w:ind w:left="720" w:firstLine="720"/>
        <w:rPr>
          <w:sz w:val="32"/>
          <w:szCs w:val="32"/>
        </w:rPr>
      </w:pPr>
      <w:r w:rsidDel="00000000" w:rsidR="00000000" w:rsidRPr="00000000">
        <w:rPr>
          <w:sz w:val="32"/>
          <w:szCs w:val="32"/>
          <w:rtl w:val="0"/>
        </w:rPr>
        <w:t xml:space="preserve">URL Name – IPR_prior_art_status</w:t>
      </w:r>
    </w:p>
    <w:p w:rsidR="00000000" w:rsidDel="00000000" w:rsidP="00000000" w:rsidRDefault="00000000" w:rsidRPr="00000000" w14:paraId="0000007A">
      <w:pPr>
        <w:spacing w:line="360" w:lineRule="auto"/>
        <w:ind w:left="720" w:firstLine="720"/>
        <w:rPr>
          <w:sz w:val="32"/>
          <w:szCs w:val="32"/>
        </w:rPr>
      </w:pPr>
      <w:r w:rsidDel="00000000" w:rsidR="00000000" w:rsidRPr="00000000">
        <w:rPr>
          <w:sz w:val="32"/>
          <w:szCs w:val="32"/>
          <w:rtl w:val="0"/>
        </w:rPr>
        <w:t xml:space="preserve">View Name – IPR_prior_art_status_view</w:t>
      </w:r>
    </w:p>
    <w:p w:rsidR="00000000" w:rsidDel="00000000" w:rsidP="00000000" w:rsidRDefault="00000000" w:rsidRPr="00000000" w14:paraId="0000007B">
      <w:pPr>
        <w:spacing w:line="360" w:lineRule="auto"/>
        <w:ind w:left="720" w:firstLine="720"/>
        <w:rPr>
          <w:sz w:val="32"/>
          <w:szCs w:val="32"/>
        </w:rPr>
      </w:pPr>
      <w:r w:rsidDel="00000000" w:rsidR="00000000" w:rsidRPr="00000000">
        <w:rPr>
          <w:sz w:val="32"/>
          <w:szCs w:val="32"/>
          <w:rtl w:val="0"/>
        </w:rPr>
        <w:t xml:space="preserve">Template Name – IPR_prior_art_status.html</w:t>
      </w:r>
    </w:p>
    <w:p w:rsidR="00000000" w:rsidDel="00000000" w:rsidP="00000000" w:rsidRDefault="00000000" w:rsidRPr="00000000" w14:paraId="0000007C">
      <w:pPr>
        <w:spacing w:line="360" w:lineRule="auto"/>
        <w:ind w:left="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