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9DF9D" w14:textId="4FD83ECB" w:rsidR="00F25528" w:rsidRDefault="00F25528" w:rsidP="00F25528">
      <w:pPr>
        <w:pStyle w:val="1"/>
        <w:pBdr>
          <w:bar w:val="single" w:sz="4" w:color="auto"/>
        </w:pBdr>
        <w:spacing w:before="16" w:after="0" w:line="230" w:lineRule="auto"/>
        <w:ind w:left="173" w:right="29" w:firstLine="202"/>
        <w:contextualSpacing/>
        <w:mirrorIndents/>
        <w:jc w:val="both"/>
        <w:rPr>
          <w:rFonts w:ascii="Times New Roman" w:hAnsi="Times New Roman"/>
          <w:bCs/>
          <w:lang w:eastAsia="ko-KR"/>
        </w:rPr>
      </w:pPr>
      <w:bookmarkStart w:id="0" w:name="_Hlk29463729"/>
      <w:bookmarkStart w:id="1" w:name="_Hlk25851037"/>
      <w:bookmarkEnd w:id="0"/>
    </w:p>
    <w:p w14:paraId="2EC78095" w14:textId="36C62C04" w:rsidR="00813E27" w:rsidRDefault="00813E27" w:rsidP="00134FE3">
      <w:pPr>
        <w:pStyle w:val="1"/>
        <w:pBdr>
          <w:bar w:val="single" w:sz="4" w:color="auto"/>
        </w:pBdr>
        <w:spacing w:before="98" w:after="0" w:line="250" w:lineRule="auto"/>
        <w:ind w:right="979" w:firstLine="0"/>
        <w:jc w:val="both"/>
        <w:rPr>
          <w:rFonts w:ascii="Times New Roman" w:hAnsi="Times New Roman"/>
          <w:bCs/>
          <w:lang w:eastAsia="ko-KR"/>
        </w:rPr>
        <w:sectPr w:rsidR="00813E27" w:rsidSect="003674DE">
          <w:footnotePr>
            <w:numFmt w:val="chicago"/>
            <w:numStart w:val="2"/>
          </w:footnotePr>
          <w:type w:val="continuous"/>
          <w:pgSz w:w="12240" w:h="15840" w:code="1"/>
          <w:pgMar w:top="720" w:right="720" w:bottom="720" w:left="720" w:header="720" w:footer="720" w:gutter="0"/>
          <w:cols w:num="2" w:space="720"/>
          <w:noEndnote/>
          <w:titlePg/>
          <w:docGrid w:linePitch="272"/>
        </w:sectPr>
      </w:pPr>
    </w:p>
    <w:p w14:paraId="56236C8C" w14:textId="2728FADA" w:rsidR="003674DE" w:rsidRDefault="001A058E" w:rsidP="00C61A24">
      <w:pPr>
        <w:widowControl w:val="0"/>
        <w:autoSpaceDE w:val="0"/>
        <w:autoSpaceDN w:val="0"/>
        <w:spacing w:before="67" w:line="242" w:lineRule="auto"/>
        <w:ind w:left="718" w:right="1289" w:firstLine="0"/>
        <w:jc w:val="center"/>
        <w:rPr>
          <w:rFonts w:ascii="Times New Roman" w:eastAsia="Times New Roman" w:hAnsi="Times New Roman"/>
          <w:sz w:val="48"/>
          <w:szCs w:val="22"/>
          <w:lang w:eastAsia="en-US" w:bidi="en-US"/>
        </w:rPr>
      </w:pPr>
      <w:r>
        <w:rPr>
          <w:rFonts w:ascii="Times New Roman" w:eastAsia="Times New Roman" w:hAnsi="Times New Roman"/>
          <w:sz w:val="48"/>
          <w:szCs w:val="22"/>
          <w:lang w:eastAsia="en-US" w:bidi="en-US"/>
        </w:rPr>
        <w:t>Energy</w:t>
      </w:r>
      <w:r w:rsidR="00366335">
        <w:rPr>
          <w:rFonts w:ascii="Times New Roman" w:eastAsia="Times New Roman" w:hAnsi="Times New Roman"/>
          <w:sz w:val="48"/>
          <w:szCs w:val="22"/>
          <w:lang w:eastAsia="en-US" w:bidi="en-US"/>
        </w:rPr>
        <w:t xml:space="preserve"> Efficient </w:t>
      </w:r>
      <w:r w:rsidR="00C61A24">
        <w:rPr>
          <w:rFonts w:ascii="Times New Roman" w:eastAsia="Times New Roman" w:hAnsi="Times New Roman"/>
          <w:sz w:val="48"/>
          <w:szCs w:val="22"/>
          <w:lang w:eastAsia="en-US" w:bidi="en-US"/>
        </w:rPr>
        <w:t>Authentication</w:t>
      </w:r>
      <w:r w:rsidR="00C61A24" w:rsidRPr="00272FCD">
        <w:rPr>
          <w:rFonts w:ascii="Times New Roman" w:eastAsia="Times New Roman" w:hAnsi="Times New Roman"/>
          <w:sz w:val="48"/>
          <w:szCs w:val="22"/>
          <w:lang w:eastAsia="en-US" w:bidi="en-US"/>
        </w:rPr>
        <w:t xml:space="preserve"> Scheme</w:t>
      </w:r>
      <w:r w:rsidR="0093014F" w:rsidRPr="00272FCD">
        <w:rPr>
          <w:rFonts w:ascii="Times New Roman" w:eastAsia="Times New Roman" w:hAnsi="Times New Roman"/>
          <w:sz w:val="48"/>
          <w:szCs w:val="22"/>
          <w:lang w:eastAsia="en-US" w:bidi="en-US"/>
        </w:rPr>
        <w:t xml:space="preserve"> </w:t>
      </w:r>
      <w:r w:rsidR="00EC3FF9">
        <w:rPr>
          <w:rFonts w:ascii="Times New Roman" w:eastAsia="Times New Roman" w:hAnsi="Times New Roman"/>
          <w:sz w:val="48"/>
          <w:szCs w:val="22"/>
          <w:lang w:eastAsia="en-US" w:bidi="en-US"/>
        </w:rPr>
        <w:t>for</w:t>
      </w:r>
      <w:r w:rsidR="00366335">
        <w:rPr>
          <w:rFonts w:ascii="Times New Roman" w:eastAsia="Times New Roman" w:hAnsi="Times New Roman"/>
          <w:sz w:val="48"/>
          <w:szCs w:val="22"/>
          <w:lang w:eastAsia="en-US" w:bidi="en-US"/>
        </w:rPr>
        <w:t xml:space="preserve"> Industrial</w:t>
      </w:r>
      <w:r w:rsidR="0093014F" w:rsidRPr="00272FCD">
        <w:rPr>
          <w:rFonts w:ascii="Times New Roman" w:eastAsia="Times New Roman" w:hAnsi="Times New Roman"/>
          <w:sz w:val="48"/>
          <w:szCs w:val="22"/>
          <w:lang w:eastAsia="en-US" w:bidi="en-US"/>
        </w:rPr>
        <w:t xml:space="preserve"> </w:t>
      </w:r>
      <w:bookmarkEnd w:id="1"/>
      <w:r>
        <w:rPr>
          <w:rFonts w:ascii="Times New Roman" w:eastAsia="Times New Roman" w:hAnsi="Times New Roman"/>
          <w:sz w:val="48"/>
          <w:szCs w:val="22"/>
          <w:lang w:eastAsia="en-US" w:bidi="en-US"/>
        </w:rPr>
        <w:t>Smart Grid</w:t>
      </w:r>
      <w:r w:rsidR="00366335">
        <w:rPr>
          <w:rFonts w:ascii="Times New Roman" w:eastAsia="Times New Roman" w:hAnsi="Times New Roman"/>
          <w:sz w:val="48"/>
          <w:szCs w:val="22"/>
          <w:lang w:eastAsia="en-US" w:bidi="en-US"/>
        </w:rPr>
        <w:t xml:space="preserve"> Environments</w:t>
      </w:r>
    </w:p>
    <w:p w14:paraId="568ED74E" w14:textId="22C7D880" w:rsidR="007562A3" w:rsidRDefault="007562A3" w:rsidP="001F6722">
      <w:pPr>
        <w:spacing w:before="152"/>
        <w:ind w:right="1274" w:firstLine="0"/>
      </w:pPr>
    </w:p>
    <w:p w14:paraId="326F046A" w14:textId="6603E6A6" w:rsidR="00E12892" w:rsidRPr="003674DE" w:rsidRDefault="00E12892" w:rsidP="003674DE">
      <w:pPr>
        <w:spacing w:before="152"/>
        <w:ind w:left="491" w:right="1274"/>
        <w:sectPr w:rsidR="00E12892" w:rsidRPr="003674DE" w:rsidSect="003674DE">
          <w:footnotePr>
            <w:numFmt w:val="chicago"/>
            <w:numStart w:val="2"/>
          </w:footnotePr>
          <w:type w:val="continuous"/>
          <w:pgSz w:w="12240" w:h="15840" w:code="1"/>
          <w:pgMar w:top="720" w:right="720" w:bottom="720" w:left="720" w:header="720" w:footer="720" w:gutter="0"/>
          <w:cols w:space="720"/>
          <w:noEndnote/>
          <w:titlePg/>
          <w:docGrid w:linePitch="272"/>
        </w:sectPr>
      </w:pPr>
    </w:p>
    <w:p w14:paraId="2ECB5E7E" w14:textId="342493A1" w:rsidR="005D234E" w:rsidRPr="00AB530F" w:rsidRDefault="00DB18BA" w:rsidP="00AB530F">
      <w:pPr>
        <w:tabs>
          <w:tab w:val="left" w:pos="422"/>
        </w:tabs>
        <w:spacing w:before="157"/>
        <w:ind w:firstLine="0"/>
        <w:rPr>
          <w:b/>
          <w:bCs/>
          <w:i/>
          <w:iCs/>
        </w:rPr>
      </w:pPr>
      <w:r w:rsidRPr="00AB530F">
        <w:rPr>
          <w:rFonts w:cs="Times"/>
          <w:noProof/>
        </w:rPr>
        <mc:AlternateContent>
          <mc:Choice Requires="wps">
            <w:drawing>
              <wp:anchor distT="45720" distB="45720" distL="114300" distR="114300" simplePos="0" relativeHeight="251720704" behindDoc="0" locked="0" layoutInCell="1" allowOverlap="1" wp14:anchorId="6E2417E6" wp14:editId="6D7713F7">
                <wp:simplePos x="0" y="0"/>
                <wp:positionH relativeFrom="margin">
                  <wp:posOffset>3441700</wp:posOffset>
                </wp:positionH>
                <wp:positionV relativeFrom="paragraph">
                  <wp:posOffset>187960</wp:posOffset>
                </wp:positionV>
                <wp:extent cx="3318510" cy="409638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4096385"/>
                        </a:xfrm>
                        <a:prstGeom prst="rect">
                          <a:avLst/>
                        </a:prstGeom>
                        <a:solidFill>
                          <a:srgbClr val="FFFFFF"/>
                        </a:solidFill>
                        <a:ln w="9525">
                          <a:noFill/>
                          <a:miter lim="800000"/>
                          <a:headEnd/>
                          <a:tailEnd/>
                        </a:ln>
                      </wps:spPr>
                      <wps:txbx>
                        <w:txbxContent>
                          <w:p w14:paraId="383270FE" w14:textId="77777777" w:rsidR="00DB18BA" w:rsidRDefault="00DB18BA" w:rsidP="00DB18BA">
                            <w:pPr>
                              <w:keepNext/>
                              <w:rPr>
                                <w:rFonts w:ascii="Times New Roman" w:hAnsi="Times New Roman"/>
                                <w:b/>
                                <w:sz w:val="16"/>
                                <w:szCs w:val="16"/>
                              </w:rPr>
                            </w:pPr>
                            <w:bookmarkStart w:id="2" w:name="_Hlk36035438"/>
                            <w:bookmarkEnd w:id="2"/>
                            <w:r>
                              <w:rPr>
                                <w:noProof/>
                              </w:rPr>
                              <w:drawing>
                                <wp:inline distT="0" distB="0" distL="0" distR="0" wp14:anchorId="1653FA37" wp14:editId="2EB2CEFF">
                                  <wp:extent cx="2980706" cy="3863401"/>
                                  <wp:effectExtent l="0" t="0" r="0" b="3810"/>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94686" cy="3881521"/>
                                          </a:xfrm>
                                          <a:prstGeom prst="rect">
                                            <a:avLst/>
                                          </a:prstGeom>
                                        </pic:spPr>
                                      </pic:pic>
                                    </a:graphicData>
                                  </a:graphic>
                                </wp:inline>
                              </w:drawing>
                            </w:r>
                            <w:r>
                              <w:rPr>
                                <w:rFonts w:ascii="Times New Roman" w:hAnsi="Times New Roman"/>
                                <w:b/>
                                <w:sz w:val="16"/>
                                <w:szCs w:val="16"/>
                              </w:rPr>
                              <w:t xml:space="preserve">          </w:t>
                            </w:r>
                          </w:p>
                          <w:p w14:paraId="0225831D" w14:textId="4115C42A" w:rsidR="00DB18BA" w:rsidRPr="00AB530F" w:rsidRDefault="00DB18BA" w:rsidP="00DB18BA">
                            <w:pPr>
                              <w:keepNext/>
                              <w:jc w:val="center"/>
                              <w:rPr>
                                <w:bCs/>
                              </w:rPr>
                            </w:pPr>
                            <w:r w:rsidRPr="00AB530F">
                              <w:rPr>
                                <w:rFonts w:ascii="Times New Roman" w:hAnsi="Times New Roman"/>
                                <w:bCs/>
                                <w:sz w:val="16"/>
                                <w:szCs w:val="16"/>
                              </w:rPr>
                              <w:t xml:space="preserve">Fig. </w:t>
                            </w:r>
                            <w:r>
                              <w:rPr>
                                <w:rFonts w:ascii="Times New Roman" w:hAnsi="Times New Roman"/>
                                <w:bCs/>
                                <w:sz w:val="16"/>
                                <w:szCs w:val="16"/>
                              </w:rPr>
                              <w:t>1</w:t>
                            </w:r>
                            <w:r w:rsidRPr="00AB530F">
                              <w:rPr>
                                <w:rFonts w:ascii="Times New Roman" w:hAnsi="Times New Roman"/>
                                <w:bCs/>
                                <w:sz w:val="16"/>
                                <w:szCs w:val="16"/>
                              </w:rPr>
                              <w:t xml:space="preserve">. Role specification for </w:t>
                            </w:r>
                            <w:r w:rsidR="00FA69C4">
                              <w:rPr>
                                <w:rFonts w:ascii="Times New Roman" w:hAnsi="Times New Roman"/>
                                <w:bCs/>
                                <w:sz w:val="16"/>
                                <w:szCs w:val="16"/>
                              </w:rPr>
                              <w:t>Smart</w:t>
                            </w:r>
                            <w:r w:rsidRPr="00AB530F">
                              <w:rPr>
                                <w:rFonts w:ascii="Times New Roman" w:hAnsi="Times New Roman"/>
                                <w:bCs/>
                                <w:sz w:val="16"/>
                                <w:szCs w:val="16"/>
                              </w:rPr>
                              <w:t xml:space="preserve"> </w:t>
                            </w:r>
                            <w:r w:rsidR="00FA69C4">
                              <w:rPr>
                                <w:rFonts w:ascii="Times New Roman" w:hAnsi="Times New Roman"/>
                                <w:bCs/>
                                <w:sz w:val="16"/>
                                <w:szCs w:val="16"/>
                              </w:rPr>
                              <w:t>Meter</w:t>
                            </w:r>
                          </w:p>
                          <w:p w14:paraId="7423A3E8" w14:textId="77777777" w:rsidR="00DB18BA" w:rsidRDefault="00DB18BA" w:rsidP="00DB18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2417E6" id="_x0000_t202" coordsize="21600,21600" o:spt="202" path="m,l,21600r21600,l21600,xe">
                <v:stroke joinstyle="miter"/>
                <v:path gradientshapeok="t" o:connecttype="rect"/>
              </v:shapetype>
              <v:shape id="Text Box 2" o:spid="_x0000_s1026" type="#_x0000_t202" style="position:absolute;left:0;text-align:left;margin-left:271pt;margin-top:14.8pt;width:261.3pt;height:322.5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" stroked="f">
                <v:textbox>
                  <w:txbxContent>
                    <w:p w14:paraId="383270FE" w14:textId="77777777" w:rsidR="00DB18BA" w:rsidRDefault="00DB18BA" w:rsidP="00DB18BA">
                      <w:pPr>
                        <w:keepNext/>
                        <w:rPr>
                          <w:rFonts w:ascii="Times New Roman" w:hAnsi="Times New Roman"/>
                          <w:b/>
                          <w:sz w:val="16"/>
                          <w:szCs w:val="16"/>
                        </w:rPr>
                      </w:pPr>
                      <w:bookmarkStart w:id="3" w:name="_Hlk36035438"/>
                      <w:bookmarkEnd w:id="3"/>
                      <w:r>
                        <w:rPr>
                          <w:noProof/>
                        </w:rPr>
                        <w:drawing>
                          <wp:inline distT="0" distB="0" distL="0" distR="0" wp14:anchorId="1653FA37" wp14:editId="2EB2CEFF">
                            <wp:extent cx="2980706" cy="3863401"/>
                            <wp:effectExtent l="0" t="0" r="0" b="3810"/>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94686" cy="3881521"/>
                                    </a:xfrm>
                                    <a:prstGeom prst="rect">
                                      <a:avLst/>
                                    </a:prstGeom>
                                  </pic:spPr>
                                </pic:pic>
                              </a:graphicData>
                            </a:graphic>
                          </wp:inline>
                        </w:drawing>
                      </w:r>
                      <w:r>
                        <w:rPr>
                          <w:rFonts w:ascii="Times New Roman" w:hAnsi="Times New Roman"/>
                          <w:b/>
                          <w:sz w:val="16"/>
                          <w:szCs w:val="16"/>
                        </w:rPr>
                        <w:t xml:space="preserve">          </w:t>
                      </w:r>
                    </w:p>
                    <w:p w14:paraId="0225831D" w14:textId="4115C42A" w:rsidR="00DB18BA" w:rsidRPr="00AB530F" w:rsidRDefault="00DB18BA" w:rsidP="00DB18BA">
                      <w:pPr>
                        <w:keepNext/>
                        <w:jc w:val="center"/>
                        <w:rPr>
                          <w:bCs/>
                        </w:rPr>
                      </w:pPr>
                      <w:r w:rsidRPr="00AB530F">
                        <w:rPr>
                          <w:rFonts w:ascii="Times New Roman" w:hAnsi="Times New Roman"/>
                          <w:bCs/>
                          <w:sz w:val="16"/>
                          <w:szCs w:val="16"/>
                        </w:rPr>
                        <w:t xml:space="preserve">Fig. </w:t>
                      </w:r>
                      <w:r>
                        <w:rPr>
                          <w:rFonts w:ascii="Times New Roman" w:hAnsi="Times New Roman"/>
                          <w:bCs/>
                          <w:sz w:val="16"/>
                          <w:szCs w:val="16"/>
                        </w:rPr>
                        <w:t>1</w:t>
                      </w:r>
                      <w:r w:rsidRPr="00AB530F">
                        <w:rPr>
                          <w:rFonts w:ascii="Times New Roman" w:hAnsi="Times New Roman"/>
                          <w:bCs/>
                          <w:sz w:val="16"/>
                          <w:szCs w:val="16"/>
                        </w:rPr>
                        <w:t xml:space="preserve">. Role specification for </w:t>
                      </w:r>
                      <w:r w:rsidR="00FA69C4">
                        <w:rPr>
                          <w:rFonts w:ascii="Times New Roman" w:hAnsi="Times New Roman"/>
                          <w:bCs/>
                          <w:sz w:val="16"/>
                          <w:szCs w:val="16"/>
                        </w:rPr>
                        <w:t>Smart</w:t>
                      </w:r>
                      <w:r w:rsidRPr="00AB530F">
                        <w:rPr>
                          <w:rFonts w:ascii="Times New Roman" w:hAnsi="Times New Roman"/>
                          <w:bCs/>
                          <w:sz w:val="16"/>
                          <w:szCs w:val="16"/>
                        </w:rPr>
                        <w:t xml:space="preserve"> </w:t>
                      </w:r>
                      <w:r w:rsidR="00FA69C4">
                        <w:rPr>
                          <w:rFonts w:ascii="Times New Roman" w:hAnsi="Times New Roman"/>
                          <w:bCs/>
                          <w:sz w:val="16"/>
                          <w:szCs w:val="16"/>
                        </w:rPr>
                        <w:t>Meter</w:t>
                      </w:r>
                    </w:p>
                    <w:p w14:paraId="7423A3E8" w14:textId="77777777" w:rsidR="00DB18BA" w:rsidRDefault="00DB18BA" w:rsidP="00DB18BA"/>
                  </w:txbxContent>
                </v:textbox>
                <w10:wrap type="square" anchorx="margin"/>
              </v:shape>
            </w:pict>
          </mc:Fallback>
        </mc:AlternateContent>
      </w:r>
      <w:r w:rsidR="00AB530F" w:rsidRPr="00AB530F">
        <w:rPr>
          <w:b/>
          <w:bCs/>
          <w:i/>
          <w:iCs/>
        </w:rPr>
        <w:t xml:space="preserve">C. </w:t>
      </w:r>
      <w:r w:rsidR="005D234E" w:rsidRPr="00AB530F">
        <w:rPr>
          <w:b/>
          <w:bCs/>
          <w:i/>
          <w:iCs/>
        </w:rPr>
        <w:t>Formal security validation using AVISPA tool</w:t>
      </w:r>
    </w:p>
    <w:p w14:paraId="774E12AC" w14:textId="76E54FF7" w:rsidR="000B5880" w:rsidRPr="003B56E2" w:rsidRDefault="00A92D09" w:rsidP="00AB530F">
      <w:pPr>
        <w:tabs>
          <w:tab w:val="center" w:pos="4800"/>
          <w:tab w:val="right" w:pos="9500"/>
        </w:tabs>
        <w:adjustRightInd w:val="0"/>
        <w:spacing w:before="16" w:line="230" w:lineRule="auto"/>
        <w:ind w:right="29" w:firstLine="0"/>
        <w:contextualSpacing/>
        <w:mirrorIndents/>
        <w:rPr>
          <w:rFonts w:cs="Times"/>
        </w:rPr>
      </w:pPr>
      <w:r w:rsidRPr="00A66374">
        <w:rPr>
          <w:rFonts w:cs="Times"/>
        </w:rPr>
        <w:t>In this section, we perform the simulation of the proposed scheme by utilizing the AVISPA tool [</w:t>
      </w:r>
      <w:r w:rsidR="00DB18BA">
        <w:rPr>
          <w:rFonts w:cs="Times"/>
        </w:rPr>
        <w:t>1</w:t>
      </w:r>
      <w:r w:rsidRPr="00A66374">
        <w:rPr>
          <w:rFonts w:cs="Times"/>
        </w:rPr>
        <w:t>] and ensure that the proposed</w:t>
      </w:r>
      <w:r w:rsidR="00A66374">
        <w:rPr>
          <w:rFonts w:ascii="Times New Roman" w:hAnsi="Times New Roman"/>
        </w:rPr>
        <w:t xml:space="preserve"> </w:t>
      </w:r>
      <w:r w:rsidRPr="003B56E2">
        <w:rPr>
          <w:rFonts w:cs="Times"/>
        </w:rPr>
        <w:t>scheme is secure against both man-in-the-middle and replay</w:t>
      </w:r>
      <w:r w:rsidR="00727CAF">
        <w:rPr>
          <w:rFonts w:cs="Times"/>
        </w:rPr>
        <w:t xml:space="preserve"> attacks.</w:t>
      </w:r>
      <w:r w:rsidR="000B5880">
        <w:rPr>
          <w:rFonts w:cs="Times"/>
        </w:rPr>
        <w:t xml:space="preserve"> </w:t>
      </w:r>
      <w:r w:rsidR="00B608B7" w:rsidRPr="003B56E2">
        <w:rPr>
          <w:rFonts w:cs="Times"/>
        </w:rPr>
        <w:t xml:space="preserve">The </w:t>
      </w:r>
      <w:r w:rsidR="00A46C5A" w:rsidRPr="003B56E2">
        <w:rPr>
          <w:rFonts w:cs="Times"/>
        </w:rPr>
        <w:t xml:space="preserve">AVISPA </w:t>
      </w:r>
      <w:r w:rsidR="00B608B7" w:rsidRPr="003B56E2">
        <w:rPr>
          <w:rFonts w:cs="Times"/>
        </w:rPr>
        <w:t xml:space="preserve">tool is </w:t>
      </w:r>
      <w:r w:rsidR="00A46C5A" w:rsidRPr="003B56E2">
        <w:rPr>
          <w:rFonts w:cs="Times"/>
        </w:rPr>
        <w:t xml:space="preserve">a push-button tool for </w:t>
      </w:r>
      <w:r w:rsidR="00B608B7" w:rsidRPr="003B56E2">
        <w:rPr>
          <w:rFonts w:cs="Times"/>
        </w:rPr>
        <w:t xml:space="preserve">performing </w:t>
      </w:r>
      <w:r w:rsidR="00A46C5A" w:rsidRPr="003B56E2">
        <w:rPr>
          <w:rFonts w:cs="Times"/>
        </w:rPr>
        <w:t xml:space="preserve">the automated validation of </w:t>
      </w:r>
      <w:r w:rsidR="009075F0" w:rsidRPr="003B56E2">
        <w:rPr>
          <w:rFonts w:cs="Times"/>
        </w:rPr>
        <w:t>Internet-</w:t>
      </w:r>
      <w:r w:rsidR="00A46C5A" w:rsidRPr="003B56E2">
        <w:rPr>
          <w:rFonts w:cs="Times"/>
        </w:rPr>
        <w:t xml:space="preserve">security-sensitive protocols and applications, </w:t>
      </w:r>
      <w:r w:rsidR="00B608B7" w:rsidRPr="003B56E2">
        <w:rPr>
          <w:rFonts w:cs="Times"/>
        </w:rPr>
        <w:t xml:space="preserve">and it has </w:t>
      </w:r>
      <w:r w:rsidR="00A46C5A" w:rsidRPr="003B56E2">
        <w:rPr>
          <w:rFonts w:cs="Times"/>
        </w:rPr>
        <w:t>become widely accepted for formal security verification</w:t>
      </w:r>
      <w:r w:rsidR="00B608B7" w:rsidRPr="003B56E2">
        <w:rPr>
          <w:rFonts w:cs="Times"/>
        </w:rPr>
        <w:t>,</w:t>
      </w:r>
      <w:r w:rsidR="00A46C5A" w:rsidRPr="003B56E2">
        <w:rPr>
          <w:rFonts w:cs="Times"/>
        </w:rPr>
        <w:t xml:space="preserve"> in</w:t>
      </w:r>
      <w:r w:rsidR="00B608B7" w:rsidRPr="003B56E2">
        <w:rPr>
          <w:rFonts w:cs="Times"/>
        </w:rPr>
        <w:t xml:space="preserve"> </w:t>
      </w:r>
      <w:r w:rsidR="00A46C5A" w:rsidRPr="003B56E2">
        <w:rPr>
          <w:rFonts w:cs="Times"/>
        </w:rPr>
        <w:t>recent years</w:t>
      </w:r>
      <w:r w:rsidR="009E62B4" w:rsidRPr="003B56E2">
        <w:rPr>
          <w:rFonts w:cs="Times"/>
        </w:rPr>
        <w:t xml:space="preserve"> [</w:t>
      </w:r>
      <w:r w:rsidR="00DB18BA">
        <w:rPr>
          <w:rFonts w:cs="Times"/>
        </w:rPr>
        <w:t>2</w:t>
      </w:r>
      <w:r w:rsidR="009E62B4" w:rsidRPr="003B56E2">
        <w:rPr>
          <w:rFonts w:cs="Times"/>
        </w:rPr>
        <w:t>]</w:t>
      </w:r>
      <w:r w:rsidR="00A46C5A" w:rsidRPr="003B56E2">
        <w:rPr>
          <w:rFonts w:cs="Times"/>
        </w:rPr>
        <w:t xml:space="preserve">. The AVISPA </w:t>
      </w:r>
      <w:r w:rsidR="006C44FC" w:rsidRPr="003B56E2">
        <w:rPr>
          <w:rFonts w:cs="Times"/>
        </w:rPr>
        <w:t xml:space="preserve">tool </w:t>
      </w:r>
      <w:r w:rsidR="009075F0" w:rsidRPr="003B56E2">
        <w:rPr>
          <w:rFonts w:cs="Times"/>
        </w:rPr>
        <w:t xml:space="preserve">is </w:t>
      </w:r>
      <w:r w:rsidR="00A46C5A" w:rsidRPr="003B56E2">
        <w:rPr>
          <w:rFonts w:cs="Times"/>
        </w:rPr>
        <w:t xml:space="preserve">coded in one of the power languages </w:t>
      </w:r>
      <w:r w:rsidR="00193556">
        <w:rPr>
          <w:rFonts w:cs="Times"/>
        </w:rPr>
        <w:t>(</w:t>
      </w:r>
      <w:r w:rsidR="00A46C5A" w:rsidRPr="003B56E2">
        <w:rPr>
          <w:rFonts w:cs="Times"/>
        </w:rPr>
        <w:t>i.e., high-le</w:t>
      </w:r>
      <w:r w:rsidR="00245827" w:rsidRPr="003B56E2">
        <w:rPr>
          <w:rFonts w:cs="Times"/>
        </w:rPr>
        <w:t>vel</w:t>
      </w:r>
      <w:r w:rsidR="005B5871" w:rsidRPr="003B56E2">
        <w:rPr>
          <w:rFonts w:cs="Times"/>
        </w:rPr>
        <w:t xml:space="preserve"> </w:t>
      </w:r>
      <w:r w:rsidR="00A46C5A" w:rsidRPr="003B56E2">
        <w:rPr>
          <w:rFonts w:cs="Times"/>
        </w:rPr>
        <w:t>protocol specification language (HLPSL</w:t>
      </w:r>
      <w:r w:rsidR="00E65032" w:rsidRPr="003B56E2">
        <w:rPr>
          <w:rFonts w:cs="Times"/>
        </w:rPr>
        <w:t>)</w:t>
      </w:r>
      <w:r w:rsidR="00193556">
        <w:rPr>
          <w:rFonts w:cs="Times"/>
        </w:rPr>
        <w:t>)</w:t>
      </w:r>
      <w:r w:rsidR="00E65032" w:rsidRPr="003B56E2">
        <w:rPr>
          <w:rFonts w:cs="Times"/>
        </w:rPr>
        <w:t xml:space="preserve">. </w:t>
      </w:r>
      <w:r w:rsidR="00A46C5A" w:rsidRPr="003B56E2">
        <w:rPr>
          <w:rFonts w:cs="Times"/>
        </w:rPr>
        <w:t xml:space="preserve">This language </w:t>
      </w:r>
      <w:r w:rsidR="00B73903" w:rsidRPr="003B56E2">
        <w:rPr>
          <w:rFonts w:cs="Times"/>
        </w:rPr>
        <w:t>comprises</w:t>
      </w:r>
      <w:r w:rsidR="00A46C5A" w:rsidRPr="003B56E2">
        <w:rPr>
          <w:rFonts w:cs="Times"/>
        </w:rPr>
        <w:t xml:space="preserve"> the role </w:t>
      </w:r>
      <w:r w:rsidR="0011771F" w:rsidRPr="003B56E2">
        <w:rPr>
          <w:rFonts w:cs="Times"/>
        </w:rPr>
        <w:t xml:space="preserve">that </w:t>
      </w:r>
      <w:r w:rsidR="00A46C5A" w:rsidRPr="003B56E2">
        <w:rPr>
          <w:rFonts w:cs="Times"/>
        </w:rPr>
        <w:t>represents each participating activity.</w:t>
      </w:r>
      <w:r w:rsidR="006C44FC" w:rsidRPr="003B56E2">
        <w:rPr>
          <w:rFonts w:cs="Times"/>
        </w:rPr>
        <w:t xml:space="preserve"> The role in a scenario is separate/different from that in other scenario</w:t>
      </w:r>
      <w:r w:rsidRPr="003B56E2">
        <w:rPr>
          <w:rFonts w:cs="Times"/>
        </w:rPr>
        <w:t>s</w:t>
      </w:r>
      <w:r w:rsidR="00A46C5A" w:rsidRPr="003B56E2">
        <w:rPr>
          <w:rFonts w:cs="Times"/>
        </w:rPr>
        <w:t xml:space="preserve">. The role receives </w:t>
      </w:r>
      <w:r w:rsidR="0076560C" w:rsidRPr="003B56E2">
        <w:rPr>
          <w:rFonts w:cs="Times"/>
        </w:rPr>
        <w:t xml:space="preserve">the </w:t>
      </w:r>
      <w:r w:rsidR="00A46C5A" w:rsidRPr="003B56E2">
        <w:rPr>
          <w:rFonts w:cs="Times"/>
        </w:rPr>
        <w:t xml:space="preserve">primary information from </w:t>
      </w:r>
      <w:r w:rsidR="0076560C" w:rsidRPr="003B56E2">
        <w:rPr>
          <w:rFonts w:cs="Times"/>
        </w:rPr>
        <w:t xml:space="preserve">a </w:t>
      </w:r>
      <w:r w:rsidR="00A46C5A" w:rsidRPr="003B56E2">
        <w:rPr>
          <w:rFonts w:cs="Times"/>
        </w:rPr>
        <w:t>parameter</w:t>
      </w:r>
      <w:r w:rsidR="0076560C" w:rsidRPr="003B56E2">
        <w:rPr>
          <w:rFonts w:cs="Times"/>
        </w:rPr>
        <w:t xml:space="preserve"> that </w:t>
      </w:r>
      <w:r w:rsidR="00A46C5A" w:rsidRPr="003B56E2">
        <w:rPr>
          <w:rFonts w:cs="Times"/>
        </w:rPr>
        <w:t xml:space="preserve">communicates with </w:t>
      </w:r>
      <w:r w:rsidR="006C44FC" w:rsidRPr="003B56E2">
        <w:rPr>
          <w:rFonts w:cs="Times"/>
        </w:rPr>
        <w:t xml:space="preserve">other </w:t>
      </w:r>
      <w:r w:rsidR="00A46C5A" w:rsidRPr="003B56E2">
        <w:rPr>
          <w:rFonts w:cs="Times"/>
        </w:rPr>
        <w:t>role</w:t>
      </w:r>
      <w:r w:rsidR="006C44FC" w:rsidRPr="003B56E2">
        <w:rPr>
          <w:rFonts w:cs="Times"/>
        </w:rPr>
        <w:t>s</w:t>
      </w:r>
      <w:r w:rsidR="00A46C5A" w:rsidRPr="003B56E2">
        <w:rPr>
          <w:rFonts w:cs="Times"/>
        </w:rPr>
        <w:t xml:space="preserve"> through channels. </w:t>
      </w:r>
      <w:r w:rsidR="00324583" w:rsidRPr="003B56E2">
        <w:rPr>
          <w:rFonts w:cs="Times"/>
        </w:rPr>
        <w:t xml:space="preserve">Furthermore, </w:t>
      </w:r>
      <w:r w:rsidR="00473CA0" w:rsidRPr="003B56E2">
        <w:rPr>
          <w:rFonts w:cs="Times"/>
        </w:rPr>
        <w:t>the</w:t>
      </w:r>
      <w:r w:rsidR="00A46C5A" w:rsidRPr="003B56E2">
        <w:rPr>
          <w:rFonts w:cs="Times"/>
        </w:rPr>
        <w:t xml:space="preserve"> HLPSL protocol is translated to the intermediate format specification </w:t>
      </w:r>
      <w:r w:rsidR="00FD6CEC" w:rsidRPr="003B56E2">
        <w:rPr>
          <w:rFonts w:cs="Times"/>
        </w:rPr>
        <w:t xml:space="preserve">by </w:t>
      </w:r>
      <w:r w:rsidR="00A46C5A" w:rsidRPr="003B56E2">
        <w:rPr>
          <w:rFonts w:cs="Times"/>
        </w:rPr>
        <w:t xml:space="preserve">using an HLPSL2IF translator. The input is given to one of the four backs ends </w:t>
      </w:r>
      <w:r w:rsidR="00F91034">
        <w:rPr>
          <w:rFonts w:cs="Times"/>
        </w:rPr>
        <w:t>(</w:t>
      </w:r>
      <w:r w:rsidR="00A46C5A" w:rsidRPr="003B56E2">
        <w:rPr>
          <w:rFonts w:cs="Times"/>
        </w:rPr>
        <w:t>i.e., on-the-fly model-checker (OFMC), tree automata</w:t>
      </w:r>
      <w:r w:rsidR="009062D9">
        <w:rPr>
          <w:rFonts w:cs="Times"/>
        </w:rPr>
        <w:t>-</w:t>
      </w:r>
      <w:r w:rsidR="00A46C5A" w:rsidRPr="003B56E2">
        <w:rPr>
          <w:rFonts w:cs="Times"/>
        </w:rPr>
        <w:t xml:space="preserve">based on automatic approximations </w:t>
      </w:r>
      <w:r w:rsidR="00700CD9" w:rsidRPr="003B56E2">
        <w:rPr>
          <w:rFonts w:cs="Times"/>
        </w:rPr>
        <w:t xml:space="preserve">for the examination </w:t>
      </w:r>
      <w:r w:rsidR="00A46C5A" w:rsidRPr="003B56E2">
        <w:rPr>
          <w:rFonts w:cs="Times"/>
        </w:rPr>
        <w:t xml:space="preserve">of security protocols, </w:t>
      </w:r>
      <w:r w:rsidR="002774EF" w:rsidRPr="003B56E2">
        <w:rPr>
          <w:rFonts w:cs="Times"/>
        </w:rPr>
        <w:t>constraint-</w:t>
      </w:r>
      <w:r w:rsidR="00A46C5A" w:rsidRPr="003B56E2">
        <w:rPr>
          <w:rFonts w:cs="Times"/>
        </w:rPr>
        <w:t>logic-based attack searcher (CL-</w:t>
      </w:r>
      <w:proofErr w:type="spellStart"/>
      <w:r w:rsidR="00A46C5A" w:rsidRPr="003B56E2">
        <w:rPr>
          <w:rFonts w:cs="Times"/>
        </w:rPr>
        <w:t>AtSe</w:t>
      </w:r>
      <w:proofErr w:type="spellEnd"/>
      <w:r w:rsidR="002774EF" w:rsidRPr="003B56E2">
        <w:rPr>
          <w:rFonts w:cs="Times"/>
        </w:rPr>
        <w:t>)</w:t>
      </w:r>
      <w:r w:rsidR="006C41A8" w:rsidRPr="003B56E2">
        <w:rPr>
          <w:rFonts w:cs="Times"/>
        </w:rPr>
        <w:t>,</w:t>
      </w:r>
      <w:r w:rsidR="002774EF" w:rsidRPr="003B56E2">
        <w:rPr>
          <w:rFonts w:cs="Times"/>
        </w:rPr>
        <w:t xml:space="preserve"> </w:t>
      </w:r>
      <w:r w:rsidR="00A46C5A" w:rsidRPr="003B56E2">
        <w:rPr>
          <w:rFonts w:cs="Times"/>
        </w:rPr>
        <w:t>and SAT-based model-checker</w:t>
      </w:r>
      <w:r w:rsidR="00F91034">
        <w:rPr>
          <w:rFonts w:cs="Times"/>
        </w:rPr>
        <w:t>)</w:t>
      </w:r>
      <w:r w:rsidR="00A46C5A" w:rsidRPr="003B56E2">
        <w:rPr>
          <w:rFonts w:cs="Times"/>
        </w:rPr>
        <w:t xml:space="preserve"> to</w:t>
      </w:r>
      <w:r w:rsidR="00700CD9" w:rsidRPr="003B56E2">
        <w:rPr>
          <w:rFonts w:cs="Times"/>
        </w:rPr>
        <w:t xml:space="preserve"> create yield.</w:t>
      </w:r>
      <w:r w:rsidR="000B5880">
        <w:rPr>
          <w:rFonts w:cs="Times"/>
        </w:rPr>
        <w:t xml:space="preserve"> We implemented </w:t>
      </w:r>
      <w:r w:rsidR="009062D9">
        <w:rPr>
          <w:rFonts w:cs="Times"/>
        </w:rPr>
        <w:t xml:space="preserve">the </w:t>
      </w:r>
      <w:r w:rsidR="000B5880">
        <w:rPr>
          <w:rFonts w:cs="Times"/>
        </w:rPr>
        <w:t xml:space="preserve">proposed scheme code </w:t>
      </w:r>
      <w:r w:rsidR="000B5880" w:rsidRPr="00026F78">
        <w:rPr>
          <w:rFonts w:cs="Times"/>
        </w:rPr>
        <w:t>on a SPAN Ubuntu 10.10 virtual machine</w:t>
      </w:r>
      <w:r w:rsidR="009E19AD">
        <w:rPr>
          <w:rFonts w:cs="Times"/>
        </w:rPr>
        <w:t xml:space="preserve"> [</w:t>
      </w:r>
      <w:r w:rsidR="00DB18BA">
        <w:rPr>
          <w:rFonts w:cs="Times"/>
        </w:rPr>
        <w:t>1</w:t>
      </w:r>
      <w:r w:rsidR="009E19AD">
        <w:rPr>
          <w:rFonts w:cs="Times"/>
        </w:rPr>
        <w:t>]</w:t>
      </w:r>
      <w:r w:rsidR="000B5880">
        <w:rPr>
          <w:rFonts w:cs="Times"/>
        </w:rPr>
        <w:t xml:space="preserve"> with </w:t>
      </w:r>
      <w:r w:rsidR="000B5880" w:rsidRPr="00026F78">
        <w:rPr>
          <w:rFonts w:cs="Times"/>
        </w:rPr>
        <w:t>RAM</w:t>
      </w:r>
      <w:r w:rsidR="000B5880">
        <w:rPr>
          <w:rFonts w:cs="Times"/>
        </w:rPr>
        <w:t>=</w:t>
      </w:r>
      <w:r w:rsidR="000B5880" w:rsidRPr="00026F78">
        <w:rPr>
          <w:rFonts w:cs="Times"/>
        </w:rPr>
        <w:t>2048</w:t>
      </w:r>
      <w:r w:rsidR="000B5880">
        <w:rPr>
          <w:rFonts w:cs="Times"/>
        </w:rPr>
        <w:t xml:space="preserve"> </w:t>
      </w:r>
      <w:r w:rsidR="000B5880" w:rsidRPr="00026F78">
        <w:rPr>
          <w:rFonts w:cs="Times"/>
        </w:rPr>
        <w:t>Gb</w:t>
      </w:r>
      <w:r w:rsidR="000B5880">
        <w:rPr>
          <w:rFonts w:cs="Times"/>
        </w:rPr>
        <w:t xml:space="preserve">. This experimental set up install on originally window 10 PC with </w:t>
      </w:r>
      <w:r w:rsidR="000B5880" w:rsidRPr="00026F78">
        <w:rPr>
          <w:rFonts w:cs="Times"/>
        </w:rPr>
        <w:t>an Intel Core i5-8500,6-core 3.10 GHz CPU provided by the service provider</w:t>
      </w:r>
      <w:r w:rsidR="000B5880">
        <w:rPr>
          <w:rFonts w:cs="Times"/>
        </w:rPr>
        <w:t xml:space="preserve">. The </w:t>
      </w:r>
      <w:proofErr w:type="spellStart"/>
      <w:r w:rsidR="000B5880">
        <w:rPr>
          <w:rFonts w:cs="Times"/>
        </w:rPr>
        <w:t>Avispa</w:t>
      </w:r>
      <w:proofErr w:type="spellEnd"/>
      <w:r w:rsidR="000B5880">
        <w:rPr>
          <w:rFonts w:cs="Times"/>
        </w:rPr>
        <w:t xml:space="preserve"> simulation used </w:t>
      </w:r>
      <w:r w:rsidR="000B5880" w:rsidRPr="00735E32">
        <w:rPr>
          <w:rFonts w:cs="Times"/>
        </w:rPr>
        <w:t xml:space="preserve">SPAN </w:t>
      </w:r>
      <w:r w:rsidR="000B5880">
        <w:rPr>
          <w:rFonts w:cs="Times"/>
        </w:rPr>
        <w:t>software</w:t>
      </w:r>
      <w:r w:rsidR="009E19AD">
        <w:rPr>
          <w:rFonts w:cs="Times"/>
        </w:rPr>
        <w:t xml:space="preserve"> </w:t>
      </w:r>
      <w:r w:rsidR="000B5880">
        <w:rPr>
          <w:rFonts w:cs="Times"/>
        </w:rPr>
        <w:t xml:space="preserve">to </w:t>
      </w:r>
      <w:r w:rsidR="000B5880" w:rsidRPr="00735E32">
        <w:rPr>
          <w:rFonts w:cs="Times"/>
        </w:rPr>
        <w:t>assess the</w:t>
      </w:r>
      <w:r w:rsidR="000B5880">
        <w:rPr>
          <w:rFonts w:cs="Times"/>
        </w:rPr>
        <w:t xml:space="preserve"> security strength of the proposed protocol against both active and passive attack</w:t>
      </w:r>
      <w:r w:rsidR="009062D9">
        <w:rPr>
          <w:rFonts w:cs="Times"/>
        </w:rPr>
        <w:t>s</w:t>
      </w:r>
      <w:r w:rsidR="000B5880">
        <w:rPr>
          <w:rFonts w:cs="Times"/>
        </w:rPr>
        <w:t xml:space="preserve"> using </w:t>
      </w:r>
      <w:r w:rsidR="000B5880" w:rsidRPr="00735E32">
        <w:rPr>
          <w:rFonts w:cs="Times"/>
        </w:rPr>
        <w:t>AVISPA toolset</w:t>
      </w:r>
      <w:r w:rsidR="000B5880">
        <w:rPr>
          <w:rFonts w:cs="Times"/>
        </w:rPr>
        <w:t xml:space="preserve"> </w:t>
      </w:r>
      <w:r w:rsidR="000B5880" w:rsidRPr="00735E32">
        <w:rPr>
          <w:rFonts w:cs="Times"/>
        </w:rPr>
        <w:t>[</w:t>
      </w:r>
      <w:r w:rsidR="00DB18BA">
        <w:rPr>
          <w:rFonts w:cs="Times"/>
        </w:rPr>
        <w:t>1</w:t>
      </w:r>
      <w:r w:rsidR="000B5880" w:rsidRPr="00735E32">
        <w:rPr>
          <w:rFonts w:cs="Times"/>
        </w:rPr>
        <w:t>].</w:t>
      </w:r>
    </w:p>
    <w:p w14:paraId="2CC87501" w14:textId="0FF9E201" w:rsidR="003D460D" w:rsidRPr="003B56E2" w:rsidRDefault="00D20F7B" w:rsidP="00AB530F">
      <w:pPr>
        <w:tabs>
          <w:tab w:val="center" w:pos="4800"/>
          <w:tab w:val="right" w:pos="9500"/>
        </w:tabs>
        <w:spacing w:before="16" w:line="230" w:lineRule="auto"/>
        <w:ind w:right="29" w:firstLine="0"/>
        <w:contextualSpacing/>
        <w:mirrorIndents/>
        <w:rPr>
          <w:rFonts w:cs="Times"/>
        </w:rPr>
      </w:pPr>
      <w:r w:rsidRPr="00D20F7B">
        <w:rPr>
          <w:rFonts w:cs="Times"/>
        </w:rPr>
        <w:t xml:space="preserve">The numerous basic types are used to define specific criteria for the roles. For </w:t>
      </w:r>
      <w:r w:rsidR="00946373" w:rsidRPr="00D20F7B">
        <w:rPr>
          <w:rFonts w:cs="Times"/>
        </w:rPr>
        <w:t>e.g.</w:t>
      </w:r>
      <w:r w:rsidRPr="00D20F7B">
        <w:rPr>
          <w:rFonts w:cs="Times"/>
        </w:rPr>
        <w:t xml:space="preserve">, agent: the agent determines the principle of the attacker receives the data, analyses it, and provides recommendations for the protocol being designed by correctly defining the state of whether the protocol is in </w:t>
      </w:r>
      <w:r w:rsidR="009062D9">
        <w:rPr>
          <w:rFonts w:cs="Times"/>
        </w:rPr>
        <w:t xml:space="preserve">a </w:t>
      </w:r>
      <w:r w:rsidRPr="00D20F7B">
        <w:rPr>
          <w:rFonts w:cs="Times"/>
        </w:rPr>
        <w:t>secure or dangerous state.</w:t>
      </w:r>
      <w:r>
        <w:rPr>
          <w:rFonts w:cs="Times"/>
        </w:rPr>
        <w:t xml:space="preserve"> </w:t>
      </w:r>
      <w:r w:rsidR="00700CD9" w:rsidRPr="003B56E2">
        <w:rPr>
          <w:rFonts w:cs="Times"/>
        </w:rPr>
        <w:t xml:space="preserve">The different </w:t>
      </w:r>
      <w:r w:rsidRPr="00D20F7B">
        <w:rPr>
          <w:rFonts w:cs="Times"/>
        </w:rPr>
        <w:t>basic</w:t>
      </w:r>
      <w:r w:rsidR="00700CD9" w:rsidRPr="003B56E2">
        <w:rPr>
          <w:rFonts w:cs="Times"/>
        </w:rPr>
        <w:t xml:space="preserve"> </w:t>
      </w:r>
      <w:r w:rsidR="00A46C5A" w:rsidRPr="003B56E2">
        <w:rPr>
          <w:rFonts w:cs="Times"/>
        </w:rPr>
        <w:t xml:space="preserve">types are </w:t>
      </w:r>
      <w:r w:rsidR="00700CD9" w:rsidRPr="003B56E2">
        <w:rPr>
          <w:rFonts w:cs="Times"/>
        </w:rPr>
        <w:t>utilized</w:t>
      </w:r>
      <w:r w:rsidR="00A46C5A" w:rsidRPr="003B56E2">
        <w:rPr>
          <w:rFonts w:cs="Times"/>
        </w:rPr>
        <w:t xml:space="preserve"> for defining the specifications of </w:t>
      </w:r>
      <w:r w:rsidR="006C44FC" w:rsidRPr="003B56E2">
        <w:rPr>
          <w:rFonts w:cs="Times"/>
        </w:rPr>
        <w:t xml:space="preserve">each </w:t>
      </w:r>
      <w:r w:rsidR="00A92D09" w:rsidRPr="003B56E2">
        <w:rPr>
          <w:rFonts w:cs="Times"/>
        </w:rPr>
        <w:t>role.</w:t>
      </w:r>
      <w:r w:rsidR="00A46C5A" w:rsidRPr="003B56E2">
        <w:rPr>
          <w:rFonts w:cs="Times"/>
        </w:rPr>
        <w:t xml:space="preserve"> Some of them are</w:t>
      </w:r>
      <w:r w:rsidR="007536BD" w:rsidRPr="003B56E2">
        <w:rPr>
          <w:rFonts w:cs="Times"/>
        </w:rPr>
        <w:t xml:space="preserve"> as follows</w:t>
      </w:r>
      <w:r w:rsidR="000161B6" w:rsidRPr="003B56E2">
        <w:rPr>
          <w:rFonts w:cs="Times"/>
        </w:rPr>
        <w:t>:</w:t>
      </w:r>
      <w:r w:rsidR="00A46C5A" w:rsidRPr="003B56E2">
        <w:rPr>
          <w:rFonts w:cs="Times"/>
        </w:rPr>
        <w:t xml:space="preserve"> </w:t>
      </w:r>
      <w:r w:rsidR="000161B6" w:rsidRPr="003B56E2">
        <w:rPr>
          <w:rFonts w:cs="Times"/>
        </w:rPr>
        <w:t xml:space="preserve">1) </w:t>
      </w:r>
      <w:r w:rsidR="00A46C5A" w:rsidRPr="00F91034">
        <w:rPr>
          <w:rFonts w:cs="Times"/>
          <w:i/>
          <w:iCs/>
        </w:rPr>
        <w:t>agent</w:t>
      </w:r>
      <w:r w:rsidR="00A46C5A" w:rsidRPr="003B56E2">
        <w:rPr>
          <w:rFonts w:cs="Times"/>
        </w:rPr>
        <w:t xml:space="preserve">: </w:t>
      </w:r>
      <w:r w:rsidR="003453DE" w:rsidRPr="003B56E2">
        <w:rPr>
          <w:rFonts w:cs="Times"/>
        </w:rPr>
        <w:t xml:space="preserve">it </w:t>
      </w:r>
      <w:r w:rsidR="00A46C5A" w:rsidRPr="003B56E2">
        <w:rPr>
          <w:rFonts w:cs="Times"/>
        </w:rPr>
        <w:t xml:space="preserve">defines the principal name of the intruder by using </w:t>
      </w:r>
      <w:r w:rsidR="001A6777" w:rsidRPr="003B56E2">
        <w:rPr>
          <w:rFonts w:cs="Times"/>
        </w:rPr>
        <w:t xml:space="preserve">a </w:t>
      </w:r>
      <w:r w:rsidR="00A46C5A" w:rsidRPr="003B56E2">
        <w:rPr>
          <w:rFonts w:cs="Times"/>
        </w:rPr>
        <w:t xml:space="preserve">special identifier </w:t>
      </w:r>
      <w:proofErr w:type="spellStart"/>
      <w:r w:rsidR="00A46C5A" w:rsidRPr="00A0204A">
        <w:rPr>
          <w:rFonts w:cs="Times"/>
          <w:i/>
          <w:iCs/>
        </w:rPr>
        <w:t>i</w:t>
      </w:r>
      <w:proofErr w:type="spellEnd"/>
      <w:r w:rsidR="00A46C5A" w:rsidRPr="003B56E2">
        <w:rPr>
          <w:rFonts w:cs="Times"/>
        </w:rPr>
        <w:t xml:space="preserve">, </w:t>
      </w:r>
      <w:r w:rsidR="000161B6" w:rsidRPr="003B56E2">
        <w:rPr>
          <w:rFonts w:cs="Times"/>
        </w:rPr>
        <w:t>2)</w:t>
      </w:r>
      <w:r w:rsidR="00F91034">
        <w:rPr>
          <w:rFonts w:cs="Times"/>
        </w:rPr>
        <w:t xml:space="preserve"> </w:t>
      </w:r>
      <w:proofErr w:type="spellStart"/>
      <w:r w:rsidR="00A46C5A" w:rsidRPr="00F91034">
        <w:rPr>
          <w:rFonts w:cs="Times"/>
          <w:i/>
          <w:iCs/>
        </w:rPr>
        <w:t>public_key</w:t>
      </w:r>
      <w:proofErr w:type="spellEnd"/>
      <w:r w:rsidR="00A46C5A" w:rsidRPr="003B56E2">
        <w:rPr>
          <w:rFonts w:cs="Times"/>
        </w:rPr>
        <w:t xml:space="preserve">: it represents the public key, </w:t>
      </w:r>
      <w:r w:rsidR="000161B6" w:rsidRPr="003B56E2">
        <w:rPr>
          <w:rFonts w:cs="Times"/>
        </w:rPr>
        <w:t xml:space="preserve">3) </w:t>
      </w:r>
      <w:proofErr w:type="spellStart"/>
      <w:r w:rsidR="00A46C5A" w:rsidRPr="00F91034">
        <w:rPr>
          <w:rFonts w:cs="Times"/>
          <w:i/>
          <w:iCs/>
        </w:rPr>
        <w:t>symmetric_key</w:t>
      </w:r>
      <w:proofErr w:type="spellEnd"/>
      <w:r w:rsidR="00A46C5A" w:rsidRPr="003B56E2">
        <w:rPr>
          <w:rFonts w:cs="Times"/>
        </w:rPr>
        <w:t xml:space="preserve">: it represents the key used for encryption, </w:t>
      </w:r>
      <w:r w:rsidR="000161B6" w:rsidRPr="003B56E2">
        <w:rPr>
          <w:rFonts w:cs="Times"/>
        </w:rPr>
        <w:t xml:space="preserve">4) </w:t>
      </w:r>
      <w:r w:rsidR="00A46C5A" w:rsidRPr="00F91034">
        <w:rPr>
          <w:rFonts w:cs="Times"/>
          <w:i/>
          <w:iCs/>
        </w:rPr>
        <w:t>const</w:t>
      </w:r>
      <w:r w:rsidR="00A46C5A" w:rsidRPr="003B56E2">
        <w:rPr>
          <w:rFonts w:cs="Times"/>
        </w:rPr>
        <w:t xml:space="preserve">: it defines </w:t>
      </w:r>
      <w:r w:rsidR="000161B6" w:rsidRPr="003B56E2">
        <w:rPr>
          <w:rFonts w:cs="Times"/>
        </w:rPr>
        <w:t xml:space="preserve">the </w:t>
      </w:r>
      <w:r w:rsidR="00A46C5A" w:rsidRPr="003B56E2">
        <w:rPr>
          <w:rFonts w:cs="Times"/>
        </w:rPr>
        <w:t xml:space="preserve">constant declared in roles, </w:t>
      </w:r>
      <w:r w:rsidR="000161B6" w:rsidRPr="003B56E2">
        <w:rPr>
          <w:rFonts w:cs="Times"/>
        </w:rPr>
        <w:t xml:space="preserve">5) </w:t>
      </w:r>
      <w:r w:rsidR="00A46C5A" w:rsidRPr="00F91034">
        <w:rPr>
          <w:rFonts w:cs="Times"/>
          <w:i/>
          <w:iCs/>
        </w:rPr>
        <w:t>text</w:t>
      </w:r>
      <w:r w:rsidR="00A46C5A" w:rsidRPr="003B56E2">
        <w:rPr>
          <w:rFonts w:cs="Times"/>
        </w:rPr>
        <w:t xml:space="preserve">: it represents </w:t>
      </w:r>
      <w:r w:rsidR="000161B6" w:rsidRPr="003B56E2">
        <w:rPr>
          <w:rFonts w:cs="Times"/>
        </w:rPr>
        <w:t xml:space="preserve">the </w:t>
      </w:r>
      <w:r w:rsidR="00A46C5A" w:rsidRPr="003B56E2">
        <w:rPr>
          <w:rFonts w:cs="Times"/>
        </w:rPr>
        <w:t xml:space="preserve">nonce </w:t>
      </w:r>
      <w:r w:rsidR="000161B6" w:rsidRPr="003B56E2">
        <w:rPr>
          <w:rFonts w:cs="Times"/>
        </w:rPr>
        <w:t xml:space="preserve">that </w:t>
      </w:r>
      <w:r w:rsidR="00A46C5A" w:rsidRPr="003B56E2">
        <w:rPr>
          <w:rFonts w:cs="Times"/>
        </w:rPr>
        <w:t>is always fresh and unique, and it secure</w:t>
      </w:r>
      <w:r w:rsidR="000161B6" w:rsidRPr="003B56E2">
        <w:rPr>
          <w:rFonts w:cs="Times"/>
        </w:rPr>
        <w:t>s</w:t>
      </w:r>
      <w:r w:rsidR="00A46C5A" w:rsidRPr="003B56E2">
        <w:rPr>
          <w:rFonts w:cs="Times"/>
        </w:rPr>
        <w:t xml:space="preserve"> </w:t>
      </w:r>
      <w:r w:rsidR="000161B6" w:rsidRPr="003B56E2">
        <w:rPr>
          <w:rFonts w:cs="Times"/>
        </w:rPr>
        <w:t xml:space="preserve">the </w:t>
      </w:r>
      <w:r w:rsidR="00A46C5A" w:rsidRPr="003B56E2">
        <w:rPr>
          <w:rFonts w:cs="Times"/>
        </w:rPr>
        <w:t xml:space="preserve">message from </w:t>
      </w:r>
      <w:r w:rsidR="000161B6" w:rsidRPr="003B56E2">
        <w:rPr>
          <w:rFonts w:cs="Times"/>
        </w:rPr>
        <w:t xml:space="preserve">an </w:t>
      </w:r>
      <w:r w:rsidR="00A46C5A" w:rsidRPr="003B56E2">
        <w:rPr>
          <w:rFonts w:cs="Times"/>
        </w:rPr>
        <w:t xml:space="preserve">attacker, </w:t>
      </w:r>
      <w:r w:rsidR="000161B6" w:rsidRPr="003B56E2">
        <w:rPr>
          <w:rFonts w:cs="Times"/>
        </w:rPr>
        <w:t xml:space="preserve">6) </w:t>
      </w:r>
      <w:r w:rsidR="00A46C5A" w:rsidRPr="00F91034">
        <w:rPr>
          <w:rFonts w:cs="Times"/>
          <w:i/>
          <w:iCs/>
        </w:rPr>
        <w:t>function</w:t>
      </w:r>
      <w:r w:rsidR="00A46C5A" w:rsidRPr="003B56E2">
        <w:rPr>
          <w:rFonts w:cs="Times"/>
        </w:rPr>
        <w:t xml:space="preserve">: it represents </w:t>
      </w:r>
      <w:r w:rsidR="000161B6" w:rsidRPr="003B56E2">
        <w:rPr>
          <w:rFonts w:cs="Times"/>
        </w:rPr>
        <w:t xml:space="preserve">the </w:t>
      </w:r>
      <w:r w:rsidR="00A46C5A" w:rsidRPr="003B56E2">
        <w:rPr>
          <w:rFonts w:cs="Times"/>
        </w:rPr>
        <w:t xml:space="preserve">irreversible </w:t>
      </w:r>
      <w:r w:rsidR="000161B6" w:rsidRPr="003B56E2">
        <w:rPr>
          <w:rFonts w:cs="Times"/>
        </w:rPr>
        <w:t>one-</w:t>
      </w:r>
      <w:r w:rsidR="00A46C5A" w:rsidRPr="003B56E2">
        <w:rPr>
          <w:rFonts w:cs="Times"/>
        </w:rPr>
        <w:t xml:space="preserve">way hash cryptography function of type </w:t>
      </w:r>
      <w:proofErr w:type="spellStart"/>
      <w:r w:rsidR="00A46C5A" w:rsidRPr="003B56E2">
        <w:rPr>
          <w:rFonts w:cs="Times"/>
        </w:rPr>
        <w:t>hash_func</w:t>
      </w:r>
      <w:proofErr w:type="spellEnd"/>
      <w:r w:rsidR="00A46C5A" w:rsidRPr="003B56E2">
        <w:rPr>
          <w:rFonts w:cs="Times"/>
        </w:rPr>
        <w:t xml:space="preserve"> used for modeling, </w:t>
      </w:r>
      <w:r w:rsidR="000161B6" w:rsidRPr="003B56E2">
        <w:rPr>
          <w:rFonts w:cs="Times"/>
        </w:rPr>
        <w:t xml:space="preserve">and 7) </w:t>
      </w:r>
      <w:proofErr w:type="spellStart"/>
      <w:r w:rsidR="00A46C5A" w:rsidRPr="00F91034">
        <w:rPr>
          <w:rFonts w:cs="Times"/>
          <w:i/>
          <w:iCs/>
        </w:rPr>
        <w:t>nat</w:t>
      </w:r>
      <w:proofErr w:type="spellEnd"/>
      <w:r w:rsidR="00A46C5A" w:rsidRPr="003B56E2">
        <w:rPr>
          <w:rFonts w:cs="Times"/>
        </w:rPr>
        <w:t xml:space="preserve">: it represents the natural number in </w:t>
      </w:r>
      <w:r w:rsidR="000161B6" w:rsidRPr="003B56E2">
        <w:rPr>
          <w:rFonts w:cs="Times"/>
        </w:rPr>
        <w:t xml:space="preserve">a </w:t>
      </w:r>
      <w:r w:rsidR="00A46C5A" w:rsidRPr="003B56E2">
        <w:rPr>
          <w:rFonts w:cs="Times"/>
        </w:rPr>
        <w:t>no</w:t>
      </w:r>
      <w:r w:rsidR="00A0204A">
        <w:rPr>
          <w:rFonts w:cs="Times"/>
        </w:rPr>
        <w:t xml:space="preserve"> </w:t>
      </w:r>
      <w:r w:rsidR="00A46C5A" w:rsidRPr="003B56E2">
        <w:rPr>
          <w:rFonts w:cs="Times"/>
        </w:rPr>
        <w:t xml:space="preserve">message context. </w:t>
      </w:r>
    </w:p>
    <w:p w14:paraId="244CFA7E" w14:textId="6959C698" w:rsidR="00DB18BA" w:rsidRDefault="003D460D" w:rsidP="00DB18BA">
      <w:pPr>
        <w:tabs>
          <w:tab w:val="center" w:pos="4800"/>
          <w:tab w:val="right" w:pos="9500"/>
        </w:tabs>
        <w:spacing w:before="157"/>
        <w:ind w:right="29" w:firstLine="0"/>
        <w:contextualSpacing/>
        <w:rPr>
          <w:rFonts w:cs="Times"/>
        </w:rPr>
      </w:pPr>
      <w:r w:rsidRPr="003B56E2">
        <w:rPr>
          <w:rFonts w:cs="Times"/>
        </w:rPr>
        <w:t>The AVISPA tool received input as a designed protocol, analyze</w:t>
      </w:r>
      <w:r w:rsidR="00425054" w:rsidRPr="003B56E2">
        <w:rPr>
          <w:rFonts w:cs="Times"/>
        </w:rPr>
        <w:t>d</w:t>
      </w:r>
      <w:r w:rsidRPr="003B56E2">
        <w:rPr>
          <w:rFonts w:cs="Times"/>
        </w:rPr>
        <w:t xml:space="preserve"> it, and </w:t>
      </w:r>
      <w:r w:rsidR="00425054" w:rsidRPr="003B56E2">
        <w:rPr>
          <w:rFonts w:cs="Times"/>
        </w:rPr>
        <w:t xml:space="preserve">precisely </w:t>
      </w:r>
      <w:r w:rsidRPr="003B56E2">
        <w:rPr>
          <w:rFonts w:cs="Times"/>
        </w:rPr>
        <w:t>generate</w:t>
      </w:r>
      <w:r w:rsidR="00425054" w:rsidRPr="003B56E2">
        <w:rPr>
          <w:rFonts w:cs="Times"/>
        </w:rPr>
        <w:t>d</w:t>
      </w:r>
      <w:r w:rsidRPr="003B56E2">
        <w:rPr>
          <w:rFonts w:cs="Times"/>
        </w:rPr>
        <w:t xml:space="preserve"> </w:t>
      </w:r>
      <w:r w:rsidR="00425054" w:rsidRPr="003B56E2">
        <w:rPr>
          <w:rFonts w:cs="Times"/>
        </w:rPr>
        <w:t xml:space="preserve">the </w:t>
      </w:r>
      <w:r w:rsidRPr="003B56E2">
        <w:rPr>
          <w:rFonts w:cs="Times"/>
        </w:rPr>
        <w:t xml:space="preserve">output </w:t>
      </w:r>
      <w:r w:rsidR="00700CD9" w:rsidRPr="003B56E2">
        <w:rPr>
          <w:rFonts w:cs="Times"/>
        </w:rPr>
        <w:t xml:space="preserve">by portraying </w:t>
      </w:r>
      <w:r w:rsidRPr="003B56E2">
        <w:rPr>
          <w:rFonts w:cs="Times"/>
        </w:rPr>
        <w:t xml:space="preserve">the state whether the protocol </w:t>
      </w:r>
      <w:r w:rsidR="00425054" w:rsidRPr="003B56E2">
        <w:rPr>
          <w:rFonts w:cs="Times"/>
        </w:rPr>
        <w:t xml:space="preserve">was </w:t>
      </w:r>
      <w:r w:rsidRPr="003B56E2">
        <w:rPr>
          <w:rFonts w:cs="Times"/>
        </w:rPr>
        <w:t xml:space="preserve">in a safe or </w:t>
      </w:r>
      <w:r w:rsidR="00425054" w:rsidRPr="003B56E2">
        <w:rPr>
          <w:rFonts w:cs="Times"/>
        </w:rPr>
        <w:t xml:space="preserve">an </w:t>
      </w:r>
      <w:r w:rsidRPr="003B56E2">
        <w:rPr>
          <w:rFonts w:cs="Times"/>
        </w:rPr>
        <w:t>unsafe state. The channel is used for communication</w:t>
      </w:r>
      <w:r w:rsidR="00647827" w:rsidRPr="003B56E2">
        <w:rPr>
          <w:rFonts w:cs="Times"/>
        </w:rPr>
        <w:t>,</w:t>
      </w:r>
      <w:r w:rsidRPr="003B56E2">
        <w:rPr>
          <w:rFonts w:cs="Times"/>
        </w:rPr>
        <w:t xml:space="preserve"> which is supposed to be controlled by the </w:t>
      </w:r>
      <w:proofErr w:type="spellStart"/>
      <w:r w:rsidRPr="003B56E2">
        <w:rPr>
          <w:rFonts w:cs="Times"/>
        </w:rPr>
        <w:t>Dolev</w:t>
      </w:r>
      <w:proofErr w:type="spellEnd"/>
      <w:r w:rsidRPr="003B56E2">
        <w:rPr>
          <w:rFonts w:cs="Times"/>
        </w:rPr>
        <w:t xml:space="preserve">–Yao attacker. </w:t>
      </w:r>
      <w:r w:rsidR="00397A62" w:rsidRPr="003B56E2">
        <w:rPr>
          <w:rFonts w:cs="Times"/>
        </w:rPr>
        <w:t xml:space="preserve">This </w:t>
      </w:r>
      <w:r w:rsidRPr="003B56E2">
        <w:rPr>
          <w:rFonts w:cs="Times"/>
        </w:rPr>
        <w:t xml:space="preserve">means that </w:t>
      </w:r>
      <w:r w:rsidR="00397A62" w:rsidRPr="003B56E2">
        <w:rPr>
          <w:rFonts w:cs="Times"/>
        </w:rPr>
        <w:t xml:space="preserve">the </w:t>
      </w:r>
      <w:r w:rsidRPr="003B56E2">
        <w:rPr>
          <w:rFonts w:cs="Times"/>
        </w:rPr>
        <w:t xml:space="preserve">intruder is modeled using the </w:t>
      </w:r>
      <w:proofErr w:type="spellStart"/>
      <w:r w:rsidRPr="003B56E2">
        <w:rPr>
          <w:rFonts w:cs="Times"/>
        </w:rPr>
        <w:t>Dolev</w:t>
      </w:r>
      <w:proofErr w:type="spellEnd"/>
      <w:r w:rsidRPr="003B56E2">
        <w:rPr>
          <w:rFonts w:cs="Times"/>
        </w:rPr>
        <w:t xml:space="preserve">–Yao model with the possibility that </w:t>
      </w:r>
      <w:r w:rsidR="00397A62" w:rsidRPr="003B56E2">
        <w:rPr>
          <w:rFonts w:cs="Times"/>
        </w:rPr>
        <w:t xml:space="preserve">the </w:t>
      </w:r>
      <w:r w:rsidRPr="003B56E2">
        <w:rPr>
          <w:rFonts w:cs="Times"/>
        </w:rPr>
        <w:t xml:space="preserve">intruder </w:t>
      </w:r>
      <w:r w:rsidR="00397A62" w:rsidRPr="003B56E2">
        <w:rPr>
          <w:rFonts w:cs="Times"/>
        </w:rPr>
        <w:t xml:space="preserve">might </w:t>
      </w:r>
      <w:r w:rsidRPr="003B56E2">
        <w:rPr>
          <w:rFonts w:cs="Times"/>
        </w:rPr>
        <w:t>assume a legitimate role in a protocol run. The session role defines all the basic roles. The role environment is a top-level role</w:t>
      </w:r>
      <w:r w:rsidR="00647827" w:rsidRPr="003B56E2">
        <w:rPr>
          <w:rFonts w:cs="Times"/>
        </w:rPr>
        <w:t>,</w:t>
      </w:r>
      <w:r w:rsidRPr="003B56E2">
        <w:rPr>
          <w:rFonts w:cs="Times"/>
        </w:rPr>
        <w:t xml:space="preserve"> </w:t>
      </w:r>
      <w:r w:rsidR="00397A62" w:rsidRPr="003B56E2">
        <w:rPr>
          <w:rFonts w:cs="Times"/>
        </w:rPr>
        <w:t xml:space="preserve">and it </w:t>
      </w:r>
      <w:r w:rsidRPr="003B56E2">
        <w:rPr>
          <w:rFonts w:cs="Times"/>
        </w:rPr>
        <w:t xml:space="preserve">is the beginning point for </w:t>
      </w:r>
      <w:r w:rsidR="00397A62" w:rsidRPr="003B56E2">
        <w:rPr>
          <w:rFonts w:cs="Times"/>
        </w:rPr>
        <w:t xml:space="preserve">the </w:t>
      </w:r>
      <w:r w:rsidRPr="003B56E2">
        <w:rPr>
          <w:rFonts w:cs="Times"/>
        </w:rPr>
        <w:t>execution</w:t>
      </w:r>
      <w:r w:rsidR="00397A62" w:rsidRPr="003B56E2">
        <w:rPr>
          <w:rFonts w:cs="Times"/>
        </w:rPr>
        <w:t>;</w:t>
      </w:r>
      <w:r w:rsidRPr="003B56E2">
        <w:rPr>
          <w:rFonts w:cs="Times"/>
        </w:rPr>
        <w:t xml:space="preserve"> </w:t>
      </w:r>
      <w:r w:rsidR="00397A62" w:rsidRPr="003B56E2">
        <w:rPr>
          <w:rFonts w:cs="Times"/>
        </w:rPr>
        <w:t xml:space="preserve">furthermore, it </w:t>
      </w:r>
      <w:r w:rsidR="006C44FC" w:rsidRPr="003B56E2">
        <w:rPr>
          <w:rFonts w:cs="Times"/>
        </w:rPr>
        <w:t xml:space="preserve">instantiates </w:t>
      </w:r>
      <w:r w:rsidR="009062D9">
        <w:rPr>
          <w:rFonts w:cs="Times"/>
        </w:rPr>
        <w:t xml:space="preserve">a </w:t>
      </w:r>
      <w:r w:rsidR="006C44FC" w:rsidRPr="003B56E2">
        <w:rPr>
          <w:rFonts w:cs="Times"/>
        </w:rPr>
        <w:t xml:space="preserve">session role utilizing distinctive basic roles </w:t>
      </w:r>
      <w:r w:rsidRPr="003B56E2">
        <w:rPr>
          <w:rFonts w:cs="Times"/>
        </w:rPr>
        <w:t xml:space="preserve">to simulate </w:t>
      </w:r>
      <w:r w:rsidR="003F739E" w:rsidRPr="003B56E2">
        <w:rPr>
          <w:rFonts w:cs="Times"/>
        </w:rPr>
        <w:t>various</w:t>
      </w:r>
      <w:r w:rsidRPr="003B56E2">
        <w:rPr>
          <w:rFonts w:cs="Times"/>
        </w:rPr>
        <w:t xml:space="preserve"> possible scenarios. </w:t>
      </w:r>
      <w:r w:rsidR="0013232E" w:rsidRPr="003B56E2">
        <w:rPr>
          <w:rFonts w:cs="Times"/>
        </w:rPr>
        <w:t>Finally</w:t>
      </w:r>
      <w:r w:rsidRPr="003B56E2">
        <w:rPr>
          <w:rFonts w:cs="Times"/>
        </w:rPr>
        <w:t xml:space="preserve">, in the goal section, </w:t>
      </w:r>
      <w:r w:rsidR="003F739E" w:rsidRPr="003B56E2">
        <w:rPr>
          <w:rFonts w:cs="Times"/>
        </w:rPr>
        <w:t xml:space="preserve">according to our prerequisites of the </w:t>
      </w:r>
      <w:r w:rsidRPr="003B56E2">
        <w:rPr>
          <w:rFonts w:cs="Times"/>
        </w:rPr>
        <w:t xml:space="preserve">designed protocol, we define all </w:t>
      </w:r>
      <w:r w:rsidR="0064626B" w:rsidRPr="003B56E2">
        <w:rPr>
          <w:rFonts w:cs="Times"/>
        </w:rPr>
        <w:t xml:space="preserve">the </w:t>
      </w:r>
      <w:r w:rsidRPr="003B56E2">
        <w:rPr>
          <w:rFonts w:cs="Times"/>
        </w:rPr>
        <w:t xml:space="preserve">necessary and </w:t>
      </w:r>
      <w:proofErr w:type="gramStart"/>
      <w:r w:rsidRPr="003B56E2">
        <w:rPr>
          <w:rFonts w:cs="Times"/>
        </w:rPr>
        <w:t>sufficient</w:t>
      </w:r>
      <w:proofErr w:type="gramEnd"/>
      <w:r w:rsidRPr="003B56E2">
        <w:rPr>
          <w:rFonts w:cs="Times"/>
        </w:rPr>
        <w:t xml:space="preserve"> goals. While writing </w:t>
      </w:r>
      <w:r w:rsidR="0064472D" w:rsidRPr="003B56E2">
        <w:rPr>
          <w:rFonts w:cs="Times"/>
        </w:rPr>
        <w:t xml:space="preserve">the </w:t>
      </w:r>
      <w:r w:rsidRPr="003B56E2">
        <w:rPr>
          <w:rFonts w:cs="Times"/>
        </w:rPr>
        <w:t>code in</w:t>
      </w:r>
    </w:p>
    <w:p w14:paraId="7E5CE698" w14:textId="2492CFCF" w:rsidR="00FA69C4" w:rsidRDefault="003D460D" w:rsidP="00DB18BA">
      <w:pPr>
        <w:tabs>
          <w:tab w:val="center" w:pos="4800"/>
          <w:tab w:val="right" w:pos="9500"/>
        </w:tabs>
        <w:spacing w:before="157"/>
        <w:ind w:left="173" w:right="29" w:firstLine="0"/>
        <w:contextualSpacing/>
        <w:rPr>
          <w:rFonts w:cs="Times"/>
        </w:rPr>
      </w:pPr>
      <w:r w:rsidRPr="003B56E2">
        <w:rPr>
          <w:rFonts w:cs="Times"/>
        </w:rPr>
        <w:t xml:space="preserve">AVISPA, we wrote two primary roles: </w:t>
      </w:r>
      <w:r w:rsidR="0064472D" w:rsidRPr="003B56E2">
        <w:rPr>
          <w:rFonts w:cs="Times"/>
        </w:rPr>
        <w:t xml:space="preserve">first </w:t>
      </w:r>
      <w:r w:rsidRPr="003B56E2">
        <w:rPr>
          <w:rFonts w:cs="Times"/>
        </w:rPr>
        <w:t xml:space="preserve">for the </w:t>
      </w:r>
      <w:r w:rsidR="00FA69C4">
        <w:rPr>
          <w:rFonts w:cs="Times"/>
        </w:rPr>
        <w:t xml:space="preserve">smart meter (i.e.., embedded </w:t>
      </w:r>
      <w:r w:rsidR="00FA69C4">
        <w:rPr>
          <w:rFonts w:cs="Times"/>
        </w:rPr>
        <w:t>device</w:t>
      </w:r>
      <w:r w:rsidR="00C9623D">
        <w:rPr>
          <w:rFonts w:cs="Times"/>
        </w:rPr>
        <w:t xml:space="preserve"> (SM)</w:t>
      </w:r>
      <w:r w:rsidR="00FA69C4">
        <w:rPr>
          <w:rFonts w:cs="Times"/>
        </w:rPr>
        <w:t>)</w:t>
      </w:r>
      <w:r w:rsidRPr="003B56E2">
        <w:rPr>
          <w:rFonts w:cs="Times"/>
        </w:rPr>
        <w:t xml:space="preserve"> and </w:t>
      </w:r>
      <w:r w:rsidR="0064472D" w:rsidRPr="003B56E2">
        <w:rPr>
          <w:rFonts w:cs="Times"/>
        </w:rPr>
        <w:t xml:space="preserve">the second </w:t>
      </w:r>
      <w:r w:rsidRPr="003B56E2">
        <w:rPr>
          <w:rFonts w:cs="Times"/>
        </w:rPr>
        <w:t xml:space="preserve">for the </w:t>
      </w:r>
      <w:r w:rsidR="00D20F7B">
        <w:rPr>
          <w:rFonts w:cs="Times"/>
        </w:rPr>
        <w:t>server</w:t>
      </w:r>
      <w:r w:rsidR="00FA69C4">
        <w:rPr>
          <w:rFonts w:cs="Times"/>
        </w:rPr>
        <w:t xml:space="preserve"> (i.e., service provider</w:t>
      </w:r>
      <w:r w:rsidR="00C9623D">
        <w:rPr>
          <w:rFonts w:cs="Times"/>
        </w:rPr>
        <w:t xml:space="preserve"> (SP)</w:t>
      </w:r>
      <w:r w:rsidR="00FA69C4">
        <w:rPr>
          <w:rFonts w:cs="Times"/>
        </w:rPr>
        <w:t>)</w:t>
      </w:r>
      <w:r w:rsidRPr="003B56E2">
        <w:rPr>
          <w:rFonts w:cs="Times"/>
        </w:rPr>
        <w:t xml:space="preserve">. </w:t>
      </w:r>
      <w:r w:rsidR="0064472D" w:rsidRPr="003B56E2">
        <w:rPr>
          <w:rFonts w:cs="Times"/>
        </w:rPr>
        <w:t xml:space="preserve">Subsequently, </w:t>
      </w:r>
      <w:r w:rsidRPr="003B56E2">
        <w:rPr>
          <w:rFonts w:cs="Times"/>
        </w:rPr>
        <w:t xml:space="preserve">we wrote another three roles: </w:t>
      </w:r>
      <w:r w:rsidR="0064472D" w:rsidRPr="003B56E2">
        <w:rPr>
          <w:rFonts w:cs="Times"/>
        </w:rPr>
        <w:t xml:space="preserve">first </w:t>
      </w:r>
      <w:r w:rsidRPr="003B56E2">
        <w:rPr>
          <w:rFonts w:cs="Times"/>
        </w:rPr>
        <w:t xml:space="preserve">for the session, </w:t>
      </w:r>
      <w:r w:rsidR="0064472D" w:rsidRPr="003B56E2">
        <w:rPr>
          <w:rFonts w:cs="Times"/>
        </w:rPr>
        <w:t xml:space="preserve">second </w:t>
      </w:r>
      <w:r w:rsidRPr="003B56E2">
        <w:rPr>
          <w:rFonts w:cs="Times"/>
        </w:rPr>
        <w:t>for the environment</w:t>
      </w:r>
      <w:r w:rsidR="00647827" w:rsidRPr="003B56E2">
        <w:rPr>
          <w:rFonts w:cs="Times"/>
        </w:rPr>
        <w:t>,</w:t>
      </w:r>
      <w:r w:rsidRPr="003B56E2">
        <w:rPr>
          <w:rFonts w:cs="Times"/>
        </w:rPr>
        <w:t xml:space="preserve"> and </w:t>
      </w:r>
      <w:r w:rsidR="0064472D" w:rsidRPr="003B56E2">
        <w:rPr>
          <w:rFonts w:cs="Times"/>
        </w:rPr>
        <w:t xml:space="preserve">the third </w:t>
      </w:r>
      <w:r w:rsidRPr="003B56E2">
        <w:rPr>
          <w:rFonts w:cs="Times"/>
        </w:rPr>
        <w:t xml:space="preserve">for </w:t>
      </w:r>
      <w:r w:rsidR="0064472D" w:rsidRPr="003B56E2">
        <w:rPr>
          <w:rFonts w:cs="Times"/>
        </w:rPr>
        <w:t xml:space="preserve">the </w:t>
      </w:r>
      <w:r w:rsidRPr="003B56E2">
        <w:rPr>
          <w:rFonts w:cs="Times"/>
        </w:rPr>
        <w:t>goal. The last three roles represent the execution environment of the first two</w:t>
      </w:r>
      <w:r w:rsidR="00EF4445">
        <w:rPr>
          <w:rFonts w:cs="Times"/>
        </w:rPr>
        <w:t xml:space="preserve"> </w:t>
      </w:r>
      <w:r w:rsidR="008742AA" w:rsidRPr="008742AA">
        <w:rPr>
          <w:rFonts w:cs="Times"/>
        </w:rPr>
        <w:t>roles. Fig</w:t>
      </w:r>
      <w:r w:rsidR="008742AA" w:rsidRPr="003B56E2">
        <w:rPr>
          <w:rFonts w:cs="Times"/>
        </w:rPr>
        <w:t>.</w:t>
      </w:r>
      <w:r w:rsidR="008742AA" w:rsidRPr="008742AA">
        <w:rPr>
          <w:rFonts w:cs="Times"/>
        </w:rPr>
        <w:t xml:space="preserve"> </w:t>
      </w:r>
      <w:r w:rsidR="00DB18BA">
        <w:rPr>
          <w:rFonts w:cs="Times"/>
        </w:rPr>
        <w:t>1</w:t>
      </w:r>
      <w:r w:rsidR="008742AA" w:rsidRPr="008742AA">
        <w:rPr>
          <w:rFonts w:cs="Times"/>
        </w:rPr>
        <w:t xml:space="preserve"> depicts the specific role performed by the agent. Upon receiving the start signal, the </w:t>
      </w:r>
      <w:r w:rsidR="00F1111A">
        <w:rPr>
          <w:rFonts w:cs="Times"/>
        </w:rPr>
        <w:t xml:space="preserve">embedded </w:t>
      </w:r>
      <w:r w:rsidR="008742AA" w:rsidRPr="008742AA">
        <w:rPr>
          <w:rFonts w:cs="Times"/>
        </w:rPr>
        <w:t xml:space="preserve">device </w:t>
      </w:r>
      <w:r w:rsidR="004579CC" w:rsidRPr="00F4081E">
        <w:rPr>
          <w:rFonts w:cs="Times"/>
          <w:i/>
          <w:iCs/>
        </w:rPr>
        <w:t>U</w:t>
      </w:r>
      <w:r w:rsidR="004579CC">
        <w:rPr>
          <w:rFonts w:cs="Times"/>
        </w:rPr>
        <w:t xml:space="preserve"> (i.e., </w:t>
      </w:r>
      <m:oMath>
        <m:r>
          <w:rPr>
            <w:rFonts w:ascii="Cambria Math" w:hAnsi="Cambria Math" w:cs="Times"/>
          </w:rPr>
          <m:t>S</m:t>
        </m:r>
        <m:sSub>
          <m:sSubPr>
            <m:ctrlPr>
              <w:rPr>
                <w:rFonts w:ascii="Cambria Math" w:hAnsi="Cambria Math" w:cs="Times"/>
                <w:i/>
              </w:rPr>
            </m:ctrlPr>
          </m:sSubPr>
          <m:e>
            <m:r>
              <w:rPr>
                <w:rFonts w:ascii="Cambria Math" w:hAnsi="Cambria Math" w:cs="Times"/>
              </w:rPr>
              <m:t>M</m:t>
            </m:r>
          </m:e>
          <m:sub>
            <m:r>
              <w:rPr>
                <w:rFonts w:ascii="Cambria Math" w:hAnsi="Cambria Math" w:cs="Times"/>
              </w:rPr>
              <m:t>i</m:t>
            </m:r>
          </m:sub>
        </m:sSub>
      </m:oMath>
      <w:r w:rsidR="004579CC">
        <w:rPr>
          <w:rFonts w:cs="Times"/>
        </w:rPr>
        <w:t>)</w:t>
      </w:r>
      <w:r w:rsidR="008742AA" w:rsidRPr="008742AA">
        <w:rPr>
          <w:rFonts w:cs="Times"/>
        </w:rPr>
        <w:t xml:space="preserve"> updates its state from 0 to 1. This state is retained by a variable state. Subsequently, </w:t>
      </w:r>
      <w:r w:rsidR="00F4081E" w:rsidRPr="00F4081E">
        <w:rPr>
          <w:rFonts w:cs="Times"/>
          <w:i/>
          <w:iCs/>
        </w:rPr>
        <w:t>U</w:t>
      </w:r>
      <w:r w:rsidR="00F4081E">
        <w:rPr>
          <w:rFonts w:cs="Times"/>
        </w:rPr>
        <w:t xml:space="preserve"> </w:t>
      </w:r>
      <w:r w:rsidR="00F4081E" w:rsidRPr="008742AA">
        <w:rPr>
          <w:rFonts w:cs="Times"/>
        </w:rPr>
        <w:t>sends</w:t>
      </w:r>
      <w:r w:rsidR="00F4081E">
        <w:rPr>
          <w:rFonts w:cs="Times"/>
        </w:rPr>
        <w:t xml:space="preserve"> </w:t>
      </w:r>
      <w:r w:rsidR="008742AA" w:rsidRPr="008742AA">
        <w:rPr>
          <w:rFonts w:cs="Times"/>
        </w:rPr>
        <w:t xml:space="preserve">the registration request </w:t>
      </w:r>
      <w:r w:rsidR="004579CC">
        <w:rPr>
          <w:rFonts w:cs="Times"/>
        </w:rPr>
        <w:t>&lt;Hash</w:t>
      </w:r>
      <w:r w:rsidR="00E876DE">
        <w:rPr>
          <w:rFonts w:cs="Times"/>
        </w:rPr>
        <w:t xml:space="preserve"> </w:t>
      </w:r>
      <w:r w:rsidR="004579CC">
        <w:rPr>
          <w:rFonts w:cs="Times"/>
        </w:rPr>
        <w:t>(</w:t>
      </w:r>
      <m:oMath>
        <m:sSup>
          <m:sSupPr>
            <m:ctrlPr>
              <w:rPr>
                <w:rFonts w:ascii="Cambria Math" w:hAnsi="Cambria Math" w:cs="Times"/>
                <w:i/>
              </w:rPr>
            </m:ctrlPr>
          </m:sSupPr>
          <m:e>
            <m:r>
              <w:rPr>
                <w:rFonts w:ascii="Cambria Math" w:hAnsi="Cambria Math" w:cs="Times"/>
              </w:rPr>
              <m:t>Un1</m:t>
            </m:r>
          </m:e>
          <m:sup>
            <m:r>
              <w:rPr>
                <w:rFonts w:ascii="Cambria Math" w:hAnsi="Cambria Math" w:cs="Times"/>
              </w:rPr>
              <m:t>'</m:t>
            </m:r>
          </m:sup>
        </m:sSup>
      </m:oMath>
      <w:r w:rsidR="00F4081E">
        <w:rPr>
          <w:rFonts w:cs="Times"/>
        </w:rPr>
        <w:t>.</w:t>
      </w:r>
      <m:oMath>
        <m:r>
          <w:rPr>
            <w:rFonts w:ascii="Cambria Math" w:hAnsi="Cambria Math" w:cs="Times"/>
          </w:rPr>
          <m:t xml:space="preserve"> </m:t>
        </m:r>
        <m:sSup>
          <m:sSupPr>
            <m:ctrlPr>
              <w:rPr>
                <w:rFonts w:ascii="Cambria Math" w:hAnsi="Cambria Math" w:cs="Times"/>
                <w:i/>
              </w:rPr>
            </m:ctrlPr>
          </m:sSupPr>
          <m:e>
            <m:r>
              <w:rPr>
                <w:rFonts w:ascii="Cambria Math" w:hAnsi="Cambria Math" w:cs="Times"/>
              </w:rPr>
              <m:t>Pass1</m:t>
            </m:r>
          </m:e>
          <m:sup>
            <m:r>
              <w:rPr>
                <w:rFonts w:ascii="Cambria Math" w:hAnsi="Cambria Math" w:cs="Times"/>
              </w:rPr>
              <m:t>'</m:t>
            </m:r>
          </m:sup>
        </m:sSup>
      </m:oMath>
      <w:r w:rsidR="004579CC">
        <w:rPr>
          <w:rFonts w:cs="Times"/>
        </w:rPr>
        <w:t>). exp(</w:t>
      </w:r>
      <m:oMath>
        <m:sSup>
          <m:sSupPr>
            <m:ctrlPr>
              <w:rPr>
                <w:rFonts w:ascii="Cambria Math" w:hAnsi="Cambria Math" w:cs="Times"/>
                <w:i/>
              </w:rPr>
            </m:ctrlPr>
          </m:sSupPr>
          <m:e>
            <m:r>
              <w:rPr>
                <w:rFonts w:ascii="Cambria Math" w:hAnsi="Cambria Math" w:cs="Times"/>
              </w:rPr>
              <m:t>Pass1</m:t>
            </m:r>
          </m:e>
          <m:sup>
            <m:r>
              <w:rPr>
                <w:rFonts w:ascii="Cambria Math" w:hAnsi="Cambria Math" w:cs="Times"/>
              </w:rPr>
              <m:t>'</m:t>
            </m:r>
          </m:sup>
        </m:sSup>
      </m:oMath>
      <w:r w:rsidR="004579CC">
        <w:rPr>
          <w:rFonts w:cs="Times"/>
        </w:rPr>
        <w:t>,</w:t>
      </w:r>
      <m:oMath>
        <m:r>
          <w:rPr>
            <w:rFonts w:ascii="Cambria Math" w:hAnsi="Cambria Math" w:cs="Times"/>
          </w:rPr>
          <m:t xml:space="preserve"> </m:t>
        </m:r>
        <m:sSup>
          <m:sSupPr>
            <m:ctrlPr>
              <w:rPr>
                <w:rFonts w:ascii="Cambria Math" w:hAnsi="Cambria Math" w:cs="Times"/>
                <w:i/>
              </w:rPr>
            </m:ctrlPr>
          </m:sSupPr>
          <m:e>
            <m:r>
              <w:rPr>
                <w:rFonts w:ascii="Cambria Math" w:hAnsi="Cambria Math" w:cs="Times"/>
              </w:rPr>
              <m:t>Ga</m:t>
            </m:r>
          </m:e>
          <m:sup>
            <m:r>
              <w:rPr>
                <w:rFonts w:ascii="Cambria Math" w:hAnsi="Cambria Math" w:cs="Times"/>
              </w:rPr>
              <m:t>'</m:t>
            </m:r>
          </m:sup>
        </m:sSup>
      </m:oMath>
      <w:r w:rsidR="004579CC">
        <w:rPr>
          <w:rFonts w:cs="Times"/>
        </w:rPr>
        <w:t>) &gt; (</w:t>
      </w:r>
      <w:r w:rsidR="00F4081E">
        <w:rPr>
          <w:rFonts w:cs="Times"/>
        </w:rPr>
        <w:t xml:space="preserve">i.e., </w:t>
      </w:r>
      <w:r w:rsidR="008742AA" w:rsidRPr="008742AA">
        <w:rPr>
          <w:rFonts w:cs="Times"/>
        </w:rPr>
        <w:t>&lt;</w:t>
      </w:r>
      <m:oMath>
        <m:sSub>
          <m:sSubPr>
            <m:ctrlPr>
              <w:rPr>
                <w:rFonts w:ascii="Cambria Math" w:hAnsi="Cambria Math" w:cs="Times"/>
              </w:rPr>
            </m:ctrlPr>
          </m:sSubPr>
          <m:e>
            <m:r>
              <w:rPr>
                <w:rFonts w:ascii="Cambria Math" w:hAnsi="Cambria Math" w:cs="Times"/>
              </w:rPr>
              <m:t>I</m:t>
            </m:r>
          </m:e>
          <m:sub>
            <m:r>
              <w:rPr>
                <w:rFonts w:ascii="Cambria Math" w:hAnsi="Cambria Math" w:cs="Times"/>
              </w:rPr>
              <m:t>i</m:t>
            </m:r>
          </m:sub>
        </m:sSub>
        <m:r>
          <w:rPr>
            <w:rFonts w:ascii="Cambria Math" w:hAnsi="Cambria Math" w:cs="Times"/>
          </w:rPr>
          <m:t xml:space="preserve">, </m:t>
        </m:r>
        <m:sSub>
          <m:sSubPr>
            <m:ctrlPr>
              <w:rPr>
                <w:rFonts w:ascii="Cambria Math" w:hAnsi="Cambria Math" w:cs="Times"/>
              </w:rPr>
            </m:ctrlPr>
          </m:sSubPr>
          <m:e>
            <m:r>
              <w:rPr>
                <w:rFonts w:ascii="Cambria Math" w:hAnsi="Cambria Math" w:cs="Times"/>
              </w:rPr>
              <m:t>P</m:t>
            </m:r>
          </m:e>
          <m:sub>
            <m:r>
              <w:rPr>
                <w:rFonts w:ascii="Cambria Math" w:hAnsi="Cambria Math" w:cs="Times"/>
              </w:rPr>
              <m:t>ke</m:t>
            </m:r>
          </m:sub>
        </m:sSub>
      </m:oMath>
      <w:r w:rsidR="008742AA" w:rsidRPr="008742AA">
        <w:rPr>
          <w:rFonts w:cs="Times"/>
        </w:rPr>
        <w:t>&gt;</w:t>
      </w:r>
      <w:r w:rsidR="004579CC">
        <w:rPr>
          <w:rFonts w:cs="Times"/>
        </w:rPr>
        <w:t>)</w:t>
      </w:r>
      <w:r w:rsidR="008742AA" w:rsidRPr="008742AA">
        <w:rPr>
          <w:rFonts w:cs="Times"/>
        </w:rPr>
        <w:t xml:space="preserve"> securely to the server through a secure channel (</w:t>
      </w:r>
      <w:r w:rsidR="008742AA" w:rsidRPr="00F91034">
        <w:rPr>
          <w:rFonts w:cs="Times"/>
          <w:i/>
          <w:iCs/>
        </w:rPr>
        <w:t>S</w:t>
      </w:r>
      <w:r w:rsidR="00F4081E">
        <w:rPr>
          <w:rFonts w:cs="Times"/>
          <w:i/>
          <w:iCs/>
        </w:rPr>
        <w:t>ND</w:t>
      </w:r>
      <w:r w:rsidR="008742AA" w:rsidRPr="008742AA">
        <w:rPr>
          <w:rFonts w:cs="Times"/>
        </w:rPr>
        <w:t>); we call this the</w:t>
      </w:r>
      <w:r w:rsidR="00EF4445">
        <w:rPr>
          <w:rFonts w:cs="Times"/>
        </w:rPr>
        <w:t xml:space="preserve"> </w:t>
      </w:r>
      <w:r w:rsidR="008742AA" w:rsidRPr="008742AA">
        <w:rPr>
          <w:rFonts w:cs="Times"/>
        </w:rPr>
        <w:t>registration phase. The transmission channel &lt;</w:t>
      </w:r>
      <w:r w:rsidR="00F4081E">
        <w:rPr>
          <w:rFonts w:cs="Times"/>
          <w:i/>
          <w:iCs/>
        </w:rPr>
        <w:t>SND</w:t>
      </w:r>
      <w:r w:rsidR="008742AA" w:rsidRPr="00F91034">
        <w:rPr>
          <w:rFonts w:cs="Times"/>
          <w:i/>
          <w:iCs/>
        </w:rPr>
        <w:t>, R</w:t>
      </w:r>
      <w:r w:rsidR="00F4081E">
        <w:rPr>
          <w:rFonts w:cs="Times"/>
          <w:i/>
          <w:iCs/>
        </w:rPr>
        <w:t>CV</w:t>
      </w:r>
      <w:r w:rsidR="008742AA" w:rsidRPr="008742AA">
        <w:rPr>
          <w:rFonts w:cs="Times"/>
        </w:rPr>
        <w:t xml:space="preserve">&gt;, which is an unreliable channel, is used for the message transmission of the type of </w:t>
      </w:r>
      <w:proofErr w:type="spellStart"/>
      <w:r w:rsidR="008742AA" w:rsidRPr="008742AA">
        <w:rPr>
          <w:rFonts w:cs="Times"/>
        </w:rPr>
        <w:t>Dolev</w:t>
      </w:r>
      <w:proofErr w:type="spellEnd"/>
      <w:r w:rsidR="008742AA" w:rsidRPr="008742AA">
        <w:rPr>
          <w:rFonts w:cs="Times"/>
        </w:rPr>
        <w:t xml:space="preserve">–Yao threat model; it enables an attacker to modify or delete the contents of transmitted messages. Afterward, in response, </w:t>
      </w:r>
      <m:oMath>
        <m:r>
          <w:rPr>
            <w:rFonts w:ascii="Cambria Math" w:hAnsi="Cambria Math" w:cs="Times"/>
          </w:rPr>
          <m:t>U</m:t>
        </m:r>
      </m:oMath>
      <w:r w:rsidR="008742AA" w:rsidRPr="008742AA">
        <w:rPr>
          <w:rFonts w:cs="Times"/>
        </w:rPr>
        <w:t xml:space="preserve"> receives the message</w:t>
      </w:r>
      <w:r w:rsidR="00706D5F">
        <w:rPr>
          <w:rFonts w:cs="Times"/>
        </w:rPr>
        <w:t xml:space="preserve"> </w:t>
      </w:r>
      <w:r w:rsidR="00706D5F" w:rsidRPr="008742AA">
        <w:rPr>
          <w:rFonts w:cs="Times"/>
        </w:rPr>
        <w:t>&lt;</w:t>
      </w:r>
      <m:oMath>
        <m:r>
          <w:rPr>
            <w:rFonts w:ascii="Cambria Math" w:hAnsi="Cambria Math" w:cs="Times"/>
          </w:rPr>
          <m:t xml:space="preserve"> C</m:t>
        </m:r>
        <m:sSup>
          <m:sSupPr>
            <m:ctrlPr>
              <w:rPr>
                <w:rFonts w:ascii="Cambria Math" w:hAnsi="Cambria Math" w:cs="Times"/>
                <w:i/>
              </w:rPr>
            </m:ctrlPr>
          </m:sSupPr>
          <m:e>
            <m:r>
              <w:rPr>
                <w:rFonts w:ascii="Cambria Math" w:hAnsi="Cambria Math" w:cs="Times"/>
              </w:rPr>
              <m:t>id</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Ck</m:t>
            </m:r>
          </m:e>
          <m:sup>
            <m:r>
              <w:rPr>
                <w:rFonts w:ascii="Cambria Math" w:hAnsi="Cambria Math" w:cs="Times"/>
              </w:rPr>
              <m:t>'</m:t>
            </m:r>
          </m:sup>
        </m:sSup>
      </m:oMath>
      <w:r w:rsidR="00706D5F" w:rsidRPr="008742AA">
        <w:rPr>
          <w:rFonts w:cs="Times"/>
        </w:rPr>
        <w:t>&gt;</w:t>
      </w:r>
      <w:r w:rsidR="008742AA" w:rsidRPr="008742AA">
        <w:rPr>
          <w:rFonts w:cs="Times"/>
        </w:rPr>
        <w:t xml:space="preserve"> </w:t>
      </w:r>
      <w:r w:rsidR="00706D5F">
        <w:rPr>
          <w:rFonts w:cs="Times"/>
        </w:rPr>
        <w:t>(i.e.,</w:t>
      </w:r>
      <w:r w:rsidR="00706D5F" w:rsidRPr="008742AA">
        <w:rPr>
          <w:rFonts w:cs="Times"/>
        </w:rPr>
        <w:t xml:space="preserve"> &lt;</w:t>
      </w:r>
      <m:oMath>
        <m:r>
          <w:rPr>
            <w:rFonts w:ascii="Cambria Math" w:hAnsi="Cambria Math" w:cs="Times"/>
          </w:rPr>
          <m:t xml:space="preserve"> CI</m:t>
        </m:r>
        <m:sSub>
          <m:sSubPr>
            <m:ctrlPr>
              <w:rPr>
                <w:rFonts w:ascii="Cambria Math" w:hAnsi="Cambria Math" w:cs="Times"/>
              </w:rPr>
            </m:ctrlPr>
          </m:sSubPr>
          <m:e>
            <m:r>
              <w:rPr>
                <w:rFonts w:ascii="Cambria Math" w:hAnsi="Cambria Math" w:cs="Times"/>
              </w:rPr>
              <m:t>D</m:t>
            </m:r>
          </m:e>
          <m:sub>
            <m:r>
              <w:rPr>
                <w:rFonts w:ascii="Cambria Math" w:hAnsi="Cambria Math" w:cs="Times"/>
              </w:rPr>
              <m:t>i</m:t>
            </m:r>
          </m:sub>
        </m:sSub>
      </m:oMath>
      <w:r w:rsidR="008742AA" w:rsidRPr="008742AA">
        <w:rPr>
          <w:rFonts w:cs="Times"/>
        </w:rPr>
        <w:t>,</w:t>
      </w:r>
      <m:oMath>
        <m:r>
          <w:rPr>
            <w:rFonts w:ascii="Cambria Math" w:hAnsi="Cambria Math" w:cs="Times"/>
          </w:rPr>
          <m:t xml:space="preserve"> </m:t>
        </m:r>
        <m:sSup>
          <m:sSupPr>
            <m:ctrlPr>
              <w:rPr>
                <w:rFonts w:ascii="Cambria Math" w:hAnsi="Cambria Math" w:cs="Times"/>
                <w:i/>
              </w:rPr>
            </m:ctrlPr>
          </m:sSupPr>
          <m:e>
            <m:r>
              <w:rPr>
                <w:rFonts w:ascii="Cambria Math" w:hAnsi="Cambria Math" w:cs="Times"/>
              </w:rPr>
              <m:t>CK</m:t>
            </m:r>
          </m:e>
          <m:sup>
            <m:r>
              <w:rPr>
                <w:rFonts w:ascii="Cambria Math" w:hAnsi="Cambria Math" w:cs="Times"/>
              </w:rPr>
              <m:t>'</m:t>
            </m:r>
          </m:sup>
        </m:sSup>
      </m:oMath>
      <w:r w:rsidR="008742AA" w:rsidRPr="008742AA">
        <w:rPr>
          <w:rFonts w:cs="Times"/>
        </w:rPr>
        <w:t>&gt;</w:t>
      </w:r>
      <w:r w:rsidR="00706D5F">
        <w:rPr>
          <w:rFonts w:cs="Times"/>
        </w:rPr>
        <w:t>)</w:t>
      </w:r>
      <w:r w:rsidR="008742AA" w:rsidRPr="008742AA">
        <w:rPr>
          <w:rFonts w:cs="Times"/>
        </w:rPr>
        <w:t xml:space="preserve"> from the server securely by the help of the secure R</w:t>
      </w:r>
      <w:r w:rsidR="00706D5F">
        <w:rPr>
          <w:rFonts w:cs="Times"/>
        </w:rPr>
        <w:t>CV</w:t>
      </w:r>
      <w:r w:rsidR="008742AA" w:rsidRPr="008742AA">
        <w:rPr>
          <w:rFonts w:cs="Times"/>
        </w:rPr>
        <w:t xml:space="preserve"> channel.</w:t>
      </w:r>
      <w:r w:rsidR="003B56E2">
        <w:rPr>
          <w:rFonts w:cs="Times"/>
        </w:rPr>
        <w:t xml:space="preserve"> </w:t>
      </w:r>
      <w:r w:rsidR="003B56E2" w:rsidRPr="003B56E2">
        <w:rPr>
          <w:rFonts w:cs="Times"/>
        </w:rPr>
        <w:t xml:space="preserve">During the login phase, </w:t>
      </w:r>
      <m:oMath>
        <m:r>
          <w:rPr>
            <w:rFonts w:ascii="Cambria Math" w:hAnsi="Cambria Math" w:cs="Times"/>
          </w:rPr>
          <m:t>U</m:t>
        </m:r>
      </m:oMath>
      <w:r w:rsidR="003B56E2" w:rsidRPr="003B56E2">
        <w:rPr>
          <w:rFonts w:cs="Times"/>
        </w:rPr>
        <w:t xml:space="preserve"> sends a message </w:t>
      </w:r>
      <m:oMath>
        <m:r>
          <m:rPr>
            <m:sty m:val="p"/>
          </m:rPr>
          <w:rPr>
            <w:rFonts w:ascii="Cambria Math" w:hAnsi="Cambria Math" w:cs="Times"/>
          </w:rPr>
          <m:t>&lt;</m:t>
        </m:r>
        <m:r>
          <w:rPr>
            <w:rFonts w:ascii="Cambria Math" w:hAnsi="Cambria Math" w:cs="Times"/>
          </w:rPr>
          <m:t xml:space="preserve"> C</m:t>
        </m:r>
        <m:sSup>
          <m:sSupPr>
            <m:ctrlPr>
              <w:rPr>
                <w:rFonts w:ascii="Cambria Math" w:hAnsi="Cambria Math" w:cs="Times"/>
                <w:i/>
              </w:rPr>
            </m:ctrlPr>
          </m:sSupPr>
          <m:e>
            <m:r>
              <w:rPr>
                <w:rFonts w:ascii="Cambria Math" w:hAnsi="Cambria Math" w:cs="Times"/>
              </w:rPr>
              <m:t>id</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 xml:space="preserve">, </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r>
          <m:rPr>
            <m:sty m:val="p"/>
          </m:rPr>
          <w:rPr>
            <w:rFonts w:ascii="Cambria Math" w:hAnsi="Cambria Math" w:cs="Times"/>
          </w:rPr>
          <m:t>&gt;</m:t>
        </m:r>
        <m:d>
          <m:dPr>
            <m:ctrlPr>
              <w:rPr>
                <w:rFonts w:ascii="Cambria Math" w:hAnsi="Cambria Math" w:cs="Times"/>
              </w:rPr>
            </m:ctrlPr>
          </m:dPr>
          <m:e>
            <m:r>
              <w:rPr>
                <w:rFonts w:ascii="Cambria Math" w:hAnsi="Cambria Math" w:cs="Times"/>
              </w:rPr>
              <m:t>i.e., &lt;CI</m:t>
            </m:r>
            <m:sSub>
              <m:sSubPr>
                <m:ctrlPr>
                  <w:rPr>
                    <w:rFonts w:ascii="Cambria Math" w:hAnsi="Cambria Math" w:cs="Times"/>
                    <w:i/>
                  </w:rPr>
                </m:ctrlPr>
              </m:sSubPr>
              <m:e>
                <m:r>
                  <w:rPr>
                    <w:rFonts w:ascii="Cambria Math" w:hAnsi="Cambria Math" w:cs="Times"/>
                  </w:rPr>
                  <m:t>D</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r>
              <w:rPr>
                <w:rFonts w:ascii="Cambria Math" w:hAnsi="Cambria Math" w:cs="Times"/>
              </w:rPr>
              <m:t xml:space="preserve">&gt; </m:t>
            </m:r>
            <m:ctrlPr>
              <w:rPr>
                <w:rFonts w:ascii="Cambria Math" w:hAnsi="Cambria Math" w:cs="Times"/>
                <w:i/>
              </w:rPr>
            </m:ctrlPr>
          </m:e>
        </m:d>
        <m:r>
          <w:rPr>
            <w:rFonts w:ascii="Cambria Math" w:hAnsi="Cambria Math" w:cs="Times"/>
          </w:rPr>
          <m:t xml:space="preserve"> </m:t>
        </m:r>
      </m:oMath>
      <w:r w:rsidR="00EC2CC0">
        <w:rPr>
          <w:rFonts w:cs="Times"/>
        </w:rPr>
        <w:t>t</w:t>
      </w:r>
      <w:r w:rsidR="003B56E2" w:rsidRPr="003B56E2">
        <w:rPr>
          <w:rFonts w:cs="Times"/>
        </w:rPr>
        <w:t>o the server via the public open channel (</w:t>
      </w:r>
      <w:r w:rsidR="00E876DE">
        <w:rPr>
          <w:rFonts w:cs="Times"/>
        </w:rPr>
        <w:t>S</w:t>
      </w:r>
      <w:r w:rsidR="003B56E2" w:rsidRPr="003B56E2">
        <w:rPr>
          <w:rFonts w:cs="Times"/>
        </w:rPr>
        <w:t>ee Fig</w:t>
      </w:r>
      <w:r w:rsidR="00A618D7">
        <w:rPr>
          <w:rFonts w:cs="Times"/>
        </w:rPr>
        <w:t>.</w:t>
      </w:r>
      <w:r w:rsidR="003B56E2" w:rsidRPr="003B56E2">
        <w:rPr>
          <w:rFonts w:cs="Times"/>
        </w:rPr>
        <w:t xml:space="preserve"> </w:t>
      </w:r>
      <w:r w:rsidR="00DB18BA">
        <w:rPr>
          <w:rFonts w:cs="Times"/>
        </w:rPr>
        <w:t>2</w:t>
      </w:r>
      <w:r w:rsidR="003B56E2" w:rsidRPr="003B56E2">
        <w:rPr>
          <w:rFonts w:cs="Times"/>
        </w:rPr>
        <w:t>).</w:t>
      </w:r>
      <w:r w:rsidR="00EC2CC0">
        <w:rPr>
          <w:rFonts w:cs="Times"/>
        </w:rPr>
        <w:t xml:space="preserve"> </w:t>
      </w:r>
      <w:r w:rsidR="00EC2CC0" w:rsidRPr="003B56E2">
        <w:rPr>
          <w:rFonts w:cs="Times"/>
        </w:rPr>
        <w:t>Subsequently,</w:t>
      </w:r>
      <w:r w:rsidR="00EC2CC0">
        <w:rPr>
          <w:rFonts w:cs="Times"/>
        </w:rPr>
        <w:t xml:space="preserve"> </w:t>
      </w:r>
      <w:r w:rsidR="00EC2CC0" w:rsidRPr="003B56E2">
        <w:rPr>
          <w:rFonts w:cs="Times"/>
        </w:rPr>
        <w:t>the server responds</w:t>
      </w:r>
      <w:r w:rsidR="00EC2CC0">
        <w:rPr>
          <w:rFonts w:cs="Times"/>
        </w:rPr>
        <w:t xml:space="preserve"> </w:t>
      </w:r>
      <w:r w:rsidR="00EC2CC0" w:rsidRPr="003B56E2">
        <w:rPr>
          <w:rFonts w:cs="Times"/>
        </w:rPr>
        <w:t>with a</w:t>
      </w:r>
      <w:r w:rsidR="00EC2CC0">
        <w:rPr>
          <w:rFonts w:cs="Times"/>
        </w:rPr>
        <w:t xml:space="preserve"> </w:t>
      </w:r>
      <w:r w:rsidR="00EC2CC0" w:rsidRPr="003B56E2">
        <w:rPr>
          <w:rFonts w:cs="Times"/>
        </w:rPr>
        <w:t>message</w:t>
      </w:r>
      <w:r w:rsidR="00EC2CC0">
        <w:rPr>
          <w:rFonts w:cs="Times"/>
        </w:rPr>
        <w:t xml:space="preserve"> </w:t>
      </w:r>
      <w:bookmarkStart w:id="4" w:name="_Hlk28947767"/>
      <m:oMath>
        <m:r>
          <m:rPr>
            <m:sty m:val="p"/>
          </m:rPr>
          <w:rPr>
            <w:rFonts w:ascii="Cambria Math" w:hAnsi="Cambria Math" w:cs="Times"/>
          </w:rPr>
          <m:t>&lt;</m:t>
        </m:r>
        <m:r>
          <w:rPr>
            <w:rFonts w:ascii="Cambria Math" w:hAnsi="Cambria Math" w:cs="Times"/>
          </w:rPr>
          <m:t xml:space="preserve"> </m:t>
        </m:r>
        <m:sSup>
          <m:sSupPr>
            <m:ctrlPr>
              <w:rPr>
                <w:rFonts w:ascii="Cambria Math" w:hAnsi="Cambria Math" w:cs="Times"/>
                <w:i/>
              </w:rPr>
            </m:ctrlPr>
          </m:sSupPr>
          <m:e>
            <m:r>
              <w:rPr>
                <w:rFonts w:ascii="Cambria Math" w:hAnsi="Cambria Math" w:cs="Times"/>
              </w:rPr>
              <m:t>T</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P3</m:t>
            </m:r>
          </m:e>
          <m:sup>
            <m:r>
              <w:rPr>
                <w:rFonts w:ascii="Cambria Math" w:hAnsi="Cambria Math" w:cs="Times"/>
              </w:rPr>
              <m:t>'</m:t>
            </m:r>
          </m:sup>
        </m:sSup>
        <m:r>
          <m:rPr>
            <m:sty m:val="p"/>
          </m:rPr>
          <w:rPr>
            <w:rFonts w:ascii="Cambria Math" w:hAnsi="Cambria Math" w:cs="Times"/>
          </w:rPr>
          <m:t xml:space="preserve">, </m:t>
        </m:r>
        <m:sSup>
          <m:sSupPr>
            <m:ctrlPr>
              <w:rPr>
                <w:rFonts w:ascii="Cambria Math" w:hAnsi="Cambria Math" w:cs="Times"/>
                <w:i/>
              </w:rPr>
            </m:ctrlPr>
          </m:sSupPr>
          <m:e>
            <m:r>
              <w:rPr>
                <w:rFonts w:ascii="Cambria Math" w:hAnsi="Cambria Math" w:cs="Times"/>
              </w:rPr>
              <m:t>P4</m:t>
            </m:r>
          </m:e>
          <m:sup>
            <m:r>
              <w:rPr>
                <w:rFonts w:ascii="Cambria Math" w:hAnsi="Cambria Math" w:cs="Times"/>
              </w:rPr>
              <m:t>'</m:t>
            </m:r>
          </m:sup>
        </m:sSup>
        <m:r>
          <m:rPr>
            <m:sty m:val="p"/>
          </m:rPr>
          <w:rPr>
            <w:rFonts w:ascii="Cambria Math" w:hAnsi="Cambria Math" w:cs="Times"/>
          </w:rPr>
          <m:t xml:space="preserve">&gt; </m:t>
        </m:r>
        <m:r>
          <m:rPr>
            <m:sty m:val="p"/>
          </m:rPr>
          <w:rPr>
            <w:rFonts w:ascii="Cambria Math" w:cs="Times"/>
          </w:rPr>
          <m:t xml:space="preserve"> (i.e., </m:t>
        </m:r>
        <m:r>
          <m:rPr>
            <m:sty m:val="p"/>
          </m:rPr>
          <w:rPr>
            <w:rFonts w:ascii="Cambria Math" w:hAnsi="Cambria Math" w:cs="Times"/>
          </w:rPr>
          <m:t>&lt;</m:t>
        </m:r>
        <m:sSub>
          <m:sSubPr>
            <m:ctrlPr>
              <w:rPr>
                <w:rFonts w:ascii="Cambria Math" w:hAnsi="Cambria Math" w:cs="Times"/>
              </w:rPr>
            </m:ctrlPr>
          </m:sSubPr>
          <m:e>
            <m:r>
              <w:rPr>
                <w:rFonts w:ascii="Cambria Math" w:hAnsi="Cambria Math" w:cs="Times"/>
              </w:rPr>
              <m:t>T</m:t>
            </m:r>
            <m:r>
              <m:rPr>
                <m:sty m:val="p"/>
              </m:rPr>
              <w:rPr>
                <w:rFonts w:ascii="Cambria Math" w:hAnsi="Cambria Math" w:cs="Times"/>
              </w:rPr>
              <m:t>,</m:t>
            </m:r>
            <m:r>
              <w:rPr>
                <w:rFonts w:ascii="Cambria Math" w:hAnsi="Cambria Math" w:cs="Times"/>
              </w:rPr>
              <m:t>X</m:t>
            </m:r>
          </m:e>
          <m:sub>
            <m:r>
              <w:rPr>
                <w:rFonts w:ascii="Cambria Math" w:hAnsi="Cambria Math" w:cs="Times"/>
              </w:rPr>
              <m:t>j</m:t>
            </m:r>
          </m:sub>
        </m:sSub>
        <m:sSub>
          <m:sSubPr>
            <m:ctrlPr>
              <w:rPr>
                <w:rFonts w:ascii="Cambria Math" w:hAnsi="Cambria Math" w:cs="Times"/>
              </w:rPr>
            </m:ctrlPr>
          </m:sSubPr>
          <m:e>
            <m:r>
              <m:rPr>
                <m:sty m:val="p"/>
              </m:rPr>
              <w:rPr>
                <w:rFonts w:ascii="Cambria Math" w:hAnsi="Cambria Math" w:cs="Times"/>
              </w:rPr>
              <m:t>,</m:t>
            </m:r>
            <m:r>
              <w:rPr>
                <w:rFonts w:ascii="Cambria Math" w:hAnsi="Cambria Math" w:cs="Times"/>
              </w:rPr>
              <m:t>Y</m:t>
            </m:r>
          </m:e>
          <m:sub>
            <m:r>
              <w:rPr>
                <w:rFonts w:ascii="Cambria Math" w:hAnsi="Cambria Math" w:cs="Times"/>
              </w:rPr>
              <m:t>j</m:t>
            </m:r>
          </m:sub>
        </m:sSub>
        <m:r>
          <m:rPr>
            <m:sty m:val="p"/>
          </m:rPr>
          <w:rPr>
            <w:rFonts w:ascii="Cambria Math" w:hAnsi="Cambria Math" w:cs="Times"/>
          </w:rPr>
          <m:t>&gt;</m:t>
        </m:r>
      </m:oMath>
      <w:r w:rsidR="00706D5F">
        <w:rPr>
          <w:rFonts w:cs="Times"/>
        </w:rPr>
        <w:t>)</w:t>
      </w:r>
      <w:r w:rsidR="00EC2CC0" w:rsidRPr="003B56E2">
        <w:rPr>
          <w:rFonts w:cs="Times"/>
        </w:rPr>
        <w:t xml:space="preserve"> to  </w:t>
      </w:r>
      <m:oMath>
        <m:r>
          <w:rPr>
            <w:rFonts w:ascii="Cambria Math" w:hAnsi="Cambria Math" w:cs="Times"/>
          </w:rPr>
          <m:t>U</m:t>
        </m:r>
      </m:oMath>
      <w:r w:rsidR="00EC2CC0" w:rsidRPr="003B56E2">
        <w:rPr>
          <w:rFonts w:cs="Times"/>
        </w:rPr>
        <w:t xml:space="preserve"> via the public open channel. Finally, </w:t>
      </w:r>
      <m:oMath>
        <m:r>
          <w:rPr>
            <w:rFonts w:ascii="Cambria Math" w:hAnsi="Cambria Math" w:cs="Times"/>
          </w:rPr>
          <m:t>S</m:t>
        </m:r>
        <m:sSub>
          <m:sSubPr>
            <m:ctrlPr>
              <w:rPr>
                <w:rFonts w:ascii="Cambria Math" w:hAnsi="Cambria Math" w:cs="Times"/>
              </w:rPr>
            </m:ctrlPr>
          </m:sSubPr>
          <m:e>
            <m:r>
              <w:rPr>
                <w:rFonts w:ascii="Cambria Math" w:hAnsi="Cambria Math" w:cs="Times"/>
              </w:rPr>
              <m:t>M</m:t>
            </m:r>
          </m:e>
          <m:sub>
            <m:r>
              <w:rPr>
                <w:rFonts w:ascii="Cambria Math" w:hAnsi="Cambria Math" w:cs="Times"/>
              </w:rPr>
              <m:t xml:space="preserve">i  </m:t>
            </m:r>
          </m:sub>
        </m:sSub>
      </m:oMath>
      <w:r w:rsidR="00EC2CC0" w:rsidRPr="003B56E2">
        <w:rPr>
          <w:rFonts w:cs="Times"/>
        </w:rPr>
        <w:t>replies with the message</w:t>
      </w:r>
      <w:r w:rsidR="00706D5F">
        <w:rPr>
          <w:rFonts w:cs="Times"/>
        </w:rPr>
        <w:t xml:space="preserve"> </w:t>
      </w:r>
      <w:r w:rsidR="00706D5F" w:rsidRPr="003B56E2">
        <w:rPr>
          <w:rFonts w:cs="Times"/>
        </w:rPr>
        <w:t>&lt;</w:t>
      </w:r>
      <m:oMath>
        <m:sSup>
          <m:sSupPr>
            <m:ctrlPr>
              <w:rPr>
                <w:rFonts w:ascii="Cambria Math" w:hAnsi="Cambria Math" w:cs="Times"/>
                <w:i/>
              </w:rPr>
            </m:ctrlPr>
          </m:sSupPr>
          <m:e>
            <m:r>
              <w:rPr>
                <w:rFonts w:ascii="Cambria Math" w:hAnsi="Cambria Math" w:cs="Times"/>
              </w:rPr>
              <m:t>Vi</m:t>
            </m:r>
          </m:e>
          <m:sup>
            <m:r>
              <w:rPr>
                <w:rFonts w:ascii="Cambria Math" w:hAnsi="Cambria Math" w:cs="Times"/>
              </w:rPr>
              <m:t>'</m:t>
            </m:r>
          </m:sup>
        </m:sSup>
      </m:oMath>
      <w:r w:rsidR="00706D5F" w:rsidRPr="003B56E2">
        <w:rPr>
          <w:rFonts w:cs="Times"/>
        </w:rPr>
        <w:t>&gt;</w:t>
      </w:r>
      <w:r w:rsidR="00706D5F">
        <w:rPr>
          <w:rFonts w:cs="Times"/>
        </w:rPr>
        <w:t xml:space="preserve"> (i.e., </w:t>
      </w:r>
      <w:r w:rsidR="00EC2CC0" w:rsidRPr="003B56E2">
        <w:rPr>
          <w:rFonts w:cs="Times"/>
        </w:rPr>
        <w:t>&lt;C&gt;</w:t>
      </w:r>
      <w:r w:rsidR="00706D5F">
        <w:rPr>
          <w:rFonts w:cs="Times"/>
        </w:rPr>
        <w:t>)</w:t>
      </w:r>
      <w:r w:rsidR="00EC2CC0">
        <w:rPr>
          <w:rFonts w:cs="Times"/>
        </w:rPr>
        <w:t xml:space="preserve"> </w:t>
      </w:r>
      <w:r w:rsidR="00EC2CC0" w:rsidRPr="003B56E2">
        <w:rPr>
          <w:rFonts w:cs="Times"/>
        </w:rPr>
        <w:t>to the server via</w:t>
      </w:r>
      <w:r w:rsidR="00FA69C4">
        <w:rPr>
          <w:rFonts w:cs="Times"/>
        </w:rPr>
        <w:t xml:space="preserve"> </w:t>
      </w:r>
    </w:p>
    <w:p w14:paraId="2A53FD97" w14:textId="77777777" w:rsidR="00B24C77" w:rsidRPr="00B24C77" w:rsidRDefault="00B24C77" w:rsidP="00B24C77">
      <w:pPr>
        <w:tabs>
          <w:tab w:val="center" w:pos="4800"/>
          <w:tab w:val="right" w:pos="9500"/>
        </w:tabs>
        <w:spacing w:before="157"/>
        <w:ind w:right="29" w:firstLine="0"/>
        <w:contextualSpacing/>
        <w:rPr>
          <w:rFonts w:cs="Times"/>
        </w:rPr>
      </w:pPr>
      <w:r w:rsidRPr="00AB530F">
        <w:rPr>
          <w:rFonts w:cs="Times"/>
          <w:noProof/>
        </w:rPr>
        <w:lastRenderedPageBreak/>
        <mc:AlternateContent>
          <mc:Choice Requires="wps">
            <w:drawing>
              <wp:anchor distT="45720" distB="45720" distL="114300" distR="114300" simplePos="0" relativeHeight="251718656" behindDoc="0" locked="0" layoutInCell="1" allowOverlap="1" wp14:anchorId="58B393A4" wp14:editId="6BF8E7C4">
                <wp:simplePos x="0" y="0"/>
                <wp:positionH relativeFrom="column">
                  <wp:align>left</wp:align>
                </wp:positionH>
                <wp:positionV relativeFrom="paragraph">
                  <wp:posOffset>600</wp:posOffset>
                </wp:positionV>
                <wp:extent cx="3342005" cy="486346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4863465"/>
                        </a:xfrm>
                        <a:prstGeom prst="rect">
                          <a:avLst/>
                        </a:prstGeom>
                        <a:solidFill>
                          <a:srgbClr val="FFFFFF"/>
                        </a:solidFill>
                        <a:ln w="9525">
                          <a:noFill/>
                          <a:miter lim="800000"/>
                          <a:headEnd/>
                          <a:tailEnd/>
                        </a:ln>
                      </wps:spPr>
                      <wps:txbx>
                        <w:txbxContent>
                          <w:p w14:paraId="6B509E6C" w14:textId="77777777" w:rsidR="00EB49B1" w:rsidRDefault="00EB49B1" w:rsidP="00EB49B1">
                            <w:pPr>
                              <w:keepNext/>
                              <w:ind w:firstLine="0"/>
                              <w:jc w:val="center"/>
                              <w:rPr>
                                <w:bCs/>
                                <w:sz w:val="16"/>
                                <w:szCs w:val="16"/>
                              </w:rPr>
                            </w:pPr>
                            <w:r>
                              <w:rPr>
                                <w:noProof/>
                              </w:rPr>
                              <w:drawing>
                                <wp:inline distT="0" distB="0" distL="0" distR="0" wp14:anchorId="322DD518" wp14:editId="2354C2C7">
                                  <wp:extent cx="2966720" cy="465512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66720" cy="4655127"/>
                                          </a:xfrm>
                                          <a:prstGeom prst="rect">
                                            <a:avLst/>
                                          </a:prstGeom>
                                        </pic:spPr>
                                      </pic:pic>
                                    </a:graphicData>
                                  </a:graphic>
                                </wp:inline>
                              </w:drawing>
                            </w:r>
                            <w:r>
                              <w:rPr>
                                <w:bCs/>
                                <w:sz w:val="16"/>
                                <w:szCs w:val="16"/>
                              </w:rPr>
                              <w:t xml:space="preserve">  </w:t>
                            </w:r>
                          </w:p>
                          <w:p w14:paraId="0EDA86AE" w14:textId="321E9D4C" w:rsidR="00EB49B1" w:rsidRDefault="00EB49B1" w:rsidP="00EB49B1">
                            <w:pPr>
                              <w:keepNext/>
                              <w:ind w:firstLine="0"/>
                              <w:jc w:val="center"/>
                            </w:pPr>
                            <w:r w:rsidRPr="006B1AE0">
                              <w:rPr>
                                <w:bCs/>
                                <w:sz w:val="16"/>
                                <w:szCs w:val="16"/>
                              </w:rPr>
                              <w:t xml:space="preserve">Fig. </w:t>
                            </w:r>
                            <w:r w:rsidR="00DB18BA">
                              <w:rPr>
                                <w:bCs/>
                                <w:sz w:val="16"/>
                                <w:szCs w:val="16"/>
                              </w:rPr>
                              <w:t>2</w:t>
                            </w:r>
                            <w:r w:rsidRPr="006B1AE0">
                              <w:rPr>
                                <w:bCs/>
                                <w:sz w:val="16"/>
                                <w:szCs w:val="16"/>
                              </w:rPr>
                              <w:t xml:space="preserve">. Role specification for </w:t>
                            </w:r>
                            <w:r w:rsidR="00B24C77">
                              <w:rPr>
                                <w:bCs/>
                                <w:sz w:val="16"/>
                                <w:szCs w:val="16"/>
                              </w:rPr>
                              <w:t>service provider server</w:t>
                            </w:r>
                          </w:p>
                          <w:p w14:paraId="706D74FC" w14:textId="77777777" w:rsidR="00EB49B1" w:rsidRDefault="00EB49B1" w:rsidP="00EB49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393A4" id="_x0000_s1027" type="#_x0000_t202" style="position:absolute;left:0;text-align:left;margin-left:0;margin-top:.05pt;width:263.15pt;height:382.95pt;z-index:25171865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" stroked="f">
                <v:textbox>
                  <w:txbxContent>
                    <w:p w14:paraId="6B509E6C" w14:textId="77777777" w:rsidR="00EB49B1" w:rsidRDefault="00EB49B1" w:rsidP="00EB49B1">
                      <w:pPr>
                        <w:keepNext/>
                        <w:ind w:firstLine="0"/>
                        <w:jc w:val="center"/>
                        <w:rPr>
                          <w:bCs/>
                          <w:sz w:val="16"/>
                          <w:szCs w:val="16"/>
                        </w:rPr>
                      </w:pPr>
                      <w:r>
                        <w:rPr>
                          <w:noProof/>
                        </w:rPr>
                        <w:drawing>
                          <wp:inline distT="0" distB="0" distL="0" distR="0" wp14:anchorId="322DD518" wp14:editId="2354C2C7">
                            <wp:extent cx="2966720" cy="465512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66720" cy="4655127"/>
                                    </a:xfrm>
                                    <a:prstGeom prst="rect">
                                      <a:avLst/>
                                    </a:prstGeom>
                                  </pic:spPr>
                                </pic:pic>
                              </a:graphicData>
                            </a:graphic>
                          </wp:inline>
                        </w:drawing>
                      </w:r>
                      <w:r>
                        <w:rPr>
                          <w:bCs/>
                          <w:sz w:val="16"/>
                          <w:szCs w:val="16"/>
                        </w:rPr>
                        <w:t xml:space="preserve">  </w:t>
                      </w:r>
                    </w:p>
                    <w:p w14:paraId="0EDA86AE" w14:textId="321E9D4C" w:rsidR="00EB49B1" w:rsidRDefault="00EB49B1" w:rsidP="00EB49B1">
                      <w:pPr>
                        <w:keepNext/>
                        <w:ind w:firstLine="0"/>
                        <w:jc w:val="center"/>
                      </w:pPr>
                      <w:r w:rsidRPr="006B1AE0">
                        <w:rPr>
                          <w:bCs/>
                          <w:sz w:val="16"/>
                          <w:szCs w:val="16"/>
                        </w:rPr>
                        <w:t xml:space="preserve">Fig. </w:t>
                      </w:r>
                      <w:r w:rsidR="00DB18BA">
                        <w:rPr>
                          <w:bCs/>
                          <w:sz w:val="16"/>
                          <w:szCs w:val="16"/>
                        </w:rPr>
                        <w:t>2</w:t>
                      </w:r>
                      <w:r w:rsidRPr="006B1AE0">
                        <w:rPr>
                          <w:bCs/>
                          <w:sz w:val="16"/>
                          <w:szCs w:val="16"/>
                        </w:rPr>
                        <w:t xml:space="preserve">. Role specification for </w:t>
                      </w:r>
                      <w:r w:rsidR="00B24C77">
                        <w:rPr>
                          <w:bCs/>
                          <w:sz w:val="16"/>
                          <w:szCs w:val="16"/>
                        </w:rPr>
                        <w:t>service provider server</w:t>
                      </w:r>
                    </w:p>
                    <w:p w14:paraId="706D74FC" w14:textId="77777777" w:rsidR="00EB49B1" w:rsidRDefault="00EB49B1" w:rsidP="00EB49B1"/>
                  </w:txbxContent>
                </v:textbox>
                <w10:wrap type="square"/>
              </v:shape>
            </w:pict>
          </mc:Fallback>
        </mc:AlternateContent>
      </w:r>
      <w:r w:rsidR="00EC2CC0" w:rsidRPr="003B56E2">
        <w:rPr>
          <w:rFonts w:cs="Times"/>
        </w:rPr>
        <w:t>the public open channel. A knowledge declaration</w:t>
      </w:r>
      <w:r w:rsidR="00EC2CC0">
        <w:rPr>
          <w:rFonts w:cs="Times"/>
        </w:rPr>
        <w:t xml:space="preserve"> </w:t>
      </w:r>
      <w:r w:rsidR="00EC2CC0" w:rsidRPr="0029793C">
        <w:rPr>
          <w:rFonts w:ascii="Times New Roman" w:hAnsi="Times New Roman"/>
        </w:rPr>
        <w:t>situated at the top of</w:t>
      </w:r>
      <w:r w:rsidR="00EC2CC0">
        <w:rPr>
          <w:rFonts w:ascii="Times New Roman" w:hAnsi="Times New Roman"/>
        </w:rPr>
        <w:t xml:space="preserve"> </w:t>
      </w:r>
      <w:r w:rsidR="00EC2CC0" w:rsidRPr="0029793C">
        <w:rPr>
          <w:rFonts w:ascii="Times New Roman" w:hAnsi="Times New Roman"/>
        </w:rPr>
        <w:t>each role</w:t>
      </w:r>
      <w:r w:rsidR="00EC2CC0">
        <w:rPr>
          <w:rFonts w:ascii="Times New Roman" w:hAnsi="Times New Roman"/>
        </w:rPr>
        <w:t xml:space="preserve"> </w:t>
      </w:r>
      <w:r w:rsidR="00EC2CC0" w:rsidRPr="0029793C">
        <w:rPr>
          <w:rFonts w:ascii="Times New Roman" w:hAnsi="Times New Roman"/>
        </w:rPr>
        <w:t>is used</w:t>
      </w:r>
      <w:r w:rsidR="00EC2CC0">
        <w:rPr>
          <w:rFonts w:ascii="Times New Roman" w:hAnsi="Times New Roman"/>
        </w:rPr>
        <w:t xml:space="preserve"> </w:t>
      </w:r>
      <w:r w:rsidR="0029793C" w:rsidRPr="0029793C">
        <w:rPr>
          <w:rFonts w:ascii="Times New Roman" w:hAnsi="Times New Roman"/>
        </w:rPr>
        <w:t>to specify the</w:t>
      </w:r>
      <w:r>
        <w:rPr>
          <w:rFonts w:ascii="Times New Roman" w:hAnsi="Times New Roman"/>
        </w:rPr>
        <w:t xml:space="preserve"> </w:t>
      </w:r>
      <w:r w:rsidR="0029793C" w:rsidRPr="0029793C">
        <w:rPr>
          <w:rFonts w:ascii="Times New Roman" w:hAnsi="Times New Roman"/>
        </w:rPr>
        <w:t xml:space="preserve">initial </w:t>
      </w:r>
      <w:bookmarkEnd w:id="4"/>
      <w:r w:rsidR="0029793C" w:rsidRPr="0029793C">
        <w:rPr>
          <w:rFonts w:ascii="Times New Roman" w:hAnsi="Times New Roman"/>
        </w:rPr>
        <w:t xml:space="preserve">knowledge of the intruder. The immediate-reaction transition is of the form X= | &gt;Y, which relates an event X to an action Y. The declaration </w:t>
      </w:r>
      <w:bookmarkStart w:id="5" w:name="_Hlk27593126"/>
      <w:r w:rsidR="00FE30A1" w:rsidRPr="0029793C">
        <w:rPr>
          <w:rFonts w:ascii="Times New Roman" w:hAnsi="Times New Roman"/>
        </w:rPr>
        <w:t>witness</w:t>
      </w:r>
      <w:r w:rsidR="00FE30A1">
        <w:rPr>
          <w:rFonts w:ascii="Times New Roman" w:hAnsi="Times New Roman"/>
        </w:rPr>
        <w:t xml:space="preserve"> </w:t>
      </w:r>
      <w:r w:rsidR="00F2412D">
        <w:rPr>
          <w:rFonts w:ascii="Times New Roman" w:hAnsi="Times New Roman"/>
        </w:rPr>
        <w:t>&lt;</w:t>
      </w:r>
      <m:oMath>
        <m:r>
          <w:rPr>
            <w:rFonts w:ascii="Cambria Math" w:hAnsi="Cambria Math"/>
          </w:rPr>
          <m:t xml:space="preserve">U,S, seq2, </m:t>
        </m:r>
        <m:r>
          <w:rPr>
            <w:rFonts w:ascii="Cambria Math" w:hAnsi="Cambria Math" w:cs="Times"/>
          </w:rPr>
          <m:t>C</m:t>
        </m:r>
        <m:sSup>
          <m:sSupPr>
            <m:ctrlPr>
              <w:rPr>
                <w:rFonts w:ascii="Cambria Math" w:hAnsi="Cambria Math" w:cs="Times"/>
                <w:i/>
              </w:rPr>
            </m:ctrlPr>
          </m:sSupPr>
          <m:e>
            <m:r>
              <w:rPr>
                <w:rFonts w:ascii="Cambria Math" w:hAnsi="Cambria Math" w:cs="Times"/>
              </w:rPr>
              <m:t>id</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oMath>
      <w:r w:rsidR="00F2412D" w:rsidRPr="007E27E1">
        <w:rPr>
          <w:rFonts w:ascii="Times New Roman" w:hAnsi="Times New Roman"/>
        </w:rPr>
        <w:t xml:space="preserve">&gt; </w:t>
      </w:r>
      <w:r w:rsidR="00F2412D">
        <w:rPr>
          <w:rFonts w:ascii="Times New Roman" w:hAnsi="Times New Roman"/>
        </w:rPr>
        <w:t xml:space="preserve"> </w:t>
      </w:r>
      <w:r w:rsidR="00FE30A1">
        <w:rPr>
          <w:rFonts w:ascii="Times New Roman" w:hAnsi="Times New Roman"/>
        </w:rPr>
        <w:t xml:space="preserve"> is</w:t>
      </w:r>
      <w:r w:rsidR="007E27E1" w:rsidRPr="007E27E1">
        <w:rPr>
          <w:rFonts w:ascii="Times New Roman" w:hAnsi="Times New Roman"/>
        </w:rPr>
        <w:t xml:space="preserve"> generated</w:t>
      </w:r>
      <w:bookmarkEnd w:id="5"/>
      <w:r w:rsidR="00EF4445">
        <w:rPr>
          <w:rFonts w:ascii="Times New Roman" w:hAnsi="Times New Roman"/>
        </w:rPr>
        <w:t xml:space="preserve"> </w:t>
      </w:r>
      <w:r w:rsidR="00013B9C" w:rsidRPr="007E27E1">
        <w:rPr>
          <w:rFonts w:ascii="Times New Roman" w:hAnsi="Times New Roman"/>
        </w:rPr>
        <w:t xml:space="preserve">by </w:t>
      </w:r>
      <m:oMath>
        <m:r>
          <w:rPr>
            <w:rFonts w:ascii="Cambria Math" w:hAnsi="Cambria Math"/>
          </w:rPr>
          <m:t>U</m:t>
        </m:r>
      </m:oMath>
      <w:r w:rsidR="00013B9C" w:rsidRPr="007E27E1">
        <w:rPr>
          <w:rFonts w:ascii="Times New Roman" w:hAnsi="Times New Roman"/>
        </w:rPr>
        <w:t xml:space="preserve">, where the </w:t>
      </w:r>
      <w:r w:rsidR="00F2412D">
        <w:rPr>
          <w:rFonts w:ascii="Times New Roman" w:hAnsi="Times New Roman"/>
        </w:rPr>
        <w:t>seq2</w:t>
      </w:r>
      <w:r w:rsidR="00013B9C" w:rsidRPr="007E27E1">
        <w:rPr>
          <w:rFonts w:ascii="Times New Roman" w:hAnsi="Times New Roman"/>
        </w:rPr>
        <w:t xml:space="preserve"> </w:t>
      </w:r>
      <w:r w:rsidR="00F2412D">
        <w:rPr>
          <w:rFonts w:ascii="Times New Roman" w:hAnsi="Times New Roman"/>
        </w:rPr>
        <w:t>indicates message sequence (i.e., message</w:t>
      </w:r>
      <w:r w:rsidR="00BD5B20">
        <w:rPr>
          <w:rFonts w:ascii="Times New Roman" w:hAnsi="Times New Roman"/>
        </w:rPr>
        <w:t xml:space="preserve"> </w:t>
      </w:r>
      <w:r w:rsidR="00F2412D">
        <w:rPr>
          <w:rFonts w:ascii="Times New Roman" w:hAnsi="Times New Roman"/>
        </w:rPr>
        <w:t>&lt;</w:t>
      </w:r>
      <m:oMath>
        <m:r>
          <w:rPr>
            <w:rFonts w:ascii="Cambria Math" w:hAnsi="Cambria Math"/>
          </w:rPr>
          <m:t xml:space="preserve"> alic</m:t>
        </m:r>
        <m:sSub>
          <m:sSubPr>
            <m:ctrlPr>
              <w:rPr>
                <w:rFonts w:ascii="Cambria Math" w:hAnsi="Cambria Math"/>
                <w:i/>
              </w:rPr>
            </m:ctrlPr>
          </m:sSubPr>
          <m:e>
            <m:r>
              <w:rPr>
                <w:rFonts w:ascii="Cambria Math" w:hAnsi="Cambria Math"/>
              </w:rPr>
              <m:t>e</m:t>
            </m:r>
          </m:e>
          <m:sub>
            <m:r>
              <w:rPr>
                <w:rFonts w:ascii="Cambria Math" w:hAnsi="Cambria Math"/>
              </w:rPr>
              <m:t>bob</m:t>
            </m:r>
          </m:sub>
        </m:sSub>
      </m:oMath>
      <w:r w:rsidR="00F2412D">
        <w:rPr>
          <w:rFonts w:ascii="Times New Roman" w:hAnsi="Times New Roman"/>
        </w:rPr>
        <w:t xml:space="preserve">_ </w:t>
      </w:r>
      <m:oMath>
        <m:r>
          <w:rPr>
            <w:rFonts w:ascii="Cambria Math" w:hAnsi="Cambria Math" w:cs="Times"/>
          </w:rPr>
          <m:t>C</m:t>
        </m:r>
        <m:sSup>
          <m:sSupPr>
            <m:ctrlPr>
              <w:rPr>
                <w:rFonts w:ascii="Cambria Math" w:hAnsi="Cambria Math" w:cs="Times"/>
                <w:i/>
              </w:rPr>
            </m:ctrlPr>
          </m:sSupPr>
          <m:e>
            <m:r>
              <w:rPr>
                <w:rFonts w:ascii="Cambria Math" w:hAnsi="Cambria Math" w:cs="Times"/>
              </w:rPr>
              <m:t>id</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oMath>
      <w:r w:rsidR="00F2412D">
        <w:rPr>
          <w:rFonts w:ascii="Times New Roman" w:hAnsi="Times New Roman"/>
        </w:rPr>
        <w:t>&gt; from alice to bob) and &lt;</w:t>
      </w:r>
      <m:oMath>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oMath>
      <w:r w:rsidR="00F2412D">
        <w:rPr>
          <w:rFonts w:ascii="Times New Roman" w:hAnsi="Times New Roman"/>
        </w:rPr>
        <w:t xml:space="preserve">&gt; </w:t>
      </w:r>
      <w:r w:rsidR="00013B9C" w:rsidRPr="007E27E1">
        <w:rPr>
          <w:rFonts w:ascii="Times New Roman" w:hAnsi="Times New Roman"/>
        </w:rPr>
        <w:t>is freshly generated for the</w:t>
      </w:r>
      <w:r w:rsidR="00013B9C">
        <w:rPr>
          <w:rFonts w:ascii="Times New Roman" w:hAnsi="Times New Roman"/>
        </w:rPr>
        <w:t xml:space="preserve"> </w:t>
      </w:r>
      <w:r w:rsidR="00013B9C" w:rsidRPr="007E27E1">
        <w:rPr>
          <w:rFonts w:ascii="Times New Roman" w:hAnsi="Times New Roman"/>
        </w:rPr>
        <w:t>server (S</w:t>
      </w:r>
      <w:r>
        <w:rPr>
          <w:rFonts w:ascii="Times New Roman" w:hAnsi="Times New Roman"/>
        </w:rPr>
        <w:t>P</w:t>
      </w:r>
      <w:r w:rsidR="00013B9C" w:rsidRPr="007E27E1">
        <w:rPr>
          <w:rFonts w:ascii="Times New Roman" w:hAnsi="Times New Roman"/>
        </w:rPr>
        <w:t xml:space="preserve">). Subsequently again, another declaration request </w:t>
      </w:r>
      <w:r w:rsidR="00F2412D" w:rsidRPr="007E27E1">
        <w:rPr>
          <w:rFonts w:ascii="Times New Roman" w:hAnsi="Times New Roman"/>
        </w:rPr>
        <w:t>&lt;</w:t>
      </w:r>
      <w:r w:rsidR="00F2412D" w:rsidRPr="00F2412D">
        <w:rPr>
          <w:rFonts w:ascii="Times New Roman" w:hAnsi="Times New Roman"/>
          <w:i/>
          <w:iCs/>
        </w:rPr>
        <w:t>S</w:t>
      </w:r>
      <w:r w:rsidR="00F2412D" w:rsidRPr="007E27E1">
        <w:rPr>
          <w:rFonts w:ascii="Times New Roman" w:hAnsi="Times New Roman"/>
        </w:rPr>
        <w:t>,</w:t>
      </w:r>
      <m:oMath>
        <m:r>
          <w:rPr>
            <w:rFonts w:ascii="Cambria Math" w:hAnsi="Cambria Math"/>
          </w:rPr>
          <m:t xml:space="preserve"> U</m:t>
        </m:r>
      </m:oMath>
      <w:r w:rsidR="00F2412D" w:rsidRPr="007E27E1">
        <w:rPr>
          <w:rFonts w:ascii="Times New Roman" w:hAnsi="Times New Roman"/>
        </w:rPr>
        <w:t>,</w:t>
      </w:r>
      <w:r w:rsidR="00BD5B20">
        <w:rPr>
          <w:rFonts w:ascii="Times New Roman" w:hAnsi="Times New Roman"/>
        </w:rPr>
        <w:t xml:space="preserve"> </w:t>
      </w:r>
      <w:r w:rsidR="00BD5B20" w:rsidRPr="00BD5B20">
        <w:rPr>
          <w:rFonts w:ascii="Times New Roman" w:hAnsi="Times New Roman"/>
          <w:i/>
          <w:iCs/>
        </w:rPr>
        <w:t>seq5</w:t>
      </w:r>
      <w:r w:rsidR="00F2412D" w:rsidRPr="007E27E1">
        <w:rPr>
          <w:rFonts w:ascii="Times New Roman" w:hAnsi="Times New Roman"/>
        </w:rPr>
        <w:t>,</w:t>
      </w:r>
      <w:r w:rsidR="00BD5B20">
        <w:rPr>
          <w:rFonts w:ascii="Times New Roman" w:hAnsi="Times New Roman"/>
        </w:rPr>
        <w:t xml:space="preserve"> </w:t>
      </w:r>
      <m:oMath>
        <m:sSup>
          <m:sSupPr>
            <m:ctrlPr>
              <w:rPr>
                <w:rFonts w:ascii="Cambria Math" w:hAnsi="Cambria Math" w:cs="Times"/>
                <w:i/>
              </w:rPr>
            </m:ctrlPr>
          </m:sSupPr>
          <m:e>
            <m:r>
              <w:rPr>
                <w:rFonts w:ascii="Cambria Math" w:hAnsi="Cambria Math" w:cs="Times"/>
              </w:rPr>
              <m:t>T</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P3</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P4</m:t>
            </m:r>
          </m:e>
          <m:sup>
            <m:r>
              <w:rPr>
                <w:rFonts w:ascii="Cambria Math" w:hAnsi="Cambria Math" w:cs="Times"/>
              </w:rPr>
              <m:t>'</m:t>
            </m:r>
          </m:sup>
        </m:sSup>
      </m:oMath>
      <w:r w:rsidR="00F2412D" w:rsidRPr="007E27E1">
        <w:rPr>
          <w:rFonts w:ascii="Times New Roman" w:hAnsi="Times New Roman"/>
        </w:rPr>
        <w:t>&gt;</w:t>
      </w:r>
      <w:r w:rsidR="00F2412D">
        <w:rPr>
          <w:rFonts w:ascii="Times New Roman" w:hAnsi="Times New Roman"/>
        </w:rPr>
        <w:t xml:space="preserve"> </w:t>
      </w:r>
      <w:r w:rsidR="00013B9C" w:rsidRPr="007E27E1">
        <w:rPr>
          <w:rFonts w:ascii="Times New Roman" w:hAnsi="Times New Roman"/>
        </w:rPr>
        <w:t xml:space="preserve"> shows the </w:t>
      </w:r>
      <m:oMath>
        <m:r>
          <w:rPr>
            <w:rFonts w:ascii="Cambria Math" w:hAnsi="Cambria Math"/>
          </w:rPr>
          <m:t xml:space="preserve">U </m:t>
        </m:r>
      </m:oMath>
      <w:r w:rsidR="00013B9C" w:rsidRPr="007E27E1">
        <w:rPr>
          <w:rFonts w:ascii="Times New Roman" w:hAnsi="Times New Roman"/>
        </w:rPr>
        <w:t>acceptance of the</w:t>
      </w:r>
      <w:r w:rsidR="00013B9C">
        <w:rPr>
          <w:rFonts w:ascii="Times New Roman" w:hAnsi="Times New Roman"/>
        </w:rPr>
        <w:t xml:space="preserve"> </w:t>
      </w:r>
      <w:r w:rsidR="002D7876" w:rsidRPr="007E27E1">
        <w:rPr>
          <w:rFonts w:ascii="Times New Roman" w:hAnsi="Times New Roman"/>
        </w:rPr>
        <w:t xml:space="preserve">random nonce </w:t>
      </w:r>
      <m:oMath>
        <m:r>
          <w:rPr>
            <w:rFonts w:ascii="Cambria Math" w:hAnsi="Cambria Math"/>
          </w:rPr>
          <m:t>&lt;</m:t>
        </m:r>
        <m:sSup>
          <m:sSupPr>
            <m:ctrlPr>
              <w:rPr>
                <w:rFonts w:ascii="Cambria Math" w:hAnsi="Cambria Math" w:cs="Times"/>
                <w:i/>
              </w:rPr>
            </m:ctrlPr>
          </m:sSupPr>
          <m:e>
            <m:r>
              <w:rPr>
                <w:rFonts w:ascii="Cambria Math" w:hAnsi="Cambria Math" w:cs="Times"/>
              </w:rPr>
              <m:t>P3</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P4</m:t>
            </m:r>
          </m:e>
          <m:sup>
            <m:r>
              <w:rPr>
                <w:rFonts w:ascii="Cambria Math" w:hAnsi="Cambria Math" w:cs="Times"/>
              </w:rPr>
              <m:t>'</m:t>
            </m:r>
          </m:sup>
        </m:sSup>
        <m:r>
          <w:rPr>
            <w:rFonts w:ascii="Cambria Math" w:hAnsi="Cambria Math" w:cs="Times"/>
          </w:rPr>
          <m:t>&gt;</m:t>
        </m:r>
      </m:oMath>
      <w:r w:rsidR="002D7876" w:rsidRPr="007E27E1">
        <w:rPr>
          <w:rFonts w:ascii="Times New Roman" w:hAnsi="Times New Roman"/>
        </w:rPr>
        <w:t xml:space="preserve"> generated for </w:t>
      </w:r>
      <m:oMath>
        <m:r>
          <w:rPr>
            <w:rFonts w:ascii="Cambria Math" w:hAnsi="Cambria Math"/>
          </w:rPr>
          <m:t>E</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oMath>
      <w:r w:rsidR="002D7876" w:rsidRPr="007E27E1">
        <w:rPr>
          <w:rFonts w:ascii="Times New Roman" w:hAnsi="Times New Roman"/>
        </w:rPr>
        <w:t xml:space="preserve"> by the server</w:t>
      </w:r>
      <w:r w:rsidR="00BD5B20">
        <w:rPr>
          <w:rFonts w:ascii="Times New Roman" w:hAnsi="Times New Roman"/>
        </w:rPr>
        <w:t xml:space="preserve">, where </w:t>
      </w:r>
      <w:r w:rsidR="00BD5B20" w:rsidRPr="007E27E1">
        <w:rPr>
          <w:rFonts w:ascii="Times New Roman" w:hAnsi="Times New Roman"/>
        </w:rPr>
        <w:t xml:space="preserve">the </w:t>
      </w:r>
      <w:r w:rsidR="00BD5B20">
        <w:rPr>
          <w:rFonts w:ascii="Times New Roman" w:hAnsi="Times New Roman"/>
        </w:rPr>
        <w:t>seq5</w:t>
      </w:r>
      <w:r w:rsidR="00BD5B20" w:rsidRPr="007E27E1">
        <w:rPr>
          <w:rFonts w:ascii="Times New Roman" w:hAnsi="Times New Roman"/>
        </w:rPr>
        <w:t xml:space="preserve"> </w:t>
      </w:r>
      <w:r w:rsidR="00BD5B20">
        <w:rPr>
          <w:rFonts w:ascii="Times New Roman" w:hAnsi="Times New Roman"/>
        </w:rPr>
        <w:t>indicates message sequence (i.e., message &lt;</w:t>
      </w:r>
      <m:oMath>
        <m:r>
          <w:rPr>
            <w:rFonts w:ascii="Cambria Math" w:hAnsi="Cambria Math"/>
          </w:rPr>
          <m:t xml:space="preserve"> bo</m:t>
        </m:r>
        <m:sSub>
          <m:sSubPr>
            <m:ctrlPr>
              <w:rPr>
                <w:rFonts w:ascii="Cambria Math" w:hAnsi="Cambria Math"/>
                <w:i/>
              </w:rPr>
            </m:ctrlPr>
          </m:sSubPr>
          <m:e>
            <m:r>
              <w:rPr>
                <w:rFonts w:ascii="Cambria Math" w:hAnsi="Cambria Math"/>
              </w:rPr>
              <m:t>b</m:t>
            </m:r>
          </m:e>
          <m:sub>
            <m:r>
              <w:rPr>
                <w:rFonts w:ascii="Cambria Math" w:hAnsi="Cambria Math"/>
              </w:rPr>
              <m:t>alice</m:t>
            </m:r>
          </m:sub>
        </m:sSub>
      </m:oMath>
      <w:r w:rsidR="00BD5B20">
        <w:rPr>
          <w:rFonts w:ascii="Times New Roman" w:hAnsi="Times New Roman"/>
        </w:rPr>
        <w:t xml:space="preserve">_ </w:t>
      </w:r>
      <m:oMath>
        <m:sSup>
          <m:sSupPr>
            <m:ctrlPr>
              <w:rPr>
                <w:rFonts w:ascii="Cambria Math" w:hAnsi="Cambria Math" w:cs="Times"/>
                <w:i/>
              </w:rPr>
            </m:ctrlPr>
          </m:sSupPr>
          <m:e>
            <m:r>
              <w:rPr>
                <w:rFonts w:ascii="Cambria Math" w:hAnsi="Cambria Math" w:cs="Times"/>
              </w:rPr>
              <m:t>T</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P3</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P4</m:t>
            </m:r>
          </m:e>
          <m:sup>
            <m:r>
              <w:rPr>
                <w:rFonts w:ascii="Cambria Math" w:hAnsi="Cambria Math" w:cs="Times"/>
              </w:rPr>
              <m:t>'</m:t>
            </m:r>
          </m:sup>
        </m:sSup>
      </m:oMath>
      <w:r w:rsidR="00BD5B20">
        <w:rPr>
          <w:rFonts w:ascii="Times New Roman" w:hAnsi="Times New Roman"/>
        </w:rPr>
        <w:t xml:space="preserve">&gt; from bob to alice). </w:t>
      </w:r>
      <w:r w:rsidR="002D7876" w:rsidRPr="00AA7C4A">
        <w:rPr>
          <w:rFonts w:ascii="Times New Roman" w:hAnsi="Times New Roman"/>
        </w:rPr>
        <w:t>Similarly, we executed the role of the server during the registration phase</w:t>
      </w:r>
      <w:r w:rsidR="00DB18BA">
        <w:rPr>
          <w:rFonts w:ascii="Times New Roman" w:hAnsi="Times New Roman"/>
        </w:rPr>
        <w:t xml:space="preserve"> (see Fig. 2)</w:t>
      </w:r>
      <w:r w:rsidR="002D7876" w:rsidRPr="00AA7C4A">
        <w:rPr>
          <w:rFonts w:ascii="Times New Roman" w:hAnsi="Times New Roman"/>
        </w:rPr>
        <w:t>. Finally, we implemented the role of the session, goal, and environment of the proposed scheme (see Fig</w:t>
      </w:r>
      <w:r w:rsidR="008B3B87">
        <w:rPr>
          <w:rFonts w:ascii="Times New Roman" w:hAnsi="Times New Roman"/>
        </w:rPr>
        <w:t>.</w:t>
      </w:r>
      <w:r w:rsidR="002D7876" w:rsidRPr="00AA7C4A">
        <w:rPr>
          <w:rFonts w:ascii="Times New Roman" w:hAnsi="Times New Roman"/>
        </w:rPr>
        <w:t xml:space="preserve"> </w:t>
      </w:r>
      <w:r w:rsidR="00DB18BA">
        <w:rPr>
          <w:rFonts w:ascii="Times New Roman" w:hAnsi="Times New Roman"/>
        </w:rPr>
        <w:t>3</w:t>
      </w:r>
      <w:r w:rsidR="002D7876" w:rsidRPr="00AA7C4A">
        <w:rPr>
          <w:rFonts w:ascii="Times New Roman" w:hAnsi="Times New Roman"/>
        </w:rPr>
        <w:t>). All these roles are the instan</w:t>
      </w:r>
      <w:r w:rsidR="002D7876">
        <w:rPr>
          <w:rFonts w:ascii="Times New Roman" w:hAnsi="Times New Roman"/>
        </w:rPr>
        <w:t xml:space="preserve">ces </w:t>
      </w:r>
      <w:r w:rsidR="002D7876" w:rsidRPr="00AA7C4A">
        <w:rPr>
          <w:rFonts w:ascii="Times New Roman" w:hAnsi="Times New Roman"/>
        </w:rPr>
        <w:t>with solid arguments in the role session.</w:t>
      </w:r>
      <w:r w:rsidR="002D7876">
        <w:rPr>
          <w:rFonts w:ascii="Times New Roman" w:hAnsi="Times New Roman"/>
        </w:rPr>
        <w:t xml:space="preserve"> </w:t>
      </w:r>
      <w:r w:rsidR="002D7876" w:rsidRPr="00AA7C4A">
        <w:rPr>
          <w:rFonts w:ascii="Times New Roman" w:hAnsi="Times New Roman"/>
        </w:rPr>
        <w:t>In</w:t>
      </w:r>
      <w:r w:rsidR="002D7876">
        <w:rPr>
          <w:rFonts w:ascii="Times New Roman" w:hAnsi="Times New Roman"/>
        </w:rPr>
        <w:t xml:space="preserve"> the</w:t>
      </w:r>
      <w:r w:rsidR="002D7876" w:rsidRPr="00AA7C4A">
        <w:rPr>
          <w:rFonts w:ascii="Times New Roman" w:hAnsi="Times New Roman"/>
        </w:rPr>
        <w:t xml:space="preserve"> HLPSL</w:t>
      </w:r>
      <w:r w:rsidR="002D7876">
        <w:rPr>
          <w:rFonts w:ascii="Times New Roman" w:hAnsi="Times New Roman"/>
        </w:rPr>
        <w:t xml:space="preserve"> protocol</w:t>
      </w:r>
      <w:r w:rsidR="002D7876" w:rsidRPr="00AA7C4A">
        <w:rPr>
          <w:rFonts w:ascii="Times New Roman" w:hAnsi="Times New Roman"/>
        </w:rPr>
        <w:t>, the intruder (</w:t>
      </w:r>
      <w:proofErr w:type="spellStart"/>
      <w:r w:rsidR="002D7876" w:rsidRPr="00AA7C4A">
        <w:rPr>
          <w:rFonts w:ascii="Times New Roman" w:hAnsi="Times New Roman"/>
        </w:rPr>
        <w:t>i</w:t>
      </w:r>
      <w:proofErr w:type="spellEnd"/>
      <w:r w:rsidR="002D7876" w:rsidRPr="00AA7C4A">
        <w:rPr>
          <w:rFonts w:ascii="Times New Roman" w:hAnsi="Times New Roman"/>
        </w:rPr>
        <w:t xml:space="preserve">) likewise was interested in the execution of protocol </w:t>
      </w:r>
      <w:r w:rsidR="002D7876">
        <w:rPr>
          <w:rFonts w:ascii="Times New Roman" w:hAnsi="Times New Roman"/>
        </w:rPr>
        <w:t>in</w:t>
      </w:r>
      <w:r w:rsidR="002D7876" w:rsidRPr="00AA7C4A">
        <w:rPr>
          <w:rFonts w:ascii="Times New Roman" w:hAnsi="Times New Roman"/>
        </w:rPr>
        <w:t xml:space="preserve"> a concrete session, as depicted in Fig</w:t>
      </w:r>
      <w:r w:rsidR="00A618D7">
        <w:rPr>
          <w:rFonts w:ascii="Times New Roman" w:hAnsi="Times New Roman"/>
        </w:rPr>
        <w:t>.</w:t>
      </w:r>
      <w:r w:rsidR="002D7876" w:rsidRPr="00AA7C4A">
        <w:rPr>
          <w:rFonts w:ascii="Times New Roman" w:hAnsi="Times New Roman"/>
        </w:rPr>
        <w:t xml:space="preserve"> </w:t>
      </w:r>
      <w:r w:rsidR="00DB18BA">
        <w:rPr>
          <w:rFonts w:ascii="Times New Roman" w:hAnsi="Times New Roman"/>
        </w:rPr>
        <w:t>3</w:t>
      </w:r>
      <w:r w:rsidR="002D7876" w:rsidRPr="00AA7C4A">
        <w:rPr>
          <w:rFonts w:ascii="Times New Roman" w:hAnsi="Times New Roman"/>
        </w:rPr>
        <w:t xml:space="preserve">. Furthermore, we defined </w:t>
      </w:r>
      <w:r w:rsidR="00BD5B20">
        <w:rPr>
          <w:rFonts w:ascii="Times New Roman" w:hAnsi="Times New Roman"/>
        </w:rPr>
        <w:t xml:space="preserve">many </w:t>
      </w:r>
      <w:r w:rsidR="002D7876" w:rsidRPr="00AA7C4A">
        <w:rPr>
          <w:rFonts w:ascii="Times New Roman" w:hAnsi="Times New Roman"/>
        </w:rPr>
        <w:t xml:space="preserve">secret goals and </w:t>
      </w:r>
      <w:r w:rsidR="00BD5B20">
        <w:rPr>
          <w:rFonts w:ascii="Times New Roman" w:hAnsi="Times New Roman"/>
        </w:rPr>
        <w:t>nine</w:t>
      </w:r>
      <w:r w:rsidR="002D7876" w:rsidRPr="00AA7C4A">
        <w:rPr>
          <w:rFonts w:ascii="Times New Roman" w:hAnsi="Times New Roman"/>
        </w:rPr>
        <w:t xml:space="preserve"> authentication goals. For example, the secret goal (secrecy_of_</w:t>
      </w:r>
      <w:r w:rsidR="00BD5B20">
        <w:rPr>
          <w:rFonts w:ascii="Times New Roman" w:hAnsi="Times New Roman"/>
        </w:rPr>
        <w:t>k</w:t>
      </w:r>
      <w:r w:rsidR="002D7876" w:rsidRPr="00AA7C4A">
        <w:rPr>
          <w:rFonts w:ascii="Times New Roman" w:hAnsi="Times New Roman"/>
        </w:rPr>
        <w:t xml:space="preserve">1) indicates that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and Ps</m:t>
        </m:r>
        <m:sSub>
          <m:sSubPr>
            <m:ctrlPr>
              <w:rPr>
                <w:rFonts w:ascii="Cambria Math" w:hAnsi="Cambria Math"/>
              </w:rPr>
            </m:ctrlPr>
          </m:sSubPr>
          <m:e>
            <m:r>
              <w:rPr>
                <w:rFonts w:ascii="Cambria Math" w:hAnsi="Cambria Math"/>
              </w:rPr>
              <m:t>w</m:t>
            </m:r>
          </m:e>
          <m:sub>
            <m:r>
              <w:rPr>
                <w:rFonts w:ascii="Cambria Math" w:hAnsi="Cambria Math"/>
              </w:rPr>
              <m:t>i</m:t>
            </m:r>
          </m:sub>
        </m:sSub>
      </m:oMath>
      <w:r w:rsidR="002D7876" w:rsidRPr="00AA7C4A">
        <w:rPr>
          <w:rFonts w:ascii="Times New Roman" w:hAnsi="Times New Roman"/>
        </w:rPr>
        <w:t xml:space="preserve"> are kept secret from the device </w:t>
      </w:r>
      <m:oMath>
        <m:r>
          <w:rPr>
            <w:rFonts w:ascii="Cambria Math" w:hAnsi="Cambria Math"/>
          </w:rPr>
          <m:t>U</m:t>
        </m:r>
      </m:oMath>
      <w:r w:rsidR="002D7876" w:rsidRPr="00AA7C4A">
        <w:rPr>
          <w:rFonts w:ascii="Times New Roman" w:hAnsi="Times New Roman"/>
        </w:rPr>
        <w:t xml:space="preserve"> only. The authentication goal: </w:t>
      </w:r>
      <w:r w:rsidR="002D7876">
        <w:rPr>
          <w:rFonts w:ascii="Times New Roman" w:hAnsi="Times New Roman"/>
        </w:rPr>
        <w:t xml:space="preserve"> </w:t>
      </w:r>
      <w:r w:rsidR="00013B9C">
        <w:rPr>
          <w:rFonts w:ascii="Times New Roman" w:hAnsi="Times New Roman"/>
        </w:rPr>
        <w:t xml:space="preserve">   </w:t>
      </w:r>
      <w:proofErr w:type="spellStart"/>
      <w:r w:rsidR="00BD5B20" w:rsidRPr="00656558">
        <w:t>authentication_on</w:t>
      </w:r>
      <w:proofErr w:type="spellEnd"/>
      <w:r w:rsidR="00BD5B20">
        <w:t xml:space="preserve"> seq</w:t>
      </w:r>
      <w:r w:rsidR="006B4D0B">
        <w:t>2</w:t>
      </w:r>
      <w:r w:rsidR="00BD5B20">
        <w:t xml:space="preserve"> </w:t>
      </w:r>
      <w:r w:rsidR="006B4D0B">
        <w:t>(</w:t>
      </w:r>
      <w:r w:rsidR="00BD5B20">
        <w:t xml:space="preserve">i.e., </w:t>
      </w:r>
      <w:proofErr w:type="spellStart"/>
      <w:r w:rsidR="00BD5B20" w:rsidRPr="00656558">
        <w:t>authentication_on</w:t>
      </w:r>
      <w:proofErr w:type="spellEnd"/>
      <w:r w:rsidR="00BD5B20" w:rsidRPr="00656558">
        <w:t xml:space="preserve"> </w:t>
      </w:r>
      <w:proofErr w:type="spellStart"/>
      <w:r w:rsidR="00BD5B20" w:rsidRPr="00656558">
        <w:t>alice_bob</w:t>
      </w:r>
      <w:proofErr w:type="spellEnd"/>
      <w:r w:rsidR="00BD5B20" w:rsidRPr="00656558">
        <w:t>_</w:t>
      </w:r>
      <m:oMath>
        <m:r>
          <w:rPr>
            <w:rFonts w:ascii="Cambria Math" w:hAnsi="Cambria Math"/>
          </w:rPr>
          <m:t xml:space="preserve">, </m:t>
        </m:r>
        <m:r>
          <w:rPr>
            <w:rFonts w:ascii="Cambria Math" w:hAnsi="Cambria Math" w:cs="Times"/>
          </w:rPr>
          <m:t>C</m:t>
        </m:r>
        <m:sSup>
          <m:sSupPr>
            <m:ctrlPr>
              <w:rPr>
                <w:rFonts w:ascii="Cambria Math" w:hAnsi="Cambria Math" w:cs="Times"/>
                <w:i/>
              </w:rPr>
            </m:ctrlPr>
          </m:sSupPr>
          <m:e>
            <m:r>
              <w:rPr>
                <w:rFonts w:ascii="Cambria Math" w:hAnsi="Cambria Math" w:cs="Times"/>
              </w:rPr>
              <m:t>id</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r>
          <m:rPr>
            <m:sty m:val="p"/>
          </m:rPr>
          <w:rPr>
            <w:rFonts w:ascii="Cambria Math" w:hAnsi="Cambria Math" w:cs="Times"/>
          </w:rPr>
          <m:t>)</m:t>
        </m:r>
      </m:oMath>
      <w:r w:rsidR="00BD5B20">
        <w:t xml:space="preserve"> means that </w:t>
      </w:r>
      <w:r w:rsidR="00EC2CC0" w:rsidRPr="00656558">
        <w:t xml:space="preserve"> means that </w:t>
      </w:r>
      <m:oMath>
        <m:r>
          <w:rPr>
            <w:rFonts w:ascii="Cambria Math" w:hAnsi="Cambria Math"/>
          </w:rPr>
          <m:t>U</m:t>
        </m:r>
      </m:oMath>
      <w:r w:rsidR="00EC2CC0" w:rsidRPr="00656558">
        <w:t xml:space="preserve"> generates</w:t>
      </w:r>
      <m:oMath>
        <m:r>
          <w:rPr>
            <w:rFonts w:ascii="Cambria Math" w:hAnsi="Cambria Math"/>
          </w:rPr>
          <m:t>&lt;</m:t>
        </m:r>
        <m:r>
          <w:rPr>
            <w:rFonts w:ascii="Cambria Math" w:hAnsi="Cambria Math" w:cs="Times"/>
          </w:rPr>
          <m:t>C</m:t>
        </m:r>
        <m:sSup>
          <m:sSupPr>
            <m:ctrlPr>
              <w:rPr>
                <w:rFonts w:ascii="Cambria Math" w:hAnsi="Cambria Math" w:cs="Times"/>
                <w:i/>
              </w:rPr>
            </m:ctrlPr>
          </m:sSupPr>
          <m:e>
            <m:r>
              <w:rPr>
                <w:rFonts w:ascii="Cambria Math" w:hAnsi="Cambria Math" w:cs="Times"/>
              </w:rPr>
              <m:t>id</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r>
          <w:rPr>
            <w:rFonts w:ascii="Cambria Math" w:hAnsi="Cambria Math" w:cs="Times"/>
          </w:rPr>
          <m:t>&gt;</m:t>
        </m:r>
      </m:oMath>
      <w:r w:rsidR="006B4D0B">
        <w:t>,</w:t>
      </w:r>
      <w:r w:rsidR="009062D9">
        <w:t xml:space="preserve"> </w:t>
      </w:r>
      <w:r w:rsidR="00EC2CC0" w:rsidRPr="00E231D6">
        <w:t xml:space="preserve">where </w:t>
      </w:r>
      <w:r w:rsidR="006B4D0B">
        <w:t xml:space="preserve">secrete </w:t>
      </w:r>
      <m:oMath>
        <m:sSup>
          <m:sSupPr>
            <m:ctrlPr>
              <w:rPr>
                <w:rFonts w:ascii="Cambria Math" w:hAnsi="Cambria Math" w:cs="Times"/>
                <w:i/>
              </w:rPr>
            </m:ctrlPr>
          </m:sSupPr>
          <m:e>
            <m:r>
              <w:rPr>
                <w:rFonts w:ascii="Cambria Math" w:hAnsi="Cambria Math" w:cs="Times"/>
              </w:rPr>
              <m:t>N1</m:t>
            </m:r>
          </m:e>
          <m:sup>
            <m:r>
              <w:rPr>
                <w:rFonts w:ascii="Cambria Math" w:hAnsi="Cambria Math" w:cs="Times"/>
              </w:rPr>
              <m:t>'</m:t>
            </m:r>
          </m:sup>
        </m:sSup>
        <m:r>
          <w:rPr>
            <w:rFonts w:ascii="Cambria Math" w:hAnsi="Cambria Math" w:cs="Times"/>
          </w:rPr>
          <m:t xml:space="preserve"> </m:t>
        </m:r>
      </m:oMath>
      <w:r w:rsidR="006B4D0B">
        <w:t>hidden inside &lt;</w:t>
      </w:r>
      <m:oMath>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oMath>
      <w:r w:rsidR="006B4D0B">
        <w:t xml:space="preserve">&gt; </w:t>
      </w:r>
      <w:r w:rsidR="00EC2CC0" w:rsidRPr="00E231D6">
        <w:t xml:space="preserve">is only known to </w:t>
      </w:r>
      <m:oMath>
        <m:r>
          <w:rPr>
            <w:rFonts w:ascii="Cambria Math" w:hAnsi="Cambria Math"/>
          </w:rPr>
          <m:t>U</m:t>
        </m:r>
      </m:oMath>
      <w:r w:rsidR="00EC2CC0" w:rsidRPr="00E231D6">
        <w:t>. When the</w:t>
      </w:r>
      <w:r w:rsidR="00EC2CC0">
        <w:t xml:space="preserve"> </w:t>
      </w:r>
      <w:r w:rsidR="00EC2CC0" w:rsidRPr="00E231D6">
        <w:rPr>
          <w:rFonts w:ascii="Times New Roman" w:hAnsi="Times New Roman"/>
        </w:rPr>
        <w:t xml:space="preserve">server receives </w:t>
      </w:r>
      <m:oMath>
        <m:r>
          <w:rPr>
            <w:rFonts w:ascii="Cambria Math" w:hAnsi="Cambria Math"/>
          </w:rPr>
          <m:t>&lt;</m:t>
        </m:r>
        <m:r>
          <w:rPr>
            <w:rFonts w:ascii="Cambria Math" w:hAnsi="Cambria Math" w:cs="Times"/>
          </w:rPr>
          <m:t>C</m:t>
        </m:r>
        <m:sSup>
          <m:sSupPr>
            <m:ctrlPr>
              <w:rPr>
                <w:rFonts w:ascii="Cambria Math" w:hAnsi="Cambria Math" w:cs="Times"/>
                <w:i/>
              </w:rPr>
            </m:ctrlPr>
          </m:sSupPr>
          <m:e>
            <m:r>
              <w:rPr>
                <w:rFonts w:ascii="Cambria Math" w:hAnsi="Cambria Math" w:cs="Times"/>
              </w:rPr>
              <m:t>id</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m:rPr>
            <m:sty m:val="p"/>
          </m:rP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r>
          <w:rPr>
            <w:rFonts w:ascii="Cambria Math" w:hAnsi="Cambria Math" w:cs="Times"/>
          </w:rPr>
          <m:t>&gt;</m:t>
        </m:r>
      </m:oMath>
      <w:r w:rsidR="00EC2CC0" w:rsidRPr="00E231D6">
        <w:rPr>
          <w:rFonts w:ascii="Times New Roman" w:hAnsi="Times New Roman"/>
        </w:rPr>
        <w:t xml:space="preserve"> from other messages from the same </w:t>
      </w:r>
      <m:oMath>
        <m:r>
          <w:rPr>
            <w:rFonts w:ascii="Cambria Math" w:hAnsi="Cambria Math"/>
          </w:rPr>
          <m:t>U</m:t>
        </m:r>
      </m:oMath>
      <w:r w:rsidR="00EC2CC0" w:rsidRPr="00E231D6">
        <w:rPr>
          <w:rFonts w:ascii="Times New Roman" w:hAnsi="Times New Roman"/>
        </w:rPr>
        <w:t>,</w:t>
      </w:r>
      <w:r w:rsidR="00EC2CC0">
        <w:rPr>
          <w:rFonts w:ascii="Times New Roman" w:hAnsi="Times New Roman"/>
        </w:rPr>
        <w:t xml:space="preserve"> </w:t>
      </w:r>
      <w:proofErr w:type="gramStart"/>
      <w:r w:rsidR="00EC2CC0">
        <w:rPr>
          <w:rFonts w:ascii="Times New Roman" w:hAnsi="Times New Roman"/>
        </w:rPr>
        <w:t xml:space="preserve">the  </w:t>
      </w:r>
      <w:r w:rsidR="00013B9C" w:rsidRPr="008B3B87">
        <w:rPr>
          <w:rFonts w:cs="Times"/>
        </w:rPr>
        <w:t>server</w:t>
      </w:r>
      <w:proofErr w:type="gramEnd"/>
      <w:r w:rsidR="00013B9C" w:rsidRPr="008B3B87">
        <w:rPr>
          <w:rFonts w:cs="Times"/>
        </w:rPr>
        <w:t xml:space="preserve"> performs a strong authentication for the devices based</w:t>
      </w:r>
      <w:r w:rsidR="00EC2CC0">
        <w:rPr>
          <w:rFonts w:cs="Times"/>
        </w:rPr>
        <w:t xml:space="preserve"> </w:t>
      </w:r>
      <w:r w:rsidR="002D7876" w:rsidRPr="008B3B87">
        <w:rPr>
          <w:rFonts w:cs="Times"/>
        </w:rPr>
        <w:t xml:space="preserve">on </w:t>
      </w:r>
      <m:oMath>
        <m:r>
          <w:rPr>
            <w:rFonts w:ascii="Cambria Math" w:hAnsi="Cambria Math" w:cs="Times"/>
          </w:rPr>
          <m:t>&lt;</m:t>
        </m:r>
      </m:oMath>
    </w:p>
    <w:p w14:paraId="4F552CFC" w14:textId="757147F8" w:rsidR="00DB18BA" w:rsidRDefault="00B24C77" w:rsidP="009D2A0E">
      <w:pPr>
        <w:tabs>
          <w:tab w:val="center" w:pos="4800"/>
          <w:tab w:val="right" w:pos="9500"/>
        </w:tabs>
        <w:spacing w:before="157"/>
        <w:ind w:left="173" w:right="29" w:firstLine="0"/>
        <w:contextualSpacing/>
        <w:rPr>
          <w:rFonts w:cs="Times"/>
        </w:rPr>
      </w:pPr>
      <m:oMath>
        <m:r>
          <w:rPr>
            <w:rFonts w:ascii="Cambria Math" w:hAnsi="Cambria Math" w:cs="Times"/>
          </w:rPr>
          <m:t xml:space="preserve"> </m:t>
        </m:r>
        <m:sSup>
          <m:sSupPr>
            <m:ctrlPr>
              <w:rPr>
                <w:rFonts w:ascii="Cambria Math" w:hAnsi="Cambria Math" w:cs="Times"/>
                <w:i/>
              </w:rPr>
            </m:ctrlPr>
          </m:sSupPr>
          <m:e>
            <m:r>
              <w:rPr>
                <w:rFonts w:ascii="Cambria Math" w:hAnsi="Cambria Math" w:cs="Times"/>
              </w:rPr>
              <m:t>P1</m:t>
            </m:r>
          </m:e>
          <m:sup>
            <m:r>
              <w:rPr>
                <w:rFonts w:ascii="Cambria Math" w:hAnsi="Cambria Math" w:cs="Times"/>
              </w:rPr>
              <m:t>'</m:t>
            </m:r>
          </m:sup>
        </m:sSup>
        <m:r>
          <w:rPr>
            <w:rFonts w:ascii="Cambria Math" w:hAnsi="Cambria Math" w:cs="Times"/>
          </w:rPr>
          <m:t>,</m:t>
        </m:r>
        <m:sSup>
          <m:sSupPr>
            <m:ctrlPr>
              <w:rPr>
                <w:rFonts w:ascii="Cambria Math" w:hAnsi="Cambria Math" w:cs="Times"/>
                <w:i/>
              </w:rPr>
            </m:ctrlPr>
          </m:sSupPr>
          <m:e>
            <m:r>
              <w:rPr>
                <w:rFonts w:ascii="Cambria Math" w:hAnsi="Cambria Math" w:cs="Times"/>
              </w:rPr>
              <m:t>P2</m:t>
            </m:r>
          </m:e>
          <m:sup>
            <m:r>
              <w:rPr>
                <w:rFonts w:ascii="Cambria Math" w:hAnsi="Cambria Math" w:cs="Times"/>
              </w:rPr>
              <m:t>'</m:t>
            </m:r>
          </m:sup>
        </m:sSup>
        <m:r>
          <w:rPr>
            <w:rFonts w:ascii="Cambria Math" w:hAnsi="Cambria Math" w:cs="Times"/>
          </w:rPr>
          <m:t>&gt;</m:t>
        </m:r>
      </m:oMath>
      <w:r w:rsidR="002D7876" w:rsidRPr="008B3B87">
        <w:rPr>
          <w:rFonts w:cs="Times"/>
        </w:rPr>
        <w:t>. For analyzing the protocol, we selected widely accepted CL-AtSe backend</w:t>
      </w:r>
      <w:r w:rsidR="006B4D0B">
        <w:rPr>
          <w:rFonts w:cs="Times"/>
        </w:rPr>
        <w:t xml:space="preserve"> and OFMC</w:t>
      </w:r>
      <w:r w:rsidR="002D7876" w:rsidRPr="008B3B87">
        <w:rPr>
          <w:rFonts w:cs="Times"/>
        </w:rPr>
        <w:t xml:space="preserve"> for the execution tests. </w:t>
      </w:r>
      <w:r w:rsidR="006B4D0B">
        <w:rPr>
          <w:rFonts w:cs="Times"/>
        </w:rPr>
        <w:t>Both</w:t>
      </w:r>
      <w:r w:rsidR="002D7876" w:rsidRPr="008B3B87">
        <w:rPr>
          <w:rFonts w:cs="Times"/>
        </w:rPr>
        <w:t xml:space="preserve"> CL-</w:t>
      </w:r>
      <w:proofErr w:type="spellStart"/>
      <w:r w:rsidR="002D7876" w:rsidRPr="008B3B87">
        <w:rPr>
          <w:rFonts w:cs="Times"/>
        </w:rPr>
        <w:t>AtSe</w:t>
      </w:r>
      <w:proofErr w:type="spellEnd"/>
      <w:r w:rsidR="006B4D0B">
        <w:rPr>
          <w:rFonts w:cs="Times"/>
        </w:rPr>
        <w:t xml:space="preserve"> and OFMC</w:t>
      </w:r>
      <w:r w:rsidR="002D7876" w:rsidRPr="008B3B87">
        <w:rPr>
          <w:rFonts w:cs="Times"/>
        </w:rPr>
        <w:t xml:space="preserve"> backend analyzes whether the legal agents can</w:t>
      </w:r>
      <w:r w:rsidRPr="00AB530F">
        <w:rPr>
          <w:rFonts w:cs="Times"/>
          <w:noProof/>
        </w:rPr>
        <mc:AlternateContent>
          <mc:Choice Requires="wps">
            <w:drawing>
              <wp:anchor distT="45720" distB="45720" distL="114300" distR="114300" simplePos="0" relativeHeight="251722752" behindDoc="0" locked="0" layoutInCell="1" allowOverlap="1" wp14:anchorId="2997D757" wp14:editId="27E831BF">
                <wp:simplePos x="0" y="0"/>
                <wp:positionH relativeFrom="margin">
                  <wp:posOffset>3580223</wp:posOffset>
                </wp:positionH>
                <wp:positionV relativeFrom="paragraph">
                  <wp:posOffset>-419345</wp:posOffset>
                </wp:positionV>
                <wp:extent cx="3259455" cy="423354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423354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DD5126F" w14:textId="2837097E" w:rsidR="00DB18BA" w:rsidRDefault="00DB18BA" w:rsidP="00DB18BA">
                            <w:pPr>
                              <w:tabs>
                                <w:tab w:val="center" w:pos="4800"/>
                                <w:tab w:val="right" w:pos="9500"/>
                              </w:tabs>
                              <w:spacing w:before="16" w:line="230" w:lineRule="auto"/>
                              <w:ind w:right="29" w:firstLine="0"/>
                              <w:contextualSpacing/>
                              <w:mirrorIndents/>
                              <w:jc w:val="center"/>
                              <w:rPr>
                                <w:rFonts w:ascii="Times New Roman" w:hAnsi="Times New Roman"/>
                              </w:rPr>
                            </w:pPr>
                            <w:r>
                              <w:rPr>
                                <w:noProof/>
                              </w:rPr>
                              <w:drawing>
                                <wp:inline distT="0" distB="0" distL="0" distR="0" wp14:anchorId="383C172F" wp14:editId="74522CF4">
                                  <wp:extent cx="2814955" cy="4008120"/>
                                  <wp:effectExtent l="0" t="0" r="4445" b="0"/>
                                  <wp:docPr id="17" name="Picture 1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14955" cy="4008120"/>
                                          </a:xfrm>
                                          <a:prstGeom prst="rect">
                                            <a:avLst/>
                                          </a:prstGeom>
                                        </pic:spPr>
                                      </pic:pic>
                                    </a:graphicData>
                                  </a:graphic>
                                </wp:inline>
                              </w:drawing>
                            </w:r>
                            <w:r>
                              <w:rPr>
                                <w:bCs/>
                                <w:sz w:val="16"/>
                                <w:szCs w:val="16"/>
                              </w:rPr>
                              <w:t xml:space="preserve">   </w:t>
                            </w:r>
                            <w:r w:rsidRPr="00393429">
                              <w:rPr>
                                <w:bCs/>
                                <w:sz w:val="16"/>
                                <w:szCs w:val="16"/>
                              </w:rPr>
                              <w:t xml:space="preserve">Fig. </w:t>
                            </w:r>
                            <w:r>
                              <w:rPr>
                                <w:bCs/>
                                <w:sz w:val="16"/>
                                <w:szCs w:val="16"/>
                              </w:rPr>
                              <w:t>3</w:t>
                            </w:r>
                            <w:r w:rsidRPr="00393429">
                              <w:rPr>
                                <w:bCs/>
                                <w:sz w:val="16"/>
                                <w:szCs w:val="16"/>
                              </w:rPr>
                              <w:t xml:space="preserve">. Role specification for the session, goal, and </w:t>
                            </w:r>
                            <w:r>
                              <w:rPr>
                                <w:bCs/>
                                <w:sz w:val="16"/>
                                <w:szCs w:val="16"/>
                              </w:rPr>
                              <w:t>environment</w:t>
                            </w:r>
                          </w:p>
                          <w:p w14:paraId="72311B24" w14:textId="77777777" w:rsidR="00DB18BA" w:rsidRDefault="00DB18BA" w:rsidP="00DB18BA">
                            <w:pPr>
                              <w:keepNext/>
                              <w:ind w:left="173" w:firstLine="0"/>
                              <w:contextualSpacing/>
                            </w:pPr>
                          </w:p>
                          <w:p w14:paraId="60EB26CB" w14:textId="77777777" w:rsidR="00DB18BA" w:rsidRDefault="00DB18BA" w:rsidP="00DB18BA">
                            <w:pPr>
                              <w:ind w:left="173" w:firstLine="0"/>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7D757" id="_x0000_s1028" type="#_x0000_t202" style="position:absolute;left:0;text-align:left;margin-left:281.9pt;margin-top:-33pt;width:256.65pt;height:333.3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" filled="f" stroked="f" strokeweight="1pt">
                <v:textbox>
                  <w:txbxContent>
                    <w:p w14:paraId="7DD5126F" w14:textId="2837097E" w:rsidR="00DB18BA" w:rsidRDefault="00DB18BA" w:rsidP="00DB18BA">
                      <w:pPr>
                        <w:tabs>
                          <w:tab w:val="center" w:pos="4800"/>
                          <w:tab w:val="right" w:pos="9500"/>
                        </w:tabs>
                        <w:spacing w:before="16" w:line="230" w:lineRule="auto"/>
                        <w:ind w:right="29" w:firstLine="0"/>
                        <w:contextualSpacing/>
                        <w:mirrorIndents/>
                        <w:jc w:val="center"/>
                        <w:rPr>
                          <w:rFonts w:ascii="Times New Roman" w:hAnsi="Times New Roman"/>
                        </w:rPr>
                      </w:pPr>
                      <w:r>
                        <w:rPr>
                          <w:noProof/>
                        </w:rPr>
                        <w:drawing>
                          <wp:inline distT="0" distB="0" distL="0" distR="0" wp14:anchorId="383C172F" wp14:editId="74522CF4">
                            <wp:extent cx="2814955" cy="4008120"/>
                            <wp:effectExtent l="0" t="0" r="4445" b="0"/>
                            <wp:docPr id="17" name="Picture 1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14955" cy="4008120"/>
                                    </a:xfrm>
                                    <a:prstGeom prst="rect">
                                      <a:avLst/>
                                    </a:prstGeom>
                                  </pic:spPr>
                                </pic:pic>
                              </a:graphicData>
                            </a:graphic>
                          </wp:inline>
                        </w:drawing>
                      </w:r>
                      <w:r>
                        <w:rPr>
                          <w:bCs/>
                          <w:sz w:val="16"/>
                          <w:szCs w:val="16"/>
                        </w:rPr>
                        <w:t xml:space="preserve">   </w:t>
                      </w:r>
                      <w:r w:rsidRPr="00393429">
                        <w:rPr>
                          <w:bCs/>
                          <w:sz w:val="16"/>
                          <w:szCs w:val="16"/>
                        </w:rPr>
                        <w:t xml:space="preserve">Fig. </w:t>
                      </w:r>
                      <w:r>
                        <w:rPr>
                          <w:bCs/>
                          <w:sz w:val="16"/>
                          <w:szCs w:val="16"/>
                        </w:rPr>
                        <w:t>3</w:t>
                      </w:r>
                      <w:r w:rsidRPr="00393429">
                        <w:rPr>
                          <w:bCs/>
                          <w:sz w:val="16"/>
                          <w:szCs w:val="16"/>
                        </w:rPr>
                        <w:t xml:space="preserve">. Role specification for the session, goal, and </w:t>
                      </w:r>
                      <w:r>
                        <w:rPr>
                          <w:bCs/>
                          <w:sz w:val="16"/>
                          <w:szCs w:val="16"/>
                        </w:rPr>
                        <w:t>environment</w:t>
                      </w:r>
                    </w:p>
                    <w:p w14:paraId="72311B24" w14:textId="77777777" w:rsidR="00DB18BA" w:rsidRDefault="00DB18BA" w:rsidP="00DB18BA">
                      <w:pPr>
                        <w:keepNext/>
                        <w:ind w:left="173" w:firstLine="0"/>
                        <w:contextualSpacing/>
                      </w:pPr>
                    </w:p>
                    <w:p w14:paraId="60EB26CB" w14:textId="77777777" w:rsidR="00DB18BA" w:rsidRDefault="00DB18BA" w:rsidP="00DB18BA">
                      <w:pPr>
                        <w:ind w:left="173" w:firstLine="0"/>
                        <w:contextualSpacing/>
                      </w:pPr>
                    </w:p>
                  </w:txbxContent>
                </v:textbox>
                <w10:wrap type="square" anchorx="margin"/>
              </v:shape>
            </w:pict>
          </mc:Fallback>
        </mc:AlternateContent>
      </w:r>
      <w:r>
        <w:rPr>
          <w:rFonts w:ascii="Times New Roman" w:hAnsi="Times New Roman"/>
        </w:rPr>
        <w:t xml:space="preserve"> </w:t>
      </w:r>
      <w:r w:rsidR="002D7876" w:rsidRPr="008B3B87">
        <w:rPr>
          <w:rFonts w:cs="Times"/>
        </w:rPr>
        <w:t>execute the specific</w:t>
      </w:r>
      <w:r w:rsidR="000957B4">
        <w:rPr>
          <w:rFonts w:cs="Times"/>
        </w:rPr>
        <w:t xml:space="preserve"> </w:t>
      </w:r>
      <w:r w:rsidR="002D7876" w:rsidRPr="008B3B87">
        <w:rPr>
          <w:rFonts w:cs="Times"/>
        </w:rPr>
        <w:t>scheme by searching for the passive intruder. Subsequently, backend results provide the intruders with the knowledge of some typical sessions among the legitimate agents (see Fig</w:t>
      </w:r>
      <w:r w:rsidR="008B3B87">
        <w:rPr>
          <w:rFonts w:cs="Times"/>
        </w:rPr>
        <w:t xml:space="preserve">. </w:t>
      </w:r>
      <w:r w:rsidR="00DB18BA">
        <w:rPr>
          <w:rFonts w:cs="Times"/>
        </w:rPr>
        <w:t>4</w:t>
      </w:r>
      <w:r w:rsidR="002D7876" w:rsidRPr="008B3B87">
        <w:rPr>
          <w:rFonts w:cs="Times"/>
        </w:rPr>
        <w:t>). The section summary in CL-</w:t>
      </w:r>
      <w:proofErr w:type="spellStart"/>
      <w:r w:rsidR="002D7876" w:rsidRPr="008B3B87">
        <w:rPr>
          <w:rFonts w:cs="Times"/>
        </w:rPr>
        <w:t>AtSe</w:t>
      </w:r>
      <w:proofErr w:type="spellEnd"/>
      <w:r w:rsidR="006B4D0B">
        <w:rPr>
          <w:rFonts w:cs="Times"/>
        </w:rPr>
        <w:t xml:space="preserve"> and OFMC</w:t>
      </w:r>
      <w:r w:rsidR="002D7876" w:rsidRPr="008B3B87">
        <w:rPr>
          <w:rFonts w:cs="Times"/>
        </w:rPr>
        <w:t xml:space="preserve"> backend indicates whether the protocol is SAFE, UNSAFE, or</w:t>
      </w:r>
      <w:r w:rsidR="009D2A0E">
        <w:rPr>
          <w:rFonts w:ascii="Times New Roman" w:hAnsi="Times New Roman"/>
        </w:rPr>
        <w:t xml:space="preserve"> </w:t>
      </w:r>
      <w:r w:rsidR="002D7876" w:rsidRPr="008B3B87">
        <w:rPr>
          <w:rFonts w:cs="Times"/>
        </w:rPr>
        <w:t>INCONCLUSIVE. Our output summary section shows the safe terminology, meaning that the proposed protocol is safe against significant attacks. Furthermore, the section details specify that the</w:t>
      </w:r>
      <w:r w:rsidR="009062D9">
        <w:rPr>
          <w:rFonts w:cs="Times"/>
        </w:rPr>
        <w:t xml:space="preserve"> </w:t>
      </w:r>
      <w:r w:rsidR="002D7876" w:rsidRPr="008B3B87">
        <w:rPr>
          <w:rFonts w:cs="Times"/>
        </w:rPr>
        <w:t xml:space="preserve">condition under which the proposed protocol is safe or has been used for finding an attack, or finally, and they also </w:t>
      </w:r>
      <w:r w:rsidR="008B3B87" w:rsidRPr="008B3B87">
        <w:rPr>
          <w:rFonts w:cs="Times"/>
        </w:rPr>
        <w:t>specify why the analysis was inconclusive. Furthermore, the protocol section specifies the name of the protocol. The goal section indicates the main objective of the analysis. The backend section represents the name of the backend used. The statistics section</w:t>
      </w:r>
      <w:r w:rsidR="008B3B87">
        <w:rPr>
          <w:rFonts w:cs="Times"/>
        </w:rPr>
        <w:t xml:space="preserve"> </w:t>
      </w:r>
      <w:r w:rsidR="008B3B87" w:rsidRPr="002D7876">
        <w:rPr>
          <w:rFonts w:ascii="Times New Roman" w:hAnsi="Times New Roman"/>
        </w:rPr>
        <w:t>specif</w:t>
      </w:r>
      <w:r w:rsidR="009062D9">
        <w:rPr>
          <w:rFonts w:ascii="Times New Roman" w:hAnsi="Times New Roman"/>
        </w:rPr>
        <w:t>ies</w:t>
      </w:r>
      <w:r w:rsidR="008B3B87" w:rsidRPr="002D7876">
        <w:rPr>
          <w:rFonts w:ascii="Times New Roman" w:hAnsi="Times New Roman"/>
        </w:rPr>
        <w:t xml:space="preserve"> why </w:t>
      </w:r>
      <w:r w:rsidR="00EE5CDF" w:rsidRPr="002D7876">
        <w:rPr>
          <w:rFonts w:ascii="Times New Roman" w:hAnsi="Times New Roman"/>
        </w:rPr>
        <w:t xml:space="preserve">the analysis was inconclusive. Furthermore, the protocol section specifies the name of the protocol. The goal </w:t>
      </w:r>
      <w:r w:rsidR="00EE5CDF" w:rsidRPr="008B3B87">
        <w:rPr>
          <w:rFonts w:cs="Times"/>
        </w:rPr>
        <w:t>section indicates the</w:t>
      </w:r>
      <w:r w:rsidR="00EE5CDF" w:rsidRPr="002D7876">
        <w:rPr>
          <w:rFonts w:ascii="Times New Roman" w:hAnsi="Times New Roman"/>
        </w:rPr>
        <w:t xml:space="preserve"> </w:t>
      </w:r>
      <w:r w:rsidR="008B3B87" w:rsidRPr="00DF7725">
        <w:rPr>
          <w:rFonts w:cs="Times"/>
        </w:rPr>
        <w:t>main objective of the analysis. The backend section represents the</w:t>
      </w:r>
      <w:r w:rsidR="00361C9C">
        <w:rPr>
          <w:rFonts w:cs="Times"/>
        </w:rPr>
        <w:t xml:space="preserve"> </w:t>
      </w:r>
      <w:r w:rsidR="008B3B87" w:rsidRPr="00DF7725">
        <w:rPr>
          <w:rFonts w:cs="Times"/>
        </w:rPr>
        <w:t xml:space="preserve">name of the backend used. The statistics section </w:t>
      </w:r>
      <w:r w:rsidR="00675FE1" w:rsidRPr="00DF7725">
        <w:rPr>
          <w:rFonts w:cs="Times"/>
        </w:rPr>
        <w:t>represents the time required by the backend to execute the protocol. The attack-trace section</w:t>
      </w:r>
      <w:r w:rsidR="0096358F" w:rsidRPr="00DF7725">
        <w:rPr>
          <w:rFonts w:cs="Times"/>
        </w:rPr>
        <w:t xml:space="preserve"> specifies whether an attack is</w:t>
      </w:r>
      <w:r w:rsidR="009D2A0E">
        <w:rPr>
          <w:rFonts w:cs="Times"/>
        </w:rPr>
        <w:t xml:space="preserve"> f</w:t>
      </w:r>
      <w:r w:rsidR="009D2A0E" w:rsidRPr="009D2A0E">
        <w:rPr>
          <w:rFonts w:cs="Times"/>
        </w:rPr>
        <w:t xml:space="preserve">ound; the trace of the attack is printed in the standard seq (i.e., Alice–Bob) format. It also represents how the attack has been performed in the protocol. Therefore, </w:t>
      </w:r>
      <w:proofErr w:type="gramStart"/>
      <w:r w:rsidR="009D2A0E" w:rsidRPr="009D2A0E">
        <w:rPr>
          <w:rFonts w:cs="Times"/>
        </w:rPr>
        <w:t>on the basis of</w:t>
      </w:r>
      <w:proofErr w:type="gramEnd"/>
      <w:r w:rsidR="009D2A0E" w:rsidRPr="009D2A0E">
        <w:rPr>
          <w:rFonts w:cs="Times"/>
        </w:rPr>
        <w:t xml:space="preserve"> analyzing the simulation result, we conclude that the proposed protocol is safe as follows:</w:t>
      </w:r>
    </w:p>
    <w:p w14:paraId="15E2F094" w14:textId="7C2404A1" w:rsidR="00187F6A" w:rsidRPr="009D2A0E" w:rsidRDefault="00187F6A" w:rsidP="009D2A0E">
      <w:pPr>
        <w:tabs>
          <w:tab w:val="center" w:pos="4800"/>
          <w:tab w:val="right" w:pos="9500"/>
        </w:tabs>
        <w:spacing w:before="157"/>
        <w:ind w:left="173" w:right="29" w:firstLine="0"/>
        <w:contextualSpacing/>
        <w:rPr>
          <w:rFonts w:ascii="Times New Roman" w:hAnsi="Times New Roman"/>
        </w:rPr>
      </w:pPr>
      <w:r>
        <w:rPr>
          <w:rFonts w:cs="Times"/>
          <w:b/>
          <w:bCs/>
        </w:rPr>
        <w:t>1</w:t>
      </w:r>
      <w:r w:rsidRPr="00EE5CDF">
        <w:rPr>
          <w:rFonts w:cs="Times"/>
          <w:b/>
          <w:bCs/>
        </w:rPr>
        <w:t>)</w:t>
      </w:r>
      <w:r>
        <w:rPr>
          <w:rFonts w:cs="Times"/>
        </w:rPr>
        <w:t xml:space="preserve"> </w:t>
      </w:r>
      <w:r w:rsidRPr="00EE5CDF">
        <w:rPr>
          <w:rFonts w:cs="Times"/>
          <w:b/>
          <w:bCs/>
          <w:iCs/>
        </w:rPr>
        <w:t>Replay attack</w:t>
      </w:r>
      <w:r w:rsidRPr="00EE5CDF">
        <w:rPr>
          <w:rFonts w:cs="Times"/>
          <w:iCs/>
        </w:rPr>
        <w:t xml:space="preserve">: </w:t>
      </w:r>
      <w:r w:rsidRPr="00EE5CDF">
        <w:rPr>
          <w:rFonts w:cs="Times"/>
        </w:rPr>
        <w:t>For the replay-attack check, the CL-</w:t>
      </w:r>
      <w:proofErr w:type="spellStart"/>
      <w:r w:rsidRPr="00EE5CDF">
        <w:rPr>
          <w:rFonts w:cs="Times"/>
        </w:rPr>
        <w:t>AtSe</w:t>
      </w:r>
      <w:proofErr w:type="spellEnd"/>
      <w:r>
        <w:rPr>
          <w:rFonts w:cs="Times"/>
        </w:rPr>
        <w:t xml:space="preserve"> and OFMC</w:t>
      </w:r>
      <w:r w:rsidRPr="00DF7725">
        <w:rPr>
          <w:rFonts w:cs="Times"/>
        </w:rPr>
        <w:t xml:space="preserve"> backend confirm whether the genuine agents can execute the specified protocol by inquiring an inactive intruder. This</w:t>
      </w:r>
      <w:r>
        <w:rPr>
          <w:rFonts w:cs="Times"/>
        </w:rPr>
        <w:t xml:space="preserve"> </w:t>
      </w:r>
      <w:r w:rsidRPr="00DF7725">
        <w:rPr>
          <w:rFonts w:cs="Times"/>
        </w:rPr>
        <w:t>backend gives the interloper the information of some normal</w:t>
      </w:r>
      <w:r>
        <w:rPr>
          <w:rFonts w:cs="Times"/>
        </w:rPr>
        <w:t xml:space="preserve"> </w:t>
      </w:r>
      <w:r w:rsidRPr="00DF7725">
        <w:rPr>
          <w:rFonts w:cs="Times"/>
        </w:rPr>
        <w:t xml:space="preserve">sessions among the genuine agents. </w:t>
      </w:r>
      <w:r w:rsidRPr="00DF7725">
        <w:rPr>
          <w:rFonts w:cs="Times"/>
          <w:noProof/>
        </w:rPr>
        <w:t xml:space="preserve">The test outcomes appeared. </w:t>
      </w:r>
      <w:r>
        <w:rPr>
          <w:rFonts w:cs="Times"/>
        </w:rPr>
        <w:t xml:space="preserve"> </w:t>
      </w:r>
    </w:p>
    <w:p w14:paraId="1304D7D5" w14:textId="5E242FD2" w:rsidR="00EB49B1" w:rsidRDefault="009D2A0E" w:rsidP="00DB18BA">
      <w:pPr>
        <w:tabs>
          <w:tab w:val="center" w:pos="4800"/>
          <w:tab w:val="right" w:pos="9500"/>
        </w:tabs>
        <w:spacing w:before="16" w:line="230" w:lineRule="auto"/>
        <w:ind w:right="29" w:firstLine="0"/>
        <w:contextualSpacing/>
        <w:mirrorIndents/>
        <w:rPr>
          <w:rFonts w:cs="Times"/>
        </w:rPr>
      </w:pPr>
      <w:r w:rsidRPr="009C144F">
        <w:rPr>
          <w:rFonts w:cs="Times"/>
          <w:noProof/>
        </w:rPr>
        <mc:AlternateContent>
          <mc:Choice Requires="wps">
            <w:drawing>
              <wp:anchor distT="45720" distB="45720" distL="114300" distR="114300" simplePos="0" relativeHeight="251710464" behindDoc="0" locked="0" layoutInCell="1" allowOverlap="1" wp14:anchorId="0813880D" wp14:editId="4EBB118A">
                <wp:simplePos x="0" y="0"/>
                <wp:positionH relativeFrom="margin">
                  <wp:align>left</wp:align>
                </wp:positionH>
                <wp:positionV relativeFrom="paragraph">
                  <wp:posOffset>13768</wp:posOffset>
                </wp:positionV>
                <wp:extent cx="3341370" cy="1912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1370" cy="1912947"/>
                        </a:xfrm>
                        <a:prstGeom prst="rect">
                          <a:avLst/>
                        </a:prstGeom>
                        <a:solidFill>
                          <a:srgbClr val="FFFFFF"/>
                        </a:solidFill>
                        <a:ln w="9525">
                          <a:noFill/>
                          <a:miter lim="800000"/>
                          <a:headEnd/>
                          <a:tailEnd/>
                        </a:ln>
                      </wps:spPr>
                      <wps:txbx>
                        <w:txbxContent>
                          <w:p w14:paraId="7D1DC477" w14:textId="77777777" w:rsidR="001F6722" w:rsidRDefault="001F6722" w:rsidP="00361C9C">
                            <w:pPr>
                              <w:keepNext/>
                              <w:ind w:left="173" w:firstLine="0"/>
                              <w:contextualSpacing/>
                            </w:pPr>
                            <w:r>
                              <w:rPr>
                                <w:noProof/>
                              </w:rPr>
                              <w:drawing>
                                <wp:inline distT="0" distB="0" distL="0" distR="0" wp14:anchorId="4AE409CC" wp14:editId="31AE5EE6">
                                  <wp:extent cx="1359725" cy="1682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FMC.png"/>
                                          <pic:cNvPicPr/>
                                        </pic:nvPicPr>
                                        <pic:blipFill>
                                          <a:blip r:embed="rId11">
                                            <a:extLst>
                                              <a:ext uri="{28A0092B-C50C-407E-A947-70E740481C1C}">
                                                <a14:useLocalDpi xmlns:a14="http://schemas.microsoft.com/office/drawing/2010/main" val="0"/>
                                              </a:ext>
                                            </a:extLst>
                                          </a:blip>
                                          <a:stretch>
                                            <a:fillRect/>
                                          </a:stretch>
                                        </pic:blipFill>
                                        <pic:spPr>
                                          <a:xfrm>
                                            <a:off x="0" y="0"/>
                                            <a:ext cx="1370933" cy="1695980"/>
                                          </a:xfrm>
                                          <a:prstGeom prst="rect">
                                            <a:avLst/>
                                          </a:prstGeom>
                                        </pic:spPr>
                                      </pic:pic>
                                    </a:graphicData>
                                  </a:graphic>
                                </wp:inline>
                              </w:drawing>
                            </w:r>
                            <w:r w:rsidRPr="0089158D">
                              <w:rPr>
                                <w:noProof/>
                              </w:rPr>
                              <w:t xml:space="preserve"> </w:t>
                            </w:r>
                            <w:r>
                              <w:rPr>
                                <w:noProof/>
                              </w:rPr>
                              <w:drawing>
                                <wp:inline distT="0" distB="0" distL="0" distR="0" wp14:anchorId="31270272" wp14:editId="5CBD7542">
                                  <wp:extent cx="1407226" cy="16855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FMC.png"/>
                                          <pic:cNvPicPr/>
                                        </pic:nvPicPr>
                                        <pic:blipFill>
                                          <a:blip r:embed="rId12">
                                            <a:extLst>
                                              <a:ext uri="{28A0092B-C50C-407E-A947-70E740481C1C}">
                                                <a14:useLocalDpi xmlns:a14="http://schemas.microsoft.com/office/drawing/2010/main" val="0"/>
                                              </a:ext>
                                            </a:extLst>
                                          </a:blip>
                                          <a:stretch>
                                            <a:fillRect/>
                                          </a:stretch>
                                        </pic:blipFill>
                                        <pic:spPr>
                                          <a:xfrm>
                                            <a:off x="0" y="0"/>
                                            <a:ext cx="1445307" cy="1731173"/>
                                          </a:xfrm>
                                          <a:prstGeom prst="rect">
                                            <a:avLst/>
                                          </a:prstGeom>
                                        </pic:spPr>
                                      </pic:pic>
                                    </a:graphicData>
                                  </a:graphic>
                                </wp:inline>
                              </w:drawing>
                            </w:r>
                          </w:p>
                          <w:p w14:paraId="7A954937" w14:textId="16B5D64F" w:rsidR="001F6722" w:rsidRPr="002756AA" w:rsidRDefault="001F6722" w:rsidP="00361C9C">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2756AA">
                              <w:rPr>
                                <w:rFonts w:ascii="Times New Roman" w:hAnsi="Times New Roman"/>
                                <w:bCs/>
                                <w:sz w:val="16"/>
                                <w:szCs w:val="16"/>
                              </w:rPr>
                              <w:t xml:space="preserve">Fig. </w:t>
                            </w:r>
                            <w:r w:rsidR="00DB18BA">
                              <w:rPr>
                                <w:rFonts w:ascii="Times New Roman" w:hAnsi="Times New Roman"/>
                                <w:bCs/>
                                <w:sz w:val="16"/>
                                <w:szCs w:val="16"/>
                              </w:rPr>
                              <w:t>4</w:t>
                            </w:r>
                            <w:r w:rsidRPr="002756AA">
                              <w:rPr>
                                <w:rFonts w:ascii="Times New Roman" w:hAnsi="Times New Roman"/>
                                <w:bCs/>
                                <w:sz w:val="16"/>
                                <w:szCs w:val="16"/>
                              </w:rPr>
                              <w:t>.</w:t>
                            </w:r>
                            <w:r w:rsidRPr="002756AA">
                              <w:rPr>
                                <w:rFonts w:ascii="Times New Roman" w:hAnsi="Times New Roman"/>
                                <w:b/>
                                <w:sz w:val="16"/>
                                <w:szCs w:val="16"/>
                              </w:rPr>
                              <w:t xml:space="preserve"> </w:t>
                            </w:r>
                            <w:r w:rsidRPr="002756AA">
                              <w:rPr>
                                <w:rFonts w:ascii="Times New Roman" w:hAnsi="Times New Roman"/>
                                <w:sz w:val="16"/>
                                <w:szCs w:val="16"/>
                              </w:rPr>
                              <w:t>Analysis result using the CL-</w:t>
                            </w:r>
                            <w:proofErr w:type="spellStart"/>
                            <w:r w:rsidRPr="002756AA">
                              <w:rPr>
                                <w:rFonts w:ascii="Times New Roman" w:hAnsi="Times New Roman"/>
                                <w:sz w:val="16"/>
                                <w:szCs w:val="16"/>
                              </w:rPr>
                              <w:t>AtSe</w:t>
                            </w:r>
                            <w:proofErr w:type="spellEnd"/>
                            <w:r w:rsidRPr="002756AA">
                              <w:rPr>
                                <w:rFonts w:ascii="Times New Roman" w:hAnsi="Times New Roman"/>
                                <w:sz w:val="16"/>
                                <w:szCs w:val="16"/>
                              </w:rPr>
                              <w:t xml:space="preserve"> </w:t>
                            </w:r>
                            <w:r>
                              <w:rPr>
                                <w:rFonts w:ascii="Times New Roman" w:hAnsi="Times New Roman"/>
                                <w:sz w:val="16"/>
                                <w:szCs w:val="16"/>
                              </w:rPr>
                              <w:t xml:space="preserve">and OFMC </w:t>
                            </w:r>
                            <w:r w:rsidRPr="002756AA">
                              <w:rPr>
                                <w:rFonts w:ascii="Times New Roman" w:hAnsi="Times New Roman"/>
                                <w:sz w:val="16"/>
                                <w:szCs w:val="16"/>
                              </w:rPr>
                              <w:t>backend</w:t>
                            </w:r>
                          </w:p>
                          <w:p w14:paraId="75144842"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742C0B15"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426491EC"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301EEC3E"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7A06F99F" w14:textId="10F51C12" w:rsidR="001F6722" w:rsidRDefault="001F6722" w:rsidP="00361C9C">
                            <w:pPr>
                              <w:pStyle w:val="Caption"/>
                            </w:pPr>
                          </w:p>
                          <w:p w14:paraId="48E5B37E" w14:textId="5C8889DD" w:rsidR="001F6722" w:rsidRDefault="001F6722" w:rsidP="009C144F">
                            <w:pPr>
                              <w:ind w:left="173" w:firstLine="0"/>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880D" id="_x0000_s1029" type="#_x0000_t202" style="position:absolute;left:0;text-align:left;margin-left:0;margin-top:1.1pt;width:263.1pt;height:150.6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" stroked="f">
                <v:textbox>
                  <w:txbxContent>
                    <w:p w14:paraId="7D1DC477" w14:textId="77777777" w:rsidR="001F6722" w:rsidRDefault="001F6722" w:rsidP="00361C9C">
                      <w:pPr>
                        <w:keepNext/>
                        <w:ind w:left="173" w:firstLine="0"/>
                        <w:contextualSpacing/>
                      </w:pPr>
                      <w:r>
                        <w:rPr>
                          <w:noProof/>
                        </w:rPr>
                        <w:drawing>
                          <wp:inline distT="0" distB="0" distL="0" distR="0" wp14:anchorId="4AE409CC" wp14:editId="31AE5EE6">
                            <wp:extent cx="1359725" cy="16821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FMC.png"/>
                                    <pic:cNvPicPr/>
                                  </pic:nvPicPr>
                                  <pic:blipFill>
                                    <a:blip r:embed="rId11">
                                      <a:extLst>
                                        <a:ext uri="{28A0092B-C50C-407E-A947-70E740481C1C}">
                                          <a14:useLocalDpi xmlns:a14="http://schemas.microsoft.com/office/drawing/2010/main" val="0"/>
                                        </a:ext>
                                      </a:extLst>
                                    </a:blip>
                                    <a:stretch>
                                      <a:fillRect/>
                                    </a:stretch>
                                  </pic:blipFill>
                                  <pic:spPr>
                                    <a:xfrm>
                                      <a:off x="0" y="0"/>
                                      <a:ext cx="1370933" cy="1695980"/>
                                    </a:xfrm>
                                    <a:prstGeom prst="rect">
                                      <a:avLst/>
                                    </a:prstGeom>
                                  </pic:spPr>
                                </pic:pic>
                              </a:graphicData>
                            </a:graphic>
                          </wp:inline>
                        </w:drawing>
                      </w:r>
                      <w:r w:rsidRPr="0089158D">
                        <w:rPr>
                          <w:noProof/>
                        </w:rPr>
                        <w:t xml:space="preserve"> </w:t>
                      </w:r>
                      <w:r>
                        <w:rPr>
                          <w:noProof/>
                        </w:rPr>
                        <w:drawing>
                          <wp:inline distT="0" distB="0" distL="0" distR="0" wp14:anchorId="31270272" wp14:editId="5CBD7542">
                            <wp:extent cx="1407226" cy="168556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FMC.png"/>
                                    <pic:cNvPicPr/>
                                  </pic:nvPicPr>
                                  <pic:blipFill>
                                    <a:blip r:embed="rId12">
                                      <a:extLst>
                                        <a:ext uri="{28A0092B-C50C-407E-A947-70E740481C1C}">
                                          <a14:useLocalDpi xmlns:a14="http://schemas.microsoft.com/office/drawing/2010/main" val="0"/>
                                        </a:ext>
                                      </a:extLst>
                                    </a:blip>
                                    <a:stretch>
                                      <a:fillRect/>
                                    </a:stretch>
                                  </pic:blipFill>
                                  <pic:spPr>
                                    <a:xfrm>
                                      <a:off x="0" y="0"/>
                                      <a:ext cx="1445307" cy="1731173"/>
                                    </a:xfrm>
                                    <a:prstGeom prst="rect">
                                      <a:avLst/>
                                    </a:prstGeom>
                                  </pic:spPr>
                                </pic:pic>
                              </a:graphicData>
                            </a:graphic>
                          </wp:inline>
                        </w:drawing>
                      </w:r>
                    </w:p>
                    <w:p w14:paraId="7A954937" w14:textId="16B5D64F" w:rsidR="001F6722" w:rsidRPr="002756AA" w:rsidRDefault="001F6722" w:rsidP="00361C9C">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2756AA">
                        <w:rPr>
                          <w:rFonts w:ascii="Times New Roman" w:hAnsi="Times New Roman"/>
                          <w:bCs/>
                          <w:sz w:val="16"/>
                          <w:szCs w:val="16"/>
                        </w:rPr>
                        <w:t xml:space="preserve">Fig. </w:t>
                      </w:r>
                      <w:r w:rsidR="00DB18BA">
                        <w:rPr>
                          <w:rFonts w:ascii="Times New Roman" w:hAnsi="Times New Roman"/>
                          <w:bCs/>
                          <w:sz w:val="16"/>
                          <w:szCs w:val="16"/>
                        </w:rPr>
                        <w:t>4</w:t>
                      </w:r>
                      <w:r w:rsidRPr="002756AA">
                        <w:rPr>
                          <w:rFonts w:ascii="Times New Roman" w:hAnsi="Times New Roman"/>
                          <w:bCs/>
                          <w:sz w:val="16"/>
                          <w:szCs w:val="16"/>
                        </w:rPr>
                        <w:t>.</w:t>
                      </w:r>
                      <w:r w:rsidRPr="002756AA">
                        <w:rPr>
                          <w:rFonts w:ascii="Times New Roman" w:hAnsi="Times New Roman"/>
                          <w:b/>
                          <w:sz w:val="16"/>
                          <w:szCs w:val="16"/>
                        </w:rPr>
                        <w:t xml:space="preserve"> </w:t>
                      </w:r>
                      <w:r w:rsidRPr="002756AA">
                        <w:rPr>
                          <w:rFonts w:ascii="Times New Roman" w:hAnsi="Times New Roman"/>
                          <w:sz w:val="16"/>
                          <w:szCs w:val="16"/>
                        </w:rPr>
                        <w:t>Analysis result using the CL-</w:t>
                      </w:r>
                      <w:proofErr w:type="spellStart"/>
                      <w:r w:rsidRPr="002756AA">
                        <w:rPr>
                          <w:rFonts w:ascii="Times New Roman" w:hAnsi="Times New Roman"/>
                          <w:sz w:val="16"/>
                          <w:szCs w:val="16"/>
                        </w:rPr>
                        <w:t>AtSe</w:t>
                      </w:r>
                      <w:proofErr w:type="spellEnd"/>
                      <w:r w:rsidRPr="002756AA">
                        <w:rPr>
                          <w:rFonts w:ascii="Times New Roman" w:hAnsi="Times New Roman"/>
                          <w:sz w:val="16"/>
                          <w:szCs w:val="16"/>
                        </w:rPr>
                        <w:t xml:space="preserve"> </w:t>
                      </w:r>
                      <w:r>
                        <w:rPr>
                          <w:rFonts w:ascii="Times New Roman" w:hAnsi="Times New Roman"/>
                          <w:sz w:val="16"/>
                          <w:szCs w:val="16"/>
                        </w:rPr>
                        <w:t xml:space="preserve">and OFMC </w:t>
                      </w:r>
                      <w:r w:rsidRPr="002756AA">
                        <w:rPr>
                          <w:rFonts w:ascii="Times New Roman" w:hAnsi="Times New Roman"/>
                          <w:sz w:val="16"/>
                          <w:szCs w:val="16"/>
                        </w:rPr>
                        <w:t>backend</w:t>
                      </w:r>
                    </w:p>
                    <w:p w14:paraId="75144842"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742C0B15"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426491EC"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301EEC3E" w14:textId="77777777" w:rsidR="001F6722" w:rsidRDefault="001F6722" w:rsidP="00361C9C">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7A06F99F" w14:textId="10F51C12" w:rsidR="001F6722" w:rsidRDefault="001F6722" w:rsidP="00361C9C">
                      <w:pPr>
                        <w:pStyle w:val="Caption"/>
                      </w:pPr>
                    </w:p>
                    <w:p w14:paraId="48E5B37E" w14:textId="5C8889DD" w:rsidR="001F6722" w:rsidRDefault="001F6722" w:rsidP="009C144F">
                      <w:pPr>
                        <w:ind w:left="173" w:firstLine="0"/>
                        <w:contextualSpacing/>
                      </w:pPr>
                    </w:p>
                  </w:txbxContent>
                </v:textbox>
                <w10:wrap type="square" anchorx="margin"/>
              </v:shape>
            </w:pict>
          </mc:Fallback>
        </mc:AlternateContent>
      </w:r>
      <w:r w:rsidR="00DB18BA" w:rsidRPr="00E66303">
        <w:rPr>
          <w:noProof/>
        </w:rPr>
        <mc:AlternateContent>
          <mc:Choice Requires="wps">
            <w:drawing>
              <wp:anchor distT="45720" distB="45720" distL="114300" distR="114300" simplePos="0" relativeHeight="251716608" behindDoc="0" locked="0" layoutInCell="1" allowOverlap="1" wp14:anchorId="7D256976" wp14:editId="61506824">
                <wp:simplePos x="0" y="0"/>
                <wp:positionH relativeFrom="margin">
                  <wp:align>right</wp:align>
                </wp:positionH>
                <wp:positionV relativeFrom="paragraph">
                  <wp:posOffset>127</wp:posOffset>
                </wp:positionV>
                <wp:extent cx="3234690" cy="5022850"/>
                <wp:effectExtent l="0" t="0" r="3810" b="63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5022850"/>
                        </a:xfrm>
                        <a:prstGeom prst="rect">
                          <a:avLst/>
                        </a:prstGeom>
                        <a:solidFill>
                          <a:srgbClr val="FFFFFF"/>
                        </a:solidFill>
                        <a:ln w="9525">
                          <a:noFill/>
                          <a:miter lim="800000"/>
                          <a:headEnd/>
                          <a:tailEnd/>
                        </a:ln>
                      </wps:spPr>
                      <wps:txbx>
                        <w:txbxContent>
                          <w:p w14:paraId="75B2AA60" w14:textId="77777777" w:rsidR="001F6722" w:rsidRDefault="001F6722" w:rsidP="00BF0966">
                            <w:pPr>
                              <w:keepNext/>
                              <w:jc w:val="center"/>
                              <w:rPr>
                                <w:b/>
                                <w:sz w:val="16"/>
                                <w:szCs w:val="16"/>
                              </w:rPr>
                            </w:pPr>
                            <w:r>
                              <w:rPr>
                                <w:noProof/>
                              </w:rPr>
                              <w:drawing>
                                <wp:inline distT="0" distB="0" distL="0" distR="0" wp14:anchorId="0203DE84" wp14:editId="54436007">
                                  <wp:extent cx="2588260" cy="4797631"/>
                                  <wp:effectExtent l="0" t="0" r="2540" b="3175"/>
                                  <wp:docPr id="29" name="Picture 2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588260" cy="4797631"/>
                                          </a:xfrm>
                                          <a:prstGeom prst="rect">
                                            <a:avLst/>
                                          </a:prstGeom>
                                        </pic:spPr>
                                      </pic:pic>
                                    </a:graphicData>
                                  </a:graphic>
                                </wp:inline>
                              </w:drawing>
                            </w:r>
                          </w:p>
                          <w:p w14:paraId="589B5DCB" w14:textId="19CB984B" w:rsidR="001F6722" w:rsidRPr="009062D9" w:rsidRDefault="001F6722" w:rsidP="00BF0966">
                            <w:pPr>
                              <w:keepNext/>
                              <w:jc w:val="center"/>
                              <w:rPr>
                                <w:bCs/>
                              </w:rPr>
                            </w:pPr>
                            <w:r w:rsidRPr="009062D9">
                              <w:rPr>
                                <w:bCs/>
                                <w:sz w:val="16"/>
                                <w:szCs w:val="16"/>
                              </w:rPr>
                              <w:t xml:space="preserve"> Fig. </w:t>
                            </w:r>
                            <w:r w:rsidR="00DB18BA">
                              <w:rPr>
                                <w:bCs/>
                                <w:sz w:val="16"/>
                                <w:szCs w:val="16"/>
                              </w:rPr>
                              <w:t>6</w:t>
                            </w:r>
                            <w:r w:rsidRPr="009062D9">
                              <w:rPr>
                                <w:bCs/>
                                <w:sz w:val="16"/>
                                <w:szCs w:val="16"/>
                              </w:rPr>
                              <w:t>. Process specification for embedded device and server</w:t>
                            </w:r>
                          </w:p>
                          <w:p w14:paraId="2D127DF7" w14:textId="4A18BC24" w:rsidR="001F6722" w:rsidRDefault="001F6722" w:rsidP="00BF09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56976" id="_x0000_s1030" type="#_x0000_t202" style="position:absolute;left:0;text-align:left;margin-left:203.5pt;margin-top:0;width:254.7pt;height:395.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" stroked="f">
                <v:textbox>
                  <w:txbxContent>
                    <w:p w14:paraId="75B2AA60" w14:textId="77777777" w:rsidR="001F6722" w:rsidRDefault="001F6722" w:rsidP="00BF0966">
                      <w:pPr>
                        <w:keepNext/>
                        <w:jc w:val="center"/>
                        <w:rPr>
                          <w:b/>
                          <w:sz w:val="16"/>
                          <w:szCs w:val="16"/>
                        </w:rPr>
                      </w:pPr>
                      <w:r>
                        <w:rPr>
                          <w:noProof/>
                        </w:rPr>
                        <w:drawing>
                          <wp:inline distT="0" distB="0" distL="0" distR="0" wp14:anchorId="0203DE84" wp14:editId="54436007">
                            <wp:extent cx="2588260" cy="4797631"/>
                            <wp:effectExtent l="0" t="0" r="2540" b="3175"/>
                            <wp:docPr id="19" name="Picture 1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588260" cy="4797631"/>
                                    </a:xfrm>
                                    <a:prstGeom prst="rect">
                                      <a:avLst/>
                                    </a:prstGeom>
                                  </pic:spPr>
                                </pic:pic>
                              </a:graphicData>
                            </a:graphic>
                          </wp:inline>
                        </w:drawing>
                      </w:r>
                    </w:p>
                    <w:p w14:paraId="589B5DCB" w14:textId="19CB984B" w:rsidR="001F6722" w:rsidRPr="009062D9" w:rsidRDefault="001F6722" w:rsidP="00BF0966">
                      <w:pPr>
                        <w:keepNext/>
                        <w:jc w:val="center"/>
                        <w:rPr>
                          <w:bCs/>
                        </w:rPr>
                      </w:pPr>
                      <w:r w:rsidRPr="009062D9">
                        <w:rPr>
                          <w:bCs/>
                          <w:sz w:val="16"/>
                          <w:szCs w:val="16"/>
                        </w:rPr>
                        <w:t xml:space="preserve"> Fig. </w:t>
                      </w:r>
                      <w:r w:rsidR="00DB18BA">
                        <w:rPr>
                          <w:bCs/>
                          <w:sz w:val="16"/>
                          <w:szCs w:val="16"/>
                        </w:rPr>
                        <w:t>6</w:t>
                      </w:r>
                      <w:r w:rsidRPr="009062D9">
                        <w:rPr>
                          <w:bCs/>
                          <w:sz w:val="16"/>
                          <w:szCs w:val="16"/>
                        </w:rPr>
                        <w:t>. Process specification for embedded device and server</w:t>
                      </w:r>
                    </w:p>
                    <w:p w14:paraId="2D127DF7" w14:textId="4A18BC24" w:rsidR="001F6722" w:rsidRDefault="001F6722" w:rsidP="00BF0966">
                      <w:pPr>
                        <w:jc w:val="center"/>
                      </w:pPr>
                    </w:p>
                  </w:txbxContent>
                </v:textbox>
                <w10:wrap type="square" anchorx="margin"/>
              </v:shape>
            </w:pict>
          </mc:Fallback>
        </mc:AlternateContent>
      </w:r>
    </w:p>
    <w:p w14:paraId="3BD8D32E" w14:textId="070C6E49" w:rsidR="00EB49B1" w:rsidRDefault="00EB49B1" w:rsidP="00DB18BA">
      <w:pPr>
        <w:tabs>
          <w:tab w:val="center" w:pos="4800"/>
          <w:tab w:val="right" w:pos="9500"/>
        </w:tabs>
        <w:ind w:right="29" w:firstLine="0"/>
        <w:contextualSpacing/>
        <w:rPr>
          <w:rFonts w:cs="Times"/>
        </w:rPr>
      </w:pPr>
      <w:r w:rsidRPr="00DF7725">
        <w:rPr>
          <w:rFonts w:cs="Times"/>
          <w:noProof/>
        </w:rPr>
        <w:t>Fig</w:t>
      </w:r>
      <w:r>
        <w:rPr>
          <w:rFonts w:cs="Times"/>
          <w:noProof/>
        </w:rPr>
        <w:t xml:space="preserve">. </w:t>
      </w:r>
      <w:r w:rsidR="00DB18BA">
        <w:rPr>
          <w:rFonts w:cs="Times"/>
          <w:noProof/>
        </w:rPr>
        <w:t>4</w:t>
      </w:r>
      <w:r>
        <w:rPr>
          <w:rFonts w:cs="Times"/>
          <w:noProof/>
        </w:rPr>
        <w:t xml:space="preserve"> </w:t>
      </w:r>
      <w:r w:rsidRPr="00DF7725">
        <w:rPr>
          <w:rFonts w:cs="Times"/>
          <w:noProof/>
        </w:rPr>
        <w:t>exhibit that our scheme is secure against the replay attack.</w:t>
      </w:r>
    </w:p>
    <w:p w14:paraId="082A6C86" w14:textId="0908D2DC" w:rsidR="00EB49B1" w:rsidRDefault="00EB49B1" w:rsidP="00DB18BA">
      <w:pPr>
        <w:tabs>
          <w:tab w:val="center" w:pos="4800"/>
          <w:tab w:val="right" w:pos="9500"/>
        </w:tabs>
        <w:adjustRightInd w:val="0"/>
        <w:spacing w:before="16" w:line="230" w:lineRule="auto"/>
        <w:ind w:right="29" w:firstLine="0"/>
        <w:contextualSpacing/>
        <w:mirrorIndents/>
        <w:rPr>
          <w:rFonts w:cs="Times"/>
        </w:rPr>
      </w:pPr>
      <w:r>
        <w:rPr>
          <w:rFonts w:cs="Times"/>
          <w:b/>
          <w:bCs/>
          <w:noProof/>
        </w:rPr>
        <w:t>2</w:t>
      </w:r>
      <w:r w:rsidRPr="00EE5CDF">
        <w:rPr>
          <w:rFonts w:cs="Times"/>
          <w:b/>
          <w:bCs/>
          <w:noProof/>
        </w:rPr>
        <w:t>)</w:t>
      </w:r>
      <w:r>
        <w:rPr>
          <w:rFonts w:cs="Times"/>
          <w:noProof/>
        </w:rPr>
        <w:t xml:space="preserve"> </w:t>
      </w:r>
      <w:r w:rsidRPr="00E17D2F">
        <w:rPr>
          <w:rFonts w:cs="Times"/>
          <w:b/>
          <w:bCs/>
          <w:iCs/>
        </w:rPr>
        <w:t>Active and passive attack check</w:t>
      </w:r>
      <w:r w:rsidRPr="00DF7725">
        <w:rPr>
          <w:rFonts w:cs="Times"/>
          <w:iCs/>
        </w:rPr>
        <w:t>:</w:t>
      </w:r>
      <w:r>
        <w:rPr>
          <w:rFonts w:cs="Times"/>
          <w:iCs/>
        </w:rPr>
        <w:t xml:space="preserve"> </w:t>
      </w:r>
      <w:r w:rsidRPr="00DF7725">
        <w:rPr>
          <w:rFonts w:cs="Times"/>
        </w:rPr>
        <w:t>The outline result for</w:t>
      </w:r>
      <w:r>
        <w:rPr>
          <w:rFonts w:cs="Times"/>
        </w:rPr>
        <w:t xml:space="preserve"> </w:t>
      </w:r>
      <w:r w:rsidRPr="00DF7725">
        <w:rPr>
          <w:rFonts w:cs="Times"/>
          <w:noProof/>
        </w:rPr>
        <w:t>CL-AtSe</w:t>
      </w:r>
      <w:r>
        <w:rPr>
          <w:rFonts w:cs="Times"/>
        </w:rPr>
        <w:t xml:space="preserve"> and OFMC</w:t>
      </w:r>
      <w:r w:rsidRPr="00DF7725">
        <w:rPr>
          <w:rFonts w:cs="Times"/>
        </w:rPr>
        <w:t xml:space="preserve"> backend shows that the proposed scheme is SAFE, meaning that the proposed scheme is secure against all active and passive attacks</w:t>
      </w:r>
      <w:r>
        <w:rPr>
          <w:rFonts w:cs="Times"/>
        </w:rPr>
        <w:t xml:space="preserve"> [</w:t>
      </w:r>
      <w:r w:rsidR="00DB18BA">
        <w:rPr>
          <w:rFonts w:cs="Times"/>
        </w:rPr>
        <w:t>2</w:t>
      </w:r>
      <w:r>
        <w:rPr>
          <w:rFonts w:cs="Times"/>
        </w:rPr>
        <w:t xml:space="preserve">, </w:t>
      </w:r>
      <w:r w:rsidR="00DB18BA">
        <w:rPr>
          <w:rFonts w:cs="Times"/>
        </w:rPr>
        <w:t>3</w:t>
      </w:r>
      <w:r>
        <w:rPr>
          <w:rFonts w:cs="Times"/>
        </w:rPr>
        <w:t>]</w:t>
      </w:r>
      <w:r w:rsidRPr="00DF7725">
        <w:rPr>
          <w:rFonts w:cs="Times"/>
        </w:rPr>
        <w:t>.</w:t>
      </w:r>
    </w:p>
    <w:p w14:paraId="5E91F7DE" w14:textId="52E7A9A0" w:rsidR="00EB49B1" w:rsidRDefault="00EB49B1" w:rsidP="00DB18BA">
      <w:pPr>
        <w:tabs>
          <w:tab w:val="center" w:pos="4800"/>
          <w:tab w:val="right" w:pos="9500"/>
        </w:tabs>
        <w:adjustRightInd w:val="0"/>
        <w:spacing w:before="16" w:line="230" w:lineRule="auto"/>
        <w:ind w:right="29" w:firstLine="0"/>
        <w:contextualSpacing/>
        <w:mirrorIndents/>
        <w:rPr>
          <w:rFonts w:cs="Times"/>
        </w:rPr>
      </w:pPr>
      <w:r>
        <w:rPr>
          <w:rFonts w:cs="Times"/>
          <w:b/>
          <w:bCs/>
        </w:rPr>
        <w:t>3</w:t>
      </w:r>
      <w:r w:rsidRPr="00EE5CDF">
        <w:rPr>
          <w:rFonts w:cs="Times"/>
          <w:b/>
          <w:bCs/>
        </w:rPr>
        <w:t>)</w:t>
      </w:r>
      <w:r>
        <w:rPr>
          <w:rFonts w:cs="Times"/>
        </w:rPr>
        <w:t xml:space="preserve"> </w:t>
      </w:r>
      <w:proofErr w:type="spellStart"/>
      <w:r w:rsidRPr="00E17D2F">
        <w:rPr>
          <w:rFonts w:cs="Times"/>
          <w:b/>
          <w:bCs/>
          <w:iCs/>
        </w:rPr>
        <w:t>Dolev</w:t>
      </w:r>
      <w:proofErr w:type="spellEnd"/>
      <w:r w:rsidRPr="00E17D2F">
        <w:rPr>
          <w:rFonts w:cs="Times"/>
          <w:b/>
          <w:bCs/>
          <w:iCs/>
        </w:rPr>
        <w:t>–Yao model check</w:t>
      </w:r>
      <w:r w:rsidRPr="00DF7725">
        <w:rPr>
          <w:rFonts w:cs="Times"/>
          <w:iCs/>
        </w:rPr>
        <w:t>:</w:t>
      </w:r>
      <w:r>
        <w:rPr>
          <w:rFonts w:cs="Times"/>
          <w:iCs/>
        </w:rPr>
        <w:t xml:space="preserve"> </w:t>
      </w:r>
      <w:r w:rsidRPr="00DF7725">
        <w:rPr>
          <w:rFonts w:cs="Times"/>
        </w:rPr>
        <w:t xml:space="preserve">For performing the </w:t>
      </w:r>
      <w:proofErr w:type="spellStart"/>
      <w:r w:rsidRPr="00DF7725">
        <w:rPr>
          <w:rFonts w:cs="Times"/>
        </w:rPr>
        <w:t>Dolev</w:t>
      </w:r>
      <w:proofErr w:type="spellEnd"/>
      <w:r w:rsidRPr="00DF7725">
        <w:rPr>
          <w:rFonts w:cs="Times"/>
        </w:rPr>
        <w:t>–Yao</w:t>
      </w:r>
      <w:r>
        <w:rPr>
          <w:rFonts w:cs="Times"/>
        </w:rPr>
        <w:t xml:space="preserve"> model</w:t>
      </w:r>
      <w:r>
        <w:rPr>
          <w:rFonts w:cs="Times"/>
          <w:iCs/>
        </w:rPr>
        <w:t xml:space="preserve"> </w:t>
      </w:r>
      <w:r w:rsidRPr="00DF7725">
        <w:rPr>
          <w:rFonts w:cs="Times"/>
        </w:rPr>
        <w:t>check, the CL-</w:t>
      </w:r>
      <w:proofErr w:type="spellStart"/>
      <w:r w:rsidRPr="00DF7725">
        <w:rPr>
          <w:rFonts w:cs="Times"/>
        </w:rPr>
        <w:t>AtSe</w:t>
      </w:r>
      <w:proofErr w:type="spellEnd"/>
      <w:r>
        <w:rPr>
          <w:rFonts w:cs="Times"/>
        </w:rPr>
        <w:t>,</w:t>
      </w:r>
      <w:r w:rsidRPr="00DF7725">
        <w:rPr>
          <w:rFonts w:cs="Times"/>
        </w:rPr>
        <w:t xml:space="preserve"> </w:t>
      </w:r>
      <w:r>
        <w:rPr>
          <w:rFonts w:cs="Times"/>
        </w:rPr>
        <w:t>and OFMC</w:t>
      </w:r>
      <w:r w:rsidRPr="00DF7725">
        <w:rPr>
          <w:rFonts w:cs="Times"/>
        </w:rPr>
        <w:t xml:space="preserve"> backend additionally confirm whether there is any man-in-the-</w:t>
      </w:r>
      <w:r>
        <w:rPr>
          <w:rFonts w:cs="Times"/>
        </w:rPr>
        <w:t>middl</w:t>
      </w:r>
      <w:r w:rsidRPr="00DF7725">
        <w:rPr>
          <w:rFonts w:cs="Times"/>
        </w:rPr>
        <w:t>e attack conceivable by an intruder. The outcomes in Fig</w:t>
      </w:r>
      <w:r>
        <w:rPr>
          <w:rFonts w:cs="Times"/>
        </w:rPr>
        <w:t xml:space="preserve">. </w:t>
      </w:r>
      <w:r w:rsidR="00DB18BA">
        <w:rPr>
          <w:rFonts w:cs="Times"/>
        </w:rPr>
        <w:t>4</w:t>
      </w:r>
      <w:r>
        <w:rPr>
          <w:rFonts w:cs="Times"/>
        </w:rPr>
        <w:t xml:space="preserve"> </w:t>
      </w:r>
      <w:r w:rsidRPr="00DF7725">
        <w:rPr>
          <w:rFonts w:cs="Times"/>
        </w:rPr>
        <w:t>show that our scheme satisfies the design properties and that it is additionally secure under this backend.</w:t>
      </w:r>
    </w:p>
    <w:p w14:paraId="49A374BF" w14:textId="77777777" w:rsidR="00DB18BA" w:rsidRDefault="00DB18BA" w:rsidP="00DB18BA">
      <w:pPr>
        <w:tabs>
          <w:tab w:val="center" w:pos="4800"/>
          <w:tab w:val="right" w:pos="9500"/>
        </w:tabs>
        <w:adjustRightInd w:val="0"/>
        <w:spacing w:before="16" w:line="230" w:lineRule="auto"/>
        <w:ind w:right="29" w:firstLine="0"/>
        <w:contextualSpacing/>
        <w:mirrorIndents/>
        <w:rPr>
          <w:rFonts w:cs="Times"/>
        </w:rPr>
      </w:pPr>
    </w:p>
    <w:p w14:paraId="6A5A223F" w14:textId="715AEED7" w:rsidR="00940968" w:rsidRPr="009D2582" w:rsidRDefault="009D2582" w:rsidP="00EB49B1">
      <w:pPr>
        <w:tabs>
          <w:tab w:val="center" w:pos="4800"/>
          <w:tab w:val="right" w:pos="9500"/>
        </w:tabs>
        <w:adjustRightInd w:val="0"/>
        <w:ind w:right="29" w:firstLine="0"/>
        <w:contextualSpacing/>
        <w:rPr>
          <w:rFonts w:cs="Times"/>
        </w:rPr>
      </w:pPr>
      <w:r w:rsidRPr="009D2582">
        <w:rPr>
          <w:rFonts w:cs="Times"/>
          <w:i/>
          <w:iCs/>
        </w:rPr>
        <w:t>D</w:t>
      </w:r>
      <w:r>
        <w:rPr>
          <w:rFonts w:cs="Times"/>
        </w:rPr>
        <w:t xml:space="preserve">. </w:t>
      </w:r>
      <w:r w:rsidR="00940968" w:rsidRPr="009D2582">
        <w:rPr>
          <w:i/>
          <w:iCs/>
        </w:rPr>
        <w:t xml:space="preserve">Formal security validation using </w:t>
      </w:r>
      <w:proofErr w:type="spellStart"/>
      <w:r w:rsidR="00940968" w:rsidRPr="009D2582">
        <w:rPr>
          <w:i/>
          <w:iCs/>
        </w:rPr>
        <w:t>ProVerif</w:t>
      </w:r>
      <w:proofErr w:type="spellEnd"/>
      <w:r w:rsidR="00940968" w:rsidRPr="009D2582">
        <w:rPr>
          <w:i/>
          <w:iCs/>
        </w:rPr>
        <w:t xml:space="preserve"> tool</w:t>
      </w:r>
    </w:p>
    <w:p w14:paraId="75D56188" w14:textId="77777777" w:rsidR="00187F6A" w:rsidRDefault="00DB18BA" w:rsidP="00DB18BA">
      <w:pPr>
        <w:tabs>
          <w:tab w:val="center" w:pos="4800"/>
          <w:tab w:val="right" w:pos="9500"/>
        </w:tabs>
        <w:spacing w:before="16" w:line="230" w:lineRule="auto"/>
        <w:ind w:right="29" w:firstLine="0"/>
        <w:contextualSpacing/>
        <w:mirrorIndents/>
        <w:rPr>
          <w:rFonts w:ascii="Times New Roman" w:hAnsi="Times New Roman"/>
        </w:rPr>
      </w:pPr>
      <w:r w:rsidRPr="00E66303">
        <w:rPr>
          <w:noProof/>
        </w:rPr>
        <mc:AlternateContent>
          <mc:Choice Requires="wps">
            <w:drawing>
              <wp:anchor distT="45720" distB="45720" distL="114300" distR="114300" simplePos="0" relativeHeight="251712512" behindDoc="0" locked="0" layoutInCell="1" allowOverlap="1" wp14:anchorId="29EEA9A7" wp14:editId="1A129D54">
                <wp:simplePos x="0" y="0"/>
                <wp:positionH relativeFrom="margin">
                  <wp:posOffset>-131395</wp:posOffset>
                </wp:positionH>
                <wp:positionV relativeFrom="paragraph">
                  <wp:posOffset>5063007</wp:posOffset>
                </wp:positionV>
                <wp:extent cx="3336925" cy="3408045"/>
                <wp:effectExtent l="0" t="0" r="0" b="190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925" cy="3408045"/>
                        </a:xfrm>
                        <a:prstGeom prst="rect">
                          <a:avLst/>
                        </a:prstGeom>
                        <a:solidFill>
                          <a:srgbClr val="FFFFFF"/>
                        </a:solidFill>
                        <a:ln w="9525">
                          <a:noFill/>
                          <a:miter lim="800000"/>
                          <a:headEnd/>
                          <a:tailEnd/>
                        </a:ln>
                      </wps:spPr>
                      <wps:txbx>
                        <w:txbxContent>
                          <w:p w14:paraId="35B4F5D8" w14:textId="77777777" w:rsidR="001F6722" w:rsidRDefault="001F6722" w:rsidP="007C36AD">
                            <w:pPr>
                              <w:keepNext/>
                              <w:ind w:firstLine="0"/>
                              <w:jc w:val="center"/>
                            </w:pPr>
                            <w:r>
                              <w:rPr>
                                <w:noProof/>
                              </w:rPr>
                              <w:drawing>
                                <wp:inline distT="0" distB="0" distL="0" distR="0" wp14:anchorId="37F50819" wp14:editId="1E5DB44F">
                                  <wp:extent cx="2576946" cy="317055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614454" cy="3216703"/>
                                          </a:xfrm>
                                          <a:prstGeom prst="rect">
                                            <a:avLst/>
                                          </a:prstGeom>
                                        </pic:spPr>
                                      </pic:pic>
                                    </a:graphicData>
                                  </a:graphic>
                                </wp:inline>
                              </w:drawing>
                            </w:r>
                          </w:p>
                          <w:p w14:paraId="35B1C165" w14:textId="6A295BB1" w:rsidR="001F6722" w:rsidRDefault="001F6722" w:rsidP="007C36AD">
                            <w:pPr>
                              <w:tabs>
                                <w:tab w:val="left" w:pos="422"/>
                              </w:tabs>
                              <w:spacing w:before="16" w:line="230" w:lineRule="auto"/>
                              <w:ind w:right="29" w:firstLine="0"/>
                              <w:contextualSpacing/>
                              <w:mirrorIndents/>
                              <w:jc w:val="center"/>
                              <w:rPr>
                                <w:sz w:val="16"/>
                                <w:szCs w:val="16"/>
                              </w:rPr>
                            </w:pPr>
                            <w:r w:rsidRPr="00D354F9">
                              <w:rPr>
                                <w:bCs/>
                                <w:sz w:val="16"/>
                                <w:szCs w:val="16"/>
                              </w:rPr>
                              <w:t xml:space="preserve">Fig. </w:t>
                            </w:r>
                            <w:r w:rsidR="00DB18BA">
                              <w:rPr>
                                <w:bCs/>
                                <w:sz w:val="16"/>
                                <w:szCs w:val="16"/>
                              </w:rPr>
                              <w:t>5</w:t>
                            </w:r>
                            <w:r w:rsidRPr="00D354F9">
                              <w:rPr>
                                <w:bCs/>
                                <w:sz w:val="16"/>
                                <w:szCs w:val="16"/>
                              </w:rPr>
                              <w:t>.</w:t>
                            </w:r>
                            <w:r>
                              <w:rPr>
                                <w:b/>
                                <w:sz w:val="16"/>
                                <w:szCs w:val="16"/>
                              </w:rPr>
                              <w:t xml:space="preserve"> </w:t>
                            </w:r>
                            <w:r w:rsidRPr="00393429">
                              <w:rPr>
                                <w:sz w:val="16"/>
                                <w:szCs w:val="16"/>
                              </w:rPr>
                              <w:t>Declaration of parameters with event and query</w:t>
                            </w:r>
                            <w:r>
                              <w:rPr>
                                <w:sz w:val="16"/>
                                <w:szCs w:val="16"/>
                              </w:rPr>
                              <w:t xml:space="preserve"> execution</w:t>
                            </w:r>
                          </w:p>
                          <w:p w14:paraId="7A48339C" w14:textId="7F550572" w:rsidR="001F6722" w:rsidRDefault="001F6722" w:rsidP="00BF0966">
                            <w:pPr>
                              <w:pStyle w:val="Caption"/>
                              <w:jc w:val="center"/>
                            </w:pPr>
                          </w:p>
                          <w:p w14:paraId="3DF91D8B" w14:textId="782EC7D4" w:rsidR="001F6722" w:rsidRDefault="001F6722" w:rsidP="00AF65E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EA9A7" id="_x0000_s1031" type="#_x0000_t202" style="position:absolute;left:0;text-align:left;margin-left:-10.35pt;margin-top:398.65pt;width:262.75pt;height:268.3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" stroked="f">
                <v:textbox>
                  <w:txbxContent>
                    <w:p w14:paraId="35B4F5D8" w14:textId="77777777" w:rsidR="001F6722" w:rsidRDefault="001F6722" w:rsidP="007C36AD">
                      <w:pPr>
                        <w:keepNext/>
                        <w:ind w:firstLine="0"/>
                        <w:jc w:val="center"/>
                      </w:pPr>
                      <w:r>
                        <w:rPr>
                          <w:noProof/>
                        </w:rPr>
                        <w:drawing>
                          <wp:inline distT="0" distB="0" distL="0" distR="0" wp14:anchorId="37F50819" wp14:editId="1E5DB44F">
                            <wp:extent cx="2576946" cy="317055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614454" cy="3216703"/>
                                    </a:xfrm>
                                    <a:prstGeom prst="rect">
                                      <a:avLst/>
                                    </a:prstGeom>
                                  </pic:spPr>
                                </pic:pic>
                              </a:graphicData>
                            </a:graphic>
                          </wp:inline>
                        </w:drawing>
                      </w:r>
                    </w:p>
                    <w:p w14:paraId="35B1C165" w14:textId="6A295BB1" w:rsidR="001F6722" w:rsidRDefault="001F6722" w:rsidP="007C36AD">
                      <w:pPr>
                        <w:tabs>
                          <w:tab w:val="left" w:pos="422"/>
                        </w:tabs>
                        <w:spacing w:before="16" w:line="230" w:lineRule="auto"/>
                        <w:ind w:right="29" w:firstLine="0"/>
                        <w:contextualSpacing/>
                        <w:mirrorIndents/>
                        <w:jc w:val="center"/>
                        <w:rPr>
                          <w:sz w:val="16"/>
                          <w:szCs w:val="16"/>
                        </w:rPr>
                      </w:pPr>
                      <w:r w:rsidRPr="00D354F9">
                        <w:rPr>
                          <w:bCs/>
                          <w:sz w:val="16"/>
                          <w:szCs w:val="16"/>
                        </w:rPr>
                        <w:t xml:space="preserve">Fig. </w:t>
                      </w:r>
                      <w:r w:rsidR="00DB18BA">
                        <w:rPr>
                          <w:bCs/>
                          <w:sz w:val="16"/>
                          <w:szCs w:val="16"/>
                        </w:rPr>
                        <w:t>5</w:t>
                      </w:r>
                      <w:r w:rsidRPr="00D354F9">
                        <w:rPr>
                          <w:bCs/>
                          <w:sz w:val="16"/>
                          <w:szCs w:val="16"/>
                        </w:rPr>
                        <w:t>.</w:t>
                      </w:r>
                      <w:r>
                        <w:rPr>
                          <w:b/>
                          <w:sz w:val="16"/>
                          <w:szCs w:val="16"/>
                        </w:rPr>
                        <w:t xml:space="preserve"> </w:t>
                      </w:r>
                      <w:r w:rsidRPr="00393429">
                        <w:rPr>
                          <w:sz w:val="16"/>
                          <w:szCs w:val="16"/>
                        </w:rPr>
                        <w:t>Declaration of parameters with event and query</w:t>
                      </w:r>
                      <w:r>
                        <w:rPr>
                          <w:sz w:val="16"/>
                          <w:szCs w:val="16"/>
                        </w:rPr>
                        <w:t xml:space="preserve"> execution</w:t>
                      </w:r>
                    </w:p>
                    <w:p w14:paraId="7A48339C" w14:textId="7F550572" w:rsidR="001F6722" w:rsidRDefault="001F6722" w:rsidP="00BF0966">
                      <w:pPr>
                        <w:pStyle w:val="Caption"/>
                        <w:jc w:val="center"/>
                      </w:pPr>
                    </w:p>
                    <w:p w14:paraId="3DF91D8B" w14:textId="782EC7D4" w:rsidR="001F6722" w:rsidRDefault="001F6722" w:rsidP="00AF65E1">
                      <w:pPr>
                        <w:jc w:val="center"/>
                      </w:pPr>
                    </w:p>
                  </w:txbxContent>
                </v:textbox>
                <w10:wrap type="square" anchorx="margin"/>
              </v:shape>
            </w:pict>
          </mc:Fallback>
        </mc:AlternateContent>
      </w:r>
      <w:r w:rsidR="00EB49B1" w:rsidRPr="00E66303">
        <w:rPr>
          <w:noProof/>
        </w:rPr>
        <mc:AlternateContent>
          <mc:Choice Requires="wps">
            <w:drawing>
              <wp:anchor distT="45720" distB="45720" distL="114300" distR="114300" simplePos="0" relativeHeight="251714560" behindDoc="0" locked="0" layoutInCell="1" allowOverlap="1" wp14:anchorId="73850CB3" wp14:editId="04889042">
                <wp:simplePos x="0" y="0"/>
                <wp:positionH relativeFrom="margin">
                  <wp:posOffset>3677184</wp:posOffset>
                </wp:positionH>
                <wp:positionV relativeFrom="paragraph">
                  <wp:posOffset>4897730</wp:posOffset>
                </wp:positionV>
                <wp:extent cx="3324225" cy="1794510"/>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794510"/>
                        </a:xfrm>
                        <a:prstGeom prst="rect">
                          <a:avLst/>
                        </a:prstGeom>
                        <a:solidFill>
                          <a:srgbClr val="FFFFFF"/>
                        </a:solidFill>
                        <a:ln w="9525">
                          <a:noFill/>
                          <a:miter lim="800000"/>
                          <a:headEnd/>
                          <a:tailEnd/>
                        </a:ln>
                      </wps:spPr>
                      <wps:txbx>
                        <w:txbxContent>
                          <w:p w14:paraId="5A662C33" w14:textId="77777777" w:rsidR="001F6722" w:rsidRDefault="001F6722" w:rsidP="00BF0966">
                            <w:pPr>
                              <w:keepNext/>
                              <w:rPr>
                                <w:sz w:val="16"/>
                                <w:szCs w:val="16"/>
                              </w:rPr>
                            </w:pPr>
                            <w:r>
                              <w:rPr>
                                <w:noProof/>
                              </w:rPr>
                              <w:drawing>
                                <wp:inline distT="0" distB="0" distL="0" distR="0" wp14:anchorId="0EF5C125" wp14:editId="63CEE2E4">
                                  <wp:extent cx="2891155" cy="1536128"/>
                                  <wp:effectExtent l="0" t="0" r="4445" b="6985"/>
                                  <wp:docPr id="49" name="Picture 35"/>
                                  <wp:cNvGraphicFramePr/>
                                  <a:graphic xmlns:a="http://schemas.openxmlformats.org/drawingml/2006/main">
                                    <a:graphicData uri="http://schemas.openxmlformats.org/drawingml/2006/picture">
                                      <pic:pic xmlns:pic="http://schemas.openxmlformats.org/drawingml/2006/picture">
                                        <pic:nvPicPr>
                                          <pic:cNvPr id="475" name="Picture 35"/>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973915" cy="1580100"/>
                                          </a:xfrm>
                                          <a:prstGeom prst="rect">
                                            <a:avLst/>
                                          </a:prstGeom>
                                          <a:noFill/>
                                          <a:ln>
                                            <a:noFill/>
                                          </a:ln>
                                        </pic:spPr>
                                      </pic:pic>
                                    </a:graphicData>
                                  </a:graphic>
                                </wp:inline>
                              </w:drawing>
                            </w:r>
                          </w:p>
                          <w:p w14:paraId="05189175" w14:textId="199719E8" w:rsidR="001F6722" w:rsidRPr="00BF0966" w:rsidRDefault="001F6722" w:rsidP="00BF0966">
                            <w:pPr>
                              <w:keepNext/>
                              <w:jc w:val="center"/>
                              <w:rPr>
                                <w:sz w:val="16"/>
                                <w:szCs w:val="16"/>
                              </w:rPr>
                            </w:pPr>
                            <w:r w:rsidRPr="00E06A47">
                              <w:rPr>
                                <w:sz w:val="16"/>
                                <w:szCs w:val="16"/>
                              </w:rPr>
                              <w:t xml:space="preserve">Fig. </w:t>
                            </w:r>
                            <w:r w:rsidR="00DB18BA">
                              <w:rPr>
                                <w:sz w:val="16"/>
                                <w:szCs w:val="16"/>
                              </w:rPr>
                              <w:t>7</w:t>
                            </w:r>
                            <w:r w:rsidRPr="00E06A47">
                              <w:t>.</w:t>
                            </w:r>
                            <w:r w:rsidRPr="000C3595">
                              <w:t xml:space="preserve"> </w:t>
                            </w:r>
                            <w:r w:rsidRPr="002F0619">
                              <w:rPr>
                                <w:sz w:val="16"/>
                                <w:szCs w:val="16"/>
                              </w:rPr>
                              <w:t>Output of query execution</w:t>
                            </w:r>
                          </w:p>
                          <w:p w14:paraId="2D1638F0" w14:textId="599082BA" w:rsidR="001F6722" w:rsidRDefault="001F6722" w:rsidP="00BF09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50CB3" id="_x0000_s1032" type="#_x0000_t202" style="position:absolute;left:0;text-align:left;margin-left:289.55pt;margin-top:385.65pt;width:261.75pt;height:141.3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" stroked="f">
                <v:textbox>
                  <w:txbxContent>
                    <w:p w14:paraId="5A662C33" w14:textId="77777777" w:rsidR="001F6722" w:rsidRDefault="001F6722" w:rsidP="00BF0966">
                      <w:pPr>
                        <w:keepNext/>
                        <w:rPr>
                          <w:sz w:val="16"/>
                          <w:szCs w:val="16"/>
                        </w:rPr>
                      </w:pPr>
                      <w:r>
                        <w:rPr>
                          <w:noProof/>
                        </w:rPr>
                        <w:drawing>
                          <wp:inline distT="0" distB="0" distL="0" distR="0" wp14:anchorId="0EF5C125" wp14:editId="63CEE2E4">
                            <wp:extent cx="2891155" cy="1536128"/>
                            <wp:effectExtent l="0" t="0" r="4445" b="6985"/>
                            <wp:docPr id="49" name="Picture 35"/>
                            <wp:cNvGraphicFramePr/>
                            <a:graphic xmlns:a="http://schemas.openxmlformats.org/drawingml/2006/main">
                              <a:graphicData uri="http://schemas.openxmlformats.org/drawingml/2006/picture">
                                <pic:pic xmlns:pic="http://schemas.openxmlformats.org/drawingml/2006/picture">
                                  <pic:nvPicPr>
                                    <pic:cNvPr id="475" name="Picture 35"/>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73915" cy="1580100"/>
                                    </a:xfrm>
                                    <a:prstGeom prst="rect">
                                      <a:avLst/>
                                    </a:prstGeom>
                                    <a:noFill/>
                                    <a:ln>
                                      <a:noFill/>
                                    </a:ln>
                                  </pic:spPr>
                                </pic:pic>
                              </a:graphicData>
                            </a:graphic>
                          </wp:inline>
                        </w:drawing>
                      </w:r>
                    </w:p>
                    <w:p w14:paraId="05189175" w14:textId="199719E8" w:rsidR="001F6722" w:rsidRPr="00BF0966" w:rsidRDefault="001F6722" w:rsidP="00BF0966">
                      <w:pPr>
                        <w:keepNext/>
                        <w:jc w:val="center"/>
                        <w:rPr>
                          <w:sz w:val="16"/>
                          <w:szCs w:val="16"/>
                        </w:rPr>
                      </w:pPr>
                      <w:r w:rsidRPr="00E06A47">
                        <w:rPr>
                          <w:sz w:val="16"/>
                          <w:szCs w:val="16"/>
                        </w:rPr>
                        <w:t xml:space="preserve">Fig. </w:t>
                      </w:r>
                      <w:r w:rsidR="00DB18BA">
                        <w:rPr>
                          <w:sz w:val="16"/>
                          <w:szCs w:val="16"/>
                        </w:rPr>
                        <w:t>7</w:t>
                      </w:r>
                      <w:r w:rsidRPr="00E06A47">
                        <w:t>.</w:t>
                      </w:r>
                      <w:r w:rsidRPr="000C3595">
                        <w:t xml:space="preserve"> </w:t>
                      </w:r>
                      <w:r w:rsidRPr="002F0619">
                        <w:rPr>
                          <w:sz w:val="16"/>
                          <w:szCs w:val="16"/>
                        </w:rPr>
                        <w:t>Output of query execution</w:t>
                      </w:r>
                    </w:p>
                    <w:p w14:paraId="2D1638F0" w14:textId="599082BA" w:rsidR="001F6722" w:rsidRDefault="001F6722" w:rsidP="00BF0966"/>
                  </w:txbxContent>
                </v:textbox>
                <w10:wrap type="square" anchorx="margin"/>
              </v:shape>
            </w:pict>
          </mc:Fallback>
        </mc:AlternateContent>
      </w:r>
      <w:proofErr w:type="spellStart"/>
      <w:r w:rsidR="00940968" w:rsidRPr="00940968">
        <w:rPr>
          <w:rFonts w:ascii="Times New Roman" w:hAnsi="Times New Roman"/>
        </w:rPr>
        <w:t>ProVerif</w:t>
      </w:r>
      <w:proofErr w:type="spellEnd"/>
      <w:r w:rsidR="00940968" w:rsidRPr="00940968">
        <w:rPr>
          <w:rFonts w:ascii="Times New Roman" w:hAnsi="Times New Roman"/>
        </w:rPr>
        <w:t xml:space="preserve"> is </w:t>
      </w:r>
      <w:r w:rsidR="002E5050">
        <w:rPr>
          <w:rFonts w:ascii="Times New Roman" w:hAnsi="Times New Roman"/>
        </w:rPr>
        <w:t xml:space="preserve">widely accepted as </w:t>
      </w:r>
      <w:r w:rsidR="00940968" w:rsidRPr="00940968">
        <w:rPr>
          <w:rFonts w:ascii="Times New Roman" w:hAnsi="Times New Roman"/>
        </w:rPr>
        <w:t>an automatic cryptographic protocol verifier</w:t>
      </w:r>
      <w:r w:rsidR="002E5050">
        <w:rPr>
          <w:rFonts w:ascii="Times New Roman" w:hAnsi="Times New Roman"/>
        </w:rPr>
        <w:t xml:space="preserve"> tool</w:t>
      </w:r>
      <w:r w:rsidR="00940968" w:rsidRPr="00940968">
        <w:rPr>
          <w:rFonts w:ascii="Times New Roman" w:hAnsi="Times New Roman"/>
        </w:rPr>
        <w:t xml:space="preserve">, in the symbolic model (so-called </w:t>
      </w:r>
      <w:proofErr w:type="spellStart"/>
      <w:r w:rsidR="00940968" w:rsidRPr="00940968">
        <w:rPr>
          <w:rFonts w:ascii="Times New Roman" w:hAnsi="Times New Roman"/>
        </w:rPr>
        <w:t>Dolev</w:t>
      </w:r>
      <w:proofErr w:type="spellEnd"/>
      <w:r w:rsidR="00940968" w:rsidRPr="00940968">
        <w:rPr>
          <w:rFonts w:ascii="Times New Roman" w:hAnsi="Times New Roman"/>
        </w:rPr>
        <w:t>–Yao model)</w:t>
      </w:r>
      <w:r w:rsidR="009E19AD">
        <w:rPr>
          <w:rFonts w:ascii="Times New Roman" w:hAnsi="Times New Roman"/>
        </w:rPr>
        <w:t xml:space="preserve"> [</w:t>
      </w:r>
      <w:r>
        <w:rPr>
          <w:rFonts w:ascii="Times New Roman" w:hAnsi="Times New Roman"/>
        </w:rPr>
        <w:t>4</w:t>
      </w:r>
      <w:r w:rsidR="009E19AD">
        <w:rPr>
          <w:rFonts w:ascii="Times New Roman" w:hAnsi="Times New Roman"/>
        </w:rPr>
        <w:t>]</w:t>
      </w:r>
      <w:r w:rsidR="00940968" w:rsidRPr="00940968">
        <w:rPr>
          <w:rFonts w:ascii="Times New Roman" w:hAnsi="Times New Roman"/>
        </w:rPr>
        <w:t>. This protocol verifier depends on the portrayal of the protocol by Horn clauses.</w:t>
      </w:r>
      <w:r w:rsidR="00246A4D">
        <w:rPr>
          <w:rFonts w:ascii="Times New Roman" w:hAnsi="Times New Roman"/>
        </w:rPr>
        <w:t xml:space="preserve"> </w:t>
      </w:r>
      <w:r w:rsidR="00570696">
        <w:rPr>
          <w:rFonts w:ascii="Times New Roman" w:hAnsi="Times New Roman"/>
        </w:rPr>
        <w:t>In this subsection, w</w:t>
      </w:r>
      <w:r w:rsidR="002E5050">
        <w:rPr>
          <w:rFonts w:ascii="Times New Roman" w:hAnsi="Times New Roman"/>
        </w:rPr>
        <w:t xml:space="preserve">e implemented the proposed scheme code in </w:t>
      </w:r>
      <w:r w:rsidR="009062D9">
        <w:rPr>
          <w:rFonts w:ascii="Times New Roman" w:hAnsi="Times New Roman"/>
        </w:rPr>
        <w:t xml:space="preserve">the </w:t>
      </w:r>
      <w:proofErr w:type="spellStart"/>
      <w:r w:rsidR="002E5050">
        <w:rPr>
          <w:rFonts w:ascii="Times New Roman" w:hAnsi="Times New Roman"/>
        </w:rPr>
        <w:t>Proverif</w:t>
      </w:r>
      <w:proofErr w:type="spellEnd"/>
      <w:r w:rsidR="002E5050">
        <w:rPr>
          <w:rFonts w:ascii="Times New Roman" w:hAnsi="Times New Roman"/>
        </w:rPr>
        <w:t xml:space="preserve"> tool to test its correctness of mutual authentication. We perform this experiment on </w:t>
      </w:r>
      <w:r w:rsidR="002E5050" w:rsidRPr="001017AF">
        <w:rPr>
          <w:rFonts w:ascii="Times New Roman" w:hAnsi="Times New Roman"/>
          <w:noProof/>
        </w:rPr>
        <w:t>Intel Core i5-8500, 6-core 3.10 GHz CPU</w:t>
      </w:r>
      <w:r w:rsidR="002E5050">
        <w:rPr>
          <w:rFonts w:ascii="Times New Roman" w:hAnsi="Times New Roman"/>
          <w:noProof/>
        </w:rPr>
        <w:t xml:space="preserve"> with window 10 </w:t>
      </w:r>
      <w:r w:rsidR="002E5050" w:rsidRPr="0027320C">
        <w:rPr>
          <w:rFonts w:ascii="Times New Roman" w:hAnsi="Times New Roman"/>
          <w:noProof/>
        </w:rPr>
        <w:t>operating system</w:t>
      </w:r>
      <w:r w:rsidR="002E5050">
        <w:rPr>
          <w:rFonts w:ascii="Times New Roman" w:hAnsi="Times New Roman"/>
          <w:noProof/>
        </w:rPr>
        <w:t xml:space="preserve"> provided by a service provider. This simulation used ProVerif version 2.00</w:t>
      </w:r>
      <w:r w:rsidR="002E5050" w:rsidRPr="001017AF">
        <w:rPr>
          <w:rFonts w:ascii="Times New Roman" w:hAnsi="Times New Roman"/>
          <w:noProof/>
        </w:rPr>
        <w:t xml:space="preserve"> </w:t>
      </w:r>
      <w:r w:rsidR="002E5050">
        <w:rPr>
          <w:rFonts w:ascii="Times New Roman" w:hAnsi="Times New Roman"/>
          <w:noProof/>
        </w:rPr>
        <w:t>binary package</w:t>
      </w:r>
      <w:r w:rsidR="002E5050" w:rsidRPr="001017AF">
        <w:rPr>
          <w:rFonts w:ascii="Times New Roman" w:hAnsi="Times New Roman"/>
          <w:noProof/>
        </w:rPr>
        <w:t xml:space="preserve"> [</w:t>
      </w:r>
      <w:r>
        <w:rPr>
          <w:rFonts w:ascii="Times New Roman" w:hAnsi="Times New Roman"/>
          <w:noProof/>
        </w:rPr>
        <w:t>5</w:t>
      </w:r>
      <w:r w:rsidR="002E5050" w:rsidRPr="001017AF">
        <w:rPr>
          <w:rFonts w:ascii="Times New Roman" w:hAnsi="Times New Roman"/>
          <w:noProof/>
        </w:rPr>
        <w:t xml:space="preserve">] </w:t>
      </w:r>
      <w:r w:rsidR="002E5050">
        <w:rPr>
          <w:rFonts w:ascii="Times New Roman" w:hAnsi="Times New Roman"/>
          <w:noProof/>
        </w:rPr>
        <w:t xml:space="preserve">to stimulate the registration, mutual authentication, and session key agreement phase between an embedded device. </w:t>
      </w:r>
      <w:r w:rsidR="00940968" w:rsidRPr="00940968">
        <w:rPr>
          <w:rFonts w:ascii="Times New Roman" w:hAnsi="Times New Roman"/>
        </w:rPr>
        <w:t xml:space="preserve">The description of the </w:t>
      </w:r>
      <w:proofErr w:type="spellStart"/>
      <w:r w:rsidR="00940968" w:rsidRPr="00940968">
        <w:rPr>
          <w:rFonts w:ascii="Times New Roman" w:hAnsi="Times New Roman"/>
        </w:rPr>
        <w:t>ProVerif</w:t>
      </w:r>
      <w:proofErr w:type="spellEnd"/>
      <w:r w:rsidR="00940968" w:rsidRPr="00940968">
        <w:rPr>
          <w:rFonts w:ascii="Times New Roman" w:hAnsi="Times New Roman"/>
        </w:rPr>
        <w:t> simulation tool can be found in [</w:t>
      </w:r>
      <w:r>
        <w:rPr>
          <w:rFonts w:ascii="Times New Roman" w:hAnsi="Times New Roman"/>
        </w:rPr>
        <w:t>4</w:t>
      </w:r>
      <w:r w:rsidR="00940968" w:rsidRPr="00940968">
        <w:rPr>
          <w:rFonts w:ascii="Times New Roman" w:hAnsi="Times New Roman"/>
        </w:rPr>
        <w:t>] (see Fi</w:t>
      </w:r>
      <w:r w:rsidR="00113E10">
        <w:rPr>
          <w:rFonts w:ascii="Times New Roman" w:hAnsi="Times New Roman"/>
        </w:rPr>
        <w:t>gs.</w:t>
      </w:r>
      <w:r w:rsidR="00940968" w:rsidRPr="00940968">
        <w:rPr>
          <w:rFonts w:ascii="Times New Roman" w:hAnsi="Times New Roman"/>
        </w:rPr>
        <w:t xml:space="preserve"> </w:t>
      </w:r>
      <w:r>
        <w:rPr>
          <w:rFonts w:ascii="Times New Roman" w:hAnsi="Times New Roman"/>
        </w:rPr>
        <w:t>5</w:t>
      </w:r>
      <w:r w:rsidR="00940968" w:rsidRPr="00940968">
        <w:rPr>
          <w:rFonts w:ascii="Times New Roman" w:hAnsi="Times New Roman"/>
        </w:rPr>
        <w:t xml:space="preserve"> and </w:t>
      </w:r>
      <w:r>
        <w:rPr>
          <w:rFonts w:ascii="Times New Roman" w:hAnsi="Times New Roman"/>
        </w:rPr>
        <w:t>6</w:t>
      </w:r>
      <w:r w:rsidR="00940968" w:rsidRPr="00940968">
        <w:rPr>
          <w:rFonts w:ascii="Times New Roman" w:hAnsi="Times New Roman"/>
        </w:rPr>
        <w:t xml:space="preserve">). The model output of the </w:t>
      </w:r>
    </w:p>
    <w:p w14:paraId="0BEEC3F5" w14:textId="2F3AF1E5" w:rsidR="007921D2" w:rsidRDefault="00940968" w:rsidP="00187F6A">
      <w:pPr>
        <w:tabs>
          <w:tab w:val="center" w:pos="4800"/>
          <w:tab w:val="right" w:pos="9500"/>
        </w:tabs>
        <w:spacing w:before="16" w:line="230" w:lineRule="auto"/>
        <w:ind w:left="227" w:right="29" w:firstLine="0"/>
        <w:contextualSpacing/>
        <w:mirrorIndents/>
        <w:rPr>
          <w:rFonts w:ascii="Times New Roman" w:hAnsi="Times New Roman"/>
        </w:rPr>
      </w:pPr>
      <w:r w:rsidRPr="00940968">
        <w:rPr>
          <w:rFonts w:ascii="Times New Roman" w:hAnsi="Times New Roman"/>
        </w:rPr>
        <w:t>proposed</w:t>
      </w:r>
      <w:r>
        <w:rPr>
          <w:rFonts w:ascii="Times New Roman" w:hAnsi="Times New Roman"/>
        </w:rPr>
        <w:t xml:space="preserve"> </w:t>
      </w:r>
      <w:r w:rsidRPr="00940968">
        <w:rPr>
          <w:rFonts w:ascii="Times New Roman" w:hAnsi="Times New Roman"/>
        </w:rPr>
        <w:t>scheme in Fig</w:t>
      </w:r>
      <w:r w:rsidR="00113E10">
        <w:rPr>
          <w:rFonts w:ascii="Times New Roman" w:hAnsi="Times New Roman"/>
        </w:rPr>
        <w:t>.</w:t>
      </w:r>
      <w:r w:rsidRPr="00940968">
        <w:rPr>
          <w:rFonts w:ascii="Times New Roman" w:hAnsi="Times New Roman"/>
        </w:rPr>
        <w:t xml:space="preserve"> </w:t>
      </w:r>
      <w:r w:rsidR="00187F6A">
        <w:rPr>
          <w:rFonts w:ascii="Times New Roman" w:hAnsi="Times New Roman"/>
        </w:rPr>
        <w:t>7</w:t>
      </w:r>
      <w:r w:rsidRPr="00940968">
        <w:rPr>
          <w:rFonts w:ascii="Times New Roman" w:hAnsi="Times New Roman"/>
        </w:rPr>
        <w:t xml:space="preserve"> is made in </w:t>
      </w:r>
      <w:proofErr w:type="spellStart"/>
      <w:r w:rsidRPr="00940968">
        <w:rPr>
          <w:rFonts w:ascii="Times New Roman" w:hAnsi="Times New Roman"/>
        </w:rPr>
        <w:t>ProVerif</w:t>
      </w:r>
      <w:proofErr w:type="spellEnd"/>
      <w:r w:rsidRPr="00940968">
        <w:rPr>
          <w:rFonts w:ascii="Times New Roman" w:hAnsi="Times New Roman"/>
        </w:rPr>
        <w:t>. The model comprises three fragments, namely, parameter declaration, principal</w:t>
      </w:r>
      <w:r w:rsidR="00F66BAE">
        <w:rPr>
          <w:rFonts w:ascii="Times New Roman" w:hAnsi="Times New Roman"/>
        </w:rPr>
        <w:t xml:space="preserve"> </w:t>
      </w:r>
      <w:r w:rsidR="00F66BAE" w:rsidRPr="005A3DEF">
        <w:rPr>
          <w:rFonts w:ascii="Times New Roman" w:hAnsi="Times New Roman"/>
        </w:rPr>
        <w:t>process, and query execution</w:t>
      </w:r>
      <w:r w:rsidR="002E5050">
        <w:rPr>
          <w:rFonts w:ascii="Times New Roman" w:hAnsi="Times New Roman"/>
        </w:rPr>
        <w:t xml:space="preserve"> (See Figure. </w:t>
      </w:r>
      <w:r w:rsidR="00DB18BA">
        <w:rPr>
          <w:rFonts w:ascii="Times New Roman" w:hAnsi="Times New Roman"/>
        </w:rPr>
        <w:t>5</w:t>
      </w:r>
      <w:r w:rsidR="002E5050">
        <w:rPr>
          <w:rFonts w:ascii="Times New Roman" w:hAnsi="Times New Roman"/>
        </w:rPr>
        <w:t>)</w:t>
      </w:r>
      <w:r w:rsidR="00F66BAE" w:rsidRPr="005A3DEF">
        <w:rPr>
          <w:rFonts w:ascii="Times New Roman" w:hAnsi="Times New Roman"/>
        </w:rPr>
        <w:t>.</w:t>
      </w:r>
      <w:bookmarkStart w:id="6" w:name="_Hlk27593538"/>
      <w:r w:rsidR="000C3595">
        <w:rPr>
          <w:rFonts w:ascii="Times New Roman" w:hAnsi="Times New Roman"/>
        </w:rPr>
        <w:t xml:space="preserve"> </w:t>
      </w:r>
      <w:r w:rsidR="005A3DEF" w:rsidRPr="005A3DEF">
        <w:rPr>
          <w:rFonts w:ascii="Times New Roman" w:hAnsi="Times New Roman"/>
        </w:rPr>
        <w:t>The parameter-declaration fragment depicts</w:t>
      </w:r>
      <w:r w:rsidR="005A3DEF">
        <w:rPr>
          <w:rFonts w:ascii="Times New Roman" w:hAnsi="Times New Roman"/>
        </w:rPr>
        <w:t xml:space="preserve"> </w:t>
      </w:r>
      <w:r w:rsidR="009B58DB" w:rsidRPr="00AA7C4A">
        <w:rPr>
          <w:rFonts w:ascii="Times New Roman" w:hAnsi="Times New Roman"/>
        </w:rPr>
        <w:t>variables, names, and</w:t>
      </w:r>
      <w:r w:rsidR="00DB18BA">
        <w:rPr>
          <w:rFonts w:ascii="Times New Roman" w:hAnsi="Times New Roman"/>
        </w:rPr>
        <w:t xml:space="preserve"> </w:t>
      </w:r>
      <w:r w:rsidR="009B58DB" w:rsidRPr="00AA7C4A">
        <w:rPr>
          <w:rFonts w:ascii="Times New Roman" w:hAnsi="Times New Roman"/>
        </w:rPr>
        <w:t xml:space="preserve">channels other than cryptographic capacities. </w:t>
      </w:r>
      <w:r w:rsidR="00647827" w:rsidRPr="00AA7C4A">
        <w:rPr>
          <w:rFonts w:ascii="Times New Roman" w:hAnsi="Times New Roman"/>
        </w:rPr>
        <w:t>The m</w:t>
      </w:r>
      <w:r w:rsidR="009B58DB" w:rsidRPr="00AA7C4A">
        <w:rPr>
          <w:rFonts w:ascii="Times New Roman" w:hAnsi="Times New Roman"/>
        </w:rPr>
        <w:t>eaning</w:t>
      </w:r>
      <w:r w:rsidR="00B63804" w:rsidRPr="00AA7C4A">
        <w:rPr>
          <w:rFonts w:ascii="Times New Roman" w:hAnsi="Times New Roman"/>
        </w:rPr>
        <w:t>s</w:t>
      </w:r>
      <w:r w:rsidR="009B58DB" w:rsidRPr="00AA7C4A">
        <w:rPr>
          <w:rFonts w:ascii="Times New Roman" w:hAnsi="Times New Roman"/>
        </w:rPr>
        <w:t xml:space="preserve"> of </w:t>
      </w:r>
      <w:r w:rsidR="00647827" w:rsidRPr="00AA7C4A">
        <w:rPr>
          <w:rFonts w:ascii="Times New Roman" w:hAnsi="Times New Roman"/>
        </w:rPr>
        <w:t>the</w:t>
      </w:r>
      <w:r w:rsidR="00187F6A">
        <w:rPr>
          <w:rFonts w:ascii="Times New Roman" w:hAnsi="Times New Roman"/>
        </w:rPr>
        <w:t xml:space="preserve"> </w:t>
      </w:r>
      <w:r w:rsidR="009B58DB" w:rsidRPr="00AA7C4A">
        <w:rPr>
          <w:rFonts w:ascii="Times New Roman" w:hAnsi="Times New Roman"/>
        </w:rPr>
        <w:t xml:space="preserve">principal process </w:t>
      </w:r>
      <w:bookmarkEnd w:id="6"/>
      <w:r w:rsidR="009B58DB" w:rsidRPr="00AA7C4A">
        <w:rPr>
          <w:rFonts w:ascii="Times New Roman" w:hAnsi="Times New Roman"/>
        </w:rPr>
        <w:t xml:space="preserve">and sub-process are explained in the process segment, </w:t>
      </w:r>
      <w:r w:rsidR="006C06F3" w:rsidRPr="00AA7C4A">
        <w:rPr>
          <w:rFonts w:ascii="Times New Roman" w:hAnsi="Times New Roman"/>
        </w:rPr>
        <w:t>al</w:t>
      </w:r>
      <w:r w:rsidR="009B58DB" w:rsidRPr="00AA7C4A">
        <w:rPr>
          <w:rFonts w:ascii="Times New Roman" w:hAnsi="Times New Roman"/>
        </w:rPr>
        <w:t xml:space="preserve">though the outline of </w:t>
      </w:r>
      <w:r w:rsidR="00647827" w:rsidRPr="00AA7C4A">
        <w:rPr>
          <w:rFonts w:ascii="Times New Roman" w:hAnsi="Times New Roman"/>
        </w:rPr>
        <w:t xml:space="preserve">the </w:t>
      </w:r>
      <w:r w:rsidR="009B58DB" w:rsidRPr="00AA7C4A">
        <w:rPr>
          <w:rFonts w:ascii="Times New Roman" w:hAnsi="Times New Roman"/>
        </w:rPr>
        <w:t xml:space="preserve">assessing scheme is set up in the </w:t>
      </w:r>
      <w:r w:rsidR="006C06F3" w:rsidRPr="00AA7C4A">
        <w:rPr>
          <w:rFonts w:ascii="Times New Roman" w:hAnsi="Times New Roman"/>
        </w:rPr>
        <w:t>query-</w:t>
      </w:r>
      <w:r w:rsidR="009B58DB" w:rsidRPr="00AA7C4A">
        <w:rPr>
          <w:rFonts w:ascii="Times New Roman" w:hAnsi="Times New Roman"/>
        </w:rPr>
        <w:t xml:space="preserve">execution segment. A couple of channels, constants, variables, and factors other than cryptographic capacities outlined as constructors and conditions are displayed in </w:t>
      </w:r>
      <w:r w:rsidR="006C06F3" w:rsidRPr="00AA7C4A">
        <w:rPr>
          <w:rFonts w:ascii="Times New Roman" w:hAnsi="Times New Roman"/>
        </w:rPr>
        <w:t>the parameter-</w:t>
      </w:r>
      <w:r w:rsidR="009B58DB" w:rsidRPr="00AA7C4A">
        <w:rPr>
          <w:rFonts w:ascii="Times New Roman" w:hAnsi="Times New Roman"/>
        </w:rPr>
        <w:t xml:space="preserve">declaration fragment. </w:t>
      </w:r>
      <w:r w:rsidR="00F22D9F" w:rsidRPr="00AA7C4A">
        <w:rPr>
          <w:rFonts w:ascii="Times New Roman" w:hAnsi="Times New Roman"/>
        </w:rPr>
        <w:t>Furthermore, the principle-</w:t>
      </w:r>
      <w:r w:rsidR="009B58DB" w:rsidRPr="00AA7C4A">
        <w:rPr>
          <w:rFonts w:ascii="Times New Roman" w:hAnsi="Times New Roman"/>
        </w:rPr>
        <w:t xml:space="preserve">process </w:t>
      </w:r>
      <w:r w:rsidR="00F22D9F" w:rsidRPr="00AA7C4A">
        <w:rPr>
          <w:rFonts w:ascii="Times New Roman" w:hAnsi="Times New Roman"/>
        </w:rPr>
        <w:t xml:space="preserve">fragment </w:t>
      </w:r>
      <w:r w:rsidR="009B58DB" w:rsidRPr="00AA7C4A">
        <w:rPr>
          <w:rFonts w:ascii="Times New Roman" w:hAnsi="Times New Roman"/>
        </w:rPr>
        <w:t xml:space="preserve">characterizes the commencement and end of </w:t>
      </w:r>
      <w:r w:rsidR="00DC5862" w:rsidRPr="00AA7C4A">
        <w:rPr>
          <w:rFonts w:ascii="Times New Roman" w:hAnsi="Times New Roman"/>
        </w:rPr>
        <w:t xml:space="preserve">the </w:t>
      </w:r>
      <w:r w:rsidR="009B58DB" w:rsidRPr="00AA7C4A">
        <w:rPr>
          <w:rFonts w:ascii="Times New Roman" w:hAnsi="Times New Roman"/>
        </w:rPr>
        <w:t xml:space="preserve">participating clients. </w:t>
      </w:r>
      <w:r w:rsidR="00DC5862" w:rsidRPr="00AA7C4A">
        <w:rPr>
          <w:rFonts w:ascii="Times New Roman" w:hAnsi="Times New Roman"/>
        </w:rPr>
        <w:t xml:space="preserve">The procedures </w:t>
      </w:r>
      <w:r w:rsidR="009B58DB" w:rsidRPr="00AA7C4A">
        <w:rPr>
          <w:rFonts w:ascii="Times New Roman" w:hAnsi="Times New Roman"/>
        </w:rPr>
        <w:t xml:space="preserve">of </w:t>
      </w:r>
      <w:r w:rsidR="006715C8" w:rsidRPr="00AA7C4A">
        <w:rPr>
          <w:rFonts w:ascii="Times New Roman" w:hAnsi="Times New Roman"/>
        </w:rPr>
        <w:t xml:space="preserve">the execution of the </w:t>
      </w:r>
      <w:r w:rsidR="009B58DB" w:rsidRPr="00AA7C4A">
        <w:rPr>
          <w:rFonts w:ascii="Times New Roman" w:hAnsi="Times New Roman"/>
        </w:rPr>
        <w:t xml:space="preserve">participating clients are kept parallel. </w:t>
      </w:r>
      <w:r w:rsidR="00183FD0" w:rsidRPr="00287F15">
        <w:rPr>
          <w:rFonts w:ascii="Times New Roman" w:hAnsi="Times New Roman"/>
        </w:rPr>
        <w:t>Toward the end</w:t>
      </w:r>
      <w:r w:rsidR="00183FD0">
        <w:rPr>
          <w:rFonts w:ascii="Times New Roman" w:hAnsi="Times New Roman"/>
        </w:rPr>
        <w:t xml:space="preserve"> of the execution</w:t>
      </w:r>
      <w:r w:rsidR="009B58DB" w:rsidRPr="00AA7C4A">
        <w:rPr>
          <w:rFonts w:ascii="Times New Roman" w:hAnsi="Times New Roman"/>
        </w:rPr>
        <w:t xml:space="preserve">, three queries are executed to amend the correctness and secrecy of the proposed scheme. The consequences of the </w:t>
      </w:r>
      <w:r w:rsidR="007B7FB4" w:rsidRPr="00AA7C4A">
        <w:rPr>
          <w:rFonts w:ascii="Times New Roman" w:hAnsi="Times New Roman"/>
        </w:rPr>
        <w:t xml:space="preserve">queries </w:t>
      </w:r>
      <w:r w:rsidR="009B58DB" w:rsidRPr="00AA7C4A">
        <w:rPr>
          <w:rFonts w:ascii="Times New Roman" w:hAnsi="Times New Roman"/>
        </w:rPr>
        <w:t>are shown in Fig</w:t>
      </w:r>
      <w:r w:rsidR="00113E10">
        <w:rPr>
          <w:rFonts w:ascii="Times New Roman" w:hAnsi="Times New Roman"/>
        </w:rPr>
        <w:t>.</w:t>
      </w:r>
      <w:r w:rsidR="002A622B" w:rsidRPr="00AA7C4A">
        <w:rPr>
          <w:rFonts w:ascii="Times New Roman" w:hAnsi="Times New Roman"/>
        </w:rPr>
        <w:t xml:space="preserve"> </w:t>
      </w:r>
      <w:r w:rsidR="00DB18BA">
        <w:rPr>
          <w:rFonts w:ascii="Times New Roman" w:hAnsi="Times New Roman"/>
        </w:rPr>
        <w:t>7</w:t>
      </w:r>
      <w:r w:rsidR="009B58DB" w:rsidRPr="00AA7C4A">
        <w:rPr>
          <w:rFonts w:ascii="Times New Roman" w:hAnsi="Times New Roman"/>
        </w:rPr>
        <w:t>. The rightness of the proposed</w:t>
      </w:r>
      <w:r w:rsidR="007921D2">
        <w:rPr>
          <w:rFonts w:ascii="Times New Roman" w:hAnsi="Times New Roman"/>
        </w:rPr>
        <w:t xml:space="preserve"> </w:t>
      </w:r>
      <w:r w:rsidR="007921D2" w:rsidRPr="007921D2">
        <w:rPr>
          <w:rFonts w:ascii="Times New Roman" w:hAnsi="Times New Roman"/>
        </w:rPr>
        <w:t>scheme is substantiated because the initial two queries are executed successfully</w:t>
      </w:r>
      <w:r w:rsidR="009062D9">
        <w:rPr>
          <w:rFonts w:ascii="Times New Roman" w:hAnsi="Times New Roman"/>
        </w:rPr>
        <w:t>,</w:t>
      </w:r>
      <w:r w:rsidR="002E5050">
        <w:rPr>
          <w:rFonts w:ascii="Times New Roman" w:hAnsi="Times New Roman"/>
        </w:rPr>
        <w:t xml:space="preserve"> which indicate </w:t>
      </w:r>
      <w:r w:rsidR="009062D9">
        <w:rPr>
          <w:rFonts w:ascii="Times New Roman" w:hAnsi="Times New Roman"/>
        </w:rPr>
        <w:t xml:space="preserve">the </w:t>
      </w:r>
      <w:r w:rsidR="002E5050">
        <w:rPr>
          <w:rFonts w:ascii="Times New Roman" w:hAnsi="Times New Roman"/>
        </w:rPr>
        <w:t>successful beginning of initial interaction between devices and server</w:t>
      </w:r>
      <w:r w:rsidR="007921D2" w:rsidRPr="007921D2">
        <w:rPr>
          <w:rFonts w:ascii="Times New Roman" w:hAnsi="Times New Roman"/>
        </w:rPr>
        <w:t>,</w:t>
      </w:r>
      <w:r w:rsidR="002E5050">
        <w:rPr>
          <w:rFonts w:ascii="Times New Roman" w:hAnsi="Times New Roman"/>
        </w:rPr>
        <w:t xml:space="preserve"> </w:t>
      </w:r>
      <w:r w:rsidR="007921D2" w:rsidRPr="007921D2">
        <w:rPr>
          <w:rFonts w:ascii="Times New Roman" w:hAnsi="Times New Roman"/>
        </w:rPr>
        <w:t>although its secrecy is affirmed because of an</w:t>
      </w:r>
      <w:r w:rsidR="007921D2">
        <w:rPr>
          <w:rFonts w:ascii="Times New Roman" w:hAnsi="Times New Roman"/>
        </w:rPr>
        <w:t xml:space="preserve"> </w:t>
      </w:r>
      <w:r w:rsidR="007921D2" w:rsidRPr="007921D2">
        <w:rPr>
          <w:rFonts w:ascii="Times New Roman" w:hAnsi="Times New Roman"/>
        </w:rPr>
        <w:t xml:space="preserve">unsuccessful query </w:t>
      </w:r>
      <w:r w:rsidR="0031041D">
        <w:rPr>
          <w:rFonts w:ascii="Times New Roman" w:hAnsi="Times New Roman"/>
        </w:rPr>
        <w:t xml:space="preserve">(i.e.,  last query in Queries section in Figure </w:t>
      </w:r>
      <w:r w:rsidR="00C9623D">
        <w:rPr>
          <w:rFonts w:ascii="Times New Roman" w:hAnsi="Times New Roman"/>
        </w:rPr>
        <w:t>7</w:t>
      </w:r>
      <w:r w:rsidR="0031041D">
        <w:rPr>
          <w:rFonts w:ascii="Times New Roman" w:hAnsi="Times New Roman"/>
        </w:rPr>
        <w:t xml:space="preserve">) </w:t>
      </w:r>
      <w:r w:rsidR="007921D2" w:rsidRPr="007921D2">
        <w:rPr>
          <w:rFonts w:ascii="Times New Roman" w:hAnsi="Times New Roman"/>
        </w:rPr>
        <w:t>attack on the session key.</w:t>
      </w:r>
    </w:p>
    <w:p w14:paraId="300D29DC" w14:textId="5A70BC66" w:rsidR="00DB18BA" w:rsidRDefault="00DB18BA" w:rsidP="00DB18BA">
      <w:pPr>
        <w:spacing w:before="16" w:line="230" w:lineRule="auto"/>
        <w:ind w:right="29"/>
        <w:contextualSpacing/>
        <w:mirrorIndents/>
        <w:rPr>
          <w:lang w:eastAsia="en-US"/>
        </w:rPr>
      </w:pPr>
      <w:r>
        <w:rPr>
          <w:lang w:eastAsia="en-US"/>
        </w:rPr>
        <w:t xml:space="preserve"> </w:t>
      </w:r>
    </w:p>
    <w:p w14:paraId="6211163E" w14:textId="3800706E" w:rsidR="00DB18BA" w:rsidRDefault="00DB18BA" w:rsidP="00DB18BA">
      <w:pPr>
        <w:spacing w:before="16" w:line="230" w:lineRule="auto"/>
        <w:ind w:right="29" w:firstLine="0"/>
        <w:contextualSpacing/>
        <w:mirrorIndents/>
        <w:rPr>
          <w:lang w:eastAsia="en-US"/>
        </w:rPr>
      </w:pPr>
    </w:p>
    <w:p w14:paraId="1273F52D" w14:textId="255412E9" w:rsidR="00C55980" w:rsidRDefault="00DB18BA" w:rsidP="00DB18BA">
      <w:pPr>
        <w:spacing w:before="16" w:line="230" w:lineRule="auto"/>
        <w:ind w:right="29"/>
        <w:contextualSpacing/>
        <w:mirrorIndents/>
        <w:rPr>
          <w:lang w:eastAsia="en-US"/>
        </w:rPr>
      </w:pPr>
      <w:r>
        <w:rPr>
          <w:lang w:eastAsia="en-US"/>
        </w:rPr>
        <w:t xml:space="preserve">                     REFERENCES: </w:t>
      </w:r>
    </w:p>
    <w:p w14:paraId="129D317F" w14:textId="1C4D1C82" w:rsidR="00DB18BA" w:rsidRPr="00DB18BA" w:rsidRDefault="00DB18BA" w:rsidP="00DB18BA">
      <w:pPr>
        <w:pStyle w:val="ListParagraph"/>
        <w:numPr>
          <w:ilvl w:val="0"/>
          <w:numId w:val="16"/>
        </w:numPr>
        <w:tabs>
          <w:tab w:val="center" w:pos="4800"/>
          <w:tab w:val="right" w:pos="9500"/>
        </w:tabs>
        <w:adjustRightInd w:val="0"/>
        <w:spacing w:before="16" w:line="230" w:lineRule="auto"/>
        <w:ind w:right="29"/>
        <w:contextualSpacing/>
        <w:mirrorIndents/>
        <w:jc w:val="both"/>
        <w:rPr>
          <w:rFonts w:cs="Times"/>
          <w:sz w:val="20"/>
          <w:szCs w:val="20"/>
        </w:rPr>
      </w:pPr>
      <w:r w:rsidRPr="00DB18BA">
        <w:rPr>
          <w:rFonts w:cs="Times"/>
          <w:sz w:val="20"/>
          <w:szCs w:val="20"/>
        </w:rPr>
        <w:t>36</w:t>
      </w:r>
      <w:r w:rsidRPr="00DB18BA">
        <w:rPr>
          <w:rFonts w:ascii="TimesNewRomanPSMT" w:hAnsi="TimesNewRomanPSMT"/>
          <w:color w:val="000000"/>
          <w:sz w:val="20"/>
          <w:szCs w:val="20"/>
        </w:rPr>
        <w:t xml:space="preserve">Avispa-project.org. (2020). </w:t>
      </w:r>
      <w:r w:rsidRPr="00DB18BA">
        <w:rPr>
          <w:rFonts w:ascii="TimesNewRomanPS-ItalicMT" w:hAnsi="TimesNewRomanPS-ItalicMT"/>
          <w:i/>
          <w:iCs/>
          <w:color w:val="000000"/>
          <w:sz w:val="20"/>
          <w:szCs w:val="20"/>
        </w:rPr>
        <w:t>AVISPA Web Tool</w:t>
      </w:r>
      <w:r w:rsidRPr="00DB18BA">
        <w:rPr>
          <w:rFonts w:ascii="TimesNewRomanPSMT" w:hAnsi="TimesNewRomanPSMT"/>
          <w:color w:val="000000"/>
          <w:sz w:val="20"/>
          <w:szCs w:val="20"/>
        </w:rPr>
        <w:t>. [online] Available</w:t>
      </w:r>
      <w:r w:rsidR="003A032B">
        <w:rPr>
          <w:rFonts w:ascii="TimesNewRomanPSMT" w:hAnsi="TimesNewRomanPSMT"/>
          <w:color w:val="000000"/>
          <w:sz w:val="20"/>
          <w:szCs w:val="20"/>
        </w:rPr>
        <w:t xml:space="preserve"> </w:t>
      </w:r>
      <w:r w:rsidRPr="00DB18BA">
        <w:rPr>
          <w:rFonts w:ascii="TimesNewRomanPSMT" w:hAnsi="TimesNewRomanPSMT"/>
          <w:color w:val="000000"/>
          <w:sz w:val="20"/>
          <w:szCs w:val="20"/>
        </w:rPr>
        <w:t xml:space="preserve">at: </w:t>
      </w:r>
      <w:hyperlink r:id="rId19" w:history="1">
        <w:r w:rsidR="003A032B" w:rsidRPr="00C32BDF">
          <w:rPr>
            <w:rStyle w:val="Hyperlink"/>
            <w:rFonts w:ascii="TimesNewRomanPSMT" w:hAnsi="TimesNewRomanPSMT"/>
            <w:sz w:val="20"/>
            <w:szCs w:val="20"/>
          </w:rPr>
          <w:t>http://www.avispa-project.org/web-interface/basic.php</w:t>
        </w:r>
      </w:hyperlink>
      <w:r w:rsidR="003A032B">
        <w:rPr>
          <w:rFonts w:ascii="TimesNewRomanPSMT" w:hAnsi="TimesNewRomanPSMT"/>
          <w:color w:val="000000"/>
          <w:sz w:val="20"/>
          <w:szCs w:val="20"/>
        </w:rPr>
        <w:t xml:space="preserve"> </w:t>
      </w:r>
      <w:r w:rsidRPr="00DB18BA">
        <w:rPr>
          <w:rFonts w:ascii="TimesNewRomanPSMT" w:hAnsi="TimesNewRomanPSMT"/>
          <w:color w:val="000000"/>
          <w:sz w:val="20"/>
          <w:szCs w:val="20"/>
        </w:rPr>
        <w:t>[Accessed 16 Mar. 2020].</w:t>
      </w:r>
    </w:p>
    <w:p w14:paraId="338097E6" w14:textId="4B090CF8" w:rsidR="00DB18BA" w:rsidRPr="00DB18BA" w:rsidRDefault="00DB18BA" w:rsidP="00DB18BA">
      <w:pPr>
        <w:pStyle w:val="ListParagraph"/>
        <w:numPr>
          <w:ilvl w:val="0"/>
          <w:numId w:val="16"/>
        </w:numPr>
        <w:tabs>
          <w:tab w:val="center" w:pos="4800"/>
          <w:tab w:val="right" w:pos="9500"/>
        </w:tabs>
        <w:adjustRightInd w:val="0"/>
        <w:spacing w:before="16" w:line="230" w:lineRule="auto"/>
        <w:ind w:right="29"/>
        <w:contextualSpacing/>
        <w:mirrorIndents/>
        <w:jc w:val="both"/>
        <w:rPr>
          <w:rFonts w:cs="Times"/>
          <w:sz w:val="20"/>
          <w:szCs w:val="20"/>
        </w:rPr>
      </w:pPr>
      <w:r w:rsidRPr="00DB18BA">
        <w:rPr>
          <w:rFonts w:cs="Times"/>
          <w:sz w:val="20"/>
          <w:szCs w:val="20"/>
        </w:rPr>
        <w:t xml:space="preserve">13 </w:t>
      </w:r>
      <w:r w:rsidRPr="00DB18BA">
        <w:rPr>
          <w:rFonts w:ascii="TimesNewRomanPSMT" w:hAnsi="TimesNewRomanPSMT"/>
          <w:color w:val="000000"/>
          <w:sz w:val="20"/>
          <w:szCs w:val="20"/>
        </w:rPr>
        <w:t xml:space="preserve">David Von </w:t>
      </w:r>
      <w:proofErr w:type="spellStart"/>
      <w:r w:rsidRPr="00DB18BA">
        <w:rPr>
          <w:rFonts w:ascii="TimesNewRomanPSMT" w:hAnsi="TimesNewRomanPSMT"/>
          <w:color w:val="000000"/>
          <w:sz w:val="20"/>
          <w:szCs w:val="20"/>
        </w:rPr>
        <w:t>Oheimb</w:t>
      </w:r>
      <w:proofErr w:type="spellEnd"/>
      <w:r w:rsidRPr="00DB18BA">
        <w:rPr>
          <w:rFonts w:ascii="TimesNewRomanPSMT" w:hAnsi="TimesNewRomanPSMT"/>
          <w:color w:val="000000"/>
          <w:sz w:val="20"/>
          <w:szCs w:val="20"/>
        </w:rPr>
        <w:t>. The high-level protocol specification</w:t>
      </w:r>
      <w:r>
        <w:rPr>
          <w:rFonts w:ascii="TimesNewRomanPSMT" w:hAnsi="TimesNewRomanPSMT"/>
          <w:color w:val="000000"/>
          <w:sz w:val="20"/>
          <w:szCs w:val="20"/>
        </w:rPr>
        <w:t xml:space="preserve"> </w:t>
      </w:r>
      <w:r w:rsidRPr="00DB18BA">
        <w:rPr>
          <w:rFonts w:ascii="TimesNewRomanPSMT" w:hAnsi="TimesNewRomanPSMT"/>
          <w:color w:val="000000"/>
          <w:sz w:val="20"/>
          <w:szCs w:val="20"/>
        </w:rPr>
        <w:t xml:space="preserve">language helps developed in the </w:t>
      </w:r>
      <w:proofErr w:type="spellStart"/>
      <w:r w:rsidRPr="00DB18BA">
        <w:rPr>
          <w:rFonts w:ascii="TimesNewRomanPSMT" w:hAnsi="TimesNewRomanPSMT"/>
          <w:color w:val="000000"/>
          <w:sz w:val="20"/>
          <w:szCs w:val="20"/>
        </w:rPr>
        <w:t>eu</w:t>
      </w:r>
      <w:proofErr w:type="spellEnd"/>
      <w:r w:rsidRPr="00DB18BA">
        <w:rPr>
          <w:rFonts w:ascii="TimesNewRomanPSMT" w:hAnsi="TimesNewRomanPSMT"/>
          <w:color w:val="000000"/>
          <w:sz w:val="20"/>
          <w:szCs w:val="20"/>
        </w:rPr>
        <w:t xml:space="preserve"> project </w:t>
      </w:r>
      <w:proofErr w:type="spellStart"/>
      <w:r w:rsidRPr="00DB18BA">
        <w:rPr>
          <w:rFonts w:ascii="TimesNewRomanPSMT" w:hAnsi="TimesNewRomanPSMT"/>
          <w:color w:val="000000"/>
          <w:sz w:val="20"/>
          <w:szCs w:val="20"/>
        </w:rPr>
        <w:t>avispa</w:t>
      </w:r>
      <w:proofErr w:type="spellEnd"/>
      <w:r w:rsidRPr="00DB18BA">
        <w:rPr>
          <w:rFonts w:ascii="TimesNewRomanPSMT" w:hAnsi="TimesNewRomanPSMT"/>
          <w:color w:val="000000"/>
          <w:sz w:val="20"/>
          <w:szCs w:val="20"/>
        </w:rPr>
        <w:t xml:space="preserve">. </w:t>
      </w:r>
      <w:proofErr w:type="spellStart"/>
      <w:r w:rsidRPr="00DB18BA">
        <w:rPr>
          <w:rFonts w:ascii="TimesNewRomanPSMT" w:hAnsi="TimesNewRomanPSMT"/>
          <w:color w:val="000000"/>
          <w:sz w:val="20"/>
          <w:szCs w:val="20"/>
        </w:rPr>
        <w:t>InProceedings</w:t>
      </w:r>
      <w:proofErr w:type="spellEnd"/>
      <w:r>
        <w:rPr>
          <w:rFonts w:ascii="TimesNewRomanPSMT" w:hAnsi="TimesNewRomanPSMT"/>
          <w:color w:val="000000"/>
          <w:sz w:val="20"/>
          <w:szCs w:val="20"/>
        </w:rPr>
        <w:t xml:space="preserve"> </w:t>
      </w:r>
      <w:r w:rsidRPr="00DB18BA">
        <w:rPr>
          <w:rFonts w:ascii="TimesNewRomanPSMT" w:hAnsi="TimesNewRomanPSMT"/>
          <w:color w:val="000000"/>
          <w:sz w:val="20"/>
          <w:szCs w:val="20"/>
        </w:rPr>
        <w:t>of APPSEM 2005workshop, pages 1–17, 2005</w:t>
      </w:r>
    </w:p>
    <w:p w14:paraId="67502653" w14:textId="2E0DFDC6" w:rsidR="00DB18BA" w:rsidRPr="00DB18BA" w:rsidRDefault="00DB18BA" w:rsidP="00DB18BA">
      <w:pPr>
        <w:pStyle w:val="ListParagraph"/>
        <w:numPr>
          <w:ilvl w:val="0"/>
          <w:numId w:val="16"/>
        </w:numPr>
        <w:tabs>
          <w:tab w:val="center" w:pos="4800"/>
          <w:tab w:val="right" w:pos="9500"/>
        </w:tabs>
        <w:adjustRightInd w:val="0"/>
        <w:spacing w:before="16" w:line="230" w:lineRule="auto"/>
        <w:ind w:right="29"/>
        <w:contextualSpacing/>
        <w:mirrorIndents/>
        <w:jc w:val="both"/>
        <w:rPr>
          <w:rFonts w:cs="Times"/>
          <w:sz w:val="20"/>
          <w:szCs w:val="20"/>
        </w:rPr>
      </w:pPr>
      <w:r w:rsidRPr="00DB18BA">
        <w:rPr>
          <w:rFonts w:cs="Times"/>
          <w:sz w:val="20"/>
          <w:szCs w:val="20"/>
        </w:rPr>
        <w:t xml:space="preserve">25Wazid, M., Das, A.K., Bhat, V. and </w:t>
      </w:r>
      <w:proofErr w:type="spellStart"/>
      <w:r w:rsidRPr="00DB18BA">
        <w:rPr>
          <w:rFonts w:cs="Times"/>
          <w:sz w:val="20"/>
          <w:szCs w:val="20"/>
        </w:rPr>
        <w:t>Vasilakos</w:t>
      </w:r>
      <w:proofErr w:type="spellEnd"/>
      <w:r w:rsidRPr="00DB18BA">
        <w:rPr>
          <w:rFonts w:cs="Times"/>
          <w:sz w:val="20"/>
          <w:szCs w:val="20"/>
        </w:rPr>
        <w:t xml:space="preserve">, A.V., 2020. </w:t>
      </w:r>
      <w:proofErr w:type="spellStart"/>
      <w:r w:rsidRPr="00DB18BA">
        <w:rPr>
          <w:rFonts w:cs="Times"/>
          <w:sz w:val="20"/>
          <w:szCs w:val="20"/>
        </w:rPr>
        <w:t>LAMCIoT</w:t>
      </w:r>
      <w:proofErr w:type="spellEnd"/>
      <w:r w:rsidRPr="00DB18BA">
        <w:rPr>
          <w:rFonts w:cs="Times"/>
          <w:sz w:val="20"/>
          <w:szCs w:val="20"/>
        </w:rPr>
        <w:t xml:space="preserve">: Lightweight authentication mechanism in a </w:t>
      </w:r>
      <w:proofErr w:type="gramStart"/>
      <w:r w:rsidRPr="00DB18BA">
        <w:rPr>
          <w:rFonts w:cs="Times"/>
          <w:sz w:val="20"/>
          <w:szCs w:val="20"/>
        </w:rPr>
        <w:t>cloud-based</w:t>
      </w:r>
      <w:proofErr w:type="gramEnd"/>
      <w:r w:rsidRPr="00DB18BA">
        <w:rPr>
          <w:rFonts w:cs="Times"/>
          <w:sz w:val="20"/>
          <w:szCs w:val="20"/>
        </w:rPr>
        <w:t xml:space="preserve"> IoT environment. Journal of Network and Computer Applications, 150, p.102496.</w:t>
      </w:r>
    </w:p>
    <w:p w14:paraId="01A43253" w14:textId="005BC9FF" w:rsidR="00DB18BA" w:rsidRPr="00DB18BA" w:rsidRDefault="00DB18BA" w:rsidP="00DB18BA">
      <w:pPr>
        <w:pStyle w:val="ListParagraph"/>
        <w:numPr>
          <w:ilvl w:val="0"/>
          <w:numId w:val="16"/>
        </w:numPr>
        <w:spacing w:before="16" w:line="230" w:lineRule="auto"/>
        <w:ind w:right="29"/>
        <w:contextualSpacing/>
        <w:mirrorIndents/>
        <w:jc w:val="both"/>
        <w:rPr>
          <w:sz w:val="20"/>
          <w:szCs w:val="20"/>
        </w:rPr>
      </w:pPr>
      <w:r w:rsidRPr="00DB18BA">
        <w:rPr>
          <w:sz w:val="20"/>
          <w:szCs w:val="20"/>
        </w:rPr>
        <w:t xml:space="preserve">14 Maitra, T., </w:t>
      </w:r>
      <w:proofErr w:type="spellStart"/>
      <w:r w:rsidRPr="00DB18BA">
        <w:rPr>
          <w:sz w:val="20"/>
          <w:szCs w:val="20"/>
        </w:rPr>
        <w:t>Obaidat</w:t>
      </w:r>
      <w:proofErr w:type="spellEnd"/>
      <w:r w:rsidRPr="00DB18BA">
        <w:rPr>
          <w:sz w:val="20"/>
          <w:szCs w:val="20"/>
        </w:rPr>
        <w:t xml:space="preserve">, M.S., Amin, R., Islam, S.H., </w:t>
      </w:r>
      <w:proofErr w:type="gramStart"/>
      <w:r w:rsidRPr="00DB18BA">
        <w:rPr>
          <w:sz w:val="20"/>
          <w:szCs w:val="20"/>
        </w:rPr>
        <w:t xml:space="preserve">Chaudhry,   </w:t>
      </w:r>
      <w:proofErr w:type="spellStart"/>
      <w:proofErr w:type="gramEnd"/>
      <w:r w:rsidRPr="00DB18BA">
        <w:rPr>
          <w:sz w:val="20"/>
          <w:szCs w:val="20"/>
        </w:rPr>
        <w:t>S.A.and</w:t>
      </w:r>
      <w:proofErr w:type="spellEnd"/>
      <w:r w:rsidRPr="00DB18BA">
        <w:rPr>
          <w:sz w:val="20"/>
          <w:szCs w:val="20"/>
        </w:rPr>
        <w:t xml:space="preserve"> </w:t>
      </w:r>
      <w:proofErr w:type="spellStart"/>
      <w:r w:rsidRPr="00DB18BA">
        <w:rPr>
          <w:sz w:val="20"/>
          <w:szCs w:val="20"/>
        </w:rPr>
        <w:t>Giri</w:t>
      </w:r>
      <w:proofErr w:type="spellEnd"/>
      <w:r w:rsidRPr="00DB18BA">
        <w:rPr>
          <w:sz w:val="20"/>
          <w:szCs w:val="20"/>
        </w:rPr>
        <w:t xml:space="preserve">, D., 2017. A robust </w:t>
      </w:r>
      <w:proofErr w:type="spellStart"/>
      <w:r w:rsidRPr="00DB18BA">
        <w:rPr>
          <w:sz w:val="20"/>
          <w:szCs w:val="20"/>
        </w:rPr>
        <w:t>ElGamal</w:t>
      </w:r>
      <w:proofErr w:type="spellEnd"/>
      <w:r>
        <w:rPr>
          <w:sz w:val="20"/>
          <w:szCs w:val="20"/>
        </w:rPr>
        <w:t xml:space="preserve"> </w:t>
      </w:r>
      <w:r w:rsidRPr="00DB18BA">
        <w:rPr>
          <w:sz w:val="20"/>
          <w:szCs w:val="20"/>
        </w:rPr>
        <w:t>based password‐ authentication protocol using smart card for client‐server communication. International Journal of Communication Systems, 30(11), p.e3242.</w:t>
      </w:r>
    </w:p>
    <w:p w14:paraId="6A73BE8C" w14:textId="696D2E31" w:rsidR="00DB18BA" w:rsidRPr="00DB18BA" w:rsidRDefault="00DB18BA" w:rsidP="00DB18BA">
      <w:pPr>
        <w:pStyle w:val="ListParagraph"/>
        <w:numPr>
          <w:ilvl w:val="0"/>
          <w:numId w:val="16"/>
        </w:numPr>
        <w:spacing w:before="16" w:line="230" w:lineRule="auto"/>
        <w:ind w:right="29"/>
        <w:contextualSpacing/>
        <w:mirrorIndents/>
        <w:jc w:val="both"/>
        <w:rPr>
          <w:sz w:val="20"/>
          <w:szCs w:val="20"/>
        </w:rPr>
      </w:pPr>
      <w:r w:rsidRPr="00DB18BA">
        <w:rPr>
          <w:rFonts w:ascii="TimesNewRomanPSMT" w:hAnsi="TimesNewRomanPSMT"/>
          <w:color w:val="000000"/>
          <w:sz w:val="20"/>
          <w:szCs w:val="20"/>
        </w:rPr>
        <w:t xml:space="preserve">“Cryptographic Protocol Verifier in the Formal Model.” </w:t>
      </w:r>
      <w:proofErr w:type="spellStart"/>
      <w:r w:rsidRPr="00DB18BA">
        <w:rPr>
          <w:rFonts w:ascii="TimesNewRomanPS-ItalicMT" w:hAnsi="TimesNewRomanPS-ItalicMT"/>
          <w:i/>
          <w:iCs/>
          <w:color w:val="000000"/>
          <w:sz w:val="20"/>
          <w:szCs w:val="20"/>
        </w:rPr>
        <w:t>ProVerif</w:t>
      </w:r>
      <w:proofErr w:type="spellEnd"/>
      <w:r w:rsidRPr="00DB18BA">
        <w:rPr>
          <w:rFonts w:ascii="TimesNewRomanPSMT" w:hAnsi="TimesNewRomanPSMT"/>
          <w:color w:val="000000"/>
          <w:sz w:val="20"/>
          <w:szCs w:val="20"/>
        </w:rPr>
        <w:t>,</w:t>
      </w:r>
      <w:r>
        <w:rPr>
          <w:rFonts w:ascii="TimesNewRomanPSMT" w:hAnsi="TimesNewRomanPSMT"/>
          <w:color w:val="000000"/>
          <w:sz w:val="20"/>
          <w:szCs w:val="20"/>
        </w:rPr>
        <w:t xml:space="preserve"> </w:t>
      </w:r>
      <w:r w:rsidRPr="00DB18BA">
        <w:rPr>
          <w:rFonts w:ascii="TimesNewRomanPSMT" w:hAnsi="TimesNewRomanPSMT"/>
          <w:color w:val="0000FF"/>
          <w:sz w:val="20"/>
          <w:szCs w:val="20"/>
        </w:rPr>
        <w:t>prosecco.gforge.inria.fr/personal/</w:t>
      </w:r>
      <w:proofErr w:type="spellStart"/>
      <w:r w:rsidRPr="00DB18BA">
        <w:rPr>
          <w:rFonts w:ascii="TimesNewRomanPSMT" w:hAnsi="TimesNewRomanPSMT"/>
          <w:color w:val="0000FF"/>
          <w:sz w:val="20"/>
          <w:szCs w:val="20"/>
        </w:rPr>
        <w:t>bblanche</w:t>
      </w:r>
      <w:proofErr w:type="spellEnd"/>
      <w:r w:rsidRPr="00DB18BA">
        <w:rPr>
          <w:rFonts w:ascii="TimesNewRomanPSMT" w:hAnsi="TimesNewRomanPSMT"/>
          <w:color w:val="0000FF"/>
          <w:sz w:val="20"/>
          <w:szCs w:val="20"/>
        </w:rPr>
        <w:t>/</w:t>
      </w:r>
      <w:proofErr w:type="spellStart"/>
      <w:r w:rsidRPr="00DB18BA">
        <w:rPr>
          <w:rFonts w:ascii="TimesNewRomanPSMT" w:hAnsi="TimesNewRomanPSMT"/>
          <w:color w:val="0000FF"/>
          <w:sz w:val="20"/>
          <w:szCs w:val="20"/>
        </w:rPr>
        <w:t>proverif</w:t>
      </w:r>
      <w:proofErr w:type="spellEnd"/>
      <w:r w:rsidRPr="00DB18BA">
        <w:rPr>
          <w:rFonts w:ascii="TimesNewRomanPSMT" w:hAnsi="TimesNewRomanPSMT"/>
          <w:color w:val="0000FF"/>
          <w:sz w:val="20"/>
          <w:szCs w:val="20"/>
        </w:rPr>
        <w:t>/.</w:t>
      </w:r>
    </w:p>
    <w:sectPr w:rsidR="00DB18BA" w:rsidRPr="00DB18BA" w:rsidSect="003674DE">
      <w:footnotePr>
        <w:numFmt w:val="chicago"/>
        <w:numStart w:val="2"/>
      </w:footnotePr>
      <w:type w:val="continuous"/>
      <w:pgSz w:w="12240" w:h="15840" w:code="1"/>
      <w:pgMar w:top="720" w:right="720" w:bottom="720" w:left="720" w:header="2381" w:footer="1389" w:gutter="0"/>
      <w:cols w:num="2" w:space="43"/>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6539E" w14:textId="77777777" w:rsidR="00E5741F" w:rsidRDefault="00E5741F">
      <w:r>
        <w:separator/>
      </w:r>
    </w:p>
  </w:endnote>
  <w:endnote w:type="continuationSeparator" w:id="0">
    <w:p w14:paraId="62BC4DF9" w14:textId="77777777" w:rsidR="00E5741F" w:rsidRDefault="00E57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A48F5" w14:textId="77777777" w:rsidR="00E5741F" w:rsidRDefault="00E5741F">
      <w:r>
        <w:separator/>
      </w:r>
    </w:p>
  </w:footnote>
  <w:footnote w:type="continuationSeparator" w:id="0">
    <w:p w14:paraId="3BB6DC76" w14:textId="77777777" w:rsidR="00E5741F" w:rsidRDefault="00E57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1F82B8E"/>
    <w:multiLevelType w:val="hybridMultilevel"/>
    <w:tmpl w:val="F57C37B8"/>
    <w:lvl w:ilvl="0" w:tplc="04090015">
      <w:start w:val="1"/>
      <w:numFmt w:val="upperLetter"/>
      <w:lvlText w:val="%1."/>
      <w:lvlJc w:val="left"/>
      <w:pPr>
        <w:ind w:left="360" w:hanging="360"/>
      </w:pPr>
      <w:rPr>
        <w:rFonts w:hint="default"/>
        <w:i/>
        <w:w w:val="99"/>
        <w:sz w:val="20"/>
        <w:szCs w:val="20"/>
        <w:lang w:val="en-US" w:eastAsia="en-US" w:bidi="en-US"/>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2" w15:restartNumberingAfterBreak="0">
    <w:nsid w:val="05FA6878"/>
    <w:multiLevelType w:val="hybridMultilevel"/>
    <w:tmpl w:val="421A7312"/>
    <w:lvl w:ilvl="0" w:tplc="774620A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15:restartNumberingAfterBreak="0">
    <w:nsid w:val="0D163AAB"/>
    <w:multiLevelType w:val="hybridMultilevel"/>
    <w:tmpl w:val="FE268C8A"/>
    <w:lvl w:ilvl="0" w:tplc="E90647DC">
      <w:start w:val="1"/>
      <w:numFmt w:val="upperRoman"/>
      <w:lvlText w:val="%1."/>
      <w:lvlJc w:val="left"/>
      <w:pPr>
        <w:ind w:left="1778" w:hanging="360"/>
      </w:pPr>
      <w:rPr>
        <w:rFonts w:ascii="Times New Roman" w:eastAsia="Times New Roman" w:hAnsi="Times New Roman" w:cs="Times New Roman" w:hint="default"/>
        <w:spacing w:val="0"/>
        <w:w w:val="99"/>
        <w:sz w:val="20"/>
        <w:szCs w:val="20"/>
        <w:lang w:val="en-US" w:eastAsia="en-US" w:bidi="en-US"/>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D696B6E"/>
    <w:multiLevelType w:val="hybridMultilevel"/>
    <w:tmpl w:val="5BDA4E3C"/>
    <w:lvl w:ilvl="0" w:tplc="04090015">
      <w:start w:val="1"/>
      <w:numFmt w:val="upperLetter"/>
      <w:lvlText w:val="%1."/>
      <w:lvlJc w:val="left"/>
      <w:pPr>
        <w:ind w:left="540" w:hanging="360"/>
      </w:pPr>
      <w:rPr>
        <w:rFonts w:hint="default"/>
        <w:i/>
        <w:w w:val="99"/>
        <w:sz w:val="20"/>
        <w:szCs w:val="20"/>
        <w:lang w:val="en-US" w:eastAsia="en-US" w:bidi="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22A4D7B"/>
    <w:multiLevelType w:val="hybridMultilevel"/>
    <w:tmpl w:val="790C6134"/>
    <w:lvl w:ilvl="0" w:tplc="FEC698C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6" w15:restartNumberingAfterBreak="0">
    <w:nsid w:val="24A34D18"/>
    <w:multiLevelType w:val="hybridMultilevel"/>
    <w:tmpl w:val="54BE8CC6"/>
    <w:lvl w:ilvl="0" w:tplc="01B4C96C">
      <w:start w:val="1"/>
      <w:numFmt w:val="decimal"/>
      <w:lvlText w:val="%1)"/>
      <w:lvlJc w:val="left"/>
      <w:pPr>
        <w:ind w:left="533" w:hanging="360"/>
      </w:pPr>
      <w:rPr>
        <w:rFonts w:ascii="Times New Roman" w:eastAsia="Malgun Gothic" w:hAnsi="Times New Roman" w:cs="Times New Roman"/>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7" w15:restartNumberingAfterBreak="0">
    <w:nsid w:val="27EB2155"/>
    <w:multiLevelType w:val="hybridMultilevel"/>
    <w:tmpl w:val="ECBC870A"/>
    <w:lvl w:ilvl="0" w:tplc="04090015">
      <w:start w:val="1"/>
      <w:numFmt w:val="upperLetter"/>
      <w:lvlText w:val="%1."/>
      <w:lvlJc w:val="left"/>
      <w:pPr>
        <w:ind w:left="533" w:hanging="360"/>
      </w:pPr>
      <w:rPr>
        <w:rFonts w:hint="default"/>
        <w:i/>
        <w:w w:val="99"/>
        <w:sz w:val="20"/>
        <w:szCs w:val="20"/>
        <w:lang w:val="en-US" w:eastAsia="en-US" w:bidi="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AE9626A"/>
    <w:multiLevelType w:val="hybridMultilevel"/>
    <w:tmpl w:val="08002602"/>
    <w:lvl w:ilvl="0" w:tplc="F64A28A8">
      <w:start w:val="1"/>
      <w:numFmt w:val="decimal"/>
      <w:lvlText w:val="%1."/>
      <w:lvlJc w:val="left"/>
      <w:pPr>
        <w:ind w:left="533" w:hanging="36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9" w15:restartNumberingAfterBreak="0">
    <w:nsid w:val="415C331B"/>
    <w:multiLevelType w:val="hybridMultilevel"/>
    <w:tmpl w:val="53183976"/>
    <w:lvl w:ilvl="0" w:tplc="4EF21D9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92832"/>
    <w:multiLevelType w:val="hybridMultilevel"/>
    <w:tmpl w:val="AC62AA40"/>
    <w:lvl w:ilvl="0" w:tplc="4BF43B20">
      <w:start w:val="1"/>
      <w:numFmt w:val="decimal"/>
      <w:lvlText w:val="[%1]"/>
      <w:lvlJc w:val="left"/>
      <w:pPr>
        <w:ind w:left="540" w:hanging="360"/>
      </w:pPr>
      <w:rPr>
        <w:rFonts w:ascii="Times New Roman" w:eastAsia="Times New Roman" w:hAnsi="Times New Roman" w:cs="Times New Roman" w:hint="default"/>
        <w:w w:val="99"/>
        <w:sz w:val="16"/>
        <w:szCs w:val="1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518D4A77"/>
    <w:multiLevelType w:val="hybridMultilevel"/>
    <w:tmpl w:val="62526FD4"/>
    <w:lvl w:ilvl="0" w:tplc="5DC4B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D93FE6"/>
    <w:multiLevelType w:val="hybridMultilevel"/>
    <w:tmpl w:val="67BAEA7E"/>
    <w:lvl w:ilvl="0" w:tplc="7EE6D24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1344FD"/>
    <w:multiLevelType w:val="hybridMultilevel"/>
    <w:tmpl w:val="0870100E"/>
    <w:lvl w:ilvl="0" w:tplc="04090015">
      <w:start w:val="1"/>
      <w:numFmt w:val="upperLetter"/>
      <w:lvlText w:val="%1."/>
      <w:lvlJc w:val="left"/>
      <w:pPr>
        <w:ind w:left="630" w:hanging="360"/>
      </w:pPr>
      <w:rPr>
        <w:rFonts w:hint="default"/>
        <w:i/>
        <w:w w:val="99"/>
        <w:sz w:val="20"/>
        <w:szCs w:val="20"/>
        <w:lang w:val="en-US" w:eastAsia="en-US" w:bidi="en-US"/>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14" w15:restartNumberingAfterBreak="0">
    <w:nsid w:val="76F575A4"/>
    <w:multiLevelType w:val="hybridMultilevel"/>
    <w:tmpl w:val="D088669E"/>
    <w:lvl w:ilvl="0" w:tplc="04090015">
      <w:start w:val="1"/>
      <w:numFmt w:val="upperLetter"/>
      <w:lvlText w:val="%1."/>
      <w:lvlJc w:val="left"/>
      <w:pPr>
        <w:ind w:left="360" w:hanging="360"/>
      </w:pPr>
      <w:rPr>
        <w:rFonts w:hint="default"/>
        <w:i/>
        <w:w w:val="99"/>
        <w:sz w:val="20"/>
        <w:szCs w:val="20"/>
        <w:lang w:val="en-US" w:eastAsia="en-US" w:bidi="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CDD7C7A"/>
    <w:multiLevelType w:val="hybridMultilevel"/>
    <w:tmpl w:val="62CE17D0"/>
    <w:lvl w:ilvl="0" w:tplc="4BF43B20">
      <w:start w:val="1"/>
      <w:numFmt w:val="decimal"/>
      <w:lvlText w:val="[%1]"/>
      <w:lvlJc w:val="left"/>
      <w:pPr>
        <w:ind w:left="360" w:hanging="360"/>
      </w:pPr>
      <w:rPr>
        <w:rFonts w:ascii="Times New Roman" w:eastAsia="Times New Roman" w:hAnsi="Times New Roman" w:cs="Times New Roman" w:hint="default"/>
        <w:w w:val="99"/>
        <w:sz w:val="16"/>
        <w:szCs w:val="1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13"/>
  </w:num>
  <w:num w:numId="4">
    <w:abstractNumId w:val="3"/>
  </w:num>
  <w:num w:numId="5">
    <w:abstractNumId w:val="7"/>
  </w:num>
  <w:num w:numId="6">
    <w:abstractNumId w:val="1"/>
  </w:num>
  <w:num w:numId="7">
    <w:abstractNumId w:val="4"/>
  </w:num>
  <w:num w:numId="8">
    <w:abstractNumId w:val="14"/>
  </w:num>
  <w:num w:numId="9">
    <w:abstractNumId w:val="11"/>
  </w:num>
  <w:num w:numId="10">
    <w:abstractNumId w:val="2"/>
  </w:num>
  <w:num w:numId="11">
    <w:abstractNumId w:val="9"/>
  </w:num>
  <w:num w:numId="12">
    <w:abstractNumId w:val="8"/>
  </w:num>
  <w:num w:numId="13">
    <w:abstractNumId w:val="5"/>
  </w:num>
  <w:num w:numId="14">
    <w:abstractNumId w:val="6"/>
  </w:num>
  <w:num w:numId="15">
    <w:abstractNumId w:val="12"/>
  </w:num>
  <w:num w:numId="1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GB" w:vendorID="64" w:dllVersion="6" w:nlCheck="1" w:checkStyle="0"/>
  <w:activeWritingStyle w:appName="MSWord" w:lang="en-US"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savePreviewPicture/>
  <w:hdrShapeDefaults>
    <o:shapedefaults v:ext="edit" spidmax="2049"/>
  </w:hdrShapeDefaults>
  <w:footnotePr>
    <w:numFmt w:val="chicago"/>
    <w:numStart w:val="2"/>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sTQ3MDIwNjcyMjZS0lEKTi0uzszPAykwNK8FAOJi9pctAAAA"/>
  </w:docVars>
  <w:rsids>
    <w:rsidRoot w:val="00A46C5A"/>
    <w:rsid w:val="000003B1"/>
    <w:rsid w:val="00000A62"/>
    <w:rsid w:val="00000A81"/>
    <w:rsid w:val="00001250"/>
    <w:rsid w:val="00001DCB"/>
    <w:rsid w:val="00002F54"/>
    <w:rsid w:val="00004500"/>
    <w:rsid w:val="00004591"/>
    <w:rsid w:val="00005D0F"/>
    <w:rsid w:val="000065F2"/>
    <w:rsid w:val="000072DB"/>
    <w:rsid w:val="00010AB8"/>
    <w:rsid w:val="00012A58"/>
    <w:rsid w:val="000134ED"/>
    <w:rsid w:val="00013B9C"/>
    <w:rsid w:val="00014E4C"/>
    <w:rsid w:val="00015B2B"/>
    <w:rsid w:val="00015E6F"/>
    <w:rsid w:val="000161B6"/>
    <w:rsid w:val="000201C4"/>
    <w:rsid w:val="00021457"/>
    <w:rsid w:val="000227E7"/>
    <w:rsid w:val="000233E4"/>
    <w:rsid w:val="00024A98"/>
    <w:rsid w:val="00025C98"/>
    <w:rsid w:val="00025E8A"/>
    <w:rsid w:val="00026634"/>
    <w:rsid w:val="00026F78"/>
    <w:rsid w:val="0002747E"/>
    <w:rsid w:val="00027682"/>
    <w:rsid w:val="00030820"/>
    <w:rsid w:val="00031D58"/>
    <w:rsid w:val="00031FD7"/>
    <w:rsid w:val="00032CC6"/>
    <w:rsid w:val="000337AC"/>
    <w:rsid w:val="000337DD"/>
    <w:rsid w:val="00033C60"/>
    <w:rsid w:val="00034B5C"/>
    <w:rsid w:val="000351BE"/>
    <w:rsid w:val="000354CF"/>
    <w:rsid w:val="0003560E"/>
    <w:rsid w:val="000376D9"/>
    <w:rsid w:val="000406DC"/>
    <w:rsid w:val="00040D46"/>
    <w:rsid w:val="00041812"/>
    <w:rsid w:val="00042AA8"/>
    <w:rsid w:val="00042D69"/>
    <w:rsid w:val="00042F5A"/>
    <w:rsid w:val="00043F4F"/>
    <w:rsid w:val="000441D5"/>
    <w:rsid w:val="00044737"/>
    <w:rsid w:val="00044C73"/>
    <w:rsid w:val="00044DE5"/>
    <w:rsid w:val="00045BE9"/>
    <w:rsid w:val="00046826"/>
    <w:rsid w:val="00046A33"/>
    <w:rsid w:val="000473ED"/>
    <w:rsid w:val="00050389"/>
    <w:rsid w:val="00050DFE"/>
    <w:rsid w:val="00051485"/>
    <w:rsid w:val="00051B5B"/>
    <w:rsid w:val="00051CC7"/>
    <w:rsid w:val="000522E6"/>
    <w:rsid w:val="0005246C"/>
    <w:rsid w:val="00053BA6"/>
    <w:rsid w:val="00054A67"/>
    <w:rsid w:val="00054FAE"/>
    <w:rsid w:val="00055507"/>
    <w:rsid w:val="0005551F"/>
    <w:rsid w:val="00055BE8"/>
    <w:rsid w:val="000565BD"/>
    <w:rsid w:val="00057363"/>
    <w:rsid w:val="00060BA8"/>
    <w:rsid w:val="00060E7D"/>
    <w:rsid w:val="0006358A"/>
    <w:rsid w:val="00063849"/>
    <w:rsid w:val="00063D1B"/>
    <w:rsid w:val="000655F8"/>
    <w:rsid w:val="000670DF"/>
    <w:rsid w:val="00067A28"/>
    <w:rsid w:val="00070736"/>
    <w:rsid w:val="0007261E"/>
    <w:rsid w:val="000738D2"/>
    <w:rsid w:val="00073968"/>
    <w:rsid w:val="00074039"/>
    <w:rsid w:val="00074D2E"/>
    <w:rsid w:val="0007526E"/>
    <w:rsid w:val="000756B0"/>
    <w:rsid w:val="0007620A"/>
    <w:rsid w:val="00076498"/>
    <w:rsid w:val="0007780C"/>
    <w:rsid w:val="000804ED"/>
    <w:rsid w:val="00081101"/>
    <w:rsid w:val="00081352"/>
    <w:rsid w:val="000814CB"/>
    <w:rsid w:val="000817CE"/>
    <w:rsid w:val="0008251D"/>
    <w:rsid w:val="00082BC0"/>
    <w:rsid w:val="00082DDF"/>
    <w:rsid w:val="00082F2A"/>
    <w:rsid w:val="0008307F"/>
    <w:rsid w:val="0008331E"/>
    <w:rsid w:val="00084B61"/>
    <w:rsid w:val="00085166"/>
    <w:rsid w:val="00086506"/>
    <w:rsid w:val="0008768D"/>
    <w:rsid w:val="00087818"/>
    <w:rsid w:val="00087C5C"/>
    <w:rsid w:val="00091B11"/>
    <w:rsid w:val="0009390B"/>
    <w:rsid w:val="00093B53"/>
    <w:rsid w:val="00093E67"/>
    <w:rsid w:val="00094440"/>
    <w:rsid w:val="00094764"/>
    <w:rsid w:val="00095110"/>
    <w:rsid w:val="000957B4"/>
    <w:rsid w:val="00095A93"/>
    <w:rsid w:val="00095DBE"/>
    <w:rsid w:val="00095FBA"/>
    <w:rsid w:val="000964C1"/>
    <w:rsid w:val="00096A69"/>
    <w:rsid w:val="00096AC0"/>
    <w:rsid w:val="0009720A"/>
    <w:rsid w:val="0009745F"/>
    <w:rsid w:val="000974FF"/>
    <w:rsid w:val="000A221F"/>
    <w:rsid w:val="000A2A68"/>
    <w:rsid w:val="000A3048"/>
    <w:rsid w:val="000A3964"/>
    <w:rsid w:val="000A3DB8"/>
    <w:rsid w:val="000A5936"/>
    <w:rsid w:val="000A60F8"/>
    <w:rsid w:val="000B1131"/>
    <w:rsid w:val="000B119B"/>
    <w:rsid w:val="000B1679"/>
    <w:rsid w:val="000B1ACC"/>
    <w:rsid w:val="000B20D8"/>
    <w:rsid w:val="000B2273"/>
    <w:rsid w:val="000B3C7B"/>
    <w:rsid w:val="000B4432"/>
    <w:rsid w:val="000B4C0E"/>
    <w:rsid w:val="000B4FB6"/>
    <w:rsid w:val="000B572C"/>
    <w:rsid w:val="000B5880"/>
    <w:rsid w:val="000B5916"/>
    <w:rsid w:val="000B6E48"/>
    <w:rsid w:val="000B769A"/>
    <w:rsid w:val="000B799A"/>
    <w:rsid w:val="000C051C"/>
    <w:rsid w:val="000C098E"/>
    <w:rsid w:val="000C1379"/>
    <w:rsid w:val="000C1879"/>
    <w:rsid w:val="000C3595"/>
    <w:rsid w:val="000C3C62"/>
    <w:rsid w:val="000C3C85"/>
    <w:rsid w:val="000C59CA"/>
    <w:rsid w:val="000C5AE0"/>
    <w:rsid w:val="000C5DCD"/>
    <w:rsid w:val="000C5EE0"/>
    <w:rsid w:val="000C699B"/>
    <w:rsid w:val="000C6B24"/>
    <w:rsid w:val="000C6D07"/>
    <w:rsid w:val="000D1D75"/>
    <w:rsid w:val="000D2B14"/>
    <w:rsid w:val="000D2C56"/>
    <w:rsid w:val="000D32A8"/>
    <w:rsid w:val="000D39EE"/>
    <w:rsid w:val="000D3D11"/>
    <w:rsid w:val="000D4340"/>
    <w:rsid w:val="000D4ADF"/>
    <w:rsid w:val="000D55FB"/>
    <w:rsid w:val="000D5633"/>
    <w:rsid w:val="000D5CE1"/>
    <w:rsid w:val="000D637C"/>
    <w:rsid w:val="000D6432"/>
    <w:rsid w:val="000D73B9"/>
    <w:rsid w:val="000D743F"/>
    <w:rsid w:val="000D7A9B"/>
    <w:rsid w:val="000E1136"/>
    <w:rsid w:val="000E11BA"/>
    <w:rsid w:val="000E192F"/>
    <w:rsid w:val="000E297D"/>
    <w:rsid w:val="000E2B2F"/>
    <w:rsid w:val="000E2B86"/>
    <w:rsid w:val="000E2D20"/>
    <w:rsid w:val="000E2EAB"/>
    <w:rsid w:val="000E48C7"/>
    <w:rsid w:val="000E4EF4"/>
    <w:rsid w:val="000E620F"/>
    <w:rsid w:val="000E6FF4"/>
    <w:rsid w:val="000E712B"/>
    <w:rsid w:val="000E7392"/>
    <w:rsid w:val="000E794C"/>
    <w:rsid w:val="000F1136"/>
    <w:rsid w:val="000F18DE"/>
    <w:rsid w:val="000F1A58"/>
    <w:rsid w:val="000F2CBE"/>
    <w:rsid w:val="000F5F48"/>
    <w:rsid w:val="000F763C"/>
    <w:rsid w:val="000F7B23"/>
    <w:rsid w:val="00100E4E"/>
    <w:rsid w:val="00101BF9"/>
    <w:rsid w:val="001047FD"/>
    <w:rsid w:val="001049AC"/>
    <w:rsid w:val="00105058"/>
    <w:rsid w:val="00105BC7"/>
    <w:rsid w:val="00106114"/>
    <w:rsid w:val="001076AF"/>
    <w:rsid w:val="00107926"/>
    <w:rsid w:val="00110768"/>
    <w:rsid w:val="00110D98"/>
    <w:rsid w:val="001115C8"/>
    <w:rsid w:val="00113E10"/>
    <w:rsid w:val="001149C0"/>
    <w:rsid w:val="001150BB"/>
    <w:rsid w:val="001158EA"/>
    <w:rsid w:val="001161A4"/>
    <w:rsid w:val="001161FE"/>
    <w:rsid w:val="00116D40"/>
    <w:rsid w:val="00116E2B"/>
    <w:rsid w:val="001173B9"/>
    <w:rsid w:val="001174D1"/>
    <w:rsid w:val="0011771F"/>
    <w:rsid w:val="001178B6"/>
    <w:rsid w:val="00117DBE"/>
    <w:rsid w:val="00120CA0"/>
    <w:rsid w:val="001218F2"/>
    <w:rsid w:val="00123C6E"/>
    <w:rsid w:val="00123D5C"/>
    <w:rsid w:val="00123F2E"/>
    <w:rsid w:val="001246F0"/>
    <w:rsid w:val="00125FC8"/>
    <w:rsid w:val="001269CD"/>
    <w:rsid w:val="0013031D"/>
    <w:rsid w:val="001306CB"/>
    <w:rsid w:val="00130FD1"/>
    <w:rsid w:val="001322F8"/>
    <w:rsid w:val="0013232E"/>
    <w:rsid w:val="001349F3"/>
    <w:rsid w:val="00134FE3"/>
    <w:rsid w:val="00136998"/>
    <w:rsid w:val="0013799D"/>
    <w:rsid w:val="00137DFB"/>
    <w:rsid w:val="001421C1"/>
    <w:rsid w:val="00142F06"/>
    <w:rsid w:val="001433B2"/>
    <w:rsid w:val="001434B7"/>
    <w:rsid w:val="00143DD7"/>
    <w:rsid w:val="00143F88"/>
    <w:rsid w:val="001440FD"/>
    <w:rsid w:val="00144354"/>
    <w:rsid w:val="0014437F"/>
    <w:rsid w:val="00144FB9"/>
    <w:rsid w:val="00145879"/>
    <w:rsid w:val="0014766D"/>
    <w:rsid w:val="00147A57"/>
    <w:rsid w:val="00150C3D"/>
    <w:rsid w:val="0015158E"/>
    <w:rsid w:val="00152862"/>
    <w:rsid w:val="00152DB7"/>
    <w:rsid w:val="00152E3A"/>
    <w:rsid w:val="00154E75"/>
    <w:rsid w:val="00155AED"/>
    <w:rsid w:val="00156537"/>
    <w:rsid w:val="00156596"/>
    <w:rsid w:val="001567A0"/>
    <w:rsid w:val="00156925"/>
    <w:rsid w:val="00156D3A"/>
    <w:rsid w:val="00156F73"/>
    <w:rsid w:val="00157E05"/>
    <w:rsid w:val="00160DB3"/>
    <w:rsid w:val="00162607"/>
    <w:rsid w:val="001642AF"/>
    <w:rsid w:val="00165C6D"/>
    <w:rsid w:val="001663F8"/>
    <w:rsid w:val="00167537"/>
    <w:rsid w:val="00171647"/>
    <w:rsid w:val="00172734"/>
    <w:rsid w:val="00173232"/>
    <w:rsid w:val="00173F0B"/>
    <w:rsid w:val="001755E9"/>
    <w:rsid w:val="0017714E"/>
    <w:rsid w:val="00181A07"/>
    <w:rsid w:val="00181F2D"/>
    <w:rsid w:val="00182847"/>
    <w:rsid w:val="00182927"/>
    <w:rsid w:val="00182D7D"/>
    <w:rsid w:val="00183892"/>
    <w:rsid w:val="00183FD0"/>
    <w:rsid w:val="00185119"/>
    <w:rsid w:val="00185374"/>
    <w:rsid w:val="0018584D"/>
    <w:rsid w:val="00187653"/>
    <w:rsid w:val="00187990"/>
    <w:rsid w:val="00187CB1"/>
    <w:rsid w:val="00187F6A"/>
    <w:rsid w:val="001909D0"/>
    <w:rsid w:val="00191798"/>
    <w:rsid w:val="00191995"/>
    <w:rsid w:val="00192428"/>
    <w:rsid w:val="001927DB"/>
    <w:rsid w:val="00192D21"/>
    <w:rsid w:val="0019327E"/>
    <w:rsid w:val="00193556"/>
    <w:rsid w:val="00193A88"/>
    <w:rsid w:val="00194050"/>
    <w:rsid w:val="001943F4"/>
    <w:rsid w:val="00194512"/>
    <w:rsid w:val="0019484E"/>
    <w:rsid w:val="001965A0"/>
    <w:rsid w:val="00196E0D"/>
    <w:rsid w:val="00196E2E"/>
    <w:rsid w:val="00197565"/>
    <w:rsid w:val="00197CB3"/>
    <w:rsid w:val="00197D73"/>
    <w:rsid w:val="00197F89"/>
    <w:rsid w:val="001A058E"/>
    <w:rsid w:val="001A0817"/>
    <w:rsid w:val="001A0D34"/>
    <w:rsid w:val="001A0D76"/>
    <w:rsid w:val="001A103C"/>
    <w:rsid w:val="001A1BD3"/>
    <w:rsid w:val="001A1F1A"/>
    <w:rsid w:val="001A2B46"/>
    <w:rsid w:val="001A462E"/>
    <w:rsid w:val="001A58BD"/>
    <w:rsid w:val="001A5AC2"/>
    <w:rsid w:val="001A5E97"/>
    <w:rsid w:val="001A60E2"/>
    <w:rsid w:val="001A6777"/>
    <w:rsid w:val="001A6B10"/>
    <w:rsid w:val="001A775A"/>
    <w:rsid w:val="001A7A4C"/>
    <w:rsid w:val="001B059E"/>
    <w:rsid w:val="001B05A6"/>
    <w:rsid w:val="001B0B1B"/>
    <w:rsid w:val="001B2185"/>
    <w:rsid w:val="001B2645"/>
    <w:rsid w:val="001B2FE7"/>
    <w:rsid w:val="001B39C1"/>
    <w:rsid w:val="001B407D"/>
    <w:rsid w:val="001B4BE2"/>
    <w:rsid w:val="001B574E"/>
    <w:rsid w:val="001B5E86"/>
    <w:rsid w:val="001B74D7"/>
    <w:rsid w:val="001B798B"/>
    <w:rsid w:val="001C042F"/>
    <w:rsid w:val="001C0CD3"/>
    <w:rsid w:val="001C159E"/>
    <w:rsid w:val="001C2B97"/>
    <w:rsid w:val="001C43FE"/>
    <w:rsid w:val="001C5B3B"/>
    <w:rsid w:val="001C79C2"/>
    <w:rsid w:val="001D0369"/>
    <w:rsid w:val="001D0CE2"/>
    <w:rsid w:val="001D0D8F"/>
    <w:rsid w:val="001D296B"/>
    <w:rsid w:val="001D300E"/>
    <w:rsid w:val="001D3036"/>
    <w:rsid w:val="001D416B"/>
    <w:rsid w:val="001D4725"/>
    <w:rsid w:val="001D56AB"/>
    <w:rsid w:val="001D5D5A"/>
    <w:rsid w:val="001D5D89"/>
    <w:rsid w:val="001D741F"/>
    <w:rsid w:val="001D772F"/>
    <w:rsid w:val="001D78BA"/>
    <w:rsid w:val="001E0389"/>
    <w:rsid w:val="001E0E45"/>
    <w:rsid w:val="001E12E3"/>
    <w:rsid w:val="001E22F3"/>
    <w:rsid w:val="001E237F"/>
    <w:rsid w:val="001E25DD"/>
    <w:rsid w:val="001E2B8E"/>
    <w:rsid w:val="001E31CD"/>
    <w:rsid w:val="001E3394"/>
    <w:rsid w:val="001E3EBD"/>
    <w:rsid w:val="001E4802"/>
    <w:rsid w:val="001E50F1"/>
    <w:rsid w:val="001E564D"/>
    <w:rsid w:val="001E60C1"/>
    <w:rsid w:val="001E6AD9"/>
    <w:rsid w:val="001E7660"/>
    <w:rsid w:val="001E7958"/>
    <w:rsid w:val="001F1862"/>
    <w:rsid w:val="001F2368"/>
    <w:rsid w:val="001F282B"/>
    <w:rsid w:val="001F2BB2"/>
    <w:rsid w:val="001F34B1"/>
    <w:rsid w:val="001F361E"/>
    <w:rsid w:val="001F3CC1"/>
    <w:rsid w:val="001F4197"/>
    <w:rsid w:val="001F6722"/>
    <w:rsid w:val="001F68BB"/>
    <w:rsid w:val="001F7AB5"/>
    <w:rsid w:val="0020031B"/>
    <w:rsid w:val="0020114B"/>
    <w:rsid w:val="002011D0"/>
    <w:rsid w:val="0020129D"/>
    <w:rsid w:val="00203798"/>
    <w:rsid w:val="00204C36"/>
    <w:rsid w:val="0020713E"/>
    <w:rsid w:val="0020754B"/>
    <w:rsid w:val="002103AB"/>
    <w:rsid w:val="00210516"/>
    <w:rsid w:val="00210906"/>
    <w:rsid w:val="0021256B"/>
    <w:rsid w:val="002125DD"/>
    <w:rsid w:val="00213A67"/>
    <w:rsid w:val="00214255"/>
    <w:rsid w:val="002143E5"/>
    <w:rsid w:val="00215810"/>
    <w:rsid w:val="002166B2"/>
    <w:rsid w:val="0021686B"/>
    <w:rsid w:val="00217149"/>
    <w:rsid w:val="00217BB3"/>
    <w:rsid w:val="00217DA8"/>
    <w:rsid w:val="00220E7B"/>
    <w:rsid w:val="002211D9"/>
    <w:rsid w:val="00222895"/>
    <w:rsid w:val="0022328A"/>
    <w:rsid w:val="002235C2"/>
    <w:rsid w:val="00223676"/>
    <w:rsid w:val="00224A2B"/>
    <w:rsid w:val="00224E4B"/>
    <w:rsid w:val="00224EE1"/>
    <w:rsid w:val="002252E9"/>
    <w:rsid w:val="00225817"/>
    <w:rsid w:val="00226636"/>
    <w:rsid w:val="00227B81"/>
    <w:rsid w:val="00230A04"/>
    <w:rsid w:val="002312BB"/>
    <w:rsid w:val="00232557"/>
    <w:rsid w:val="002341D4"/>
    <w:rsid w:val="002345F6"/>
    <w:rsid w:val="0023504A"/>
    <w:rsid w:val="00236A72"/>
    <w:rsid w:val="00237463"/>
    <w:rsid w:val="002404BF"/>
    <w:rsid w:val="00240600"/>
    <w:rsid w:val="0024099D"/>
    <w:rsid w:val="00240FF5"/>
    <w:rsid w:val="002415A7"/>
    <w:rsid w:val="00241742"/>
    <w:rsid w:val="0024480D"/>
    <w:rsid w:val="00244C53"/>
    <w:rsid w:val="00245827"/>
    <w:rsid w:val="002464F5"/>
    <w:rsid w:val="00246A4D"/>
    <w:rsid w:val="00247609"/>
    <w:rsid w:val="00250986"/>
    <w:rsid w:val="00251A16"/>
    <w:rsid w:val="00251B65"/>
    <w:rsid w:val="00252BAB"/>
    <w:rsid w:val="00253ABC"/>
    <w:rsid w:val="00255112"/>
    <w:rsid w:val="002553D8"/>
    <w:rsid w:val="00255787"/>
    <w:rsid w:val="002558E4"/>
    <w:rsid w:val="00256422"/>
    <w:rsid w:val="00260EBF"/>
    <w:rsid w:val="00261F1C"/>
    <w:rsid w:val="0026399A"/>
    <w:rsid w:val="00263AE9"/>
    <w:rsid w:val="00264200"/>
    <w:rsid w:val="002646B7"/>
    <w:rsid w:val="00264D29"/>
    <w:rsid w:val="00265451"/>
    <w:rsid w:val="002660FE"/>
    <w:rsid w:val="00270E5B"/>
    <w:rsid w:val="0027254B"/>
    <w:rsid w:val="00272FCD"/>
    <w:rsid w:val="00273281"/>
    <w:rsid w:val="00273301"/>
    <w:rsid w:val="00274C8D"/>
    <w:rsid w:val="002756AA"/>
    <w:rsid w:val="00276BC1"/>
    <w:rsid w:val="002774EF"/>
    <w:rsid w:val="00277818"/>
    <w:rsid w:val="0027791C"/>
    <w:rsid w:val="00280E49"/>
    <w:rsid w:val="00282BFD"/>
    <w:rsid w:val="00283FB4"/>
    <w:rsid w:val="0028494A"/>
    <w:rsid w:val="00284AAE"/>
    <w:rsid w:val="00285374"/>
    <w:rsid w:val="002857C7"/>
    <w:rsid w:val="00285EC4"/>
    <w:rsid w:val="002868E7"/>
    <w:rsid w:val="00286DB6"/>
    <w:rsid w:val="00287246"/>
    <w:rsid w:val="00287F15"/>
    <w:rsid w:val="002903F0"/>
    <w:rsid w:val="00290730"/>
    <w:rsid w:val="002908D5"/>
    <w:rsid w:val="00291058"/>
    <w:rsid w:val="0029200D"/>
    <w:rsid w:val="00292AEF"/>
    <w:rsid w:val="00293454"/>
    <w:rsid w:val="0029530C"/>
    <w:rsid w:val="0029543F"/>
    <w:rsid w:val="002954F1"/>
    <w:rsid w:val="00296219"/>
    <w:rsid w:val="002966F3"/>
    <w:rsid w:val="00296BC0"/>
    <w:rsid w:val="002972D7"/>
    <w:rsid w:val="0029793C"/>
    <w:rsid w:val="00297A6F"/>
    <w:rsid w:val="00297EE3"/>
    <w:rsid w:val="002A0438"/>
    <w:rsid w:val="002A1510"/>
    <w:rsid w:val="002A1C30"/>
    <w:rsid w:val="002A2285"/>
    <w:rsid w:val="002A25B9"/>
    <w:rsid w:val="002A39E6"/>
    <w:rsid w:val="002A3EE9"/>
    <w:rsid w:val="002A60AB"/>
    <w:rsid w:val="002A622B"/>
    <w:rsid w:val="002A6308"/>
    <w:rsid w:val="002A6F63"/>
    <w:rsid w:val="002A7305"/>
    <w:rsid w:val="002B19ED"/>
    <w:rsid w:val="002B21FB"/>
    <w:rsid w:val="002B2D20"/>
    <w:rsid w:val="002B357E"/>
    <w:rsid w:val="002B4050"/>
    <w:rsid w:val="002B42DE"/>
    <w:rsid w:val="002B4E94"/>
    <w:rsid w:val="002B56E3"/>
    <w:rsid w:val="002B6220"/>
    <w:rsid w:val="002B716C"/>
    <w:rsid w:val="002B76C3"/>
    <w:rsid w:val="002B7F67"/>
    <w:rsid w:val="002C0C18"/>
    <w:rsid w:val="002C160D"/>
    <w:rsid w:val="002C1D18"/>
    <w:rsid w:val="002C3B8C"/>
    <w:rsid w:val="002C3D83"/>
    <w:rsid w:val="002C5317"/>
    <w:rsid w:val="002C5405"/>
    <w:rsid w:val="002C551A"/>
    <w:rsid w:val="002C6418"/>
    <w:rsid w:val="002C6867"/>
    <w:rsid w:val="002C762F"/>
    <w:rsid w:val="002D136B"/>
    <w:rsid w:val="002D35D5"/>
    <w:rsid w:val="002D4366"/>
    <w:rsid w:val="002D4863"/>
    <w:rsid w:val="002D67F8"/>
    <w:rsid w:val="002D7876"/>
    <w:rsid w:val="002E0242"/>
    <w:rsid w:val="002E0B14"/>
    <w:rsid w:val="002E1C57"/>
    <w:rsid w:val="002E245D"/>
    <w:rsid w:val="002E4170"/>
    <w:rsid w:val="002E4344"/>
    <w:rsid w:val="002E5050"/>
    <w:rsid w:val="002E5217"/>
    <w:rsid w:val="002E5F90"/>
    <w:rsid w:val="002E6FD6"/>
    <w:rsid w:val="002E718E"/>
    <w:rsid w:val="002E7ABD"/>
    <w:rsid w:val="002E7DD3"/>
    <w:rsid w:val="002F0619"/>
    <w:rsid w:val="002F07C2"/>
    <w:rsid w:val="002F084F"/>
    <w:rsid w:val="002F0BF7"/>
    <w:rsid w:val="002F1AC8"/>
    <w:rsid w:val="002F222B"/>
    <w:rsid w:val="002F2591"/>
    <w:rsid w:val="002F273F"/>
    <w:rsid w:val="002F2926"/>
    <w:rsid w:val="002F2F8A"/>
    <w:rsid w:val="002F590F"/>
    <w:rsid w:val="002F6B99"/>
    <w:rsid w:val="00301E77"/>
    <w:rsid w:val="00302579"/>
    <w:rsid w:val="00302959"/>
    <w:rsid w:val="00302FB6"/>
    <w:rsid w:val="00303F37"/>
    <w:rsid w:val="00307088"/>
    <w:rsid w:val="003075C4"/>
    <w:rsid w:val="00307AC6"/>
    <w:rsid w:val="0031041D"/>
    <w:rsid w:val="003104EA"/>
    <w:rsid w:val="003111EB"/>
    <w:rsid w:val="0031166A"/>
    <w:rsid w:val="00311A1C"/>
    <w:rsid w:val="00311D98"/>
    <w:rsid w:val="00311FA0"/>
    <w:rsid w:val="00312A3F"/>
    <w:rsid w:val="0031365A"/>
    <w:rsid w:val="00314131"/>
    <w:rsid w:val="00314337"/>
    <w:rsid w:val="00314AEA"/>
    <w:rsid w:val="003155B3"/>
    <w:rsid w:val="003166DB"/>
    <w:rsid w:val="00316A2F"/>
    <w:rsid w:val="003177B2"/>
    <w:rsid w:val="00317B1C"/>
    <w:rsid w:val="003202CA"/>
    <w:rsid w:val="00321074"/>
    <w:rsid w:val="0032293C"/>
    <w:rsid w:val="00323B12"/>
    <w:rsid w:val="00323B49"/>
    <w:rsid w:val="0032452F"/>
    <w:rsid w:val="00324583"/>
    <w:rsid w:val="0032464F"/>
    <w:rsid w:val="0032526A"/>
    <w:rsid w:val="003255C0"/>
    <w:rsid w:val="00325C44"/>
    <w:rsid w:val="0032685A"/>
    <w:rsid w:val="00326E5E"/>
    <w:rsid w:val="00327D98"/>
    <w:rsid w:val="00332992"/>
    <w:rsid w:val="00334529"/>
    <w:rsid w:val="00334C35"/>
    <w:rsid w:val="00334CA4"/>
    <w:rsid w:val="0033583B"/>
    <w:rsid w:val="0033684D"/>
    <w:rsid w:val="003369BC"/>
    <w:rsid w:val="0033713A"/>
    <w:rsid w:val="003373A2"/>
    <w:rsid w:val="00340014"/>
    <w:rsid w:val="00340A42"/>
    <w:rsid w:val="00340B79"/>
    <w:rsid w:val="003421F8"/>
    <w:rsid w:val="00342217"/>
    <w:rsid w:val="00342B02"/>
    <w:rsid w:val="003431CE"/>
    <w:rsid w:val="00343BB6"/>
    <w:rsid w:val="003440A2"/>
    <w:rsid w:val="00344208"/>
    <w:rsid w:val="003453DE"/>
    <w:rsid w:val="003457AE"/>
    <w:rsid w:val="00345934"/>
    <w:rsid w:val="003467E6"/>
    <w:rsid w:val="00346D0F"/>
    <w:rsid w:val="0034757A"/>
    <w:rsid w:val="00351EEF"/>
    <w:rsid w:val="0035206F"/>
    <w:rsid w:val="00352931"/>
    <w:rsid w:val="00352C7F"/>
    <w:rsid w:val="003530D0"/>
    <w:rsid w:val="00353D56"/>
    <w:rsid w:val="00354741"/>
    <w:rsid w:val="00354990"/>
    <w:rsid w:val="00354E44"/>
    <w:rsid w:val="0035560C"/>
    <w:rsid w:val="00355CBA"/>
    <w:rsid w:val="00360704"/>
    <w:rsid w:val="00360B74"/>
    <w:rsid w:val="00361BDC"/>
    <w:rsid w:val="00361C9C"/>
    <w:rsid w:val="00362D13"/>
    <w:rsid w:val="00363041"/>
    <w:rsid w:val="003638CF"/>
    <w:rsid w:val="003651E1"/>
    <w:rsid w:val="00366335"/>
    <w:rsid w:val="003674DE"/>
    <w:rsid w:val="00367BBF"/>
    <w:rsid w:val="00367C80"/>
    <w:rsid w:val="003712D4"/>
    <w:rsid w:val="00372007"/>
    <w:rsid w:val="00372B83"/>
    <w:rsid w:val="003738FA"/>
    <w:rsid w:val="00375EF0"/>
    <w:rsid w:val="003763C4"/>
    <w:rsid w:val="00380945"/>
    <w:rsid w:val="0038180C"/>
    <w:rsid w:val="00381EEA"/>
    <w:rsid w:val="003820E5"/>
    <w:rsid w:val="00382301"/>
    <w:rsid w:val="00383561"/>
    <w:rsid w:val="00383BB7"/>
    <w:rsid w:val="00383F57"/>
    <w:rsid w:val="0038417A"/>
    <w:rsid w:val="003842CF"/>
    <w:rsid w:val="0038484B"/>
    <w:rsid w:val="00384EED"/>
    <w:rsid w:val="00386661"/>
    <w:rsid w:val="00390752"/>
    <w:rsid w:val="003911B4"/>
    <w:rsid w:val="003912D4"/>
    <w:rsid w:val="00391658"/>
    <w:rsid w:val="003930D7"/>
    <w:rsid w:val="00393272"/>
    <w:rsid w:val="00393429"/>
    <w:rsid w:val="00393459"/>
    <w:rsid w:val="00395020"/>
    <w:rsid w:val="0039506F"/>
    <w:rsid w:val="0039508A"/>
    <w:rsid w:val="00395B71"/>
    <w:rsid w:val="003964AA"/>
    <w:rsid w:val="003965CF"/>
    <w:rsid w:val="00397035"/>
    <w:rsid w:val="00397A62"/>
    <w:rsid w:val="003A032B"/>
    <w:rsid w:val="003A2E80"/>
    <w:rsid w:val="003A364A"/>
    <w:rsid w:val="003A4212"/>
    <w:rsid w:val="003A4C9E"/>
    <w:rsid w:val="003A502E"/>
    <w:rsid w:val="003B261F"/>
    <w:rsid w:val="003B392C"/>
    <w:rsid w:val="003B47D5"/>
    <w:rsid w:val="003B4B2B"/>
    <w:rsid w:val="003B4C01"/>
    <w:rsid w:val="003B5418"/>
    <w:rsid w:val="003B56E2"/>
    <w:rsid w:val="003B5820"/>
    <w:rsid w:val="003B61DF"/>
    <w:rsid w:val="003B7BB2"/>
    <w:rsid w:val="003C0591"/>
    <w:rsid w:val="003C0B46"/>
    <w:rsid w:val="003C0F7B"/>
    <w:rsid w:val="003C2516"/>
    <w:rsid w:val="003C2F47"/>
    <w:rsid w:val="003C3B37"/>
    <w:rsid w:val="003C3B45"/>
    <w:rsid w:val="003C42CB"/>
    <w:rsid w:val="003C58BC"/>
    <w:rsid w:val="003C5D85"/>
    <w:rsid w:val="003C5FA0"/>
    <w:rsid w:val="003C663F"/>
    <w:rsid w:val="003C748E"/>
    <w:rsid w:val="003C7543"/>
    <w:rsid w:val="003D0718"/>
    <w:rsid w:val="003D0C99"/>
    <w:rsid w:val="003D0EC2"/>
    <w:rsid w:val="003D10C0"/>
    <w:rsid w:val="003D1F57"/>
    <w:rsid w:val="003D290C"/>
    <w:rsid w:val="003D3C40"/>
    <w:rsid w:val="003D3FC6"/>
    <w:rsid w:val="003D4483"/>
    <w:rsid w:val="003D460D"/>
    <w:rsid w:val="003D5C7E"/>
    <w:rsid w:val="003D5DF9"/>
    <w:rsid w:val="003D6704"/>
    <w:rsid w:val="003E0713"/>
    <w:rsid w:val="003E0B5D"/>
    <w:rsid w:val="003E0E67"/>
    <w:rsid w:val="003E16EF"/>
    <w:rsid w:val="003E1C0D"/>
    <w:rsid w:val="003E1F12"/>
    <w:rsid w:val="003E257B"/>
    <w:rsid w:val="003E2E70"/>
    <w:rsid w:val="003E411E"/>
    <w:rsid w:val="003E4764"/>
    <w:rsid w:val="003E5361"/>
    <w:rsid w:val="003E5440"/>
    <w:rsid w:val="003E5ACC"/>
    <w:rsid w:val="003E5FE8"/>
    <w:rsid w:val="003E677F"/>
    <w:rsid w:val="003E6A40"/>
    <w:rsid w:val="003E6B08"/>
    <w:rsid w:val="003E6C2C"/>
    <w:rsid w:val="003F0693"/>
    <w:rsid w:val="003F0E42"/>
    <w:rsid w:val="003F0E9D"/>
    <w:rsid w:val="003F1DF5"/>
    <w:rsid w:val="003F1E19"/>
    <w:rsid w:val="003F21F4"/>
    <w:rsid w:val="003F2DE2"/>
    <w:rsid w:val="003F4191"/>
    <w:rsid w:val="003F4CE5"/>
    <w:rsid w:val="003F4EBE"/>
    <w:rsid w:val="003F57CA"/>
    <w:rsid w:val="003F5F84"/>
    <w:rsid w:val="003F739E"/>
    <w:rsid w:val="003F77A7"/>
    <w:rsid w:val="004010E4"/>
    <w:rsid w:val="004015E3"/>
    <w:rsid w:val="00402803"/>
    <w:rsid w:val="00403AFF"/>
    <w:rsid w:val="00406132"/>
    <w:rsid w:val="004061BD"/>
    <w:rsid w:val="004072A8"/>
    <w:rsid w:val="00407906"/>
    <w:rsid w:val="0041285C"/>
    <w:rsid w:val="0041324F"/>
    <w:rsid w:val="00413291"/>
    <w:rsid w:val="004137DB"/>
    <w:rsid w:val="00413823"/>
    <w:rsid w:val="0041422D"/>
    <w:rsid w:val="00414A20"/>
    <w:rsid w:val="004167D4"/>
    <w:rsid w:val="004174CF"/>
    <w:rsid w:val="00417511"/>
    <w:rsid w:val="004175DC"/>
    <w:rsid w:val="00417AED"/>
    <w:rsid w:val="00417C36"/>
    <w:rsid w:val="00420068"/>
    <w:rsid w:val="00422C0D"/>
    <w:rsid w:val="004234AD"/>
    <w:rsid w:val="00423C3D"/>
    <w:rsid w:val="0042478C"/>
    <w:rsid w:val="0042497B"/>
    <w:rsid w:val="00424E73"/>
    <w:rsid w:val="00425054"/>
    <w:rsid w:val="00426085"/>
    <w:rsid w:val="00426241"/>
    <w:rsid w:val="0042679C"/>
    <w:rsid w:val="00426EB1"/>
    <w:rsid w:val="00427C05"/>
    <w:rsid w:val="0043160C"/>
    <w:rsid w:val="00431844"/>
    <w:rsid w:val="0043244B"/>
    <w:rsid w:val="004325CC"/>
    <w:rsid w:val="00432796"/>
    <w:rsid w:val="00432D3D"/>
    <w:rsid w:val="0043318B"/>
    <w:rsid w:val="00433B44"/>
    <w:rsid w:val="00434B0E"/>
    <w:rsid w:val="00436D8D"/>
    <w:rsid w:val="00437B66"/>
    <w:rsid w:val="00440056"/>
    <w:rsid w:val="00440AEC"/>
    <w:rsid w:val="00441DCD"/>
    <w:rsid w:val="004424DA"/>
    <w:rsid w:val="00442ACE"/>
    <w:rsid w:val="00442BA1"/>
    <w:rsid w:val="00442CFE"/>
    <w:rsid w:val="00443051"/>
    <w:rsid w:val="004444DC"/>
    <w:rsid w:val="00446B9F"/>
    <w:rsid w:val="0044773C"/>
    <w:rsid w:val="00447EB8"/>
    <w:rsid w:val="00447F8F"/>
    <w:rsid w:val="00451120"/>
    <w:rsid w:val="0045169B"/>
    <w:rsid w:val="00452794"/>
    <w:rsid w:val="00452C2F"/>
    <w:rsid w:val="0045497B"/>
    <w:rsid w:val="004558EC"/>
    <w:rsid w:val="004579CC"/>
    <w:rsid w:val="0046085F"/>
    <w:rsid w:val="004618AE"/>
    <w:rsid w:val="00464BD9"/>
    <w:rsid w:val="00470D72"/>
    <w:rsid w:val="00471C89"/>
    <w:rsid w:val="004723B3"/>
    <w:rsid w:val="00473A0F"/>
    <w:rsid w:val="00473CA0"/>
    <w:rsid w:val="004742DF"/>
    <w:rsid w:val="00475002"/>
    <w:rsid w:val="0047597B"/>
    <w:rsid w:val="0047615F"/>
    <w:rsid w:val="004761AF"/>
    <w:rsid w:val="00477035"/>
    <w:rsid w:val="0047706C"/>
    <w:rsid w:val="00477D99"/>
    <w:rsid w:val="004813F5"/>
    <w:rsid w:val="00481648"/>
    <w:rsid w:val="004826D2"/>
    <w:rsid w:val="00482784"/>
    <w:rsid w:val="00483919"/>
    <w:rsid w:val="0048394D"/>
    <w:rsid w:val="00483ED4"/>
    <w:rsid w:val="00484274"/>
    <w:rsid w:val="00484F74"/>
    <w:rsid w:val="00486949"/>
    <w:rsid w:val="00487102"/>
    <w:rsid w:val="004871B0"/>
    <w:rsid w:val="004874D2"/>
    <w:rsid w:val="00487AAE"/>
    <w:rsid w:val="00492667"/>
    <w:rsid w:val="00492DE5"/>
    <w:rsid w:val="00494A39"/>
    <w:rsid w:val="00494D04"/>
    <w:rsid w:val="00495679"/>
    <w:rsid w:val="00497802"/>
    <w:rsid w:val="004A180A"/>
    <w:rsid w:val="004A2280"/>
    <w:rsid w:val="004A3A63"/>
    <w:rsid w:val="004A3BA2"/>
    <w:rsid w:val="004A41CD"/>
    <w:rsid w:val="004A4819"/>
    <w:rsid w:val="004A56E7"/>
    <w:rsid w:val="004A5AC1"/>
    <w:rsid w:val="004A6F15"/>
    <w:rsid w:val="004A7416"/>
    <w:rsid w:val="004A7E38"/>
    <w:rsid w:val="004B0467"/>
    <w:rsid w:val="004B0E65"/>
    <w:rsid w:val="004B0E9C"/>
    <w:rsid w:val="004B19E4"/>
    <w:rsid w:val="004B2315"/>
    <w:rsid w:val="004B2A55"/>
    <w:rsid w:val="004B2AD6"/>
    <w:rsid w:val="004B2B99"/>
    <w:rsid w:val="004B545A"/>
    <w:rsid w:val="004B5901"/>
    <w:rsid w:val="004B6038"/>
    <w:rsid w:val="004B699F"/>
    <w:rsid w:val="004B6BF4"/>
    <w:rsid w:val="004B6C26"/>
    <w:rsid w:val="004B791E"/>
    <w:rsid w:val="004C0DA0"/>
    <w:rsid w:val="004C1050"/>
    <w:rsid w:val="004C1B59"/>
    <w:rsid w:val="004C230B"/>
    <w:rsid w:val="004C31AA"/>
    <w:rsid w:val="004C45F5"/>
    <w:rsid w:val="004C512D"/>
    <w:rsid w:val="004C5462"/>
    <w:rsid w:val="004C665C"/>
    <w:rsid w:val="004C6CCF"/>
    <w:rsid w:val="004D13B1"/>
    <w:rsid w:val="004D159D"/>
    <w:rsid w:val="004D1748"/>
    <w:rsid w:val="004D1895"/>
    <w:rsid w:val="004D1AAE"/>
    <w:rsid w:val="004D226A"/>
    <w:rsid w:val="004D2BD2"/>
    <w:rsid w:val="004D2CAD"/>
    <w:rsid w:val="004D4123"/>
    <w:rsid w:val="004D499C"/>
    <w:rsid w:val="004D554B"/>
    <w:rsid w:val="004D6C22"/>
    <w:rsid w:val="004E00EE"/>
    <w:rsid w:val="004E0B55"/>
    <w:rsid w:val="004E0C9E"/>
    <w:rsid w:val="004E23FC"/>
    <w:rsid w:val="004E255F"/>
    <w:rsid w:val="004E6477"/>
    <w:rsid w:val="004E7392"/>
    <w:rsid w:val="004E7A8D"/>
    <w:rsid w:val="004F00BF"/>
    <w:rsid w:val="004F0B2E"/>
    <w:rsid w:val="004F1E71"/>
    <w:rsid w:val="004F22D8"/>
    <w:rsid w:val="004F24FF"/>
    <w:rsid w:val="004F2EFD"/>
    <w:rsid w:val="004F4E2D"/>
    <w:rsid w:val="004F619B"/>
    <w:rsid w:val="004F753A"/>
    <w:rsid w:val="004F7566"/>
    <w:rsid w:val="005007A7"/>
    <w:rsid w:val="00500C71"/>
    <w:rsid w:val="0050174B"/>
    <w:rsid w:val="00501FCA"/>
    <w:rsid w:val="0050297B"/>
    <w:rsid w:val="00502AF6"/>
    <w:rsid w:val="00502CA8"/>
    <w:rsid w:val="00502E70"/>
    <w:rsid w:val="0050350E"/>
    <w:rsid w:val="0050372C"/>
    <w:rsid w:val="00504EDD"/>
    <w:rsid w:val="00505639"/>
    <w:rsid w:val="00505946"/>
    <w:rsid w:val="00505DD9"/>
    <w:rsid w:val="005064A5"/>
    <w:rsid w:val="00506DEC"/>
    <w:rsid w:val="00507FAC"/>
    <w:rsid w:val="005105F3"/>
    <w:rsid w:val="00510707"/>
    <w:rsid w:val="005108D5"/>
    <w:rsid w:val="0051169C"/>
    <w:rsid w:val="0051183D"/>
    <w:rsid w:val="005119E1"/>
    <w:rsid w:val="00511C45"/>
    <w:rsid w:val="00512E5E"/>
    <w:rsid w:val="00513495"/>
    <w:rsid w:val="00513744"/>
    <w:rsid w:val="005137D1"/>
    <w:rsid w:val="005154B2"/>
    <w:rsid w:val="00515B1E"/>
    <w:rsid w:val="00515E46"/>
    <w:rsid w:val="0051688E"/>
    <w:rsid w:val="00517086"/>
    <w:rsid w:val="00520074"/>
    <w:rsid w:val="00520FFD"/>
    <w:rsid w:val="005224E2"/>
    <w:rsid w:val="00522A8D"/>
    <w:rsid w:val="005242CB"/>
    <w:rsid w:val="00526019"/>
    <w:rsid w:val="00527041"/>
    <w:rsid w:val="005274B9"/>
    <w:rsid w:val="0053211D"/>
    <w:rsid w:val="005326CF"/>
    <w:rsid w:val="005326FB"/>
    <w:rsid w:val="0053273F"/>
    <w:rsid w:val="005335C4"/>
    <w:rsid w:val="00533E66"/>
    <w:rsid w:val="00534DC1"/>
    <w:rsid w:val="00534E9A"/>
    <w:rsid w:val="00535B1C"/>
    <w:rsid w:val="00535B55"/>
    <w:rsid w:val="00535FD9"/>
    <w:rsid w:val="005370CE"/>
    <w:rsid w:val="00537247"/>
    <w:rsid w:val="005377A4"/>
    <w:rsid w:val="00540E4E"/>
    <w:rsid w:val="00541F52"/>
    <w:rsid w:val="00543A25"/>
    <w:rsid w:val="00544358"/>
    <w:rsid w:val="005465F2"/>
    <w:rsid w:val="00546ECB"/>
    <w:rsid w:val="00547E69"/>
    <w:rsid w:val="005507DA"/>
    <w:rsid w:val="00550D46"/>
    <w:rsid w:val="00551C9D"/>
    <w:rsid w:val="005521A7"/>
    <w:rsid w:val="00552388"/>
    <w:rsid w:val="005525F2"/>
    <w:rsid w:val="00553942"/>
    <w:rsid w:val="00553FBB"/>
    <w:rsid w:val="00554DD0"/>
    <w:rsid w:val="00555936"/>
    <w:rsid w:val="00555AAF"/>
    <w:rsid w:val="005565DE"/>
    <w:rsid w:val="00560133"/>
    <w:rsid w:val="00561895"/>
    <w:rsid w:val="005619C0"/>
    <w:rsid w:val="005620C4"/>
    <w:rsid w:val="00562164"/>
    <w:rsid w:val="0056256A"/>
    <w:rsid w:val="005625D5"/>
    <w:rsid w:val="00563325"/>
    <w:rsid w:val="0056389E"/>
    <w:rsid w:val="00563D55"/>
    <w:rsid w:val="0056470C"/>
    <w:rsid w:val="00564984"/>
    <w:rsid w:val="00565441"/>
    <w:rsid w:val="005654F3"/>
    <w:rsid w:val="00565978"/>
    <w:rsid w:val="00565A15"/>
    <w:rsid w:val="00566295"/>
    <w:rsid w:val="00566986"/>
    <w:rsid w:val="00567934"/>
    <w:rsid w:val="00567B6D"/>
    <w:rsid w:val="00570696"/>
    <w:rsid w:val="005709B1"/>
    <w:rsid w:val="005719EC"/>
    <w:rsid w:val="00571E7B"/>
    <w:rsid w:val="00572E6E"/>
    <w:rsid w:val="00573CEA"/>
    <w:rsid w:val="005754CA"/>
    <w:rsid w:val="0057594E"/>
    <w:rsid w:val="00576728"/>
    <w:rsid w:val="005801BD"/>
    <w:rsid w:val="005805C0"/>
    <w:rsid w:val="00580E7E"/>
    <w:rsid w:val="00581C0E"/>
    <w:rsid w:val="0058272B"/>
    <w:rsid w:val="00582796"/>
    <w:rsid w:val="00582993"/>
    <w:rsid w:val="00583679"/>
    <w:rsid w:val="00584638"/>
    <w:rsid w:val="00584E6D"/>
    <w:rsid w:val="00584E72"/>
    <w:rsid w:val="00585DD0"/>
    <w:rsid w:val="00585EDA"/>
    <w:rsid w:val="00586075"/>
    <w:rsid w:val="0058698E"/>
    <w:rsid w:val="00586CFF"/>
    <w:rsid w:val="005873EC"/>
    <w:rsid w:val="00587C7E"/>
    <w:rsid w:val="00590651"/>
    <w:rsid w:val="00592920"/>
    <w:rsid w:val="00592AE5"/>
    <w:rsid w:val="00592F18"/>
    <w:rsid w:val="00593D0E"/>
    <w:rsid w:val="005944F3"/>
    <w:rsid w:val="00594B76"/>
    <w:rsid w:val="00594FB5"/>
    <w:rsid w:val="00595661"/>
    <w:rsid w:val="0059593E"/>
    <w:rsid w:val="00597AF7"/>
    <w:rsid w:val="005A03E7"/>
    <w:rsid w:val="005A0955"/>
    <w:rsid w:val="005A0FB1"/>
    <w:rsid w:val="005A1513"/>
    <w:rsid w:val="005A1E47"/>
    <w:rsid w:val="005A1F04"/>
    <w:rsid w:val="005A31B0"/>
    <w:rsid w:val="005A3DEF"/>
    <w:rsid w:val="005A3F1B"/>
    <w:rsid w:val="005A5B83"/>
    <w:rsid w:val="005A693B"/>
    <w:rsid w:val="005A73D9"/>
    <w:rsid w:val="005A79DA"/>
    <w:rsid w:val="005B0D9C"/>
    <w:rsid w:val="005B1E72"/>
    <w:rsid w:val="005B38C5"/>
    <w:rsid w:val="005B3BC4"/>
    <w:rsid w:val="005B451A"/>
    <w:rsid w:val="005B489A"/>
    <w:rsid w:val="005B5871"/>
    <w:rsid w:val="005B5B41"/>
    <w:rsid w:val="005B5B4D"/>
    <w:rsid w:val="005B5C93"/>
    <w:rsid w:val="005B5E6B"/>
    <w:rsid w:val="005B66D7"/>
    <w:rsid w:val="005B6F50"/>
    <w:rsid w:val="005C0416"/>
    <w:rsid w:val="005C20AA"/>
    <w:rsid w:val="005C3B71"/>
    <w:rsid w:val="005C3E41"/>
    <w:rsid w:val="005C47E9"/>
    <w:rsid w:val="005C5541"/>
    <w:rsid w:val="005C57BC"/>
    <w:rsid w:val="005C5F38"/>
    <w:rsid w:val="005C749F"/>
    <w:rsid w:val="005C77F7"/>
    <w:rsid w:val="005C7A91"/>
    <w:rsid w:val="005D05FE"/>
    <w:rsid w:val="005D0B20"/>
    <w:rsid w:val="005D2295"/>
    <w:rsid w:val="005D234E"/>
    <w:rsid w:val="005D2546"/>
    <w:rsid w:val="005D3636"/>
    <w:rsid w:val="005D47C1"/>
    <w:rsid w:val="005D4E7B"/>
    <w:rsid w:val="005D50E6"/>
    <w:rsid w:val="005D5E55"/>
    <w:rsid w:val="005D6818"/>
    <w:rsid w:val="005D7AD0"/>
    <w:rsid w:val="005D7AF0"/>
    <w:rsid w:val="005E2567"/>
    <w:rsid w:val="005E2B56"/>
    <w:rsid w:val="005E2C03"/>
    <w:rsid w:val="005E2E70"/>
    <w:rsid w:val="005E31A6"/>
    <w:rsid w:val="005E34E4"/>
    <w:rsid w:val="005E386F"/>
    <w:rsid w:val="005E5868"/>
    <w:rsid w:val="005F1058"/>
    <w:rsid w:val="005F2A7A"/>
    <w:rsid w:val="005F2FD8"/>
    <w:rsid w:val="005F418E"/>
    <w:rsid w:val="005F4606"/>
    <w:rsid w:val="005F53CA"/>
    <w:rsid w:val="005F55B3"/>
    <w:rsid w:val="005F632A"/>
    <w:rsid w:val="005F7108"/>
    <w:rsid w:val="00600C15"/>
    <w:rsid w:val="006019D6"/>
    <w:rsid w:val="006034DE"/>
    <w:rsid w:val="006047C8"/>
    <w:rsid w:val="0060552C"/>
    <w:rsid w:val="0060594D"/>
    <w:rsid w:val="006068BD"/>
    <w:rsid w:val="00606A80"/>
    <w:rsid w:val="006073E7"/>
    <w:rsid w:val="00607AA9"/>
    <w:rsid w:val="00607B2F"/>
    <w:rsid w:val="006100D7"/>
    <w:rsid w:val="006110C4"/>
    <w:rsid w:val="00611AB5"/>
    <w:rsid w:val="00612978"/>
    <w:rsid w:val="006131AE"/>
    <w:rsid w:val="006134AE"/>
    <w:rsid w:val="00613CC2"/>
    <w:rsid w:val="00613F26"/>
    <w:rsid w:val="00614BF7"/>
    <w:rsid w:val="00615119"/>
    <w:rsid w:val="00615206"/>
    <w:rsid w:val="00616D51"/>
    <w:rsid w:val="00616F1A"/>
    <w:rsid w:val="006205A2"/>
    <w:rsid w:val="00621027"/>
    <w:rsid w:val="006211C8"/>
    <w:rsid w:val="006225EA"/>
    <w:rsid w:val="006226B1"/>
    <w:rsid w:val="00623F89"/>
    <w:rsid w:val="00624996"/>
    <w:rsid w:val="00625389"/>
    <w:rsid w:val="00626434"/>
    <w:rsid w:val="00626FC6"/>
    <w:rsid w:val="0062705D"/>
    <w:rsid w:val="00632216"/>
    <w:rsid w:val="00634423"/>
    <w:rsid w:val="0063490C"/>
    <w:rsid w:val="00636AE4"/>
    <w:rsid w:val="00636EDC"/>
    <w:rsid w:val="006377A2"/>
    <w:rsid w:val="00640BEF"/>
    <w:rsid w:val="00640D3C"/>
    <w:rsid w:val="00641E10"/>
    <w:rsid w:val="00642E89"/>
    <w:rsid w:val="00643E6E"/>
    <w:rsid w:val="0064428A"/>
    <w:rsid w:val="0064472D"/>
    <w:rsid w:val="00645394"/>
    <w:rsid w:val="006454DA"/>
    <w:rsid w:val="0064626B"/>
    <w:rsid w:val="00647164"/>
    <w:rsid w:val="0064748B"/>
    <w:rsid w:val="00647680"/>
    <w:rsid w:val="00647827"/>
    <w:rsid w:val="00650B42"/>
    <w:rsid w:val="0065184A"/>
    <w:rsid w:val="00651EFC"/>
    <w:rsid w:val="00652234"/>
    <w:rsid w:val="00652824"/>
    <w:rsid w:val="00652852"/>
    <w:rsid w:val="00652878"/>
    <w:rsid w:val="00655B2F"/>
    <w:rsid w:val="00655E3E"/>
    <w:rsid w:val="00656558"/>
    <w:rsid w:val="00656625"/>
    <w:rsid w:val="00657199"/>
    <w:rsid w:val="00657488"/>
    <w:rsid w:val="006609DC"/>
    <w:rsid w:val="00661988"/>
    <w:rsid w:val="00661B4F"/>
    <w:rsid w:val="00662989"/>
    <w:rsid w:val="00663806"/>
    <w:rsid w:val="00663C86"/>
    <w:rsid w:val="00663DF0"/>
    <w:rsid w:val="00664C04"/>
    <w:rsid w:val="00664EAD"/>
    <w:rsid w:val="00666566"/>
    <w:rsid w:val="00670A0C"/>
    <w:rsid w:val="00670C4F"/>
    <w:rsid w:val="00670FA8"/>
    <w:rsid w:val="006715C8"/>
    <w:rsid w:val="006715F3"/>
    <w:rsid w:val="00671792"/>
    <w:rsid w:val="00671C87"/>
    <w:rsid w:val="0067302B"/>
    <w:rsid w:val="0067377A"/>
    <w:rsid w:val="006740B9"/>
    <w:rsid w:val="0067477F"/>
    <w:rsid w:val="00674A79"/>
    <w:rsid w:val="00674FF2"/>
    <w:rsid w:val="00675FE1"/>
    <w:rsid w:val="00676A8E"/>
    <w:rsid w:val="00680328"/>
    <w:rsid w:val="0068058C"/>
    <w:rsid w:val="00680741"/>
    <w:rsid w:val="00680C8B"/>
    <w:rsid w:val="0068101C"/>
    <w:rsid w:val="006824C1"/>
    <w:rsid w:val="006828C1"/>
    <w:rsid w:val="00682D78"/>
    <w:rsid w:val="00683436"/>
    <w:rsid w:val="0068488D"/>
    <w:rsid w:val="006874C4"/>
    <w:rsid w:val="00687DAA"/>
    <w:rsid w:val="006904AE"/>
    <w:rsid w:val="00690869"/>
    <w:rsid w:val="00690891"/>
    <w:rsid w:val="00691753"/>
    <w:rsid w:val="00691775"/>
    <w:rsid w:val="00691D49"/>
    <w:rsid w:val="0069322E"/>
    <w:rsid w:val="00694022"/>
    <w:rsid w:val="006944B8"/>
    <w:rsid w:val="006946B3"/>
    <w:rsid w:val="00694862"/>
    <w:rsid w:val="00694EC6"/>
    <w:rsid w:val="00695417"/>
    <w:rsid w:val="00695B30"/>
    <w:rsid w:val="00695F79"/>
    <w:rsid w:val="006962C6"/>
    <w:rsid w:val="006964EB"/>
    <w:rsid w:val="00697D6C"/>
    <w:rsid w:val="006A016D"/>
    <w:rsid w:val="006A05FD"/>
    <w:rsid w:val="006A072E"/>
    <w:rsid w:val="006A0FCB"/>
    <w:rsid w:val="006A1588"/>
    <w:rsid w:val="006A1972"/>
    <w:rsid w:val="006A1BD8"/>
    <w:rsid w:val="006A2003"/>
    <w:rsid w:val="006A22BB"/>
    <w:rsid w:val="006A3C9C"/>
    <w:rsid w:val="006A4B3E"/>
    <w:rsid w:val="006A4BDE"/>
    <w:rsid w:val="006A4D1C"/>
    <w:rsid w:val="006A5678"/>
    <w:rsid w:val="006A610F"/>
    <w:rsid w:val="006A6871"/>
    <w:rsid w:val="006A6F37"/>
    <w:rsid w:val="006B0A8C"/>
    <w:rsid w:val="006B13EC"/>
    <w:rsid w:val="006B1AE0"/>
    <w:rsid w:val="006B334F"/>
    <w:rsid w:val="006B36E6"/>
    <w:rsid w:val="006B4D0B"/>
    <w:rsid w:val="006B643C"/>
    <w:rsid w:val="006B684F"/>
    <w:rsid w:val="006B7033"/>
    <w:rsid w:val="006C0180"/>
    <w:rsid w:val="006C06F3"/>
    <w:rsid w:val="006C0FA6"/>
    <w:rsid w:val="006C1CFC"/>
    <w:rsid w:val="006C24A9"/>
    <w:rsid w:val="006C41A8"/>
    <w:rsid w:val="006C4465"/>
    <w:rsid w:val="006C44FC"/>
    <w:rsid w:val="006C46CB"/>
    <w:rsid w:val="006C5719"/>
    <w:rsid w:val="006C5E6F"/>
    <w:rsid w:val="006C6008"/>
    <w:rsid w:val="006C62AF"/>
    <w:rsid w:val="006C7878"/>
    <w:rsid w:val="006D08FF"/>
    <w:rsid w:val="006D18AF"/>
    <w:rsid w:val="006D2497"/>
    <w:rsid w:val="006D29E3"/>
    <w:rsid w:val="006D34AC"/>
    <w:rsid w:val="006D367D"/>
    <w:rsid w:val="006D427E"/>
    <w:rsid w:val="006D5944"/>
    <w:rsid w:val="006D64A9"/>
    <w:rsid w:val="006D6C36"/>
    <w:rsid w:val="006D6DB1"/>
    <w:rsid w:val="006D7FCA"/>
    <w:rsid w:val="006E18AF"/>
    <w:rsid w:val="006E2313"/>
    <w:rsid w:val="006E33AA"/>
    <w:rsid w:val="006E3CF4"/>
    <w:rsid w:val="006E4C51"/>
    <w:rsid w:val="006E5C9E"/>
    <w:rsid w:val="006E61F0"/>
    <w:rsid w:val="006E68D0"/>
    <w:rsid w:val="006F135D"/>
    <w:rsid w:val="006F141C"/>
    <w:rsid w:val="006F1741"/>
    <w:rsid w:val="006F1CB6"/>
    <w:rsid w:val="006F4072"/>
    <w:rsid w:val="006F463F"/>
    <w:rsid w:val="006F5D96"/>
    <w:rsid w:val="006F71DE"/>
    <w:rsid w:val="006F75AA"/>
    <w:rsid w:val="007007C2"/>
    <w:rsid w:val="00700CD9"/>
    <w:rsid w:val="0070152B"/>
    <w:rsid w:val="00701602"/>
    <w:rsid w:val="00703B40"/>
    <w:rsid w:val="00703F55"/>
    <w:rsid w:val="00703FFE"/>
    <w:rsid w:val="00704E89"/>
    <w:rsid w:val="0070520C"/>
    <w:rsid w:val="00706D5F"/>
    <w:rsid w:val="0070703D"/>
    <w:rsid w:val="00707481"/>
    <w:rsid w:val="00707D3F"/>
    <w:rsid w:val="0071055A"/>
    <w:rsid w:val="007131A7"/>
    <w:rsid w:val="00715AD3"/>
    <w:rsid w:val="00715D36"/>
    <w:rsid w:val="00715E1F"/>
    <w:rsid w:val="0071786E"/>
    <w:rsid w:val="007178D1"/>
    <w:rsid w:val="00717CAC"/>
    <w:rsid w:val="00721647"/>
    <w:rsid w:val="00721A12"/>
    <w:rsid w:val="00721E51"/>
    <w:rsid w:val="007227B6"/>
    <w:rsid w:val="00723D5A"/>
    <w:rsid w:val="007248A5"/>
    <w:rsid w:val="00724D59"/>
    <w:rsid w:val="00725207"/>
    <w:rsid w:val="00726BC8"/>
    <w:rsid w:val="007270F0"/>
    <w:rsid w:val="007272B9"/>
    <w:rsid w:val="00727CAF"/>
    <w:rsid w:val="007309D0"/>
    <w:rsid w:val="0073123E"/>
    <w:rsid w:val="007326EC"/>
    <w:rsid w:val="007329FF"/>
    <w:rsid w:val="00734337"/>
    <w:rsid w:val="00734D45"/>
    <w:rsid w:val="007350F8"/>
    <w:rsid w:val="007355AB"/>
    <w:rsid w:val="00735D88"/>
    <w:rsid w:val="00735E32"/>
    <w:rsid w:val="00735EE1"/>
    <w:rsid w:val="00736273"/>
    <w:rsid w:val="00736577"/>
    <w:rsid w:val="00736CAA"/>
    <w:rsid w:val="007372A5"/>
    <w:rsid w:val="00737C51"/>
    <w:rsid w:val="0074097F"/>
    <w:rsid w:val="00740991"/>
    <w:rsid w:val="00741211"/>
    <w:rsid w:val="00742916"/>
    <w:rsid w:val="00742F97"/>
    <w:rsid w:val="007444D7"/>
    <w:rsid w:val="00744B67"/>
    <w:rsid w:val="00744C00"/>
    <w:rsid w:val="00745A24"/>
    <w:rsid w:val="00746CAF"/>
    <w:rsid w:val="00751AFD"/>
    <w:rsid w:val="00752E11"/>
    <w:rsid w:val="00752F2E"/>
    <w:rsid w:val="007536BD"/>
    <w:rsid w:val="0075422C"/>
    <w:rsid w:val="00754B8A"/>
    <w:rsid w:val="00754D49"/>
    <w:rsid w:val="00754DBB"/>
    <w:rsid w:val="007562A3"/>
    <w:rsid w:val="00757057"/>
    <w:rsid w:val="00757DA9"/>
    <w:rsid w:val="00760099"/>
    <w:rsid w:val="00761605"/>
    <w:rsid w:val="00762999"/>
    <w:rsid w:val="00762D62"/>
    <w:rsid w:val="00762FE9"/>
    <w:rsid w:val="0076560C"/>
    <w:rsid w:val="00765CD6"/>
    <w:rsid w:val="0076735F"/>
    <w:rsid w:val="00767BB5"/>
    <w:rsid w:val="007729AB"/>
    <w:rsid w:val="00772B7F"/>
    <w:rsid w:val="00774130"/>
    <w:rsid w:val="007741D3"/>
    <w:rsid w:val="00775D45"/>
    <w:rsid w:val="00775DA8"/>
    <w:rsid w:val="00775E35"/>
    <w:rsid w:val="007769F7"/>
    <w:rsid w:val="00776B1E"/>
    <w:rsid w:val="00781567"/>
    <w:rsid w:val="007817F8"/>
    <w:rsid w:val="0078229E"/>
    <w:rsid w:val="00782750"/>
    <w:rsid w:val="00783AF0"/>
    <w:rsid w:val="00783EC5"/>
    <w:rsid w:val="00785F44"/>
    <w:rsid w:val="00786107"/>
    <w:rsid w:val="0078626D"/>
    <w:rsid w:val="00790152"/>
    <w:rsid w:val="00790866"/>
    <w:rsid w:val="00790982"/>
    <w:rsid w:val="007921D2"/>
    <w:rsid w:val="007930FE"/>
    <w:rsid w:val="0079368A"/>
    <w:rsid w:val="0079377A"/>
    <w:rsid w:val="00794B6F"/>
    <w:rsid w:val="007951DA"/>
    <w:rsid w:val="00795AF3"/>
    <w:rsid w:val="00796705"/>
    <w:rsid w:val="00796D0C"/>
    <w:rsid w:val="00797B9B"/>
    <w:rsid w:val="007A0C3B"/>
    <w:rsid w:val="007A0E23"/>
    <w:rsid w:val="007A12F7"/>
    <w:rsid w:val="007A1582"/>
    <w:rsid w:val="007A1AA5"/>
    <w:rsid w:val="007A2722"/>
    <w:rsid w:val="007A4514"/>
    <w:rsid w:val="007A4A93"/>
    <w:rsid w:val="007A562A"/>
    <w:rsid w:val="007A7636"/>
    <w:rsid w:val="007A7907"/>
    <w:rsid w:val="007B04F5"/>
    <w:rsid w:val="007B0C52"/>
    <w:rsid w:val="007B2F20"/>
    <w:rsid w:val="007B343E"/>
    <w:rsid w:val="007B403B"/>
    <w:rsid w:val="007B50DB"/>
    <w:rsid w:val="007B56D4"/>
    <w:rsid w:val="007B58E6"/>
    <w:rsid w:val="007B64BE"/>
    <w:rsid w:val="007B6DA9"/>
    <w:rsid w:val="007B72E0"/>
    <w:rsid w:val="007B7F5E"/>
    <w:rsid w:val="007B7FB4"/>
    <w:rsid w:val="007C0215"/>
    <w:rsid w:val="007C02DC"/>
    <w:rsid w:val="007C07C7"/>
    <w:rsid w:val="007C1034"/>
    <w:rsid w:val="007C2680"/>
    <w:rsid w:val="007C28D0"/>
    <w:rsid w:val="007C36AD"/>
    <w:rsid w:val="007C46FA"/>
    <w:rsid w:val="007C4727"/>
    <w:rsid w:val="007C4A49"/>
    <w:rsid w:val="007C58C3"/>
    <w:rsid w:val="007C6A5F"/>
    <w:rsid w:val="007C7B50"/>
    <w:rsid w:val="007D0E10"/>
    <w:rsid w:val="007D162C"/>
    <w:rsid w:val="007D1E9D"/>
    <w:rsid w:val="007D1EF6"/>
    <w:rsid w:val="007D46A0"/>
    <w:rsid w:val="007D4CDB"/>
    <w:rsid w:val="007D4FD0"/>
    <w:rsid w:val="007D5096"/>
    <w:rsid w:val="007D556C"/>
    <w:rsid w:val="007D5DDE"/>
    <w:rsid w:val="007D6497"/>
    <w:rsid w:val="007D7197"/>
    <w:rsid w:val="007D72D5"/>
    <w:rsid w:val="007D7F1B"/>
    <w:rsid w:val="007E0F80"/>
    <w:rsid w:val="007E27E1"/>
    <w:rsid w:val="007E3685"/>
    <w:rsid w:val="007E4482"/>
    <w:rsid w:val="007E4F1C"/>
    <w:rsid w:val="007E52F5"/>
    <w:rsid w:val="007E547B"/>
    <w:rsid w:val="007E588C"/>
    <w:rsid w:val="007E622B"/>
    <w:rsid w:val="007E6F3D"/>
    <w:rsid w:val="007E76A5"/>
    <w:rsid w:val="007F0626"/>
    <w:rsid w:val="007F072B"/>
    <w:rsid w:val="007F0A3C"/>
    <w:rsid w:val="007F15A2"/>
    <w:rsid w:val="007F2459"/>
    <w:rsid w:val="007F248C"/>
    <w:rsid w:val="007F3A81"/>
    <w:rsid w:val="007F4172"/>
    <w:rsid w:val="007F42D4"/>
    <w:rsid w:val="007F535C"/>
    <w:rsid w:val="007F5F28"/>
    <w:rsid w:val="007F60F3"/>
    <w:rsid w:val="007F64F3"/>
    <w:rsid w:val="007F72ED"/>
    <w:rsid w:val="008004D3"/>
    <w:rsid w:val="00800EC6"/>
    <w:rsid w:val="00801AAE"/>
    <w:rsid w:val="00802E5E"/>
    <w:rsid w:val="00803456"/>
    <w:rsid w:val="00803A85"/>
    <w:rsid w:val="00804DAE"/>
    <w:rsid w:val="008073D9"/>
    <w:rsid w:val="008077E2"/>
    <w:rsid w:val="0080789A"/>
    <w:rsid w:val="008079A3"/>
    <w:rsid w:val="00807B2E"/>
    <w:rsid w:val="008107D8"/>
    <w:rsid w:val="00810E6B"/>
    <w:rsid w:val="00812224"/>
    <w:rsid w:val="00813306"/>
    <w:rsid w:val="00813E27"/>
    <w:rsid w:val="008142C9"/>
    <w:rsid w:val="00814885"/>
    <w:rsid w:val="00814C8A"/>
    <w:rsid w:val="00815D04"/>
    <w:rsid w:val="00816E7A"/>
    <w:rsid w:val="00821439"/>
    <w:rsid w:val="0082175A"/>
    <w:rsid w:val="00821784"/>
    <w:rsid w:val="008218DB"/>
    <w:rsid w:val="008232D3"/>
    <w:rsid w:val="008239E3"/>
    <w:rsid w:val="00823A4B"/>
    <w:rsid w:val="00824432"/>
    <w:rsid w:val="00824D4C"/>
    <w:rsid w:val="00826895"/>
    <w:rsid w:val="00826DE7"/>
    <w:rsid w:val="0082747F"/>
    <w:rsid w:val="0082763C"/>
    <w:rsid w:val="0083088D"/>
    <w:rsid w:val="00830EEE"/>
    <w:rsid w:val="00831821"/>
    <w:rsid w:val="008320A9"/>
    <w:rsid w:val="00832302"/>
    <w:rsid w:val="008326F3"/>
    <w:rsid w:val="00832A6E"/>
    <w:rsid w:val="00832AB8"/>
    <w:rsid w:val="00832BBB"/>
    <w:rsid w:val="0083308E"/>
    <w:rsid w:val="008332FA"/>
    <w:rsid w:val="0083485B"/>
    <w:rsid w:val="008348F2"/>
    <w:rsid w:val="00834926"/>
    <w:rsid w:val="00840D5F"/>
    <w:rsid w:val="00840E97"/>
    <w:rsid w:val="008418E7"/>
    <w:rsid w:val="00842B64"/>
    <w:rsid w:val="008442A4"/>
    <w:rsid w:val="00844C95"/>
    <w:rsid w:val="00844D05"/>
    <w:rsid w:val="00845396"/>
    <w:rsid w:val="008468B0"/>
    <w:rsid w:val="00846E6F"/>
    <w:rsid w:val="008475C8"/>
    <w:rsid w:val="00847BAD"/>
    <w:rsid w:val="0085001D"/>
    <w:rsid w:val="00851C0A"/>
    <w:rsid w:val="00851E6E"/>
    <w:rsid w:val="00852D6A"/>
    <w:rsid w:val="0085318E"/>
    <w:rsid w:val="00854AE7"/>
    <w:rsid w:val="00854C50"/>
    <w:rsid w:val="008553DC"/>
    <w:rsid w:val="00855798"/>
    <w:rsid w:val="008603BC"/>
    <w:rsid w:val="00860A9C"/>
    <w:rsid w:val="00860F14"/>
    <w:rsid w:val="008616C9"/>
    <w:rsid w:val="00861762"/>
    <w:rsid w:val="00861F2D"/>
    <w:rsid w:val="00862B12"/>
    <w:rsid w:val="00863A11"/>
    <w:rsid w:val="00864E11"/>
    <w:rsid w:val="00864F30"/>
    <w:rsid w:val="008650B4"/>
    <w:rsid w:val="00866A4E"/>
    <w:rsid w:val="00866BC7"/>
    <w:rsid w:val="00870875"/>
    <w:rsid w:val="00871272"/>
    <w:rsid w:val="00871479"/>
    <w:rsid w:val="008714D4"/>
    <w:rsid w:val="00871958"/>
    <w:rsid w:val="00872144"/>
    <w:rsid w:val="00872964"/>
    <w:rsid w:val="00873018"/>
    <w:rsid w:val="008742AA"/>
    <w:rsid w:val="0087524F"/>
    <w:rsid w:val="008775E0"/>
    <w:rsid w:val="00877AB4"/>
    <w:rsid w:val="00877CB4"/>
    <w:rsid w:val="00880984"/>
    <w:rsid w:val="00880FC6"/>
    <w:rsid w:val="00881141"/>
    <w:rsid w:val="00881628"/>
    <w:rsid w:val="00881B3B"/>
    <w:rsid w:val="0088221B"/>
    <w:rsid w:val="00884B38"/>
    <w:rsid w:val="00885126"/>
    <w:rsid w:val="00886554"/>
    <w:rsid w:val="0088794A"/>
    <w:rsid w:val="00890884"/>
    <w:rsid w:val="00890F48"/>
    <w:rsid w:val="0089158D"/>
    <w:rsid w:val="008918E4"/>
    <w:rsid w:val="00892569"/>
    <w:rsid w:val="0089296A"/>
    <w:rsid w:val="00893536"/>
    <w:rsid w:val="00893D64"/>
    <w:rsid w:val="00895D52"/>
    <w:rsid w:val="00896C6C"/>
    <w:rsid w:val="008A030E"/>
    <w:rsid w:val="008A0799"/>
    <w:rsid w:val="008A0F0D"/>
    <w:rsid w:val="008A1F07"/>
    <w:rsid w:val="008A2657"/>
    <w:rsid w:val="008A273E"/>
    <w:rsid w:val="008A27FF"/>
    <w:rsid w:val="008A2A1B"/>
    <w:rsid w:val="008A2CA7"/>
    <w:rsid w:val="008A3363"/>
    <w:rsid w:val="008A345D"/>
    <w:rsid w:val="008A3A8C"/>
    <w:rsid w:val="008A497D"/>
    <w:rsid w:val="008A4C49"/>
    <w:rsid w:val="008A57D7"/>
    <w:rsid w:val="008A5E5F"/>
    <w:rsid w:val="008A643F"/>
    <w:rsid w:val="008A6729"/>
    <w:rsid w:val="008A7820"/>
    <w:rsid w:val="008A7B7D"/>
    <w:rsid w:val="008B169C"/>
    <w:rsid w:val="008B183D"/>
    <w:rsid w:val="008B21E7"/>
    <w:rsid w:val="008B2D5E"/>
    <w:rsid w:val="008B33C0"/>
    <w:rsid w:val="008B3993"/>
    <w:rsid w:val="008B3B87"/>
    <w:rsid w:val="008B3DF5"/>
    <w:rsid w:val="008B6310"/>
    <w:rsid w:val="008B6BDF"/>
    <w:rsid w:val="008B73A7"/>
    <w:rsid w:val="008B7C45"/>
    <w:rsid w:val="008C01B6"/>
    <w:rsid w:val="008C04C8"/>
    <w:rsid w:val="008C25DE"/>
    <w:rsid w:val="008C2C9A"/>
    <w:rsid w:val="008C3427"/>
    <w:rsid w:val="008C484C"/>
    <w:rsid w:val="008C4D41"/>
    <w:rsid w:val="008C58A4"/>
    <w:rsid w:val="008C5D5F"/>
    <w:rsid w:val="008C7714"/>
    <w:rsid w:val="008C78D0"/>
    <w:rsid w:val="008D11CE"/>
    <w:rsid w:val="008D1BCE"/>
    <w:rsid w:val="008D2433"/>
    <w:rsid w:val="008D290B"/>
    <w:rsid w:val="008D2966"/>
    <w:rsid w:val="008D2E1C"/>
    <w:rsid w:val="008D345C"/>
    <w:rsid w:val="008D37F1"/>
    <w:rsid w:val="008D427B"/>
    <w:rsid w:val="008D4366"/>
    <w:rsid w:val="008D5336"/>
    <w:rsid w:val="008D5B40"/>
    <w:rsid w:val="008D5CCE"/>
    <w:rsid w:val="008D5FF7"/>
    <w:rsid w:val="008D62A6"/>
    <w:rsid w:val="008D6616"/>
    <w:rsid w:val="008D7DC7"/>
    <w:rsid w:val="008E0F00"/>
    <w:rsid w:val="008E32BF"/>
    <w:rsid w:val="008E4926"/>
    <w:rsid w:val="008E5A5C"/>
    <w:rsid w:val="008E5A6B"/>
    <w:rsid w:val="008E61EF"/>
    <w:rsid w:val="008E6EC5"/>
    <w:rsid w:val="008E7CE5"/>
    <w:rsid w:val="008F1C38"/>
    <w:rsid w:val="008F2311"/>
    <w:rsid w:val="008F439A"/>
    <w:rsid w:val="008F4A75"/>
    <w:rsid w:val="008F4E1F"/>
    <w:rsid w:val="008F5299"/>
    <w:rsid w:val="008F540C"/>
    <w:rsid w:val="008F56DA"/>
    <w:rsid w:val="008F5A7D"/>
    <w:rsid w:val="008F5A8B"/>
    <w:rsid w:val="008F5B20"/>
    <w:rsid w:val="008F724C"/>
    <w:rsid w:val="008F7578"/>
    <w:rsid w:val="00903FA7"/>
    <w:rsid w:val="00904CBB"/>
    <w:rsid w:val="0090626A"/>
    <w:rsid w:val="009062D9"/>
    <w:rsid w:val="00906E74"/>
    <w:rsid w:val="009075F0"/>
    <w:rsid w:val="009101B2"/>
    <w:rsid w:val="00910A21"/>
    <w:rsid w:val="00911326"/>
    <w:rsid w:val="009117B3"/>
    <w:rsid w:val="00912763"/>
    <w:rsid w:val="00914605"/>
    <w:rsid w:val="009147A8"/>
    <w:rsid w:val="009153CB"/>
    <w:rsid w:val="00915452"/>
    <w:rsid w:val="00915BFC"/>
    <w:rsid w:val="00915F30"/>
    <w:rsid w:val="00921ADB"/>
    <w:rsid w:val="00921B5C"/>
    <w:rsid w:val="009220B2"/>
    <w:rsid w:val="0092299E"/>
    <w:rsid w:val="00923E01"/>
    <w:rsid w:val="00924421"/>
    <w:rsid w:val="009258BA"/>
    <w:rsid w:val="00925E7B"/>
    <w:rsid w:val="00926CB8"/>
    <w:rsid w:val="0093014F"/>
    <w:rsid w:val="0093077C"/>
    <w:rsid w:val="00932338"/>
    <w:rsid w:val="00932348"/>
    <w:rsid w:val="0093303A"/>
    <w:rsid w:val="0093433C"/>
    <w:rsid w:val="009345D5"/>
    <w:rsid w:val="009347BB"/>
    <w:rsid w:val="00935E8F"/>
    <w:rsid w:val="0093629F"/>
    <w:rsid w:val="00937102"/>
    <w:rsid w:val="00940968"/>
    <w:rsid w:val="00941775"/>
    <w:rsid w:val="00941819"/>
    <w:rsid w:val="00941E86"/>
    <w:rsid w:val="009425F4"/>
    <w:rsid w:val="009430DE"/>
    <w:rsid w:val="009455DB"/>
    <w:rsid w:val="00946373"/>
    <w:rsid w:val="0094659B"/>
    <w:rsid w:val="0094696C"/>
    <w:rsid w:val="009501D4"/>
    <w:rsid w:val="0095068A"/>
    <w:rsid w:val="00950B18"/>
    <w:rsid w:val="00950B99"/>
    <w:rsid w:val="00952AAD"/>
    <w:rsid w:val="00953BDC"/>
    <w:rsid w:val="00954500"/>
    <w:rsid w:val="009546C5"/>
    <w:rsid w:val="009562F4"/>
    <w:rsid w:val="009565DE"/>
    <w:rsid w:val="00960E4C"/>
    <w:rsid w:val="00962804"/>
    <w:rsid w:val="00962BA8"/>
    <w:rsid w:val="0096358F"/>
    <w:rsid w:val="009655D6"/>
    <w:rsid w:val="0096759D"/>
    <w:rsid w:val="00967704"/>
    <w:rsid w:val="00971C59"/>
    <w:rsid w:val="00972D6B"/>
    <w:rsid w:val="00972E9E"/>
    <w:rsid w:val="0097368F"/>
    <w:rsid w:val="00973B77"/>
    <w:rsid w:val="00974095"/>
    <w:rsid w:val="0097438D"/>
    <w:rsid w:val="009748F9"/>
    <w:rsid w:val="00974A79"/>
    <w:rsid w:val="009754B1"/>
    <w:rsid w:val="00976059"/>
    <w:rsid w:val="00976267"/>
    <w:rsid w:val="00976D87"/>
    <w:rsid w:val="00977B91"/>
    <w:rsid w:val="009810DE"/>
    <w:rsid w:val="009814CA"/>
    <w:rsid w:val="00982396"/>
    <w:rsid w:val="00983646"/>
    <w:rsid w:val="00983ED1"/>
    <w:rsid w:val="009843A2"/>
    <w:rsid w:val="009847C0"/>
    <w:rsid w:val="00986126"/>
    <w:rsid w:val="00986CE5"/>
    <w:rsid w:val="0098744C"/>
    <w:rsid w:val="00987767"/>
    <w:rsid w:val="0098793D"/>
    <w:rsid w:val="00992DCF"/>
    <w:rsid w:val="00993C92"/>
    <w:rsid w:val="009942DC"/>
    <w:rsid w:val="00995762"/>
    <w:rsid w:val="00995EC1"/>
    <w:rsid w:val="00997915"/>
    <w:rsid w:val="00997EA9"/>
    <w:rsid w:val="009A008A"/>
    <w:rsid w:val="009A03B2"/>
    <w:rsid w:val="009A11D9"/>
    <w:rsid w:val="009A14C5"/>
    <w:rsid w:val="009A1D56"/>
    <w:rsid w:val="009A2695"/>
    <w:rsid w:val="009A3AC7"/>
    <w:rsid w:val="009A45B3"/>
    <w:rsid w:val="009A4ACE"/>
    <w:rsid w:val="009A4BEE"/>
    <w:rsid w:val="009A521B"/>
    <w:rsid w:val="009A5802"/>
    <w:rsid w:val="009A71BD"/>
    <w:rsid w:val="009B0A20"/>
    <w:rsid w:val="009B0F0B"/>
    <w:rsid w:val="009B1D59"/>
    <w:rsid w:val="009B22C0"/>
    <w:rsid w:val="009B2A54"/>
    <w:rsid w:val="009B308D"/>
    <w:rsid w:val="009B40E0"/>
    <w:rsid w:val="009B4641"/>
    <w:rsid w:val="009B5205"/>
    <w:rsid w:val="009B58DB"/>
    <w:rsid w:val="009B5F93"/>
    <w:rsid w:val="009B7888"/>
    <w:rsid w:val="009C07C2"/>
    <w:rsid w:val="009C0B91"/>
    <w:rsid w:val="009C144F"/>
    <w:rsid w:val="009C2D51"/>
    <w:rsid w:val="009C31EE"/>
    <w:rsid w:val="009C40CA"/>
    <w:rsid w:val="009C4E4D"/>
    <w:rsid w:val="009C54CD"/>
    <w:rsid w:val="009C5CF4"/>
    <w:rsid w:val="009C7275"/>
    <w:rsid w:val="009C7C5E"/>
    <w:rsid w:val="009C7F9E"/>
    <w:rsid w:val="009D0E1F"/>
    <w:rsid w:val="009D1A19"/>
    <w:rsid w:val="009D2582"/>
    <w:rsid w:val="009D2A0E"/>
    <w:rsid w:val="009D2B7D"/>
    <w:rsid w:val="009D3A7F"/>
    <w:rsid w:val="009D3BEB"/>
    <w:rsid w:val="009D54E4"/>
    <w:rsid w:val="009D5E89"/>
    <w:rsid w:val="009D5F5B"/>
    <w:rsid w:val="009D6279"/>
    <w:rsid w:val="009D699E"/>
    <w:rsid w:val="009D70BF"/>
    <w:rsid w:val="009D79D1"/>
    <w:rsid w:val="009E1605"/>
    <w:rsid w:val="009E19AD"/>
    <w:rsid w:val="009E1A49"/>
    <w:rsid w:val="009E259D"/>
    <w:rsid w:val="009E4892"/>
    <w:rsid w:val="009E57A4"/>
    <w:rsid w:val="009E5A48"/>
    <w:rsid w:val="009E62B4"/>
    <w:rsid w:val="009E6E33"/>
    <w:rsid w:val="009F02A4"/>
    <w:rsid w:val="009F0536"/>
    <w:rsid w:val="009F0BB0"/>
    <w:rsid w:val="009F187E"/>
    <w:rsid w:val="009F1C93"/>
    <w:rsid w:val="009F1E19"/>
    <w:rsid w:val="009F2136"/>
    <w:rsid w:val="009F384A"/>
    <w:rsid w:val="009F3B93"/>
    <w:rsid w:val="009F4136"/>
    <w:rsid w:val="009F4A0D"/>
    <w:rsid w:val="009F5688"/>
    <w:rsid w:val="009F769C"/>
    <w:rsid w:val="009F7E18"/>
    <w:rsid w:val="00A0028B"/>
    <w:rsid w:val="00A0204A"/>
    <w:rsid w:val="00A02E24"/>
    <w:rsid w:val="00A02F42"/>
    <w:rsid w:val="00A03BCA"/>
    <w:rsid w:val="00A049D1"/>
    <w:rsid w:val="00A06842"/>
    <w:rsid w:val="00A06878"/>
    <w:rsid w:val="00A06B83"/>
    <w:rsid w:val="00A07EE7"/>
    <w:rsid w:val="00A101B1"/>
    <w:rsid w:val="00A11461"/>
    <w:rsid w:val="00A12538"/>
    <w:rsid w:val="00A13280"/>
    <w:rsid w:val="00A133B0"/>
    <w:rsid w:val="00A137B5"/>
    <w:rsid w:val="00A14058"/>
    <w:rsid w:val="00A14C6A"/>
    <w:rsid w:val="00A15F3E"/>
    <w:rsid w:val="00A160ED"/>
    <w:rsid w:val="00A172B2"/>
    <w:rsid w:val="00A17B4E"/>
    <w:rsid w:val="00A17DB2"/>
    <w:rsid w:val="00A21160"/>
    <w:rsid w:val="00A220F2"/>
    <w:rsid w:val="00A2276B"/>
    <w:rsid w:val="00A22DB6"/>
    <w:rsid w:val="00A23A9B"/>
    <w:rsid w:val="00A23D88"/>
    <w:rsid w:val="00A24747"/>
    <w:rsid w:val="00A27D2B"/>
    <w:rsid w:val="00A30709"/>
    <w:rsid w:val="00A30E89"/>
    <w:rsid w:val="00A32213"/>
    <w:rsid w:val="00A32D94"/>
    <w:rsid w:val="00A33215"/>
    <w:rsid w:val="00A34367"/>
    <w:rsid w:val="00A34986"/>
    <w:rsid w:val="00A36096"/>
    <w:rsid w:val="00A3643C"/>
    <w:rsid w:val="00A401A1"/>
    <w:rsid w:val="00A42EEF"/>
    <w:rsid w:val="00A438D4"/>
    <w:rsid w:val="00A43A49"/>
    <w:rsid w:val="00A44BD6"/>
    <w:rsid w:val="00A4684D"/>
    <w:rsid w:val="00A46A3E"/>
    <w:rsid w:val="00A46C5A"/>
    <w:rsid w:val="00A5060D"/>
    <w:rsid w:val="00A50B4B"/>
    <w:rsid w:val="00A51D45"/>
    <w:rsid w:val="00A51F1E"/>
    <w:rsid w:val="00A52008"/>
    <w:rsid w:val="00A5210F"/>
    <w:rsid w:val="00A52823"/>
    <w:rsid w:val="00A529CF"/>
    <w:rsid w:val="00A5323F"/>
    <w:rsid w:val="00A5351C"/>
    <w:rsid w:val="00A5357B"/>
    <w:rsid w:val="00A54034"/>
    <w:rsid w:val="00A54AA1"/>
    <w:rsid w:val="00A56685"/>
    <w:rsid w:val="00A60519"/>
    <w:rsid w:val="00A605DF"/>
    <w:rsid w:val="00A618D7"/>
    <w:rsid w:val="00A61B46"/>
    <w:rsid w:val="00A62910"/>
    <w:rsid w:val="00A62C2B"/>
    <w:rsid w:val="00A62CB7"/>
    <w:rsid w:val="00A6313D"/>
    <w:rsid w:val="00A63482"/>
    <w:rsid w:val="00A635AC"/>
    <w:rsid w:val="00A66374"/>
    <w:rsid w:val="00A6739A"/>
    <w:rsid w:val="00A67958"/>
    <w:rsid w:val="00A67CC5"/>
    <w:rsid w:val="00A67F4C"/>
    <w:rsid w:val="00A706EA"/>
    <w:rsid w:val="00A7115A"/>
    <w:rsid w:val="00A71ACB"/>
    <w:rsid w:val="00A72264"/>
    <w:rsid w:val="00A7233C"/>
    <w:rsid w:val="00A723D0"/>
    <w:rsid w:val="00A73001"/>
    <w:rsid w:val="00A735EC"/>
    <w:rsid w:val="00A73EDC"/>
    <w:rsid w:val="00A759EA"/>
    <w:rsid w:val="00A76E9D"/>
    <w:rsid w:val="00A771D7"/>
    <w:rsid w:val="00A77820"/>
    <w:rsid w:val="00A824DB"/>
    <w:rsid w:val="00A8258F"/>
    <w:rsid w:val="00A82AC2"/>
    <w:rsid w:val="00A839DD"/>
    <w:rsid w:val="00A848DF"/>
    <w:rsid w:val="00A8504A"/>
    <w:rsid w:val="00A8596B"/>
    <w:rsid w:val="00A86256"/>
    <w:rsid w:val="00A86526"/>
    <w:rsid w:val="00A867DE"/>
    <w:rsid w:val="00A87438"/>
    <w:rsid w:val="00A87715"/>
    <w:rsid w:val="00A87A09"/>
    <w:rsid w:val="00A912CA"/>
    <w:rsid w:val="00A91C57"/>
    <w:rsid w:val="00A91CD3"/>
    <w:rsid w:val="00A92863"/>
    <w:rsid w:val="00A92CF7"/>
    <w:rsid w:val="00A92D09"/>
    <w:rsid w:val="00A93DDC"/>
    <w:rsid w:val="00A94442"/>
    <w:rsid w:val="00A947A3"/>
    <w:rsid w:val="00A94FFD"/>
    <w:rsid w:val="00A953E4"/>
    <w:rsid w:val="00A953ED"/>
    <w:rsid w:val="00A96A95"/>
    <w:rsid w:val="00AA0016"/>
    <w:rsid w:val="00AA05CC"/>
    <w:rsid w:val="00AA18F8"/>
    <w:rsid w:val="00AA22F8"/>
    <w:rsid w:val="00AA269D"/>
    <w:rsid w:val="00AA2B2C"/>
    <w:rsid w:val="00AA47BC"/>
    <w:rsid w:val="00AA55CD"/>
    <w:rsid w:val="00AA5E85"/>
    <w:rsid w:val="00AA7C4A"/>
    <w:rsid w:val="00AB1203"/>
    <w:rsid w:val="00AB1F8D"/>
    <w:rsid w:val="00AB2234"/>
    <w:rsid w:val="00AB369C"/>
    <w:rsid w:val="00AB41DB"/>
    <w:rsid w:val="00AB5047"/>
    <w:rsid w:val="00AB51BA"/>
    <w:rsid w:val="00AB530F"/>
    <w:rsid w:val="00AB5594"/>
    <w:rsid w:val="00AB5B5A"/>
    <w:rsid w:val="00AB5CB0"/>
    <w:rsid w:val="00AB77EC"/>
    <w:rsid w:val="00AC013E"/>
    <w:rsid w:val="00AC0F1A"/>
    <w:rsid w:val="00AC0F42"/>
    <w:rsid w:val="00AC15BC"/>
    <w:rsid w:val="00AC1FA6"/>
    <w:rsid w:val="00AC2592"/>
    <w:rsid w:val="00AC2D70"/>
    <w:rsid w:val="00AC2FF2"/>
    <w:rsid w:val="00AC3BD1"/>
    <w:rsid w:val="00AC4572"/>
    <w:rsid w:val="00AC6194"/>
    <w:rsid w:val="00AC7A78"/>
    <w:rsid w:val="00AD0D8B"/>
    <w:rsid w:val="00AD1D3B"/>
    <w:rsid w:val="00AD31B6"/>
    <w:rsid w:val="00AD38A6"/>
    <w:rsid w:val="00AD4161"/>
    <w:rsid w:val="00AD4178"/>
    <w:rsid w:val="00AD4F6D"/>
    <w:rsid w:val="00AD5917"/>
    <w:rsid w:val="00AD6B57"/>
    <w:rsid w:val="00AD6D73"/>
    <w:rsid w:val="00AD768B"/>
    <w:rsid w:val="00AE1E21"/>
    <w:rsid w:val="00AE2A17"/>
    <w:rsid w:val="00AE5E0C"/>
    <w:rsid w:val="00AE720C"/>
    <w:rsid w:val="00AE7BA1"/>
    <w:rsid w:val="00AF0315"/>
    <w:rsid w:val="00AF041A"/>
    <w:rsid w:val="00AF23CC"/>
    <w:rsid w:val="00AF37FD"/>
    <w:rsid w:val="00AF45EE"/>
    <w:rsid w:val="00AF4712"/>
    <w:rsid w:val="00AF4DF0"/>
    <w:rsid w:val="00AF5BAE"/>
    <w:rsid w:val="00AF64B8"/>
    <w:rsid w:val="00AF65E1"/>
    <w:rsid w:val="00AF6F2B"/>
    <w:rsid w:val="00AF72AD"/>
    <w:rsid w:val="00AF7328"/>
    <w:rsid w:val="00AF791D"/>
    <w:rsid w:val="00AF7966"/>
    <w:rsid w:val="00B00D7B"/>
    <w:rsid w:val="00B01735"/>
    <w:rsid w:val="00B01C26"/>
    <w:rsid w:val="00B01CD4"/>
    <w:rsid w:val="00B01F17"/>
    <w:rsid w:val="00B02163"/>
    <w:rsid w:val="00B02B76"/>
    <w:rsid w:val="00B02CC4"/>
    <w:rsid w:val="00B03AB1"/>
    <w:rsid w:val="00B044E0"/>
    <w:rsid w:val="00B050B2"/>
    <w:rsid w:val="00B055A9"/>
    <w:rsid w:val="00B05916"/>
    <w:rsid w:val="00B0669A"/>
    <w:rsid w:val="00B069EE"/>
    <w:rsid w:val="00B07E02"/>
    <w:rsid w:val="00B10C53"/>
    <w:rsid w:val="00B10C9F"/>
    <w:rsid w:val="00B10D5F"/>
    <w:rsid w:val="00B11320"/>
    <w:rsid w:val="00B1221A"/>
    <w:rsid w:val="00B12297"/>
    <w:rsid w:val="00B1252B"/>
    <w:rsid w:val="00B12805"/>
    <w:rsid w:val="00B13E05"/>
    <w:rsid w:val="00B15E3B"/>
    <w:rsid w:val="00B16F35"/>
    <w:rsid w:val="00B17B99"/>
    <w:rsid w:val="00B20034"/>
    <w:rsid w:val="00B200DB"/>
    <w:rsid w:val="00B2049D"/>
    <w:rsid w:val="00B20C6A"/>
    <w:rsid w:val="00B21183"/>
    <w:rsid w:val="00B22076"/>
    <w:rsid w:val="00B22565"/>
    <w:rsid w:val="00B241AD"/>
    <w:rsid w:val="00B24795"/>
    <w:rsid w:val="00B24C77"/>
    <w:rsid w:val="00B2561A"/>
    <w:rsid w:val="00B257B9"/>
    <w:rsid w:val="00B27733"/>
    <w:rsid w:val="00B329FB"/>
    <w:rsid w:val="00B33908"/>
    <w:rsid w:val="00B33980"/>
    <w:rsid w:val="00B3448E"/>
    <w:rsid w:val="00B34B8F"/>
    <w:rsid w:val="00B361C6"/>
    <w:rsid w:val="00B40A57"/>
    <w:rsid w:val="00B40F0E"/>
    <w:rsid w:val="00B417FD"/>
    <w:rsid w:val="00B4218A"/>
    <w:rsid w:val="00B45E5F"/>
    <w:rsid w:val="00B46969"/>
    <w:rsid w:val="00B46ECC"/>
    <w:rsid w:val="00B473A6"/>
    <w:rsid w:val="00B50DF9"/>
    <w:rsid w:val="00B51249"/>
    <w:rsid w:val="00B5167F"/>
    <w:rsid w:val="00B519B7"/>
    <w:rsid w:val="00B51F79"/>
    <w:rsid w:val="00B52B35"/>
    <w:rsid w:val="00B52E9B"/>
    <w:rsid w:val="00B52F9F"/>
    <w:rsid w:val="00B533BF"/>
    <w:rsid w:val="00B53FAA"/>
    <w:rsid w:val="00B57406"/>
    <w:rsid w:val="00B6021A"/>
    <w:rsid w:val="00B603C7"/>
    <w:rsid w:val="00B606A2"/>
    <w:rsid w:val="00B608B7"/>
    <w:rsid w:val="00B6135C"/>
    <w:rsid w:val="00B61738"/>
    <w:rsid w:val="00B61F47"/>
    <w:rsid w:val="00B633DE"/>
    <w:rsid w:val="00B63804"/>
    <w:rsid w:val="00B63BAA"/>
    <w:rsid w:val="00B645C2"/>
    <w:rsid w:val="00B657DF"/>
    <w:rsid w:val="00B660D4"/>
    <w:rsid w:val="00B66A32"/>
    <w:rsid w:val="00B66C5F"/>
    <w:rsid w:val="00B66D3A"/>
    <w:rsid w:val="00B67764"/>
    <w:rsid w:val="00B67E12"/>
    <w:rsid w:val="00B67F64"/>
    <w:rsid w:val="00B70BC1"/>
    <w:rsid w:val="00B712DC"/>
    <w:rsid w:val="00B714AA"/>
    <w:rsid w:val="00B71AFF"/>
    <w:rsid w:val="00B7259F"/>
    <w:rsid w:val="00B73903"/>
    <w:rsid w:val="00B73BFD"/>
    <w:rsid w:val="00B73D5A"/>
    <w:rsid w:val="00B73FB2"/>
    <w:rsid w:val="00B75403"/>
    <w:rsid w:val="00B766F1"/>
    <w:rsid w:val="00B76D00"/>
    <w:rsid w:val="00B76D3A"/>
    <w:rsid w:val="00B76D69"/>
    <w:rsid w:val="00B772DA"/>
    <w:rsid w:val="00B81482"/>
    <w:rsid w:val="00B819DC"/>
    <w:rsid w:val="00B81BE9"/>
    <w:rsid w:val="00B824B1"/>
    <w:rsid w:val="00B82EC6"/>
    <w:rsid w:val="00B84DD5"/>
    <w:rsid w:val="00B864FD"/>
    <w:rsid w:val="00B86552"/>
    <w:rsid w:val="00B9155F"/>
    <w:rsid w:val="00B91667"/>
    <w:rsid w:val="00B94E60"/>
    <w:rsid w:val="00B953BA"/>
    <w:rsid w:val="00B9597B"/>
    <w:rsid w:val="00B95C70"/>
    <w:rsid w:val="00B968D9"/>
    <w:rsid w:val="00B979AD"/>
    <w:rsid w:val="00BA0F0E"/>
    <w:rsid w:val="00BA1B34"/>
    <w:rsid w:val="00BA323B"/>
    <w:rsid w:val="00BA3B7A"/>
    <w:rsid w:val="00BA4722"/>
    <w:rsid w:val="00BA4878"/>
    <w:rsid w:val="00BA60A9"/>
    <w:rsid w:val="00BA748A"/>
    <w:rsid w:val="00BA7D73"/>
    <w:rsid w:val="00BB0318"/>
    <w:rsid w:val="00BB03F7"/>
    <w:rsid w:val="00BB0A8E"/>
    <w:rsid w:val="00BB2F9B"/>
    <w:rsid w:val="00BB2FC1"/>
    <w:rsid w:val="00BB3182"/>
    <w:rsid w:val="00BB44C6"/>
    <w:rsid w:val="00BB4D67"/>
    <w:rsid w:val="00BB503C"/>
    <w:rsid w:val="00BB5B42"/>
    <w:rsid w:val="00BB5DDB"/>
    <w:rsid w:val="00BB65BB"/>
    <w:rsid w:val="00BB6B05"/>
    <w:rsid w:val="00BB778A"/>
    <w:rsid w:val="00BC0744"/>
    <w:rsid w:val="00BC08BB"/>
    <w:rsid w:val="00BC258F"/>
    <w:rsid w:val="00BC3206"/>
    <w:rsid w:val="00BC3B4D"/>
    <w:rsid w:val="00BC4409"/>
    <w:rsid w:val="00BC4860"/>
    <w:rsid w:val="00BC4C9B"/>
    <w:rsid w:val="00BC5D0C"/>
    <w:rsid w:val="00BC6FC7"/>
    <w:rsid w:val="00BC7717"/>
    <w:rsid w:val="00BD1DF7"/>
    <w:rsid w:val="00BD2295"/>
    <w:rsid w:val="00BD269F"/>
    <w:rsid w:val="00BD2823"/>
    <w:rsid w:val="00BD2DAF"/>
    <w:rsid w:val="00BD33FD"/>
    <w:rsid w:val="00BD3598"/>
    <w:rsid w:val="00BD4247"/>
    <w:rsid w:val="00BD4415"/>
    <w:rsid w:val="00BD56E9"/>
    <w:rsid w:val="00BD5B20"/>
    <w:rsid w:val="00BD665A"/>
    <w:rsid w:val="00BD74B5"/>
    <w:rsid w:val="00BD794D"/>
    <w:rsid w:val="00BE1DAF"/>
    <w:rsid w:val="00BE250E"/>
    <w:rsid w:val="00BE25C1"/>
    <w:rsid w:val="00BE3001"/>
    <w:rsid w:val="00BE53BA"/>
    <w:rsid w:val="00BE56B5"/>
    <w:rsid w:val="00BE6B0E"/>
    <w:rsid w:val="00BE7BE0"/>
    <w:rsid w:val="00BF0966"/>
    <w:rsid w:val="00BF0C4D"/>
    <w:rsid w:val="00BF221F"/>
    <w:rsid w:val="00BF27BE"/>
    <w:rsid w:val="00C00193"/>
    <w:rsid w:val="00C012CC"/>
    <w:rsid w:val="00C027B6"/>
    <w:rsid w:val="00C03B89"/>
    <w:rsid w:val="00C0503D"/>
    <w:rsid w:val="00C06A95"/>
    <w:rsid w:val="00C07051"/>
    <w:rsid w:val="00C10109"/>
    <w:rsid w:val="00C10134"/>
    <w:rsid w:val="00C10536"/>
    <w:rsid w:val="00C1085F"/>
    <w:rsid w:val="00C10AFC"/>
    <w:rsid w:val="00C10B9B"/>
    <w:rsid w:val="00C10C90"/>
    <w:rsid w:val="00C111C4"/>
    <w:rsid w:val="00C122CC"/>
    <w:rsid w:val="00C12B29"/>
    <w:rsid w:val="00C12B83"/>
    <w:rsid w:val="00C13A35"/>
    <w:rsid w:val="00C13F9C"/>
    <w:rsid w:val="00C15146"/>
    <w:rsid w:val="00C15217"/>
    <w:rsid w:val="00C154B1"/>
    <w:rsid w:val="00C15B17"/>
    <w:rsid w:val="00C16F71"/>
    <w:rsid w:val="00C20095"/>
    <w:rsid w:val="00C2168E"/>
    <w:rsid w:val="00C21DCE"/>
    <w:rsid w:val="00C224BC"/>
    <w:rsid w:val="00C24946"/>
    <w:rsid w:val="00C26973"/>
    <w:rsid w:val="00C26C42"/>
    <w:rsid w:val="00C27BCB"/>
    <w:rsid w:val="00C27F93"/>
    <w:rsid w:val="00C308A1"/>
    <w:rsid w:val="00C30B06"/>
    <w:rsid w:val="00C317A9"/>
    <w:rsid w:val="00C33F92"/>
    <w:rsid w:val="00C3545F"/>
    <w:rsid w:val="00C3693D"/>
    <w:rsid w:val="00C3775D"/>
    <w:rsid w:val="00C40652"/>
    <w:rsid w:val="00C4222D"/>
    <w:rsid w:val="00C42F65"/>
    <w:rsid w:val="00C4312C"/>
    <w:rsid w:val="00C43E4A"/>
    <w:rsid w:val="00C44C65"/>
    <w:rsid w:val="00C451A5"/>
    <w:rsid w:val="00C45EF8"/>
    <w:rsid w:val="00C46054"/>
    <w:rsid w:val="00C478BA"/>
    <w:rsid w:val="00C50FD1"/>
    <w:rsid w:val="00C51258"/>
    <w:rsid w:val="00C518CA"/>
    <w:rsid w:val="00C52486"/>
    <w:rsid w:val="00C52A32"/>
    <w:rsid w:val="00C52BEE"/>
    <w:rsid w:val="00C55980"/>
    <w:rsid w:val="00C562AD"/>
    <w:rsid w:val="00C56C80"/>
    <w:rsid w:val="00C56FE9"/>
    <w:rsid w:val="00C57379"/>
    <w:rsid w:val="00C576CF"/>
    <w:rsid w:val="00C60311"/>
    <w:rsid w:val="00C610EB"/>
    <w:rsid w:val="00C614F8"/>
    <w:rsid w:val="00C61A24"/>
    <w:rsid w:val="00C621E2"/>
    <w:rsid w:val="00C64827"/>
    <w:rsid w:val="00C64CD2"/>
    <w:rsid w:val="00C65730"/>
    <w:rsid w:val="00C672CC"/>
    <w:rsid w:val="00C67BEF"/>
    <w:rsid w:val="00C67F64"/>
    <w:rsid w:val="00C702FE"/>
    <w:rsid w:val="00C71030"/>
    <w:rsid w:val="00C72555"/>
    <w:rsid w:val="00C72576"/>
    <w:rsid w:val="00C73BAE"/>
    <w:rsid w:val="00C74042"/>
    <w:rsid w:val="00C743F5"/>
    <w:rsid w:val="00C7500B"/>
    <w:rsid w:val="00C75E84"/>
    <w:rsid w:val="00C7624A"/>
    <w:rsid w:val="00C76B54"/>
    <w:rsid w:val="00C775EE"/>
    <w:rsid w:val="00C778CB"/>
    <w:rsid w:val="00C779C3"/>
    <w:rsid w:val="00C77DD9"/>
    <w:rsid w:val="00C812CC"/>
    <w:rsid w:val="00C815CC"/>
    <w:rsid w:val="00C82097"/>
    <w:rsid w:val="00C820A6"/>
    <w:rsid w:val="00C82DC6"/>
    <w:rsid w:val="00C83239"/>
    <w:rsid w:val="00C8420F"/>
    <w:rsid w:val="00C85BF4"/>
    <w:rsid w:val="00C861CF"/>
    <w:rsid w:val="00C86979"/>
    <w:rsid w:val="00C86E1C"/>
    <w:rsid w:val="00C86F85"/>
    <w:rsid w:val="00C90593"/>
    <w:rsid w:val="00C910AA"/>
    <w:rsid w:val="00C91FD4"/>
    <w:rsid w:val="00C94631"/>
    <w:rsid w:val="00C951AE"/>
    <w:rsid w:val="00C957F7"/>
    <w:rsid w:val="00C95EFA"/>
    <w:rsid w:val="00C9623D"/>
    <w:rsid w:val="00C963C3"/>
    <w:rsid w:val="00C979D1"/>
    <w:rsid w:val="00CA1242"/>
    <w:rsid w:val="00CA1C98"/>
    <w:rsid w:val="00CA40DC"/>
    <w:rsid w:val="00CA4378"/>
    <w:rsid w:val="00CA49A2"/>
    <w:rsid w:val="00CA4CFA"/>
    <w:rsid w:val="00CA4E0B"/>
    <w:rsid w:val="00CA4ED8"/>
    <w:rsid w:val="00CA69E6"/>
    <w:rsid w:val="00CA6AAF"/>
    <w:rsid w:val="00CA7073"/>
    <w:rsid w:val="00CA7748"/>
    <w:rsid w:val="00CB1B03"/>
    <w:rsid w:val="00CB2306"/>
    <w:rsid w:val="00CB2649"/>
    <w:rsid w:val="00CB2C65"/>
    <w:rsid w:val="00CB4404"/>
    <w:rsid w:val="00CB6C78"/>
    <w:rsid w:val="00CB7367"/>
    <w:rsid w:val="00CC06E0"/>
    <w:rsid w:val="00CC0F9A"/>
    <w:rsid w:val="00CC0FC3"/>
    <w:rsid w:val="00CC2B4C"/>
    <w:rsid w:val="00CC31F4"/>
    <w:rsid w:val="00CC6219"/>
    <w:rsid w:val="00CC6405"/>
    <w:rsid w:val="00CD1CF0"/>
    <w:rsid w:val="00CD276A"/>
    <w:rsid w:val="00CD404E"/>
    <w:rsid w:val="00CD45BE"/>
    <w:rsid w:val="00CD4BF7"/>
    <w:rsid w:val="00CD55CF"/>
    <w:rsid w:val="00CD6640"/>
    <w:rsid w:val="00CD6C05"/>
    <w:rsid w:val="00CD6DBC"/>
    <w:rsid w:val="00CD769F"/>
    <w:rsid w:val="00CE1573"/>
    <w:rsid w:val="00CE336D"/>
    <w:rsid w:val="00CE3D04"/>
    <w:rsid w:val="00CE481A"/>
    <w:rsid w:val="00CE4DC8"/>
    <w:rsid w:val="00CE4FDE"/>
    <w:rsid w:val="00CE541F"/>
    <w:rsid w:val="00CE5837"/>
    <w:rsid w:val="00CE5D9E"/>
    <w:rsid w:val="00CE72E1"/>
    <w:rsid w:val="00CE7D54"/>
    <w:rsid w:val="00CF0521"/>
    <w:rsid w:val="00CF055E"/>
    <w:rsid w:val="00CF1088"/>
    <w:rsid w:val="00CF1266"/>
    <w:rsid w:val="00CF1749"/>
    <w:rsid w:val="00CF3BCD"/>
    <w:rsid w:val="00CF3EC4"/>
    <w:rsid w:val="00CF402F"/>
    <w:rsid w:val="00CF44C2"/>
    <w:rsid w:val="00CF44D2"/>
    <w:rsid w:val="00CF54D0"/>
    <w:rsid w:val="00CF6233"/>
    <w:rsid w:val="00CF665A"/>
    <w:rsid w:val="00CF6AAC"/>
    <w:rsid w:val="00CF70FA"/>
    <w:rsid w:val="00D02390"/>
    <w:rsid w:val="00D02467"/>
    <w:rsid w:val="00D03617"/>
    <w:rsid w:val="00D0397D"/>
    <w:rsid w:val="00D03985"/>
    <w:rsid w:val="00D03D01"/>
    <w:rsid w:val="00D04691"/>
    <w:rsid w:val="00D04692"/>
    <w:rsid w:val="00D04729"/>
    <w:rsid w:val="00D04B7F"/>
    <w:rsid w:val="00D04D1F"/>
    <w:rsid w:val="00D058D8"/>
    <w:rsid w:val="00D06389"/>
    <w:rsid w:val="00D0681E"/>
    <w:rsid w:val="00D068BD"/>
    <w:rsid w:val="00D070E8"/>
    <w:rsid w:val="00D07200"/>
    <w:rsid w:val="00D079E8"/>
    <w:rsid w:val="00D07C35"/>
    <w:rsid w:val="00D108A5"/>
    <w:rsid w:val="00D118D8"/>
    <w:rsid w:val="00D1241A"/>
    <w:rsid w:val="00D1314B"/>
    <w:rsid w:val="00D13898"/>
    <w:rsid w:val="00D13A25"/>
    <w:rsid w:val="00D13D05"/>
    <w:rsid w:val="00D1520D"/>
    <w:rsid w:val="00D152ED"/>
    <w:rsid w:val="00D15D54"/>
    <w:rsid w:val="00D173B2"/>
    <w:rsid w:val="00D17D72"/>
    <w:rsid w:val="00D20F7B"/>
    <w:rsid w:val="00D228AB"/>
    <w:rsid w:val="00D22DAD"/>
    <w:rsid w:val="00D238E8"/>
    <w:rsid w:val="00D24515"/>
    <w:rsid w:val="00D24F30"/>
    <w:rsid w:val="00D25733"/>
    <w:rsid w:val="00D26367"/>
    <w:rsid w:val="00D2738B"/>
    <w:rsid w:val="00D27B49"/>
    <w:rsid w:val="00D3031A"/>
    <w:rsid w:val="00D3127C"/>
    <w:rsid w:val="00D31AA9"/>
    <w:rsid w:val="00D31F56"/>
    <w:rsid w:val="00D3268E"/>
    <w:rsid w:val="00D32720"/>
    <w:rsid w:val="00D3281B"/>
    <w:rsid w:val="00D334A3"/>
    <w:rsid w:val="00D33A33"/>
    <w:rsid w:val="00D33C5A"/>
    <w:rsid w:val="00D354F9"/>
    <w:rsid w:val="00D362DF"/>
    <w:rsid w:val="00D37E5B"/>
    <w:rsid w:val="00D413AE"/>
    <w:rsid w:val="00D428FF"/>
    <w:rsid w:val="00D42F85"/>
    <w:rsid w:val="00D430AC"/>
    <w:rsid w:val="00D4336A"/>
    <w:rsid w:val="00D43A2F"/>
    <w:rsid w:val="00D43D2D"/>
    <w:rsid w:val="00D45150"/>
    <w:rsid w:val="00D45237"/>
    <w:rsid w:val="00D452E1"/>
    <w:rsid w:val="00D454B1"/>
    <w:rsid w:val="00D46E59"/>
    <w:rsid w:val="00D47389"/>
    <w:rsid w:val="00D47717"/>
    <w:rsid w:val="00D5012B"/>
    <w:rsid w:val="00D511C4"/>
    <w:rsid w:val="00D51BA3"/>
    <w:rsid w:val="00D520DA"/>
    <w:rsid w:val="00D52D07"/>
    <w:rsid w:val="00D53032"/>
    <w:rsid w:val="00D542CC"/>
    <w:rsid w:val="00D54452"/>
    <w:rsid w:val="00D57F35"/>
    <w:rsid w:val="00D6188B"/>
    <w:rsid w:val="00D628AC"/>
    <w:rsid w:val="00D639DE"/>
    <w:rsid w:val="00D63AF3"/>
    <w:rsid w:val="00D644ED"/>
    <w:rsid w:val="00D6499D"/>
    <w:rsid w:val="00D676AB"/>
    <w:rsid w:val="00D67FE1"/>
    <w:rsid w:val="00D70DAD"/>
    <w:rsid w:val="00D7231F"/>
    <w:rsid w:val="00D72C2A"/>
    <w:rsid w:val="00D7403C"/>
    <w:rsid w:val="00D74330"/>
    <w:rsid w:val="00D74D4E"/>
    <w:rsid w:val="00D75397"/>
    <w:rsid w:val="00D753D6"/>
    <w:rsid w:val="00D756CD"/>
    <w:rsid w:val="00D76A89"/>
    <w:rsid w:val="00D7730E"/>
    <w:rsid w:val="00D8012B"/>
    <w:rsid w:val="00D807F9"/>
    <w:rsid w:val="00D80E7B"/>
    <w:rsid w:val="00D815D2"/>
    <w:rsid w:val="00D81BFC"/>
    <w:rsid w:val="00D81FD6"/>
    <w:rsid w:val="00D8313E"/>
    <w:rsid w:val="00D84639"/>
    <w:rsid w:val="00D8474A"/>
    <w:rsid w:val="00D84DF0"/>
    <w:rsid w:val="00D85228"/>
    <w:rsid w:val="00D8542E"/>
    <w:rsid w:val="00D86B4D"/>
    <w:rsid w:val="00D87618"/>
    <w:rsid w:val="00D87A05"/>
    <w:rsid w:val="00D913F1"/>
    <w:rsid w:val="00D91851"/>
    <w:rsid w:val="00D92159"/>
    <w:rsid w:val="00D92304"/>
    <w:rsid w:val="00D92B4D"/>
    <w:rsid w:val="00D93A5E"/>
    <w:rsid w:val="00D93F94"/>
    <w:rsid w:val="00D94872"/>
    <w:rsid w:val="00DA0903"/>
    <w:rsid w:val="00DA1A5C"/>
    <w:rsid w:val="00DA3DB5"/>
    <w:rsid w:val="00DA5B0F"/>
    <w:rsid w:val="00DA634F"/>
    <w:rsid w:val="00DA6F92"/>
    <w:rsid w:val="00DB14CB"/>
    <w:rsid w:val="00DB18BA"/>
    <w:rsid w:val="00DB1C1A"/>
    <w:rsid w:val="00DB1C5D"/>
    <w:rsid w:val="00DB37E7"/>
    <w:rsid w:val="00DB3924"/>
    <w:rsid w:val="00DB3C7B"/>
    <w:rsid w:val="00DB4ABD"/>
    <w:rsid w:val="00DB50DF"/>
    <w:rsid w:val="00DB6C04"/>
    <w:rsid w:val="00DC01E3"/>
    <w:rsid w:val="00DC01F9"/>
    <w:rsid w:val="00DC0378"/>
    <w:rsid w:val="00DC0482"/>
    <w:rsid w:val="00DC0CAF"/>
    <w:rsid w:val="00DC0D8C"/>
    <w:rsid w:val="00DC1FA9"/>
    <w:rsid w:val="00DC2622"/>
    <w:rsid w:val="00DC2926"/>
    <w:rsid w:val="00DC2E55"/>
    <w:rsid w:val="00DC3A7B"/>
    <w:rsid w:val="00DC3E94"/>
    <w:rsid w:val="00DC5862"/>
    <w:rsid w:val="00DC5C3E"/>
    <w:rsid w:val="00DC6903"/>
    <w:rsid w:val="00DC6D19"/>
    <w:rsid w:val="00DD0E02"/>
    <w:rsid w:val="00DD3A3A"/>
    <w:rsid w:val="00DD3DA0"/>
    <w:rsid w:val="00DD4C25"/>
    <w:rsid w:val="00DD5007"/>
    <w:rsid w:val="00DD5C24"/>
    <w:rsid w:val="00DD625B"/>
    <w:rsid w:val="00DD6502"/>
    <w:rsid w:val="00DD6D17"/>
    <w:rsid w:val="00DD7CBC"/>
    <w:rsid w:val="00DE17FB"/>
    <w:rsid w:val="00DE4ECA"/>
    <w:rsid w:val="00DE5A36"/>
    <w:rsid w:val="00DE5DCC"/>
    <w:rsid w:val="00DF0000"/>
    <w:rsid w:val="00DF11EE"/>
    <w:rsid w:val="00DF144A"/>
    <w:rsid w:val="00DF2125"/>
    <w:rsid w:val="00DF3E63"/>
    <w:rsid w:val="00DF3F05"/>
    <w:rsid w:val="00DF625B"/>
    <w:rsid w:val="00DF70E0"/>
    <w:rsid w:val="00DF71AA"/>
    <w:rsid w:val="00DF7650"/>
    <w:rsid w:val="00DF7725"/>
    <w:rsid w:val="00DF79F6"/>
    <w:rsid w:val="00E01305"/>
    <w:rsid w:val="00E0136C"/>
    <w:rsid w:val="00E038C8"/>
    <w:rsid w:val="00E0533F"/>
    <w:rsid w:val="00E05625"/>
    <w:rsid w:val="00E05F0C"/>
    <w:rsid w:val="00E06A47"/>
    <w:rsid w:val="00E06FDA"/>
    <w:rsid w:val="00E10065"/>
    <w:rsid w:val="00E104FB"/>
    <w:rsid w:val="00E1175E"/>
    <w:rsid w:val="00E12892"/>
    <w:rsid w:val="00E1382C"/>
    <w:rsid w:val="00E13997"/>
    <w:rsid w:val="00E14A29"/>
    <w:rsid w:val="00E14B69"/>
    <w:rsid w:val="00E15C75"/>
    <w:rsid w:val="00E165F5"/>
    <w:rsid w:val="00E17672"/>
    <w:rsid w:val="00E176D7"/>
    <w:rsid w:val="00E17D2F"/>
    <w:rsid w:val="00E205B8"/>
    <w:rsid w:val="00E20B80"/>
    <w:rsid w:val="00E2189F"/>
    <w:rsid w:val="00E21F30"/>
    <w:rsid w:val="00E22A7B"/>
    <w:rsid w:val="00E22DBE"/>
    <w:rsid w:val="00E231D6"/>
    <w:rsid w:val="00E243DF"/>
    <w:rsid w:val="00E254ED"/>
    <w:rsid w:val="00E256BD"/>
    <w:rsid w:val="00E258E3"/>
    <w:rsid w:val="00E26A9E"/>
    <w:rsid w:val="00E27A03"/>
    <w:rsid w:val="00E30398"/>
    <w:rsid w:val="00E30617"/>
    <w:rsid w:val="00E30892"/>
    <w:rsid w:val="00E30CC6"/>
    <w:rsid w:val="00E3194C"/>
    <w:rsid w:val="00E31C22"/>
    <w:rsid w:val="00E31FBC"/>
    <w:rsid w:val="00E32684"/>
    <w:rsid w:val="00E328A7"/>
    <w:rsid w:val="00E32F05"/>
    <w:rsid w:val="00E3380D"/>
    <w:rsid w:val="00E339D7"/>
    <w:rsid w:val="00E3410C"/>
    <w:rsid w:val="00E356E3"/>
    <w:rsid w:val="00E36726"/>
    <w:rsid w:val="00E3744E"/>
    <w:rsid w:val="00E374A3"/>
    <w:rsid w:val="00E37ADC"/>
    <w:rsid w:val="00E37D74"/>
    <w:rsid w:val="00E4110F"/>
    <w:rsid w:val="00E426C9"/>
    <w:rsid w:val="00E427DF"/>
    <w:rsid w:val="00E43CAC"/>
    <w:rsid w:val="00E45247"/>
    <w:rsid w:val="00E46070"/>
    <w:rsid w:val="00E503FF"/>
    <w:rsid w:val="00E50405"/>
    <w:rsid w:val="00E50517"/>
    <w:rsid w:val="00E50C72"/>
    <w:rsid w:val="00E50E9D"/>
    <w:rsid w:val="00E513E8"/>
    <w:rsid w:val="00E51461"/>
    <w:rsid w:val="00E51602"/>
    <w:rsid w:val="00E51806"/>
    <w:rsid w:val="00E52207"/>
    <w:rsid w:val="00E54858"/>
    <w:rsid w:val="00E552CE"/>
    <w:rsid w:val="00E56CFC"/>
    <w:rsid w:val="00E57042"/>
    <w:rsid w:val="00E5741F"/>
    <w:rsid w:val="00E600B1"/>
    <w:rsid w:val="00E600ED"/>
    <w:rsid w:val="00E60502"/>
    <w:rsid w:val="00E61043"/>
    <w:rsid w:val="00E618B2"/>
    <w:rsid w:val="00E6214C"/>
    <w:rsid w:val="00E64CCD"/>
    <w:rsid w:val="00E65032"/>
    <w:rsid w:val="00E661B7"/>
    <w:rsid w:val="00E66303"/>
    <w:rsid w:val="00E7035D"/>
    <w:rsid w:val="00E703A1"/>
    <w:rsid w:val="00E721E9"/>
    <w:rsid w:val="00E7243D"/>
    <w:rsid w:val="00E725E0"/>
    <w:rsid w:val="00E729A3"/>
    <w:rsid w:val="00E739F5"/>
    <w:rsid w:val="00E74593"/>
    <w:rsid w:val="00E748A1"/>
    <w:rsid w:val="00E74989"/>
    <w:rsid w:val="00E753D6"/>
    <w:rsid w:val="00E75E15"/>
    <w:rsid w:val="00E762BB"/>
    <w:rsid w:val="00E80531"/>
    <w:rsid w:val="00E8119A"/>
    <w:rsid w:val="00E81B3F"/>
    <w:rsid w:val="00E829CC"/>
    <w:rsid w:val="00E83403"/>
    <w:rsid w:val="00E83F5E"/>
    <w:rsid w:val="00E84403"/>
    <w:rsid w:val="00E8650D"/>
    <w:rsid w:val="00E8699B"/>
    <w:rsid w:val="00E86AB1"/>
    <w:rsid w:val="00E876DE"/>
    <w:rsid w:val="00E91350"/>
    <w:rsid w:val="00E924D7"/>
    <w:rsid w:val="00E927B7"/>
    <w:rsid w:val="00E92E8E"/>
    <w:rsid w:val="00E93095"/>
    <w:rsid w:val="00E931CF"/>
    <w:rsid w:val="00E94488"/>
    <w:rsid w:val="00E947DE"/>
    <w:rsid w:val="00E94CC3"/>
    <w:rsid w:val="00E97835"/>
    <w:rsid w:val="00E97C80"/>
    <w:rsid w:val="00EA09C7"/>
    <w:rsid w:val="00EA0E03"/>
    <w:rsid w:val="00EA1926"/>
    <w:rsid w:val="00EA1D86"/>
    <w:rsid w:val="00EA2510"/>
    <w:rsid w:val="00EA2AF8"/>
    <w:rsid w:val="00EA3C57"/>
    <w:rsid w:val="00EA47D5"/>
    <w:rsid w:val="00EA5245"/>
    <w:rsid w:val="00EA7298"/>
    <w:rsid w:val="00EA7955"/>
    <w:rsid w:val="00EB18D6"/>
    <w:rsid w:val="00EB326F"/>
    <w:rsid w:val="00EB3A47"/>
    <w:rsid w:val="00EB3E5C"/>
    <w:rsid w:val="00EB49B1"/>
    <w:rsid w:val="00EB6930"/>
    <w:rsid w:val="00EB696E"/>
    <w:rsid w:val="00EB6B14"/>
    <w:rsid w:val="00EB6DDC"/>
    <w:rsid w:val="00EB7046"/>
    <w:rsid w:val="00EB795D"/>
    <w:rsid w:val="00EB7C34"/>
    <w:rsid w:val="00EB7D39"/>
    <w:rsid w:val="00EC0A14"/>
    <w:rsid w:val="00EC1785"/>
    <w:rsid w:val="00EC2CC0"/>
    <w:rsid w:val="00EC31A3"/>
    <w:rsid w:val="00EC36C3"/>
    <w:rsid w:val="00EC3C92"/>
    <w:rsid w:val="00EC3FF9"/>
    <w:rsid w:val="00EC5A1E"/>
    <w:rsid w:val="00EC5C40"/>
    <w:rsid w:val="00EC6792"/>
    <w:rsid w:val="00EC7457"/>
    <w:rsid w:val="00ED09F5"/>
    <w:rsid w:val="00ED14F9"/>
    <w:rsid w:val="00ED1CE2"/>
    <w:rsid w:val="00ED3B98"/>
    <w:rsid w:val="00ED3C66"/>
    <w:rsid w:val="00ED3C69"/>
    <w:rsid w:val="00ED4750"/>
    <w:rsid w:val="00ED661C"/>
    <w:rsid w:val="00ED67F9"/>
    <w:rsid w:val="00EE02BE"/>
    <w:rsid w:val="00EE05FF"/>
    <w:rsid w:val="00EE153A"/>
    <w:rsid w:val="00EE1746"/>
    <w:rsid w:val="00EE3F1D"/>
    <w:rsid w:val="00EE546D"/>
    <w:rsid w:val="00EE5CDF"/>
    <w:rsid w:val="00EE65C9"/>
    <w:rsid w:val="00EE78F7"/>
    <w:rsid w:val="00EE7AC8"/>
    <w:rsid w:val="00EF059B"/>
    <w:rsid w:val="00EF05EE"/>
    <w:rsid w:val="00EF0772"/>
    <w:rsid w:val="00EF089D"/>
    <w:rsid w:val="00EF120B"/>
    <w:rsid w:val="00EF256B"/>
    <w:rsid w:val="00EF4445"/>
    <w:rsid w:val="00EF55B6"/>
    <w:rsid w:val="00EF6153"/>
    <w:rsid w:val="00EF6C4E"/>
    <w:rsid w:val="00EF7D5B"/>
    <w:rsid w:val="00F0017B"/>
    <w:rsid w:val="00F00716"/>
    <w:rsid w:val="00F00908"/>
    <w:rsid w:val="00F00CB0"/>
    <w:rsid w:val="00F02DE6"/>
    <w:rsid w:val="00F03A34"/>
    <w:rsid w:val="00F045F3"/>
    <w:rsid w:val="00F04CAA"/>
    <w:rsid w:val="00F050F2"/>
    <w:rsid w:val="00F052EC"/>
    <w:rsid w:val="00F060DB"/>
    <w:rsid w:val="00F061E6"/>
    <w:rsid w:val="00F06DA5"/>
    <w:rsid w:val="00F1111A"/>
    <w:rsid w:val="00F1143D"/>
    <w:rsid w:val="00F11829"/>
    <w:rsid w:val="00F13177"/>
    <w:rsid w:val="00F1374F"/>
    <w:rsid w:val="00F16286"/>
    <w:rsid w:val="00F16B4C"/>
    <w:rsid w:val="00F17A67"/>
    <w:rsid w:val="00F17D7C"/>
    <w:rsid w:val="00F21693"/>
    <w:rsid w:val="00F2188B"/>
    <w:rsid w:val="00F21AAD"/>
    <w:rsid w:val="00F220AF"/>
    <w:rsid w:val="00F221F8"/>
    <w:rsid w:val="00F22D9F"/>
    <w:rsid w:val="00F2412D"/>
    <w:rsid w:val="00F241AF"/>
    <w:rsid w:val="00F25528"/>
    <w:rsid w:val="00F2566F"/>
    <w:rsid w:val="00F25862"/>
    <w:rsid w:val="00F25ADE"/>
    <w:rsid w:val="00F260D1"/>
    <w:rsid w:val="00F26109"/>
    <w:rsid w:val="00F26B1A"/>
    <w:rsid w:val="00F26D69"/>
    <w:rsid w:val="00F26E96"/>
    <w:rsid w:val="00F27408"/>
    <w:rsid w:val="00F27745"/>
    <w:rsid w:val="00F3040C"/>
    <w:rsid w:val="00F30538"/>
    <w:rsid w:val="00F314EA"/>
    <w:rsid w:val="00F32C51"/>
    <w:rsid w:val="00F3420D"/>
    <w:rsid w:val="00F342CD"/>
    <w:rsid w:val="00F345D3"/>
    <w:rsid w:val="00F34C28"/>
    <w:rsid w:val="00F35037"/>
    <w:rsid w:val="00F360EE"/>
    <w:rsid w:val="00F36895"/>
    <w:rsid w:val="00F36CA0"/>
    <w:rsid w:val="00F36F61"/>
    <w:rsid w:val="00F40234"/>
    <w:rsid w:val="00F4081E"/>
    <w:rsid w:val="00F4107C"/>
    <w:rsid w:val="00F419E9"/>
    <w:rsid w:val="00F420F4"/>
    <w:rsid w:val="00F423D2"/>
    <w:rsid w:val="00F434B0"/>
    <w:rsid w:val="00F4435F"/>
    <w:rsid w:val="00F4469C"/>
    <w:rsid w:val="00F44FD8"/>
    <w:rsid w:val="00F454AF"/>
    <w:rsid w:val="00F470E8"/>
    <w:rsid w:val="00F47E9B"/>
    <w:rsid w:val="00F5056E"/>
    <w:rsid w:val="00F50A50"/>
    <w:rsid w:val="00F523D5"/>
    <w:rsid w:val="00F5439F"/>
    <w:rsid w:val="00F54CCF"/>
    <w:rsid w:val="00F54DCE"/>
    <w:rsid w:val="00F54FB1"/>
    <w:rsid w:val="00F54FCB"/>
    <w:rsid w:val="00F551BD"/>
    <w:rsid w:val="00F55A8A"/>
    <w:rsid w:val="00F55AEA"/>
    <w:rsid w:val="00F567FE"/>
    <w:rsid w:val="00F572E5"/>
    <w:rsid w:val="00F57617"/>
    <w:rsid w:val="00F57FF0"/>
    <w:rsid w:val="00F61242"/>
    <w:rsid w:val="00F62426"/>
    <w:rsid w:val="00F63250"/>
    <w:rsid w:val="00F63C9E"/>
    <w:rsid w:val="00F640EB"/>
    <w:rsid w:val="00F6435C"/>
    <w:rsid w:val="00F64610"/>
    <w:rsid w:val="00F6556C"/>
    <w:rsid w:val="00F65718"/>
    <w:rsid w:val="00F659E7"/>
    <w:rsid w:val="00F668B8"/>
    <w:rsid w:val="00F66BAE"/>
    <w:rsid w:val="00F672EA"/>
    <w:rsid w:val="00F70F26"/>
    <w:rsid w:val="00F7282B"/>
    <w:rsid w:val="00F733BA"/>
    <w:rsid w:val="00F73E9A"/>
    <w:rsid w:val="00F75C50"/>
    <w:rsid w:val="00F75E81"/>
    <w:rsid w:val="00F77F05"/>
    <w:rsid w:val="00F806A5"/>
    <w:rsid w:val="00F80B11"/>
    <w:rsid w:val="00F81D65"/>
    <w:rsid w:val="00F81DC6"/>
    <w:rsid w:val="00F828CE"/>
    <w:rsid w:val="00F83524"/>
    <w:rsid w:val="00F83AAE"/>
    <w:rsid w:val="00F83C49"/>
    <w:rsid w:val="00F862F5"/>
    <w:rsid w:val="00F86343"/>
    <w:rsid w:val="00F86394"/>
    <w:rsid w:val="00F8710A"/>
    <w:rsid w:val="00F90169"/>
    <w:rsid w:val="00F91034"/>
    <w:rsid w:val="00F92517"/>
    <w:rsid w:val="00F9252C"/>
    <w:rsid w:val="00F94593"/>
    <w:rsid w:val="00F94AF8"/>
    <w:rsid w:val="00F95A8B"/>
    <w:rsid w:val="00F95C82"/>
    <w:rsid w:val="00F96864"/>
    <w:rsid w:val="00F96994"/>
    <w:rsid w:val="00F97955"/>
    <w:rsid w:val="00F97F08"/>
    <w:rsid w:val="00F97F91"/>
    <w:rsid w:val="00FA022D"/>
    <w:rsid w:val="00FA0314"/>
    <w:rsid w:val="00FA078A"/>
    <w:rsid w:val="00FA0860"/>
    <w:rsid w:val="00FA0BD0"/>
    <w:rsid w:val="00FA418A"/>
    <w:rsid w:val="00FA46FF"/>
    <w:rsid w:val="00FA5316"/>
    <w:rsid w:val="00FA69C4"/>
    <w:rsid w:val="00FA71B6"/>
    <w:rsid w:val="00FA7DDB"/>
    <w:rsid w:val="00FB0664"/>
    <w:rsid w:val="00FB349B"/>
    <w:rsid w:val="00FB406F"/>
    <w:rsid w:val="00FB40C2"/>
    <w:rsid w:val="00FB54BB"/>
    <w:rsid w:val="00FB5D8A"/>
    <w:rsid w:val="00FB62D7"/>
    <w:rsid w:val="00FB72BE"/>
    <w:rsid w:val="00FB7856"/>
    <w:rsid w:val="00FC09A6"/>
    <w:rsid w:val="00FC1529"/>
    <w:rsid w:val="00FC1753"/>
    <w:rsid w:val="00FC1E6C"/>
    <w:rsid w:val="00FC2A19"/>
    <w:rsid w:val="00FC6A9F"/>
    <w:rsid w:val="00FC6B5D"/>
    <w:rsid w:val="00FC6BE0"/>
    <w:rsid w:val="00FD02BE"/>
    <w:rsid w:val="00FD1F99"/>
    <w:rsid w:val="00FD2A90"/>
    <w:rsid w:val="00FD2E15"/>
    <w:rsid w:val="00FD4704"/>
    <w:rsid w:val="00FD6CEC"/>
    <w:rsid w:val="00FD7490"/>
    <w:rsid w:val="00FD7F2F"/>
    <w:rsid w:val="00FE03DF"/>
    <w:rsid w:val="00FE0FA0"/>
    <w:rsid w:val="00FE1C4A"/>
    <w:rsid w:val="00FE2FD1"/>
    <w:rsid w:val="00FE30A1"/>
    <w:rsid w:val="00FE380A"/>
    <w:rsid w:val="00FE3EFF"/>
    <w:rsid w:val="00FE4020"/>
    <w:rsid w:val="00FE40CD"/>
    <w:rsid w:val="00FE4D20"/>
    <w:rsid w:val="00FE51CE"/>
    <w:rsid w:val="00FE6209"/>
    <w:rsid w:val="00FE7143"/>
    <w:rsid w:val="00FF084B"/>
    <w:rsid w:val="00FF0DBB"/>
    <w:rsid w:val="00FF1199"/>
    <w:rsid w:val="00FF1740"/>
    <w:rsid w:val="00FF248B"/>
    <w:rsid w:val="00FF3B33"/>
    <w:rsid w:val="00FF4D65"/>
    <w:rsid w:val="00FF74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0283A"/>
  <w15:chartTrackingRefBased/>
  <w15:docId w15:val="{33254805-EFD3-4FF7-8892-AB342FF0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annotation text" w:uiPriority="99" w:qFormat="1"/>
    <w:lsdException w:name="caption" w:qFormat="1"/>
    <w:lsdException w:name="annotation reference" w:uiPriority="99"/>
    <w:lsdException w:name="Title" w:qFormat="1"/>
    <w:lsdException w:name="Body Text" w:uiPriority="1" w:qFormat="1"/>
    <w:lsdException w:name="Subtitle" w:qFormat="1"/>
    <w:lsdException w:name="Strong" w:uiPriority="22" w:qFormat="1"/>
    <w:lsdException w:name="Emphasis" w:uiPriority="20" w:qFormat="1"/>
    <w:lsdException w:name="Normal (Web)" w:uiPriority="99"/>
    <w:lsdException w:name="HTML Definition" w:semiHidden="1" w:unhideWhenUsed="1"/>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18BA"/>
    <w:pPr>
      <w:ind w:firstLine="227"/>
      <w:jc w:val="both"/>
    </w:pPr>
    <w:rPr>
      <w:rFonts w:ascii="Times" w:hAnsi="Times"/>
      <w:lang w:eastAsia="de-DE"/>
    </w:rPr>
  </w:style>
  <w:style w:type="paragraph" w:styleId="Heading1">
    <w:name w:val="heading 1"/>
    <w:basedOn w:val="Normal"/>
    <w:next w:val="Normal"/>
    <w:link w:val="Heading1Char"/>
    <w:uiPriority w:val="99"/>
    <w:qFormat/>
    <w:rsid w:val="007729AB"/>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uiPriority w:val="99"/>
    <w:qFormat/>
    <w:rsid w:val="007729AB"/>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uiPriority w:val="9"/>
    <w:qFormat/>
    <w:rsid w:val="007729AB"/>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uiPriority w:val="99"/>
    <w:qFormat/>
    <w:rsid w:val="007729AB"/>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link w:val="Heading5Char"/>
    <w:uiPriority w:val="99"/>
    <w:qFormat/>
    <w:rsid w:val="007729AB"/>
    <w:pPr>
      <w:numPr>
        <w:ilvl w:val="4"/>
        <w:numId w:val="1"/>
      </w:numPr>
      <w:spacing w:before="240" w:after="60"/>
      <w:ind w:firstLine="0"/>
      <w:outlineLvl w:val="4"/>
    </w:pPr>
    <w:rPr>
      <w:rFonts w:ascii="Arial" w:hAnsi="Arial"/>
      <w:sz w:val="22"/>
    </w:rPr>
  </w:style>
  <w:style w:type="paragraph" w:styleId="Heading6">
    <w:name w:val="heading 6"/>
    <w:basedOn w:val="Normal"/>
    <w:next w:val="Normal"/>
    <w:link w:val="Heading6Char"/>
    <w:uiPriority w:val="99"/>
    <w:qFormat/>
    <w:rsid w:val="007729AB"/>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7729AB"/>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7729AB"/>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7729AB"/>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29AB"/>
    <w:pPr>
      <w:tabs>
        <w:tab w:val="center" w:pos="4536"/>
        <w:tab w:val="right" w:pos="9072"/>
      </w:tabs>
    </w:pPr>
  </w:style>
  <w:style w:type="paragraph" w:styleId="Footer">
    <w:name w:val="footer"/>
    <w:basedOn w:val="Normal"/>
    <w:rsid w:val="007729AB"/>
    <w:pPr>
      <w:tabs>
        <w:tab w:val="center" w:pos="4536"/>
        <w:tab w:val="right" w:pos="9072"/>
      </w:tabs>
    </w:pPr>
  </w:style>
  <w:style w:type="character" w:styleId="PageNumber">
    <w:name w:val="page number"/>
    <w:basedOn w:val="DefaultParagraphFont"/>
    <w:rsid w:val="007729AB"/>
  </w:style>
  <w:style w:type="paragraph" w:customStyle="1" w:styleId="1">
    <w:name w:val="제목1"/>
    <w:basedOn w:val="Normal"/>
    <w:next w:val="author"/>
    <w:rsid w:val="007729AB"/>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7729AB"/>
    <w:pPr>
      <w:spacing w:after="220"/>
      <w:jc w:val="center"/>
    </w:pPr>
  </w:style>
  <w:style w:type="paragraph" w:customStyle="1" w:styleId="authorinfo">
    <w:name w:val="authorinfo"/>
    <w:basedOn w:val="Normal"/>
    <w:next w:val="email"/>
    <w:rsid w:val="007729AB"/>
    <w:pPr>
      <w:jc w:val="center"/>
    </w:pPr>
    <w:rPr>
      <w:sz w:val="18"/>
    </w:rPr>
  </w:style>
  <w:style w:type="paragraph" w:customStyle="1" w:styleId="email">
    <w:name w:val="email"/>
    <w:basedOn w:val="Normal"/>
    <w:next w:val="abstract"/>
    <w:rsid w:val="007729AB"/>
    <w:pPr>
      <w:jc w:val="center"/>
    </w:pPr>
    <w:rPr>
      <w:sz w:val="18"/>
    </w:rPr>
  </w:style>
  <w:style w:type="paragraph" w:customStyle="1" w:styleId="heading10">
    <w:name w:val="heading1"/>
    <w:basedOn w:val="Normal"/>
    <w:next w:val="p1a"/>
    <w:rsid w:val="007729AB"/>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7729AB"/>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7729AB"/>
    <w:pPr>
      <w:keepNext/>
      <w:keepLines/>
      <w:tabs>
        <w:tab w:val="left" w:pos="284"/>
      </w:tabs>
      <w:suppressAutoHyphens/>
      <w:spacing w:before="320"/>
      <w:ind w:firstLine="0"/>
    </w:pPr>
    <w:rPr>
      <w:b/>
    </w:rPr>
  </w:style>
  <w:style w:type="paragraph" w:customStyle="1" w:styleId="equation">
    <w:name w:val="equation"/>
    <w:basedOn w:val="Normal"/>
    <w:next w:val="Normal"/>
    <w:rsid w:val="007729AB"/>
    <w:pPr>
      <w:tabs>
        <w:tab w:val="left" w:pos="6237"/>
      </w:tabs>
      <w:spacing w:before="120" w:after="120"/>
      <w:ind w:left="227"/>
      <w:jc w:val="center"/>
    </w:pPr>
  </w:style>
  <w:style w:type="paragraph" w:customStyle="1" w:styleId="figlegend">
    <w:name w:val="figlegend"/>
    <w:basedOn w:val="Normal"/>
    <w:next w:val="Normal"/>
    <w:rsid w:val="007729AB"/>
    <w:pPr>
      <w:keepNext/>
      <w:keepLines/>
      <w:spacing w:before="120" w:after="240"/>
      <w:ind w:firstLine="0"/>
    </w:pPr>
    <w:rPr>
      <w:sz w:val="18"/>
    </w:rPr>
  </w:style>
  <w:style w:type="paragraph" w:customStyle="1" w:styleId="tablelegend">
    <w:name w:val="tablelegend"/>
    <w:basedOn w:val="Normal"/>
    <w:next w:val="Normal"/>
    <w:rsid w:val="007729AB"/>
    <w:pPr>
      <w:keepNext/>
      <w:keepLines/>
      <w:spacing w:before="240" w:after="120"/>
      <w:ind w:firstLine="0"/>
    </w:pPr>
    <w:rPr>
      <w:sz w:val="18"/>
      <w:lang w:val="de-DE"/>
    </w:rPr>
  </w:style>
  <w:style w:type="paragraph" w:customStyle="1" w:styleId="abstract">
    <w:name w:val="abstract"/>
    <w:basedOn w:val="p1a"/>
    <w:next w:val="heading10"/>
    <w:rsid w:val="007729AB"/>
    <w:pPr>
      <w:spacing w:before="600" w:after="120"/>
      <w:ind w:left="567" w:right="567"/>
    </w:pPr>
    <w:rPr>
      <w:sz w:val="18"/>
    </w:rPr>
  </w:style>
  <w:style w:type="paragraph" w:customStyle="1" w:styleId="p1a">
    <w:name w:val="p1a"/>
    <w:basedOn w:val="Normal"/>
    <w:next w:val="Normal"/>
    <w:link w:val="p1aZchn"/>
    <w:rsid w:val="007729AB"/>
    <w:pPr>
      <w:ind w:firstLine="0"/>
    </w:pPr>
  </w:style>
  <w:style w:type="paragraph" w:customStyle="1" w:styleId="reference">
    <w:name w:val="reference"/>
    <w:basedOn w:val="Normal"/>
    <w:rsid w:val="007729AB"/>
    <w:pPr>
      <w:ind w:left="227" w:hanging="227"/>
    </w:pPr>
    <w:rPr>
      <w:sz w:val="18"/>
    </w:rPr>
  </w:style>
  <w:style w:type="character" w:styleId="FootnoteReference">
    <w:name w:val="footnote reference"/>
    <w:semiHidden/>
    <w:rsid w:val="007729AB"/>
    <w:rPr>
      <w:position w:val="6"/>
      <w:sz w:val="12"/>
      <w:vertAlign w:val="baseline"/>
    </w:rPr>
  </w:style>
  <w:style w:type="paragraph" w:customStyle="1" w:styleId="Runninghead-left">
    <w:name w:val="Running head - left"/>
    <w:basedOn w:val="Normal"/>
    <w:rsid w:val="007729AB"/>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7729AB"/>
    <w:pPr>
      <w:jc w:val="right"/>
    </w:pPr>
  </w:style>
  <w:style w:type="paragraph" w:customStyle="1" w:styleId="BulletItem">
    <w:name w:val="Bullet Item"/>
    <w:basedOn w:val="Item"/>
    <w:rsid w:val="007729AB"/>
  </w:style>
  <w:style w:type="paragraph" w:customStyle="1" w:styleId="Item">
    <w:name w:val="Item"/>
    <w:basedOn w:val="Normal"/>
    <w:next w:val="Normal"/>
    <w:rsid w:val="007729AB"/>
    <w:pPr>
      <w:tabs>
        <w:tab w:val="left" w:pos="227"/>
        <w:tab w:val="left" w:pos="454"/>
      </w:tabs>
      <w:ind w:left="227" w:hanging="227"/>
    </w:pPr>
  </w:style>
  <w:style w:type="paragraph" w:customStyle="1" w:styleId="NumberedItem">
    <w:name w:val="Numbered Item"/>
    <w:basedOn w:val="Item"/>
    <w:rsid w:val="007729AB"/>
  </w:style>
  <w:style w:type="paragraph" w:styleId="FootnoteText">
    <w:name w:val="footnote text"/>
    <w:basedOn w:val="Normal"/>
    <w:semiHidden/>
    <w:rsid w:val="007729AB"/>
    <w:pPr>
      <w:tabs>
        <w:tab w:val="left" w:pos="170"/>
      </w:tabs>
      <w:ind w:left="170" w:hanging="170"/>
    </w:pPr>
    <w:rPr>
      <w:sz w:val="18"/>
    </w:rPr>
  </w:style>
  <w:style w:type="paragraph" w:customStyle="1" w:styleId="programcode">
    <w:name w:val="programcode"/>
    <w:basedOn w:val="Normal"/>
    <w:rsid w:val="007729AB"/>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7729AB"/>
    <w:pPr>
      <w:tabs>
        <w:tab w:val="left" w:pos="170"/>
      </w:tabs>
      <w:ind w:left="170" w:hanging="170"/>
    </w:pPr>
    <w:rPr>
      <w:sz w:val="18"/>
    </w:rPr>
  </w:style>
  <w:style w:type="paragraph" w:styleId="Caption">
    <w:name w:val="caption"/>
    <w:basedOn w:val="Normal"/>
    <w:next w:val="Normal"/>
    <w:qFormat/>
    <w:rsid w:val="007729AB"/>
    <w:pPr>
      <w:spacing w:before="120" w:after="120"/>
    </w:pPr>
    <w:rPr>
      <w:b/>
    </w:rPr>
  </w:style>
  <w:style w:type="paragraph" w:customStyle="1" w:styleId="heading40">
    <w:name w:val="heading4"/>
    <w:basedOn w:val="Normal"/>
    <w:next w:val="p1a"/>
    <w:rsid w:val="007729AB"/>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uiPriority w:val="99"/>
    <w:semiHidden/>
    <w:rsid w:val="00C16F71"/>
    <w:rPr>
      <w:sz w:val="16"/>
      <w:szCs w:val="16"/>
    </w:rPr>
  </w:style>
  <w:style w:type="paragraph" w:styleId="CommentText">
    <w:name w:val="annotation text"/>
    <w:basedOn w:val="Normal"/>
    <w:link w:val="CommentTextChar"/>
    <w:uiPriority w:val="99"/>
    <w:semiHidden/>
    <w:qFormat/>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BodyText">
    <w:name w:val="Body Text"/>
    <w:basedOn w:val="Normal"/>
    <w:link w:val="BodyTextChar"/>
    <w:uiPriority w:val="1"/>
    <w:qFormat/>
    <w:rsid w:val="00EE05FF"/>
    <w:pPr>
      <w:widowControl w:val="0"/>
      <w:autoSpaceDE w:val="0"/>
      <w:autoSpaceDN w:val="0"/>
      <w:ind w:firstLine="0"/>
      <w:jc w:val="left"/>
    </w:pPr>
    <w:rPr>
      <w:rFonts w:ascii="Times New Roman" w:eastAsia="Times New Roman" w:hAnsi="Times New Roman"/>
      <w:lang w:eastAsia="en-US"/>
    </w:rPr>
  </w:style>
  <w:style w:type="character" w:customStyle="1" w:styleId="BodyTextChar">
    <w:name w:val="Body Text Char"/>
    <w:link w:val="BodyText"/>
    <w:uiPriority w:val="1"/>
    <w:rsid w:val="00EE05FF"/>
    <w:rPr>
      <w:rFonts w:eastAsia="Times New Roman"/>
      <w:lang w:eastAsia="en-US"/>
    </w:rPr>
  </w:style>
  <w:style w:type="paragraph" w:styleId="ListParagraph">
    <w:name w:val="List Paragraph"/>
    <w:basedOn w:val="Normal"/>
    <w:uiPriority w:val="1"/>
    <w:qFormat/>
    <w:rsid w:val="00B61738"/>
    <w:pPr>
      <w:widowControl w:val="0"/>
      <w:autoSpaceDE w:val="0"/>
      <w:autoSpaceDN w:val="0"/>
      <w:ind w:left="539" w:hanging="201"/>
      <w:jc w:val="left"/>
    </w:pPr>
    <w:rPr>
      <w:rFonts w:ascii="Times New Roman" w:eastAsia="Times New Roman" w:hAnsi="Times New Roman"/>
      <w:sz w:val="22"/>
      <w:szCs w:val="22"/>
      <w:lang w:eastAsia="en-US"/>
    </w:rPr>
  </w:style>
  <w:style w:type="paragraph" w:customStyle="1" w:styleId="TableParagraph">
    <w:name w:val="Table Paragraph"/>
    <w:basedOn w:val="Normal"/>
    <w:uiPriority w:val="1"/>
    <w:qFormat/>
    <w:rsid w:val="00B33980"/>
    <w:pPr>
      <w:widowControl w:val="0"/>
      <w:autoSpaceDE w:val="0"/>
      <w:autoSpaceDN w:val="0"/>
      <w:ind w:firstLine="0"/>
      <w:jc w:val="center"/>
    </w:pPr>
    <w:rPr>
      <w:rFonts w:ascii="Times New Roman" w:eastAsia="Times New Roman" w:hAnsi="Times New Roman"/>
      <w:sz w:val="22"/>
      <w:szCs w:val="22"/>
      <w:lang w:eastAsia="en-US" w:bidi="en-US"/>
    </w:rPr>
  </w:style>
  <w:style w:type="character" w:customStyle="1" w:styleId="Heading4Char">
    <w:name w:val="Heading 4 Char"/>
    <w:link w:val="Heading4"/>
    <w:uiPriority w:val="99"/>
    <w:rsid w:val="00B33980"/>
    <w:rPr>
      <w:rFonts w:ascii="Arial" w:hAnsi="Arial"/>
      <w:b/>
      <w:sz w:val="24"/>
      <w:lang w:eastAsia="de-DE"/>
    </w:rPr>
  </w:style>
  <w:style w:type="character" w:styleId="PlaceholderText">
    <w:name w:val="Placeholder Text"/>
    <w:uiPriority w:val="99"/>
    <w:semiHidden/>
    <w:rsid w:val="00B33980"/>
    <w:rPr>
      <w:color w:val="808080"/>
    </w:rPr>
  </w:style>
  <w:style w:type="character" w:customStyle="1" w:styleId="Heading3Char">
    <w:name w:val="Heading 3 Char"/>
    <w:link w:val="Heading3"/>
    <w:uiPriority w:val="9"/>
    <w:rsid w:val="00B33980"/>
    <w:rPr>
      <w:rFonts w:ascii="Times" w:hAnsi="Times"/>
      <w:b/>
      <w:lang w:eastAsia="de-DE"/>
    </w:rPr>
  </w:style>
  <w:style w:type="character" w:customStyle="1" w:styleId="Heading2Char">
    <w:name w:val="Heading 2 Char"/>
    <w:link w:val="Heading2"/>
    <w:uiPriority w:val="99"/>
    <w:rsid w:val="00B33980"/>
    <w:rPr>
      <w:rFonts w:ascii="Times" w:hAnsi="Times"/>
      <w:b/>
      <w:lang w:eastAsia="de-DE"/>
    </w:rPr>
  </w:style>
  <w:style w:type="character" w:customStyle="1" w:styleId="Heading5Char">
    <w:name w:val="Heading 5 Char"/>
    <w:link w:val="Heading5"/>
    <w:uiPriority w:val="99"/>
    <w:rsid w:val="00B33980"/>
    <w:rPr>
      <w:rFonts w:ascii="Arial" w:hAnsi="Arial"/>
      <w:sz w:val="22"/>
      <w:lang w:eastAsia="de-DE"/>
    </w:rPr>
  </w:style>
  <w:style w:type="character" w:customStyle="1" w:styleId="Heading6Char">
    <w:name w:val="Heading 6 Char"/>
    <w:link w:val="Heading6"/>
    <w:uiPriority w:val="99"/>
    <w:rsid w:val="00B33980"/>
    <w:rPr>
      <w:i/>
      <w:sz w:val="22"/>
      <w:lang w:eastAsia="de-DE"/>
    </w:rPr>
  </w:style>
  <w:style w:type="character" w:customStyle="1" w:styleId="Heading1Char">
    <w:name w:val="Heading 1 Char"/>
    <w:link w:val="Heading1"/>
    <w:uiPriority w:val="99"/>
    <w:rsid w:val="00B33980"/>
    <w:rPr>
      <w:rFonts w:ascii="Times" w:hAnsi="Times"/>
      <w:b/>
      <w:sz w:val="28"/>
      <w:lang w:eastAsia="de-DE"/>
    </w:rPr>
  </w:style>
  <w:style w:type="table" w:styleId="TableGrid">
    <w:name w:val="Table Grid"/>
    <w:basedOn w:val="TableNormal"/>
    <w:uiPriority w:val="39"/>
    <w:rsid w:val="00B33980"/>
    <w:pPr>
      <w:widowControl w:val="0"/>
      <w:autoSpaceDE w:val="0"/>
      <w:autoSpaceDN w:val="0"/>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B33980"/>
    <w:rPr>
      <w:rFonts w:ascii="Batang" w:eastAsia="Batang" w:hAnsi="Batang" w:hint="eastAsia"/>
      <w:b w:val="0"/>
      <w:bCs w:val="0"/>
      <w:i w:val="0"/>
      <w:iCs w:val="0"/>
      <w:color w:val="000000"/>
      <w:sz w:val="18"/>
      <w:szCs w:val="18"/>
    </w:rPr>
  </w:style>
  <w:style w:type="paragraph" w:customStyle="1" w:styleId="CM1">
    <w:name w:val="CM1"/>
    <w:basedOn w:val="Normal"/>
    <w:next w:val="Normal"/>
    <w:uiPriority w:val="99"/>
    <w:rsid w:val="00C43E4A"/>
    <w:pPr>
      <w:widowControl w:val="0"/>
      <w:autoSpaceDE w:val="0"/>
      <w:autoSpaceDN w:val="0"/>
      <w:adjustRightInd w:val="0"/>
      <w:ind w:firstLine="0"/>
      <w:jc w:val="left"/>
    </w:pPr>
    <w:rPr>
      <w:rFonts w:ascii="Times New Roman" w:hAnsi="Times New Roman"/>
      <w:sz w:val="24"/>
      <w:szCs w:val="24"/>
      <w:lang w:val="tr-TR" w:eastAsia="tr-TR"/>
    </w:rPr>
  </w:style>
  <w:style w:type="character" w:customStyle="1" w:styleId="UnresolvedMention1">
    <w:name w:val="Unresolved Mention1"/>
    <w:uiPriority w:val="99"/>
    <w:semiHidden/>
    <w:unhideWhenUsed/>
    <w:rsid w:val="00253ABC"/>
    <w:rPr>
      <w:color w:val="605E5C"/>
      <w:shd w:val="clear" w:color="auto" w:fill="E1DFDD"/>
    </w:rPr>
  </w:style>
  <w:style w:type="character" w:customStyle="1" w:styleId="fontstyle21">
    <w:name w:val="fontstyle21"/>
    <w:rsid w:val="00215810"/>
    <w:rPr>
      <w:rFonts w:ascii="URWPalladioL-Ital" w:hAnsi="URWPalladioL-Ital" w:hint="default"/>
      <w:b w:val="0"/>
      <w:bCs w:val="0"/>
      <w:i/>
      <w:iCs/>
      <w:color w:val="000000"/>
      <w:sz w:val="20"/>
      <w:szCs w:val="20"/>
    </w:rPr>
  </w:style>
  <w:style w:type="character" w:customStyle="1" w:styleId="fontstyle31">
    <w:name w:val="fontstyle31"/>
    <w:rsid w:val="005B66D7"/>
    <w:rPr>
      <w:rFonts w:ascii="CMSY10" w:hAnsi="CMSY10" w:hint="default"/>
      <w:b w:val="0"/>
      <w:bCs w:val="0"/>
      <w:i/>
      <w:iCs/>
      <w:color w:val="000000"/>
      <w:sz w:val="22"/>
      <w:szCs w:val="22"/>
    </w:rPr>
  </w:style>
  <w:style w:type="character" w:customStyle="1" w:styleId="fontstyle41">
    <w:name w:val="fontstyle41"/>
    <w:rsid w:val="005B66D7"/>
    <w:rPr>
      <w:rFonts w:ascii="CMR10" w:hAnsi="CMR10" w:hint="default"/>
      <w:b w:val="0"/>
      <w:bCs w:val="0"/>
      <w:i w:val="0"/>
      <w:iCs w:val="0"/>
      <w:color w:val="000000"/>
      <w:sz w:val="22"/>
      <w:szCs w:val="22"/>
    </w:rPr>
  </w:style>
  <w:style w:type="character" w:customStyle="1" w:styleId="CommentTextChar">
    <w:name w:val="Comment Text Char"/>
    <w:link w:val="CommentText"/>
    <w:uiPriority w:val="99"/>
    <w:semiHidden/>
    <w:qFormat/>
    <w:locked/>
    <w:rsid w:val="008C7714"/>
    <w:rPr>
      <w:rFonts w:ascii="Times" w:hAnsi="Times"/>
      <w:lang w:eastAsia="de-DE"/>
    </w:rPr>
  </w:style>
  <w:style w:type="character" w:styleId="Strong">
    <w:name w:val="Strong"/>
    <w:uiPriority w:val="22"/>
    <w:qFormat/>
    <w:rsid w:val="001B407D"/>
    <w:rPr>
      <w:b/>
      <w:bCs/>
    </w:rPr>
  </w:style>
  <w:style w:type="paragraph" w:styleId="Revision">
    <w:name w:val="Revision"/>
    <w:hidden/>
    <w:uiPriority w:val="99"/>
    <w:semiHidden/>
    <w:rsid w:val="00D24F30"/>
    <w:rPr>
      <w:rFonts w:ascii="Times" w:hAnsi="Times"/>
      <w:lang w:eastAsia="de-DE"/>
    </w:rPr>
  </w:style>
  <w:style w:type="paragraph" w:styleId="NormalWeb">
    <w:name w:val="Normal (Web)"/>
    <w:basedOn w:val="Normal"/>
    <w:uiPriority w:val="99"/>
    <w:unhideWhenUsed/>
    <w:rsid w:val="0093077C"/>
    <w:pPr>
      <w:spacing w:before="100" w:beforeAutospacing="1" w:after="100" w:afterAutospacing="1"/>
      <w:ind w:firstLine="0"/>
      <w:jc w:val="left"/>
    </w:pPr>
    <w:rPr>
      <w:rFonts w:ascii="Times New Roman" w:eastAsia="Times New Roman" w:hAnsi="Times New Roman"/>
      <w:sz w:val="24"/>
      <w:szCs w:val="24"/>
      <w:lang w:eastAsia="ko-KR"/>
    </w:rPr>
  </w:style>
  <w:style w:type="character" w:styleId="Emphasis">
    <w:name w:val="Emphasis"/>
    <w:uiPriority w:val="20"/>
    <w:qFormat/>
    <w:rsid w:val="0093077C"/>
    <w:rPr>
      <w:i/>
      <w:iCs/>
    </w:rPr>
  </w:style>
  <w:style w:type="character" w:customStyle="1" w:styleId="word">
    <w:name w:val="word"/>
    <w:basedOn w:val="DefaultParagraphFont"/>
    <w:rsid w:val="00572E6E"/>
  </w:style>
  <w:style w:type="character" w:styleId="UnresolvedMention">
    <w:name w:val="Unresolved Mention"/>
    <w:basedOn w:val="DefaultParagraphFont"/>
    <w:uiPriority w:val="99"/>
    <w:semiHidden/>
    <w:unhideWhenUsed/>
    <w:rsid w:val="003A0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1888">
      <w:bodyDiv w:val="1"/>
      <w:marLeft w:val="0"/>
      <w:marRight w:val="0"/>
      <w:marTop w:val="0"/>
      <w:marBottom w:val="0"/>
      <w:divBdr>
        <w:top w:val="none" w:sz="0" w:space="0" w:color="auto"/>
        <w:left w:val="none" w:sz="0" w:space="0" w:color="auto"/>
        <w:bottom w:val="none" w:sz="0" w:space="0" w:color="auto"/>
        <w:right w:val="none" w:sz="0" w:space="0" w:color="auto"/>
      </w:divBdr>
      <w:divsChild>
        <w:div w:id="371151498">
          <w:marLeft w:val="0"/>
          <w:marRight w:val="0"/>
          <w:marTop w:val="0"/>
          <w:marBottom w:val="0"/>
          <w:divBdr>
            <w:top w:val="none" w:sz="0" w:space="0" w:color="auto"/>
            <w:left w:val="none" w:sz="0" w:space="0" w:color="auto"/>
            <w:bottom w:val="none" w:sz="0" w:space="0" w:color="auto"/>
            <w:right w:val="none" w:sz="0" w:space="0" w:color="auto"/>
          </w:divBdr>
        </w:div>
        <w:div w:id="683165384">
          <w:marLeft w:val="0"/>
          <w:marRight w:val="0"/>
          <w:marTop w:val="0"/>
          <w:marBottom w:val="0"/>
          <w:divBdr>
            <w:top w:val="none" w:sz="0" w:space="0" w:color="auto"/>
            <w:left w:val="none" w:sz="0" w:space="0" w:color="auto"/>
            <w:bottom w:val="none" w:sz="0" w:space="0" w:color="auto"/>
            <w:right w:val="none" w:sz="0" w:space="0" w:color="auto"/>
          </w:divBdr>
        </w:div>
      </w:divsChild>
    </w:div>
    <w:div w:id="167643107">
      <w:bodyDiv w:val="1"/>
      <w:marLeft w:val="0"/>
      <w:marRight w:val="0"/>
      <w:marTop w:val="0"/>
      <w:marBottom w:val="0"/>
      <w:divBdr>
        <w:top w:val="none" w:sz="0" w:space="0" w:color="auto"/>
        <w:left w:val="none" w:sz="0" w:space="0" w:color="auto"/>
        <w:bottom w:val="none" w:sz="0" w:space="0" w:color="auto"/>
        <w:right w:val="none" w:sz="0" w:space="0" w:color="auto"/>
      </w:divBdr>
    </w:div>
    <w:div w:id="2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12023111">
          <w:marLeft w:val="0"/>
          <w:marRight w:val="0"/>
          <w:marTop w:val="0"/>
          <w:marBottom w:val="0"/>
          <w:divBdr>
            <w:top w:val="none" w:sz="0" w:space="0" w:color="auto"/>
            <w:left w:val="none" w:sz="0" w:space="0" w:color="auto"/>
            <w:bottom w:val="none" w:sz="0" w:space="0" w:color="auto"/>
            <w:right w:val="none" w:sz="0" w:space="0" w:color="auto"/>
          </w:divBdr>
        </w:div>
        <w:div w:id="157312408">
          <w:marLeft w:val="0"/>
          <w:marRight w:val="0"/>
          <w:marTop w:val="0"/>
          <w:marBottom w:val="0"/>
          <w:divBdr>
            <w:top w:val="none" w:sz="0" w:space="0" w:color="auto"/>
            <w:left w:val="none" w:sz="0" w:space="0" w:color="auto"/>
            <w:bottom w:val="none" w:sz="0" w:space="0" w:color="auto"/>
            <w:right w:val="none" w:sz="0" w:space="0" w:color="auto"/>
          </w:divBdr>
        </w:div>
        <w:div w:id="318385411">
          <w:marLeft w:val="0"/>
          <w:marRight w:val="0"/>
          <w:marTop w:val="0"/>
          <w:marBottom w:val="0"/>
          <w:divBdr>
            <w:top w:val="none" w:sz="0" w:space="0" w:color="auto"/>
            <w:left w:val="none" w:sz="0" w:space="0" w:color="auto"/>
            <w:bottom w:val="none" w:sz="0" w:space="0" w:color="auto"/>
            <w:right w:val="none" w:sz="0" w:space="0" w:color="auto"/>
          </w:divBdr>
        </w:div>
        <w:div w:id="330061682">
          <w:marLeft w:val="0"/>
          <w:marRight w:val="0"/>
          <w:marTop w:val="0"/>
          <w:marBottom w:val="0"/>
          <w:divBdr>
            <w:top w:val="none" w:sz="0" w:space="0" w:color="auto"/>
            <w:left w:val="none" w:sz="0" w:space="0" w:color="auto"/>
            <w:bottom w:val="none" w:sz="0" w:space="0" w:color="auto"/>
            <w:right w:val="none" w:sz="0" w:space="0" w:color="auto"/>
          </w:divBdr>
        </w:div>
        <w:div w:id="376590941">
          <w:marLeft w:val="0"/>
          <w:marRight w:val="0"/>
          <w:marTop w:val="0"/>
          <w:marBottom w:val="0"/>
          <w:divBdr>
            <w:top w:val="none" w:sz="0" w:space="0" w:color="auto"/>
            <w:left w:val="none" w:sz="0" w:space="0" w:color="auto"/>
            <w:bottom w:val="none" w:sz="0" w:space="0" w:color="auto"/>
            <w:right w:val="none" w:sz="0" w:space="0" w:color="auto"/>
          </w:divBdr>
        </w:div>
        <w:div w:id="728187293">
          <w:marLeft w:val="0"/>
          <w:marRight w:val="0"/>
          <w:marTop w:val="0"/>
          <w:marBottom w:val="0"/>
          <w:divBdr>
            <w:top w:val="none" w:sz="0" w:space="0" w:color="auto"/>
            <w:left w:val="none" w:sz="0" w:space="0" w:color="auto"/>
            <w:bottom w:val="none" w:sz="0" w:space="0" w:color="auto"/>
            <w:right w:val="none" w:sz="0" w:space="0" w:color="auto"/>
          </w:divBdr>
        </w:div>
        <w:div w:id="893085538">
          <w:marLeft w:val="0"/>
          <w:marRight w:val="0"/>
          <w:marTop w:val="0"/>
          <w:marBottom w:val="0"/>
          <w:divBdr>
            <w:top w:val="none" w:sz="0" w:space="0" w:color="auto"/>
            <w:left w:val="none" w:sz="0" w:space="0" w:color="auto"/>
            <w:bottom w:val="none" w:sz="0" w:space="0" w:color="auto"/>
            <w:right w:val="none" w:sz="0" w:space="0" w:color="auto"/>
          </w:divBdr>
        </w:div>
        <w:div w:id="1074205170">
          <w:marLeft w:val="0"/>
          <w:marRight w:val="0"/>
          <w:marTop w:val="0"/>
          <w:marBottom w:val="0"/>
          <w:divBdr>
            <w:top w:val="none" w:sz="0" w:space="0" w:color="auto"/>
            <w:left w:val="none" w:sz="0" w:space="0" w:color="auto"/>
            <w:bottom w:val="none" w:sz="0" w:space="0" w:color="auto"/>
            <w:right w:val="none" w:sz="0" w:space="0" w:color="auto"/>
          </w:divBdr>
        </w:div>
        <w:div w:id="1196457862">
          <w:marLeft w:val="0"/>
          <w:marRight w:val="0"/>
          <w:marTop w:val="0"/>
          <w:marBottom w:val="0"/>
          <w:divBdr>
            <w:top w:val="none" w:sz="0" w:space="0" w:color="auto"/>
            <w:left w:val="none" w:sz="0" w:space="0" w:color="auto"/>
            <w:bottom w:val="none" w:sz="0" w:space="0" w:color="auto"/>
            <w:right w:val="none" w:sz="0" w:space="0" w:color="auto"/>
          </w:divBdr>
        </w:div>
        <w:div w:id="1226332467">
          <w:marLeft w:val="0"/>
          <w:marRight w:val="0"/>
          <w:marTop w:val="0"/>
          <w:marBottom w:val="0"/>
          <w:divBdr>
            <w:top w:val="none" w:sz="0" w:space="0" w:color="auto"/>
            <w:left w:val="none" w:sz="0" w:space="0" w:color="auto"/>
            <w:bottom w:val="none" w:sz="0" w:space="0" w:color="auto"/>
            <w:right w:val="none" w:sz="0" w:space="0" w:color="auto"/>
          </w:divBdr>
        </w:div>
        <w:div w:id="1229881279">
          <w:marLeft w:val="0"/>
          <w:marRight w:val="0"/>
          <w:marTop w:val="0"/>
          <w:marBottom w:val="0"/>
          <w:divBdr>
            <w:top w:val="none" w:sz="0" w:space="0" w:color="auto"/>
            <w:left w:val="none" w:sz="0" w:space="0" w:color="auto"/>
            <w:bottom w:val="none" w:sz="0" w:space="0" w:color="auto"/>
            <w:right w:val="none" w:sz="0" w:space="0" w:color="auto"/>
          </w:divBdr>
        </w:div>
        <w:div w:id="1383365549">
          <w:marLeft w:val="0"/>
          <w:marRight w:val="0"/>
          <w:marTop w:val="0"/>
          <w:marBottom w:val="0"/>
          <w:divBdr>
            <w:top w:val="none" w:sz="0" w:space="0" w:color="auto"/>
            <w:left w:val="none" w:sz="0" w:space="0" w:color="auto"/>
            <w:bottom w:val="none" w:sz="0" w:space="0" w:color="auto"/>
            <w:right w:val="none" w:sz="0" w:space="0" w:color="auto"/>
          </w:divBdr>
        </w:div>
        <w:div w:id="1511336807">
          <w:marLeft w:val="0"/>
          <w:marRight w:val="0"/>
          <w:marTop w:val="0"/>
          <w:marBottom w:val="0"/>
          <w:divBdr>
            <w:top w:val="none" w:sz="0" w:space="0" w:color="auto"/>
            <w:left w:val="none" w:sz="0" w:space="0" w:color="auto"/>
            <w:bottom w:val="none" w:sz="0" w:space="0" w:color="auto"/>
            <w:right w:val="none" w:sz="0" w:space="0" w:color="auto"/>
          </w:divBdr>
        </w:div>
        <w:div w:id="1568030284">
          <w:marLeft w:val="0"/>
          <w:marRight w:val="0"/>
          <w:marTop w:val="0"/>
          <w:marBottom w:val="0"/>
          <w:divBdr>
            <w:top w:val="none" w:sz="0" w:space="0" w:color="auto"/>
            <w:left w:val="none" w:sz="0" w:space="0" w:color="auto"/>
            <w:bottom w:val="none" w:sz="0" w:space="0" w:color="auto"/>
            <w:right w:val="none" w:sz="0" w:space="0" w:color="auto"/>
          </w:divBdr>
        </w:div>
        <w:div w:id="1637953121">
          <w:marLeft w:val="0"/>
          <w:marRight w:val="0"/>
          <w:marTop w:val="0"/>
          <w:marBottom w:val="0"/>
          <w:divBdr>
            <w:top w:val="none" w:sz="0" w:space="0" w:color="auto"/>
            <w:left w:val="none" w:sz="0" w:space="0" w:color="auto"/>
            <w:bottom w:val="none" w:sz="0" w:space="0" w:color="auto"/>
            <w:right w:val="none" w:sz="0" w:space="0" w:color="auto"/>
          </w:divBdr>
        </w:div>
        <w:div w:id="1725443282">
          <w:marLeft w:val="0"/>
          <w:marRight w:val="0"/>
          <w:marTop w:val="0"/>
          <w:marBottom w:val="0"/>
          <w:divBdr>
            <w:top w:val="none" w:sz="0" w:space="0" w:color="auto"/>
            <w:left w:val="none" w:sz="0" w:space="0" w:color="auto"/>
            <w:bottom w:val="none" w:sz="0" w:space="0" w:color="auto"/>
            <w:right w:val="none" w:sz="0" w:space="0" w:color="auto"/>
          </w:divBdr>
        </w:div>
        <w:div w:id="2062897065">
          <w:marLeft w:val="0"/>
          <w:marRight w:val="0"/>
          <w:marTop w:val="0"/>
          <w:marBottom w:val="0"/>
          <w:divBdr>
            <w:top w:val="none" w:sz="0" w:space="0" w:color="auto"/>
            <w:left w:val="none" w:sz="0" w:space="0" w:color="auto"/>
            <w:bottom w:val="none" w:sz="0" w:space="0" w:color="auto"/>
            <w:right w:val="none" w:sz="0" w:space="0" w:color="auto"/>
          </w:divBdr>
        </w:div>
      </w:divsChild>
    </w:div>
    <w:div w:id="243607536">
      <w:bodyDiv w:val="1"/>
      <w:marLeft w:val="0"/>
      <w:marRight w:val="0"/>
      <w:marTop w:val="0"/>
      <w:marBottom w:val="0"/>
      <w:divBdr>
        <w:top w:val="none" w:sz="0" w:space="0" w:color="auto"/>
        <w:left w:val="none" w:sz="0" w:space="0" w:color="auto"/>
        <w:bottom w:val="none" w:sz="0" w:space="0" w:color="auto"/>
        <w:right w:val="none" w:sz="0" w:space="0" w:color="auto"/>
      </w:divBdr>
    </w:div>
    <w:div w:id="321397171">
      <w:bodyDiv w:val="1"/>
      <w:marLeft w:val="0"/>
      <w:marRight w:val="0"/>
      <w:marTop w:val="0"/>
      <w:marBottom w:val="0"/>
      <w:divBdr>
        <w:top w:val="none" w:sz="0" w:space="0" w:color="auto"/>
        <w:left w:val="none" w:sz="0" w:space="0" w:color="auto"/>
        <w:bottom w:val="none" w:sz="0" w:space="0" w:color="auto"/>
        <w:right w:val="none" w:sz="0" w:space="0" w:color="auto"/>
      </w:divBdr>
      <w:divsChild>
        <w:div w:id="791828782">
          <w:marLeft w:val="30"/>
          <w:marRight w:val="15"/>
          <w:marTop w:val="0"/>
          <w:marBottom w:val="0"/>
          <w:divBdr>
            <w:top w:val="none" w:sz="0" w:space="0" w:color="auto"/>
            <w:left w:val="none" w:sz="0" w:space="0" w:color="auto"/>
            <w:bottom w:val="none" w:sz="0" w:space="0" w:color="auto"/>
            <w:right w:val="none" w:sz="0" w:space="0" w:color="auto"/>
          </w:divBdr>
        </w:div>
        <w:div w:id="952319785">
          <w:marLeft w:val="30"/>
          <w:marRight w:val="15"/>
          <w:marTop w:val="0"/>
          <w:marBottom w:val="0"/>
          <w:divBdr>
            <w:top w:val="none" w:sz="0" w:space="0" w:color="auto"/>
            <w:left w:val="none" w:sz="0" w:space="0" w:color="auto"/>
            <w:bottom w:val="none" w:sz="0" w:space="0" w:color="auto"/>
            <w:right w:val="none" w:sz="0" w:space="0" w:color="auto"/>
          </w:divBdr>
          <w:divsChild>
            <w:div w:id="575866278">
              <w:marLeft w:val="0"/>
              <w:marRight w:val="0"/>
              <w:marTop w:val="0"/>
              <w:marBottom w:val="0"/>
              <w:divBdr>
                <w:top w:val="none" w:sz="0" w:space="0" w:color="auto"/>
                <w:left w:val="none" w:sz="0" w:space="0" w:color="auto"/>
                <w:bottom w:val="none" w:sz="0" w:space="0" w:color="auto"/>
                <w:right w:val="none" w:sz="0" w:space="0" w:color="auto"/>
              </w:divBdr>
              <w:divsChild>
                <w:div w:id="1819686263">
                  <w:marLeft w:val="0"/>
                  <w:marRight w:val="0"/>
                  <w:marTop w:val="0"/>
                  <w:marBottom w:val="0"/>
                  <w:divBdr>
                    <w:top w:val="single" w:sz="6" w:space="2" w:color="AAFFFF"/>
                    <w:left w:val="single" w:sz="6" w:space="2" w:color="AAFFFF"/>
                    <w:bottom w:val="single" w:sz="6" w:space="2" w:color="AAFFFF"/>
                    <w:right w:val="single" w:sz="6" w:space="2" w:color="AAFFFF"/>
                  </w:divBdr>
                </w:div>
              </w:divsChild>
            </w:div>
          </w:divsChild>
        </w:div>
      </w:divsChild>
    </w:div>
    <w:div w:id="374500261">
      <w:bodyDiv w:val="1"/>
      <w:marLeft w:val="0"/>
      <w:marRight w:val="0"/>
      <w:marTop w:val="0"/>
      <w:marBottom w:val="0"/>
      <w:divBdr>
        <w:top w:val="none" w:sz="0" w:space="0" w:color="auto"/>
        <w:left w:val="none" w:sz="0" w:space="0" w:color="auto"/>
        <w:bottom w:val="none" w:sz="0" w:space="0" w:color="auto"/>
        <w:right w:val="none" w:sz="0" w:space="0" w:color="auto"/>
      </w:divBdr>
    </w:div>
    <w:div w:id="417597850">
      <w:bodyDiv w:val="1"/>
      <w:marLeft w:val="0"/>
      <w:marRight w:val="0"/>
      <w:marTop w:val="0"/>
      <w:marBottom w:val="0"/>
      <w:divBdr>
        <w:top w:val="none" w:sz="0" w:space="0" w:color="auto"/>
        <w:left w:val="none" w:sz="0" w:space="0" w:color="auto"/>
        <w:bottom w:val="none" w:sz="0" w:space="0" w:color="auto"/>
        <w:right w:val="none" w:sz="0" w:space="0" w:color="auto"/>
      </w:divBdr>
    </w:div>
    <w:div w:id="423959709">
      <w:bodyDiv w:val="1"/>
      <w:marLeft w:val="0"/>
      <w:marRight w:val="0"/>
      <w:marTop w:val="0"/>
      <w:marBottom w:val="0"/>
      <w:divBdr>
        <w:top w:val="none" w:sz="0" w:space="0" w:color="auto"/>
        <w:left w:val="none" w:sz="0" w:space="0" w:color="auto"/>
        <w:bottom w:val="none" w:sz="0" w:space="0" w:color="auto"/>
        <w:right w:val="none" w:sz="0" w:space="0" w:color="auto"/>
      </w:divBdr>
      <w:divsChild>
        <w:div w:id="1620719261">
          <w:marLeft w:val="0"/>
          <w:marRight w:val="0"/>
          <w:marTop w:val="0"/>
          <w:marBottom w:val="0"/>
          <w:divBdr>
            <w:top w:val="none" w:sz="0" w:space="0" w:color="auto"/>
            <w:left w:val="none" w:sz="0" w:space="0" w:color="auto"/>
            <w:bottom w:val="none" w:sz="0" w:space="0" w:color="auto"/>
            <w:right w:val="none" w:sz="0" w:space="0" w:color="auto"/>
          </w:divBdr>
        </w:div>
        <w:div w:id="1007900642">
          <w:marLeft w:val="0"/>
          <w:marRight w:val="0"/>
          <w:marTop w:val="0"/>
          <w:marBottom w:val="0"/>
          <w:divBdr>
            <w:top w:val="none" w:sz="0" w:space="0" w:color="auto"/>
            <w:left w:val="none" w:sz="0" w:space="0" w:color="auto"/>
            <w:bottom w:val="none" w:sz="0" w:space="0" w:color="auto"/>
            <w:right w:val="none" w:sz="0" w:space="0" w:color="auto"/>
          </w:divBdr>
        </w:div>
      </w:divsChild>
    </w:div>
    <w:div w:id="429938024">
      <w:bodyDiv w:val="1"/>
      <w:marLeft w:val="0"/>
      <w:marRight w:val="0"/>
      <w:marTop w:val="0"/>
      <w:marBottom w:val="0"/>
      <w:divBdr>
        <w:top w:val="none" w:sz="0" w:space="0" w:color="auto"/>
        <w:left w:val="none" w:sz="0" w:space="0" w:color="auto"/>
        <w:bottom w:val="none" w:sz="0" w:space="0" w:color="auto"/>
        <w:right w:val="none" w:sz="0" w:space="0" w:color="auto"/>
      </w:divBdr>
    </w:div>
    <w:div w:id="431979381">
      <w:bodyDiv w:val="1"/>
      <w:marLeft w:val="0"/>
      <w:marRight w:val="0"/>
      <w:marTop w:val="0"/>
      <w:marBottom w:val="0"/>
      <w:divBdr>
        <w:top w:val="none" w:sz="0" w:space="0" w:color="auto"/>
        <w:left w:val="none" w:sz="0" w:space="0" w:color="auto"/>
        <w:bottom w:val="none" w:sz="0" w:space="0" w:color="auto"/>
        <w:right w:val="none" w:sz="0" w:space="0" w:color="auto"/>
      </w:divBdr>
    </w:div>
    <w:div w:id="442960264">
      <w:bodyDiv w:val="1"/>
      <w:marLeft w:val="0"/>
      <w:marRight w:val="0"/>
      <w:marTop w:val="0"/>
      <w:marBottom w:val="0"/>
      <w:divBdr>
        <w:top w:val="none" w:sz="0" w:space="0" w:color="auto"/>
        <w:left w:val="none" w:sz="0" w:space="0" w:color="auto"/>
        <w:bottom w:val="none" w:sz="0" w:space="0" w:color="auto"/>
        <w:right w:val="none" w:sz="0" w:space="0" w:color="auto"/>
      </w:divBdr>
    </w:div>
    <w:div w:id="444229197">
      <w:bodyDiv w:val="1"/>
      <w:marLeft w:val="0"/>
      <w:marRight w:val="0"/>
      <w:marTop w:val="0"/>
      <w:marBottom w:val="0"/>
      <w:divBdr>
        <w:top w:val="none" w:sz="0" w:space="0" w:color="auto"/>
        <w:left w:val="none" w:sz="0" w:space="0" w:color="auto"/>
        <w:bottom w:val="none" w:sz="0" w:space="0" w:color="auto"/>
        <w:right w:val="none" w:sz="0" w:space="0" w:color="auto"/>
      </w:divBdr>
    </w:div>
    <w:div w:id="512112317">
      <w:bodyDiv w:val="1"/>
      <w:marLeft w:val="0"/>
      <w:marRight w:val="0"/>
      <w:marTop w:val="0"/>
      <w:marBottom w:val="0"/>
      <w:divBdr>
        <w:top w:val="none" w:sz="0" w:space="0" w:color="auto"/>
        <w:left w:val="none" w:sz="0" w:space="0" w:color="auto"/>
        <w:bottom w:val="none" w:sz="0" w:space="0" w:color="auto"/>
        <w:right w:val="none" w:sz="0" w:space="0" w:color="auto"/>
      </w:divBdr>
    </w:div>
    <w:div w:id="519467247">
      <w:bodyDiv w:val="1"/>
      <w:marLeft w:val="0"/>
      <w:marRight w:val="0"/>
      <w:marTop w:val="0"/>
      <w:marBottom w:val="0"/>
      <w:divBdr>
        <w:top w:val="none" w:sz="0" w:space="0" w:color="auto"/>
        <w:left w:val="none" w:sz="0" w:space="0" w:color="auto"/>
        <w:bottom w:val="none" w:sz="0" w:space="0" w:color="auto"/>
        <w:right w:val="none" w:sz="0" w:space="0" w:color="auto"/>
      </w:divBdr>
    </w:div>
    <w:div w:id="533268452">
      <w:bodyDiv w:val="1"/>
      <w:marLeft w:val="0"/>
      <w:marRight w:val="0"/>
      <w:marTop w:val="0"/>
      <w:marBottom w:val="0"/>
      <w:divBdr>
        <w:top w:val="none" w:sz="0" w:space="0" w:color="auto"/>
        <w:left w:val="none" w:sz="0" w:space="0" w:color="auto"/>
        <w:bottom w:val="none" w:sz="0" w:space="0" w:color="auto"/>
        <w:right w:val="none" w:sz="0" w:space="0" w:color="auto"/>
      </w:divBdr>
    </w:div>
    <w:div w:id="574248159">
      <w:bodyDiv w:val="1"/>
      <w:marLeft w:val="0"/>
      <w:marRight w:val="0"/>
      <w:marTop w:val="0"/>
      <w:marBottom w:val="0"/>
      <w:divBdr>
        <w:top w:val="none" w:sz="0" w:space="0" w:color="auto"/>
        <w:left w:val="none" w:sz="0" w:space="0" w:color="auto"/>
        <w:bottom w:val="none" w:sz="0" w:space="0" w:color="auto"/>
        <w:right w:val="none" w:sz="0" w:space="0" w:color="auto"/>
      </w:divBdr>
    </w:div>
    <w:div w:id="656149097">
      <w:bodyDiv w:val="1"/>
      <w:marLeft w:val="0"/>
      <w:marRight w:val="0"/>
      <w:marTop w:val="0"/>
      <w:marBottom w:val="0"/>
      <w:divBdr>
        <w:top w:val="none" w:sz="0" w:space="0" w:color="auto"/>
        <w:left w:val="none" w:sz="0" w:space="0" w:color="auto"/>
        <w:bottom w:val="none" w:sz="0" w:space="0" w:color="auto"/>
        <w:right w:val="none" w:sz="0" w:space="0" w:color="auto"/>
      </w:divBdr>
    </w:div>
    <w:div w:id="707802963">
      <w:bodyDiv w:val="1"/>
      <w:marLeft w:val="0"/>
      <w:marRight w:val="0"/>
      <w:marTop w:val="0"/>
      <w:marBottom w:val="0"/>
      <w:divBdr>
        <w:top w:val="none" w:sz="0" w:space="0" w:color="auto"/>
        <w:left w:val="none" w:sz="0" w:space="0" w:color="auto"/>
        <w:bottom w:val="none" w:sz="0" w:space="0" w:color="auto"/>
        <w:right w:val="none" w:sz="0" w:space="0" w:color="auto"/>
      </w:divBdr>
    </w:div>
    <w:div w:id="723219671">
      <w:bodyDiv w:val="1"/>
      <w:marLeft w:val="0"/>
      <w:marRight w:val="0"/>
      <w:marTop w:val="0"/>
      <w:marBottom w:val="0"/>
      <w:divBdr>
        <w:top w:val="none" w:sz="0" w:space="0" w:color="auto"/>
        <w:left w:val="none" w:sz="0" w:space="0" w:color="auto"/>
        <w:bottom w:val="none" w:sz="0" w:space="0" w:color="auto"/>
        <w:right w:val="none" w:sz="0" w:space="0" w:color="auto"/>
      </w:divBdr>
    </w:div>
    <w:div w:id="745810184">
      <w:bodyDiv w:val="1"/>
      <w:marLeft w:val="0"/>
      <w:marRight w:val="0"/>
      <w:marTop w:val="0"/>
      <w:marBottom w:val="0"/>
      <w:divBdr>
        <w:top w:val="none" w:sz="0" w:space="0" w:color="auto"/>
        <w:left w:val="none" w:sz="0" w:space="0" w:color="auto"/>
        <w:bottom w:val="none" w:sz="0" w:space="0" w:color="auto"/>
        <w:right w:val="none" w:sz="0" w:space="0" w:color="auto"/>
      </w:divBdr>
    </w:div>
    <w:div w:id="754909491">
      <w:bodyDiv w:val="1"/>
      <w:marLeft w:val="0"/>
      <w:marRight w:val="0"/>
      <w:marTop w:val="0"/>
      <w:marBottom w:val="0"/>
      <w:divBdr>
        <w:top w:val="none" w:sz="0" w:space="0" w:color="auto"/>
        <w:left w:val="none" w:sz="0" w:space="0" w:color="auto"/>
        <w:bottom w:val="none" w:sz="0" w:space="0" w:color="auto"/>
        <w:right w:val="none" w:sz="0" w:space="0" w:color="auto"/>
      </w:divBdr>
    </w:div>
    <w:div w:id="783966333">
      <w:bodyDiv w:val="1"/>
      <w:marLeft w:val="0"/>
      <w:marRight w:val="0"/>
      <w:marTop w:val="0"/>
      <w:marBottom w:val="0"/>
      <w:divBdr>
        <w:top w:val="none" w:sz="0" w:space="0" w:color="auto"/>
        <w:left w:val="none" w:sz="0" w:space="0" w:color="auto"/>
        <w:bottom w:val="none" w:sz="0" w:space="0" w:color="auto"/>
        <w:right w:val="none" w:sz="0" w:space="0" w:color="auto"/>
      </w:divBdr>
      <w:divsChild>
        <w:div w:id="1122383438">
          <w:marLeft w:val="0"/>
          <w:marRight w:val="0"/>
          <w:marTop w:val="0"/>
          <w:marBottom w:val="0"/>
          <w:divBdr>
            <w:top w:val="none" w:sz="0" w:space="0" w:color="auto"/>
            <w:left w:val="none" w:sz="0" w:space="0" w:color="auto"/>
            <w:bottom w:val="none" w:sz="0" w:space="0" w:color="auto"/>
            <w:right w:val="none" w:sz="0" w:space="0" w:color="auto"/>
          </w:divBdr>
        </w:div>
        <w:div w:id="1968849399">
          <w:marLeft w:val="0"/>
          <w:marRight w:val="0"/>
          <w:marTop w:val="0"/>
          <w:marBottom w:val="0"/>
          <w:divBdr>
            <w:top w:val="none" w:sz="0" w:space="0" w:color="auto"/>
            <w:left w:val="none" w:sz="0" w:space="0" w:color="auto"/>
            <w:bottom w:val="none" w:sz="0" w:space="0" w:color="auto"/>
            <w:right w:val="none" w:sz="0" w:space="0" w:color="auto"/>
          </w:divBdr>
        </w:div>
      </w:divsChild>
    </w:div>
    <w:div w:id="831408501">
      <w:bodyDiv w:val="1"/>
      <w:marLeft w:val="0"/>
      <w:marRight w:val="0"/>
      <w:marTop w:val="0"/>
      <w:marBottom w:val="0"/>
      <w:divBdr>
        <w:top w:val="none" w:sz="0" w:space="0" w:color="auto"/>
        <w:left w:val="none" w:sz="0" w:space="0" w:color="auto"/>
        <w:bottom w:val="none" w:sz="0" w:space="0" w:color="auto"/>
        <w:right w:val="none" w:sz="0" w:space="0" w:color="auto"/>
      </w:divBdr>
    </w:div>
    <w:div w:id="868685668">
      <w:bodyDiv w:val="1"/>
      <w:marLeft w:val="0"/>
      <w:marRight w:val="0"/>
      <w:marTop w:val="0"/>
      <w:marBottom w:val="0"/>
      <w:divBdr>
        <w:top w:val="none" w:sz="0" w:space="0" w:color="auto"/>
        <w:left w:val="none" w:sz="0" w:space="0" w:color="auto"/>
        <w:bottom w:val="none" w:sz="0" w:space="0" w:color="auto"/>
        <w:right w:val="none" w:sz="0" w:space="0" w:color="auto"/>
      </w:divBdr>
      <w:divsChild>
        <w:div w:id="85156957">
          <w:marLeft w:val="0"/>
          <w:marRight w:val="0"/>
          <w:marTop w:val="0"/>
          <w:marBottom w:val="0"/>
          <w:divBdr>
            <w:top w:val="none" w:sz="0" w:space="0" w:color="auto"/>
            <w:left w:val="none" w:sz="0" w:space="0" w:color="auto"/>
            <w:bottom w:val="none" w:sz="0" w:space="0" w:color="auto"/>
            <w:right w:val="none" w:sz="0" w:space="0" w:color="auto"/>
          </w:divBdr>
        </w:div>
        <w:div w:id="2032800494">
          <w:marLeft w:val="0"/>
          <w:marRight w:val="0"/>
          <w:marTop w:val="0"/>
          <w:marBottom w:val="0"/>
          <w:divBdr>
            <w:top w:val="none" w:sz="0" w:space="0" w:color="auto"/>
            <w:left w:val="none" w:sz="0" w:space="0" w:color="auto"/>
            <w:bottom w:val="none" w:sz="0" w:space="0" w:color="auto"/>
            <w:right w:val="none" w:sz="0" w:space="0" w:color="auto"/>
          </w:divBdr>
        </w:div>
      </w:divsChild>
    </w:div>
    <w:div w:id="875240618">
      <w:bodyDiv w:val="1"/>
      <w:marLeft w:val="0"/>
      <w:marRight w:val="0"/>
      <w:marTop w:val="0"/>
      <w:marBottom w:val="0"/>
      <w:divBdr>
        <w:top w:val="none" w:sz="0" w:space="0" w:color="auto"/>
        <w:left w:val="none" w:sz="0" w:space="0" w:color="auto"/>
        <w:bottom w:val="none" w:sz="0" w:space="0" w:color="auto"/>
        <w:right w:val="none" w:sz="0" w:space="0" w:color="auto"/>
      </w:divBdr>
      <w:divsChild>
        <w:div w:id="814184455">
          <w:marLeft w:val="0"/>
          <w:marRight w:val="0"/>
          <w:marTop w:val="0"/>
          <w:marBottom w:val="0"/>
          <w:divBdr>
            <w:top w:val="none" w:sz="0" w:space="0" w:color="auto"/>
            <w:left w:val="none" w:sz="0" w:space="0" w:color="auto"/>
            <w:bottom w:val="none" w:sz="0" w:space="0" w:color="auto"/>
            <w:right w:val="none" w:sz="0" w:space="0" w:color="auto"/>
          </w:divBdr>
        </w:div>
        <w:div w:id="1548450534">
          <w:marLeft w:val="0"/>
          <w:marRight w:val="0"/>
          <w:marTop w:val="0"/>
          <w:marBottom w:val="0"/>
          <w:divBdr>
            <w:top w:val="none" w:sz="0" w:space="0" w:color="auto"/>
            <w:left w:val="none" w:sz="0" w:space="0" w:color="auto"/>
            <w:bottom w:val="none" w:sz="0" w:space="0" w:color="auto"/>
            <w:right w:val="none" w:sz="0" w:space="0" w:color="auto"/>
          </w:divBdr>
        </w:div>
        <w:div w:id="1941595860">
          <w:marLeft w:val="0"/>
          <w:marRight w:val="0"/>
          <w:marTop w:val="0"/>
          <w:marBottom w:val="0"/>
          <w:divBdr>
            <w:top w:val="none" w:sz="0" w:space="0" w:color="auto"/>
            <w:left w:val="none" w:sz="0" w:space="0" w:color="auto"/>
            <w:bottom w:val="none" w:sz="0" w:space="0" w:color="auto"/>
            <w:right w:val="none" w:sz="0" w:space="0" w:color="auto"/>
          </w:divBdr>
        </w:div>
        <w:div w:id="1998803488">
          <w:marLeft w:val="0"/>
          <w:marRight w:val="0"/>
          <w:marTop w:val="0"/>
          <w:marBottom w:val="0"/>
          <w:divBdr>
            <w:top w:val="none" w:sz="0" w:space="0" w:color="auto"/>
            <w:left w:val="none" w:sz="0" w:space="0" w:color="auto"/>
            <w:bottom w:val="none" w:sz="0" w:space="0" w:color="auto"/>
            <w:right w:val="none" w:sz="0" w:space="0" w:color="auto"/>
          </w:divBdr>
        </w:div>
      </w:divsChild>
    </w:div>
    <w:div w:id="893658776">
      <w:bodyDiv w:val="1"/>
      <w:marLeft w:val="0"/>
      <w:marRight w:val="0"/>
      <w:marTop w:val="0"/>
      <w:marBottom w:val="0"/>
      <w:divBdr>
        <w:top w:val="none" w:sz="0" w:space="0" w:color="auto"/>
        <w:left w:val="none" w:sz="0" w:space="0" w:color="auto"/>
        <w:bottom w:val="none" w:sz="0" w:space="0" w:color="auto"/>
        <w:right w:val="none" w:sz="0" w:space="0" w:color="auto"/>
      </w:divBdr>
    </w:div>
    <w:div w:id="911474728">
      <w:bodyDiv w:val="1"/>
      <w:marLeft w:val="0"/>
      <w:marRight w:val="0"/>
      <w:marTop w:val="0"/>
      <w:marBottom w:val="0"/>
      <w:divBdr>
        <w:top w:val="none" w:sz="0" w:space="0" w:color="auto"/>
        <w:left w:val="none" w:sz="0" w:space="0" w:color="auto"/>
        <w:bottom w:val="none" w:sz="0" w:space="0" w:color="auto"/>
        <w:right w:val="none" w:sz="0" w:space="0" w:color="auto"/>
      </w:divBdr>
      <w:divsChild>
        <w:div w:id="1074864160">
          <w:marLeft w:val="0"/>
          <w:marRight w:val="0"/>
          <w:marTop w:val="0"/>
          <w:marBottom w:val="0"/>
          <w:divBdr>
            <w:top w:val="none" w:sz="0" w:space="0" w:color="auto"/>
            <w:left w:val="none" w:sz="0" w:space="0" w:color="auto"/>
            <w:bottom w:val="none" w:sz="0" w:space="0" w:color="auto"/>
            <w:right w:val="none" w:sz="0" w:space="0" w:color="auto"/>
          </w:divBdr>
        </w:div>
        <w:div w:id="2056730245">
          <w:marLeft w:val="0"/>
          <w:marRight w:val="0"/>
          <w:marTop w:val="0"/>
          <w:marBottom w:val="0"/>
          <w:divBdr>
            <w:top w:val="none" w:sz="0" w:space="0" w:color="auto"/>
            <w:left w:val="none" w:sz="0" w:space="0" w:color="auto"/>
            <w:bottom w:val="none" w:sz="0" w:space="0" w:color="auto"/>
            <w:right w:val="none" w:sz="0" w:space="0" w:color="auto"/>
          </w:divBdr>
        </w:div>
      </w:divsChild>
    </w:div>
    <w:div w:id="945236934">
      <w:bodyDiv w:val="1"/>
      <w:marLeft w:val="0"/>
      <w:marRight w:val="0"/>
      <w:marTop w:val="0"/>
      <w:marBottom w:val="0"/>
      <w:divBdr>
        <w:top w:val="none" w:sz="0" w:space="0" w:color="auto"/>
        <w:left w:val="none" w:sz="0" w:space="0" w:color="auto"/>
        <w:bottom w:val="none" w:sz="0" w:space="0" w:color="auto"/>
        <w:right w:val="none" w:sz="0" w:space="0" w:color="auto"/>
      </w:divBdr>
    </w:div>
    <w:div w:id="947348779">
      <w:bodyDiv w:val="1"/>
      <w:marLeft w:val="0"/>
      <w:marRight w:val="0"/>
      <w:marTop w:val="0"/>
      <w:marBottom w:val="0"/>
      <w:divBdr>
        <w:top w:val="none" w:sz="0" w:space="0" w:color="auto"/>
        <w:left w:val="none" w:sz="0" w:space="0" w:color="auto"/>
        <w:bottom w:val="none" w:sz="0" w:space="0" w:color="auto"/>
        <w:right w:val="none" w:sz="0" w:space="0" w:color="auto"/>
      </w:divBdr>
    </w:div>
    <w:div w:id="982658114">
      <w:bodyDiv w:val="1"/>
      <w:marLeft w:val="0"/>
      <w:marRight w:val="0"/>
      <w:marTop w:val="0"/>
      <w:marBottom w:val="0"/>
      <w:divBdr>
        <w:top w:val="none" w:sz="0" w:space="0" w:color="auto"/>
        <w:left w:val="none" w:sz="0" w:space="0" w:color="auto"/>
        <w:bottom w:val="none" w:sz="0" w:space="0" w:color="auto"/>
        <w:right w:val="none" w:sz="0" w:space="0" w:color="auto"/>
      </w:divBdr>
    </w:div>
    <w:div w:id="988631503">
      <w:bodyDiv w:val="1"/>
      <w:marLeft w:val="0"/>
      <w:marRight w:val="0"/>
      <w:marTop w:val="0"/>
      <w:marBottom w:val="0"/>
      <w:divBdr>
        <w:top w:val="none" w:sz="0" w:space="0" w:color="auto"/>
        <w:left w:val="none" w:sz="0" w:space="0" w:color="auto"/>
        <w:bottom w:val="none" w:sz="0" w:space="0" w:color="auto"/>
        <w:right w:val="none" w:sz="0" w:space="0" w:color="auto"/>
      </w:divBdr>
    </w:div>
    <w:div w:id="1025862921">
      <w:bodyDiv w:val="1"/>
      <w:marLeft w:val="0"/>
      <w:marRight w:val="0"/>
      <w:marTop w:val="0"/>
      <w:marBottom w:val="0"/>
      <w:divBdr>
        <w:top w:val="none" w:sz="0" w:space="0" w:color="auto"/>
        <w:left w:val="none" w:sz="0" w:space="0" w:color="auto"/>
        <w:bottom w:val="none" w:sz="0" w:space="0" w:color="auto"/>
        <w:right w:val="none" w:sz="0" w:space="0" w:color="auto"/>
      </w:divBdr>
    </w:div>
    <w:div w:id="1153333447">
      <w:bodyDiv w:val="1"/>
      <w:marLeft w:val="0"/>
      <w:marRight w:val="0"/>
      <w:marTop w:val="0"/>
      <w:marBottom w:val="0"/>
      <w:divBdr>
        <w:top w:val="none" w:sz="0" w:space="0" w:color="auto"/>
        <w:left w:val="none" w:sz="0" w:space="0" w:color="auto"/>
        <w:bottom w:val="none" w:sz="0" w:space="0" w:color="auto"/>
        <w:right w:val="none" w:sz="0" w:space="0" w:color="auto"/>
      </w:divBdr>
      <w:divsChild>
        <w:div w:id="1476414450">
          <w:marLeft w:val="0"/>
          <w:marRight w:val="0"/>
          <w:marTop w:val="0"/>
          <w:marBottom w:val="0"/>
          <w:divBdr>
            <w:top w:val="none" w:sz="0" w:space="0" w:color="auto"/>
            <w:left w:val="none" w:sz="0" w:space="0" w:color="auto"/>
            <w:bottom w:val="none" w:sz="0" w:space="0" w:color="auto"/>
            <w:right w:val="none" w:sz="0" w:space="0" w:color="auto"/>
          </w:divBdr>
        </w:div>
        <w:div w:id="320082884">
          <w:marLeft w:val="0"/>
          <w:marRight w:val="0"/>
          <w:marTop w:val="0"/>
          <w:marBottom w:val="0"/>
          <w:divBdr>
            <w:top w:val="none" w:sz="0" w:space="0" w:color="auto"/>
            <w:left w:val="none" w:sz="0" w:space="0" w:color="auto"/>
            <w:bottom w:val="none" w:sz="0" w:space="0" w:color="auto"/>
            <w:right w:val="none" w:sz="0" w:space="0" w:color="auto"/>
          </w:divBdr>
        </w:div>
      </w:divsChild>
    </w:div>
    <w:div w:id="1209220667">
      <w:bodyDiv w:val="1"/>
      <w:marLeft w:val="0"/>
      <w:marRight w:val="0"/>
      <w:marTop w:val="0"/>
      <w:marBottom w:val="0"/>
      <w:divBdr>
        <w:top w:val="none" w:sz="0" w:space="0" w:color="auto"/>
        <w:left w:val="none" w:sz="0" w:space="0" w:color="auto"/>
        <w:bottom w:val="none" w:sz="0" w:space="0" w:color="auto"/>
        <w:right w:val="none" w:sz="0" w:space="0" w:color="auto"/>
      </w:divBdr>
      <w:divsChild>
        <w:div w:id="1287198743">
          <w:marLeft w:val="0"/>
          <w:marRight w:val="0"/>
          <w:marTop w:val="0"/>
          <w:marBottom w:val="0"/>
          <w:divBdr>
            <w:top w:val="none" w:sz="0" w:space="0" w:color="auto"/>
            <w:left w:val="none" w:sz="0" w:space="0" w:color="auto"/>
            <w:bottom w:val="none" w:sz="0" w:space="0" w:color="auto"/>
            <w:right w:val="none" w:sz="0" w:space="0" w:color="auto"/>
          </w:divBdr>
          <w:divsChild>
            <w:div w:id="1488008748">
              <w:marLeft w:val="0"/>
              <w:marRight w:val="0"/>
              <w:marTop w:val="0"/>
              <w:marBottom w:val="0"/>
              <w:divBdr>
                <w:top w:val="none" w:sz="0" w:space="0" w:color="auto"/>
                <w:left w:val="none" w:sz="0" w:space="0" w:color="auto"/>
                <w:bottom w:val="none" w:sz="0" w:space="0" w:color="auto"/>
                <w:right w:val="none" w:sz="0" w:space="0" w:color="auto"/>
              </w:divBdr>
              <w:divsChild>
                <w:div w:id="174286999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4046">
      <w:bodyDiv w:val="1"/>
      <w:marLeft w:val="0"/>
      <w:marRight w:val="0"/>
      <w:marTop w:val="0"/>
      <w:marBottom w:val="0"/>
      <w:divBdr>
        <w:top w:val="none" w:sz="0" w:space="0" w:color="auto"/>
        <w:left w:val="none" w:sz="0" w:space="0" w:color="auto"/>
        <w:bottom w:val="none" w:sz="0" w:space="0" w:color="auto"/>
        <w:right w:val="none" w:sz="0" w:space="0" w:color="auto"/>
      </w:divBdr>
      <w:divsChild>
        <w:div w:id="325211023">
          <w:marLeft w:val="0"/>
          <w:marRight w:val="0"/>
          <w:marTop w:val="0"/>
          <w:marBottom w:val="0"/>
          <w:divBdr>
            <w:top w:val="none" w:sz="0" w:space="0" w:color="auto"/>
            <w:left w:val="none" w:sz="0" w:space="0" w:color="auto"/>
            <w:bottom w:val="none" w:sz="0" w:space="0" w:color="auto"/>
            <w:right w:val="none" w:sz="0" w:space="0" w:color="auto"/>
          </w:divBdr>
        </w:div>
        <w:div w:id="1076825167">
          <w:marLeft w:val="0"/>
          <w:marRight w:val="0"/>
          <w:marTop w:val="0"/>
          <w:marBottom w:val="0"/>
          <w:divBdr>
            <w:top w:val="none" w:sz="0" w:space="0" w:color="auto"/>
            <w:left w:val="none" w:sz="0" w:space="0" w:color="auto"/>
            <w:bottom w:val="none" w:sz="0" w:space="0" w:color="auto"/>
            <w:right w:val="none" w:sz="0" w:space="0" w:color="auto"/>
          </w:divBdr>
        </w:div>
        <w:div w:id="964166184">
          <w:marLeft w:val="0"/>
          <w:marRight w:val="0"/>
          <w:marTop w:val="0"/>
          <w:marBottom w:val="0"/>
          <w:divBdr>
            <w:top w:val="none" w:sz="0" w:space="0" w:color="auto"/>
            <w:left w:val="none" w:sz="0" w:space="0" w:color="auto"/>
            <w:bottom w:val="none" w:sz="0" w:space="0" w:color="auto"/>
            <w:right w:val="none" w:sz="0" w:space="0" w:color="auto"/>
          </w:divBdr>
        </w:div>
        <w:div w:id="1178930698">
          <w:marLeft w:val="0"/>
          <w:marRight w:val="0"/>
          <w:marTop w:val="0"/>
          <w:marBottom w:val="0"/>
          <w:divBdr>
            <w:top w:val="none" w:sz="0" w:space="0" w:color="auto"/>
            <w:left w:val="none" w:sz="0" w:space="0" w:color="auto"/>
            <w:bottom w:val="none" w:sz="0" w:space="0" w:color="auto"/>
            <w:right w:val="none" w:sz="0" w:space="0" w:color="auto"/>
          </w:divBdr>
        </w:div>
        <w:div w:id="568269020">
          <w:marLeft w:val="0"/>
          <w:marRight w:val="0"/>
          <w:marTop w:val="0"/>
          <w:marBottom w:val="0"/>
          <w:divBdr>
            <w:top w:val="none" w:sz="0" w:space="0" w:color="auto"/>
            <w:left w:val="none" w:sz="0" w:space="0" w:color="auto"/>
            <w:bottom w:val="none" w:sz="0" w:space="0" w:color="auto"/>
            <w:right w:val="none" w:sz="0" w:space="0" w:color="auto"/>
          </w:divBdr>
        </w:div>
        <w:div w:id="1165433711">
          <w:marLeft w:val="0"/>
          <w:marRight w:val="0"/>
          <w:marTop w:val="0"/>
          <w:marBottom w:val="0"/>
          <w:divBdr>
            <w:top w:val="none" w:sz="0" w:space="0" w:color="auto"/>
            <w:left w:val="none" w:sz="0" w:space="0" w:color="auto"/>
            <w:bottom w:val="none" w:sz="0" w:space="0" w:color="auto"/>
            <w:right w:val="none" w:sz="0" w:space="0" w:color="auto"/>
          </w:divBdr>
        </w:div>
        <w:div w:id="265309824">
          <w:marLeft w:val="0"/>
          <w:marRight w:val="0"/>
          <w:marTop w:val="0"/>
          <w:marBottom w:val="0"/>
          <w:divBdr>
            <w:top w:val="none" w:sz="0" w:space="0" w:color="auto"/>
            <w:left w:val="none" w:sz="0" w:space="0" w:color="auto"/>
            <w:bottom w:val="none" w:sz="0" w:space="0" w:color="auto"/>
            <w:right w:val="none" w:sz="0" w:space="0" w:color="auto"/>
          </w:divBdr>
        </w:div>
        <w:div w:id="881482026">
          <w:marLeft w:val="0"/>
          <w:marRight w:val="0"/>
          <w:marTop w:val="0"/>
          <w:marBottom w:val="0"/>
          <w:divBdr>
            <w:top w:val="none" w:sz="0" w:space="0" w:color="auto"/>
            <w:left w:val="none" w:sz="0" w:space="0" w:color="auto"/>
            <w:bottom w:val="none" w:sz="0" w:space="0" w:color="auto"/>
            <w:right w:val="none" w:sz="0" w:space="0" w:color="auto"/>
          </w:divBdr>
        </w:div>
        <w:div w:id="1227495111">
          <w:marLeft w:val="0"/>
          <w:marRight w:val="0"/>
          <w:marTop w:val="0"/>
          <w:marBottom w:val="0"/>
          <w:divBdr>
            <w:top w:val="none" w:sz="0" w:space="0" w:color="auto"/>
            <w:left w:val="none" w:sz="0" w:space="0" w:color="auto"/>
            <w:bottom w:val="none" w:sz="0" w:space="0" w:color="auto"/>
            <w:right w:val="none" w:sz="0" w:space="0" w:color="auto"/>
          </w:divBdr>
        </w:div>
        <w:div w:id="1673333072">
          <w:marLeft w:val="0"/>
          <w:marRight w:val="0"/>
          <w:marTop w:val="0"/>
          <w:marBottom w:val="0"/>
          <w:divBdr>
            <w:top w:val="none" w:sz="0" w:space="0" w:color="auto"/>
            <w:left w:val="none" w:sz="0" w:space="0" w:color="auto"/>
            <w:bottom w:val="none" w:sz="0" w:space="0" w:color="auto"/>
            <w:right w:val="none" w:sz="0" w:space="0" w:color="auto"/>
          </w:divBdr>
        </w:div>
      </w:divsChild>
    </w:div>
    <w:div w:id="1275559590">
      <w:bodyDiv w:val="1"/>
      <w:marLeft w:val="0"/>
      <w:marRight w:val="0"/>
      <w:marTop w:val="0"/>
      <w:marBottom w:val="0"/>
      <w:divBdr>
        <w:top w:val="none" w:sz="0" w:space="0" w:color="auto"/>
        <w:left w:val="none" w:sz="0" w:space="0" w:color="auto"/>
        <w:bottom w:val="none" w:sz="0" w:space="0" w:color="auto"/>
        <w:right w:val="none" w:sz="0" w:space="0" w:color="auto"/>
      </w:divBdr>
      <w:divsChild>
        <w:div w:id="725766189">
          <w:marLeft w:val="0"/>
          <w:marRight w:val="0"/>
          <w:marTop w:val="0"/>
          <w:marBottom w:val="0"/>
          <w:divBdr>
            <w:top w:val="none" w:sz="0" w:space="0" w:color="auto"/>
            <w:left w:val="none" w:sz="0" w:space="0" w:color="auto"/>
            <w:bottom w:val="none" w:sz="0" w:space="0" w:color="auto"/>
            <w:right w:val="none" w:sz="0" w:space="0" w:color="auto"/>
          </w:divBdr>
        </w:div>
        <w:div w:id="1519080863">
          <w:marLeft w:val="0"/>
          <w:marRight w:val="0"/>
          <w:marTop w:val="0"/>
          <w:marBottom w:val="0"/>
          <w:divBdr>
            <w:top w:val="none" w:sz="0" w:space="0" w:color="auto"/>
            <w:left w:val="none" w:sz="0" w:space="0" w:color="auto"/>
            <w:bottom w:val="none" w:sz="0" w:space="0" w:color="auto"/>
            <w:right w:val="none" w:sz="0" w:space="0" w:color="auto"/>
          </w:divBdr>
        </w:div>
        <w:div w:id="2038459398">
          <w:marLeft w:val="0"/>
          <w:marRight w:val="0"/>
          <w:marTop w:val="0"/>
          <w:marBottom w:val="0"/>
          <w:divBdr>
            <w:top w:val="none" w:sz="0" w:space="0" w:color="auto"/>
            <w:left w:val="none" w:sz="0" w:space="0" w:color="auto"/>
            <w:bottom w:val="none" w:sz="0" w:space="0" w:color="auto"/>
            <w:right w:val="none" w:sz="0" w:space="0" w:color="auto"/>
          </w:divBdr>
        </w:div>
        <w:div w:id="2053650293">
          <w:marLeft w:val="0"/>
          <w:marRight w:val="0"/>
          <w:marTop w:val="0"/>
          <w:marBottom w:val="0"/>
          <w:divBdr>
            <w:top w:val="none" w:sz="0" w:space="0" w:color="auto"/>
            <w:left w:val="none" w:sz="0" w:space="0" w:color="auto"/>
            <w:bottom w:val="none" w:sz="0" w:space="0" w:color="auto"/>
            <w:right w:val="none" w:sz="0" w:space="0" w:color="auto"/>
          </w:divBdr>
        </w:div>
      </w:divsChild>
    </w:div>
    <w:div w:id="1294599021">
      <w:bodyDiv w:val="1"/>
      <w:marLeft w:val="0"/>
      <w:marRight w:val="0"/>
      <w:marTop w:val="0"/>
      <w:marBottom w:val="0"/>
      <w:divBdr>
        <w:top w:val="none" w:sz="0" w:space="0" w:color="auto"/>
        <w:left w:val="none" w:sz="0" w:space="0" w:color="auto"/>
        <w:bottom w:val="none" w:sz="0" w:space="0" w:color="auto"/>
        <w:right w:val="none" w:sz="0" w:space="0" w:color="auto"/>
      </w:divBdr>
      <w:divsChild>
        <w:div w:id="548078379">
          <w:marLeft w:val="30"/>
          <w:marRight w:val="15"/>
          <w:marTop w:val="0"/>
          <w:marBottom w:val="0"/>
          <w:divBdr>
            <w:top w:val="none" w:sz="0" w:space="0" w:color="auto"/>
            <w:left w:val="none" w:sz="0" w:space="0" w:color="auto"/>
            <w:bottom w:val="none" w:sz="0" w:space="0" w:color="auto"/>
            <w:right w:val="none" w:sz="0" w:space="0" w:color="auto"/>
          </w:divBdr>
        </w:div>
        <w:div w:id="1586955083">
          <w:marLeft w:val="30"/>
          <w:marRight w:val="15"/>
          <w:marTop w:val="0"/>
          <w:marBottom w:val="0"/>
          <w:divBdr>
            <w:top w:val="none" w:sz="0" w:space="0" w:color="auto"/>
            <w:left w:val="none" w:sz="0" w:space="0" w:color="auto"/>
            <w:bottom w:val="none" w:sz="0" w:space="0" w:color="auto"/>
            <w:right w:val="none" w:sz="0" w:space="0" w:color="auto"/>
          </w:divBdr>
          <w:divsChild>
            <w:div w:id="152594132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single" w:sz="6" w:space="2" w:color="AAFFFF"/>
                    <w:left w:val="single" w:sz="6" w:space="2" w:color="AAFFFF"/>
                    <w:bottom w:val="single" w:sz="6" w:space="2" w:color="AAFFFF"/>
                    <w:right w:val="single" w:sz="6" w:space="2" w:color="AAFFFF"/>
                  </w:divBdr>
                </w:div>
              </w:divsChild>
            </w:div>
          </w:divsChild>
        </w:div>
      </w:divsChild>
    </w:div>
    <w:div w:id="1423144224">
      <w:bodyDiv w:val="1"/>
      <w:marLeft w:val="0"/>
      <w:marRight w:val="0"/>
      <w:marTop w:val="0"/>
      <w:marBottom w:val="0"/>
      <w:divBdr>
        <w:top w:val="none" w:sz="0" w:space="0" w:color="auto"/>
        <w:left w:val="none" w:sz="0" w:space="0" w:color="auto"/>
        <w:bottom w:val="none" w:sz="0" w:space="0" w:color="auto"/>
        <w:right w:val="none" w:sz="0" w:space="0" w:color="auto"/>
      </w:divBdr>
      <w:divsChild>
        <w:div w:id="679354939">
          <w:marLeft w:val="0"/>
          <w:marRight w:val="0"/>
          <w:marTop w:val="0"/>
          <w:marBottom w:val="0"/>
          <w:divBdr>
            <w:top w:val="none" w:sz="0" w:space="0" w:color="auto"/>
            <w:left w:val="none" w:sz="0" w:space="0" w:color="auto"/>
            <w:bottom w:val="none" w:sz="0" w:space="0" w:color="auto"/>
            <w:right w:val="none" w:sz="0" w:space="0" w:color="auto"/>
          </w:divBdr>
        </w:div>
        <w:div w:id="804355839">
          <w:marLeft w:val="0"/>
          <w:marRight w:val="0"/>
          <w:marTop w:val="0"/>
          <w:marBottom w:val="0"/>
          <w:divBdr>
            <w:top w:val="none" w:sz="0" w:space="0" w:color="auto"/>
            <w:left w:val="none" w:sz="0" w:space="0" w:color="auto"/>
            <w:bottom w:val="none" w:sz="0" w:space="0" w:color="auto"/>
            <w:right w:val="none" w:sz="0" w:space="0" w:color="auto"/>
          </w:divBdr>
        </w:div>
        <w:div w:id="956067328">
          <w:marLeft w:val="0"/>
          <w:marRight w:val="0"/>
          <w:marTop w:val="0"/>
          <w:marBottom w:val="0"/>
          <w:divBdr>
            <w:top w:val="none" w:sz="0" w:space="0" w:color="auto"/>
            <w:left w:val="none" w:sz="0" w:space="0" w:color="auto"/>
            <w:bottom w:val="none" w:sz="0" w:space="0" w:color="auto"/>
            <w:right w:val="none" w:sz="0" w:space="0" w:color="auto"/>
          </w:divBdr>
        </w:div>
        <w:div w:id="1011567172">
          <w:marLeft w:val="0"/>
          <w:marRight w:val="0"/>
          <w:marTop w:val="0"/>
          <w:marBottom w:val="0"/>
          <w:divBdr>
            <w:top w:val="none" w:sz="0" w:space="0" w:color="auto"/>
            <w:left w:val="none" w:sz="0" w:space="0" w:color="auto"/>
            <w:bottom w:val="none" w:sz="0" w:space="0" w:color="auto"/>
            <w:right w:val="none" w:sz="0" w:space="0" w:color="auto"/>
          </w:divBdr>
        </w:div>
        <w:div w:id="1672029161">
          <w:marLeft w:val="0"/>
          <w:marRight w:val="0"/>
          <w:marTop w:val="0"/>
          <w:marBottom w:val="0"/>
          <w:divBdr>
            <w:top w:val="none" w:sz="0" w:space="0" w:color="auto"/>
            <w:left w:val="none" w:sz="0" w:space="0" w:color="auto"/>
            <w:bottom w:val="none" w:sz="0" w:space="0" w:color="auto"/>
            <w:right w:val="none" w:sz="0" w:space="0" w:color="auto"/>
          </w:divBdr>
        </w:div>
      </w:divsChild>
    </w:div>
    <w:div w:id="1431778731">
      <w:bodyDiv w:val="1"/>
      <w:marLeft w:val="0"/>
      <w:marRight w:val="0"/>
      <w:marTop w:val="0"/>
      <w:marBottom w:val="0"/>
      <w:divBdr>
        <w:top w:val="none" w:sz="0" w:space="0" w:color="auto"/>
        <w:left w:val="none" w:sz="0" w:space="0" w:color="auto"/>
        <w:bottom w:val="none" w:sz="0" w:space="0" w:color="auto"/>
        <w:right w:val="none" w:sz="0" w:space="0" w:color="auto"/>
      </w:divBdr>
    </w:div>
    <w:div w:id="1435856948">
      <w:bodyDiv w:val="1"/>
      <w:marLeft w:val="0"/>
      <w:marRight w:val="0"/>
      <w:marTop w:val="0"/>
      <w:marBottom w:val="0"/>
      <w:divBdr>
        <w:top w:val="none" w:sz="0" w:space="0" w:color="auto"/>
        <w:left w:val="none" w:sz="0" w:space="0" w:color="auto"/>
        <w:bottom w:val="none" w:sz="0" w:space="0" w:color="auto"/>
        <w:right w:val="none" w:sz="0" w:space="0" w:color="auto"/>
      </w:divBdr>
    </w:div>
    <w:div w:id="1445613830">
      <w:bodyDiv w:val="1"/>
      <w:marLeft w:val="0"/>
      <w:marRight w:val="0"/>
      <w:marTop w:val="0"/>
      <w:marBottom w:val="0"/>
      <w:divBdr>
        <w:top w:val="none" w:sz="0" w:space="0" w:color="auto"/>
        <w:left w:val="none" w:sz="0" w:space="0" w:color="auto"/>
        <w:bottom w:val="none" w:sz="0" w:space="0" w:color="auto"/>
        <w:right w:val="none" w:sz="0" w:space="0" w:color="auto"/>
      </w:divBdr>
    </w:div>
    <w:div w:id="1577126660">
      <w:bodyDiv w:val="1"/>
      <w:marLeft w:val="0"/>
      <w:marRight w:val="0"/>
      <w:marTop w:val="0"/>
      <w:marBottom w:val="0"/>
      <w:divBdr>
        <w:top w:val="none" w:sz="0" w:space="0" w:color="auto"/>
        <w:left w:val="none" w:sz="0" w:space="0" w:color="auto"/>
        <w:bottom w:val="none" w:sz="0" w:space="0" w:color="auto"/>
        <w:right w:val="none" w:sz="0" w:space="0" w:color="auto"/>
      </w:divBdr>
    </w:div>
    <w:div w:id="1577476637">
      <w:bodyDiv w:val="1"/>
      <w:marLeft w:val="0"/>
      <w:marRight w:val="0"/>
      <w:marTop w:val="0"/>
      <w:marBottom w:val="0"/>
      <w:divBdr>
        <w:top w:val="none" w:sz="0" w:space="0" w:color="auto"/>
        <w:left w:val="none" w:sz="0" w:space="0" w:color="auto"/>
        <w:bottom w:val="none" w:sz="0" w:space="0" w:color="auto"/>
        <w:right w:val="none" w:sz="0" w:space="0" w:color="auto"/>
      </w:divBdr>
      <w:divsChild>
        <w:div w:id="564216722">
          <w:marLeft w:val="0"/>
          <w:marRight w:val="0"/>
          <w:marTop w:val="0"/>
          <w:marBottom w:val="0"/>
          <w:divBdr>
            <w:top w:val="none" w:sz="0" w:space="0" w:color="auto"/>
            <w:left w:val="none" w:sz="0" w:space="0" w:color="auto"/>
            <w:bottom w:val="none" w:sz="0" w:space="0" w:color="auto"/>
            <w:right w:val="none" w:sz="0" w:space="0" w:color="auto"/>
          </w:divBdr>
        </w:div>
        <w:div w:id="694578577">
          <w:marLeft w:val="0"/>
          <w:marRight w:val="0"/>
          <w:marTop w:val="0"/>
          <w:marBottom w:val="0"/>
          <w:divBdr>
            <w:top w:val="none" w:sz="0" w:space="0" w:color="auto"/>
            <w:left w:val="none" w:sz="0" w:space="0" w:color="auto"/>
            <w:bottom w:val="none" w:sz="0" w:space="0" w:color="auto"/>
            <w:right w:val="none" w:sz="0" w:space="0" w:color="auto"/>
          </w:divBdr>
        </w:div>
        <w:div w:id="896625099">
          <w:marLeft w:val="0"/>
          <w:marRight w:val="0"/>
          <w:marTop w:val="0"/>
          <w:marBottom w:val="0"/>
          <w:divBdr>
            <w:top w:val="none" w:sz="0" w:space="0" w:color="auto"/>
            <w:left w:val="none" w:sz="0" w:space="0" w:color="auto"/>
            <w:bottom w:val="none" w:sz="0" w:space="0" w:color="auto"/>
            <w:right w:val="none" w:sz="0" w:space="0" w:color="auto"/>
          </w:divBdr>
        </w:div>
        <w:div w:id="1991709231">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 w:id="1589537687">
      <w:bodyDiv w:val="1"/>
      <w:marLeft w:val="0"/>
      <w:marRight w:val="0"/>
      <w:marTop w:val="0"/>
      <w:marBottom w:val="0"/>
      <w:divBdr>
        <w:top w:val="none" w:sz="0" w:space="0" w:color="auto"/>
        <w:left w:val="none" w:sz="0" w:space="0" w:color="auto"/>
        <w:bottom w:val="none" w:sz="0" w:space="0" w:color="auto"/>
        <w:right w:val="none" w:sz="0" w:space="0" w:color="auto"/>
      </w:divBdr>
      <w:divsChild>
        <w:div w:id="402525728">
          <w:marLeft w:val="0"/>
          <w:marRight w:val="0"/>
          <w:marTop w:val="0"/>
          <w:marBottom w:val="0"/>
          <w:divBdr>
            <w:top w:val="none" w:sz="0" w:space="0" w:color="auto"/>
            <w:left w:val="none" w:sz="0" w:space="0" w:color="auto"/>
            <w:bottom w:val="none" w:sz="0" w:space="0" w:color="auto"/>
            <w:right w:val="none" w:sz="0" w:space="0" w:color="auto"/>
          </w:divBdr>
        </w:div>
      </w:divsChild>
    </w:div>
    <w:div w:id="1647738877">
      <w:bodyDiv w:val="1"/>
      <w:marLeft w:val="0"/>
      <w:marRight w:val="0"/>
      <w:marTop w:val="0"/>
      <w:marBottom w:val="0"/>
      <w:divBdr>
        <w:top w:val="none" w:sz="0" w:space="0" w:color="auto"/>
        <w:left w:val="none" w:sz="0" w:space="0" w:color="auto"/>
        <w:bottom w:val="none" w:sz="0" w:space="0" w:color="auto"/>
        <w:right w:val="none" w:sz="0" w:space="0" w:color="auto"/>
      </w:divBdr>
    </w:div>
    <w:div w:id="1677921191">
      <w:bodyDiv w:val="1"/>
      <w:marLeft w:val="0"/>
      <w:marRight w:val="0"/>
      <w:marTop w:val="0"/>
      <w:marBottom w:val="0"/>
      <w:divBdr>
        <w:top w:val="none" w:sz="0" w:space="0" w:color="auto"/>
        <w:left w:val="none" w:sz="0" w:space="0" w:color="auto"/>
        <w:bottom w:val="none" w:sz="0" w:space="0" w:color="auto"/>
        <w:right w:val="none" w:sz="0" w:space="0" w:color="auto"/>
      </w:divBdr>
    </w:div>
    <w:div w:id="1747797473">
      <w:bodyDiv w:val="1"/>
      <w:marLeft w:val="0"/>
      <w:marRight w:val="0"/>
      <w:marTop w:val="0"/>
      <w:marBottom w:val="0"/>
      <w:divBdr>
        <w:top w:val="none" w:sz="0" w:space="0" w:color="auto"/>
        <w:left w:val="none" w:sz="0" w:space="0" w:color="auto"/>
        <w:bottom w:val="none" w:sz="0" w:space="0" w:color="auto"/>
        <w:right w:val="none" w:sz="0" w:space="0" w:color="auto"/>
      </w:divBdr>
    </w:div>
    <w:div w:id="1769498191">
      <w:bodyDiv w:val="1"/>
      <w:marLeft w:val="0"/>
      <w:marRight w:val="0"/>
      <w:marTop w:val="0"/>
      <w:marBottom w:val="0"/>
      <w:divBdr>
        <w:top w:val="none" w:sz="0" w:space="0" w:color="auto"/>
        <w:left w:val="none" w:sz="0" w:space="0" w:color="auto"/>
        <w:bottom w:val="none" w:sz="0" w:space="0" w:color="auto"/>
        <w:right w:val="none" w:sz="0" w:space="0" w:color="auto"/>
      </w:divBdr>
    </w:div>
    <w:div w:id="1875994557">
      <w:bodyDiv w:val="1"/>
      <w:marLeft w:val="0"/>
      <w:marRight w:val="0"/>
      <w:marTop w:val="0"/>
      <w:marBottom w:val="0"/>
      <w:divBdr>
        <w:top w:val="none" w:sz="0" w:space="0" w:color="auto"/>
        <w:left w:val="none" w:sz="0" w:space="0" w:color="auto"/>
        <w:bottom w:val="none" w:sz="0" w:space="0" w:color="auto"/>
        <w:right w:val="none" w:sz="0" w:space="0" w:color="auto"/>
      </w:divBdr>
    </w:div>
    <w:div w:id="1965765018">
      <w:bodyDiv w:val="1"/>
      <w:marLeft w:val="0"/>
      <w:marRight w:val="0"/>
      <w:marTop w:val="0"/>
      <w:marBottom w:val="0"/>
      <w:divBdr>
        <w:top w:val="none" w:sz="0" w:space="0" w:color="auto"/>
        <w:left w:val="none" w:sz="0" w:space="0" w:color="auto"/>
        <w:bottom w:val="none" w:sz="0" w:space="0" w:color="auto"/>
        <w:right w:val="none" w:sz="0" w:space="0" w:color="auto"/>
      </w:divBdr>
    </w:div>
    <w:div w:id="20353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avispa-project.org/web-interface/basic.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eet\3D%20Objects\paper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0EFA5-B4A6-4FCB-A5A2-405E618A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paper23</Template>
  <TotalTime>18</TotalTime>
  <Pages>4</Pages>
  <Words>1922</Words>
  <Characters>10958</Characters>
  <Application>Microsoft Office Word</Application>
  <DocSecurity>0</DocSecurity>
  <Lines>91</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sv-lncs</vt:lpstr>
      <vt:lpstr>sv-lncs</vt:lpstr>
    </vt:vector>
  </TitlesOfParts>
  <Company>Springer Verlag GmbH &amp; Co.KG</Company>
  <LinksUpToDate>false</LinksUpToDate>
  <CharactersWithSpaces>12855</CharactersWithSpaces>
  <SharedDoc>false</SharedDoc>
  <HLinks>
    <vt:vector size="6" baseType="variant">
      <vt:variant>
        <vt:i4>5570579</vt:i4>
      </vt:variant>
      <vt:variant>
        <vt:i4>854</vt:i4>
      </vt:variant>
      <vt:variant>
        <vt:i4>0</vt:i4>
      </vt:variant>
      <vt:variant>
        <vt:i4>5</vt:i4>
      </vt:variant>
      <vt:variant>
        <vt:lpwstr>http://www.avispaproject.org/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Abhijeet</dc:creator>
  <cp:keywords/>
  <dc:description/>
  <cp:lastModifiedBy>abhayaraj thakare</cp:lastModifiedBy>
  <cp:revision>29</cp:revision>
  <cp:lastPrinted>2020-01-07T03:12:00Z</cp:lastPrinted>
  <dcterms:created xsi:type="dcterms:W3CDTF">2020-04-18T07:22:00Z</dcterms:created>
  <dcterms:modified xsi:type="dcterms:W3CDTF">2020-04-18T08:09:00Z</dcterms:modified>
</cp:coreProperties>
</file>