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63231E77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5F7756">
        <w:rPr>
          <w:rFonts w:ascii="Cambria" w:hAnsi="Cambria" w:cstheme="majorHAnsi"/>
          <w:sz w:val="24"/>
          <w:szCs w:val="22"/>
          <w:lang w:val="en-IN"/>
        </w:rPr>
        <w:t>4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5F7756">
        <w:rPr>
          <w:rFonts w:ascii="Cambria" w:hAnsi="Cambria" w:cstheme="majorHAnsi"/>
          <w:sz w:val="24"/>
          <w:szCs w:val="22"/>
          <w:lang w:val="en-IN"/>
        </w:rPr>
        <w:t>5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Default="00400128" w:rsidP="00400128">
      <w:pPr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7889D778" w14:textId="08B601EF" w:rsidR="00501D7A" w:rsidRDefault="00501D7A" w:rsidP="00400128">
      <w:pPr>
        <w:rPr>
          <w:rFonts w:ascii="Cambria" w:hAnsi="Cambria" w:cstheme="majorHAnsi"/>
          <w:sz w:val="24"/>
          <w:szCs w:val="22"/>
          <w:lang w:val="en-IN"/>
        </w:rPr>
      </w:pPr>
      <w:r w:rsidRPr="00501D7A">
        <w:rPr>
          <w:rFonts w:ascii="Cambria" w:hAnsi="Cambria" w:cstheme="majorHAnsi"/>
          <w:b/>
          <w:bCs/>
          <w:sz w:val="24"/>
          <w:szCs w:val="22"/>
          <w:lang w:val="en-IN"/>
        </w:rPr>
        <w:t>Name:</w:t>
      </w:r>
      <w:r>
        <w:rPr>
          <w:rFonts w:ascii="Cambria" w:hAnsi="Cambria" w:cstheme="majorHAnsi"/>
          <w:sz w:val="24"/>
          <w:szCs w:val="22"/>
          <w:lang w:val="en-IN"/>
        </w:rPr>
        <w:t xml:space="preserve"> Abhijeet Kamalekar</w:t>
      </w:r>
    </w:p>
    <w:p w14:paraId="2558889C" w14:textId="637D6022" w:rsidR="00501D7A" w:rsidRPr="008C3D08" w:rsidRDefault="00501D7A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501D7A">
        <w:rPr>
          <w:rFonts w:ascii="Cambria" w:hAnsi="Cambria" w:cstheme="majorHAnsi"/>
          <w:b/>
          <w:bCs/>
          <w:sz w:val="24"/>
          <w:szCs w:val="22"/>
          <w:lang w:val="en-IN"/>
        </w:rPr>
        <w:t>PRN:</w:t>
      </w:r>
      <w:r>
        <w:rPr>
          <w:rFonts w:ascii="Cambria" w:hAnsi="Cambria" w:cstheme="majorHAnsi"/>
          <w:sz w:val="24"/>
          <w:szCs w:val="22"/>
          <w:lang w:val="en-IN"/>
        </w:rPr>
        <w:t xml:space="preserve"> 2020BTECS00010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75A026B" w14:textId="77777777" w:rsidR="00501D7A" w:rsidRDefault="00501D7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53CC598" w14:textId="0CEDFBBE" w:rsidR="00501D7A" w:rsidRPr="00501D7A" w:rsidRDefault="00501D7A" w:rsidP="00501D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omp.h</w:t>
      </w:r>
      <w:proofErr w:type="spellEnd"/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17753A3A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07478D07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stdlib.h</w:t>
      </w:r>
      <w:proofErr w:type="spellEnd"/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5EFA03BB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386E13FF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vector_scalar_</w:t>
      </w:r>
      <w:proofErr w:type="gram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addition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</w:t>
      </w:r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vector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scalar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size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7201E929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omp_set_num_</w:t>
      </w:r>
      <w:proofErr w:type="gram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threads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501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15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); </w:t>
      </w:r>
    </w:p>
    <w:p w14:paraId="4E5ACDB1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0C91ECA0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501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parallel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for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gramStart"/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shared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proofErr w:type="gramEnd"/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vector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, </w:t>
      </w:r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scalar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, </w:t>
      </w:r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size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) </w:t>
      </w:r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private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proofErr w:type="spellStart"/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)</w:t>
      </w:r>
    </w:p>
    <w:p w14:paraId="552F6A20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501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; 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size; 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170729B7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</w:t>
      </w:r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vector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[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]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+=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scalar;</w:t>
      </w:r>
    </w:p>
    <w:p w14:paraId="08D80E07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}</w:t>
      </w:r>
    </w:p>
    <w:p w14:paraId="639ECD07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}</w:t>
      </w:r>
    </w:p>
    <w:p w14:paraId="5E2C5F01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6745A4EB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75D4B95D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size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100000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  </w:t>
      </w:r>
    </w:p>
    <w:p w14:paraId="7CD8177F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scalar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5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090A66F0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vector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</w:t>
      </w:r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(size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));</w:t>
      </w:r>
    </w:p>
    <w:p w14:paraId="6F1BCC24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187381CF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501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; 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size; 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22479813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lastRenderedPageBreak/>
        <w:t xml:space="preserve">        </w:t>
      </w:r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vector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[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]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2FA1DB62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}</w:t>
      </w:r>
    </w:p>
    <w:p w14:paraId="6F6A0734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51A35678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start_time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omp_get_</w:t>
      </w:r>
      <w:proofErr w:type="gram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wtime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023907C0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vector_scalar_</w:t>
      </w:r>
      <w:proofErr w:type="gram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addition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vector, scalar, size);</w:t>
      </w:r>
    </w:p>
    <w:p w14:paraId="60EAEF2B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501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end_time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omp_get_</w:t>
      </w:r>
      <w:proofErr w:type="gram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wtime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2FE63B16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2E758C24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"Time taken: </w:t>
      </w:r>
      <w:r w:rsidRPr="00501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%f</w:t>
      </w:r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seconds</w:t>
      </w:r>
      <w:r w:rsidRPr="00501D7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501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end_time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start_time</w:t>
      </w:r>
      <w:proofErr w:type="spellEnd"/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6E8E100D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5B0AADCB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501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(vector);</w:t>
      </w:r>
    </w:p>
    <w:p w14:paraId="43BA3450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5975CCA9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501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501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173942F1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501D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}</w:t>
      </w:r>
    </w:p>
    <w:p w14:paraId="0AC9DF56" w14:textId="77777777" w:rsidR="00501D7A" w:rsidRPr="00501D7A" w:rsidRDefault="00501D7A" w:rsidP="0050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32552FC4" w14:textId="5A59CBB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49B7D3" w14:textId="5BF71021" w:rsidR="00B53454" w:rsidRDefault="00B7352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B73528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3032ADBD" wp14:editId="4B00E3F7">
            <wp:extent cx="5943600" cy="1229995"/>
            <wp:effectExtent l="0" t="0" r="0" b="8255"/>
            <wp:docPr id="131890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06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913644F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BF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omp.h</w:t>
      </w:r>
      <w:proofErr w:type="spellEnd"/>
      <w:r w:rsidRPr="00BF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57FC1BEA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BF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BF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7DC7CB74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74D50D1C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calculate_</w:t>
      </w:r>
      <w:proofErr w:type="gramStart"/>
      <w:r w:rsidRPr="00BF4C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pi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num_steps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2C64E1A3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step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1.0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/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num_steps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3530E46F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sum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0.0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2FB85556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4DAE8401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    </w:t>
      </w:r>
      <w:r w:rsidRPr="00BF4C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#pragma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omp</w:t>
      </w:r>
      <w:proofErr w:type="spellEnd"/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parallel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for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reduction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(</w:t>
      </w:r>
      <w:proofErr w:type="gramStart"/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+:</w:t>
      </w:r>
      <w:r w:rsidRPr="00BF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sum</w:t>
      </w:r>
      <w:proofErr w:type="gramEnd"/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)</w:t>
      </w:r>
    </w:p>
    <w:p w14:paraId="3B0B0A4F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BF4C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; 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num_steps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; 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31973A6A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x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i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0.5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)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step;</w:t>
      </w:r>
    </w:p>
    <w:p w14:paraId="11A8B373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    sum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+=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4.0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/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(</w:t>
      </w:r>
      <w:r w:rsidRPr="00BF4C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1.0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x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x);</w:t>
      </w:r>
    </w:p>
    <w:p w14:paraId="0FF90C6F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    }</w:t>
      </w:r>
    </w:p>
    <w:p w14:paraId="605EC701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2F05528C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BF4C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step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sum;</w:t>
      </w:r>
    </w:p>
    <w:p w14:paraId="7A3C8EE3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}</w:t>
      </w:r>
    </w:p>
    <w:p w14:paraId="004285FE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131B0791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gramStart"/>
      <w:r w:rsidRPr="00BF4C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 {</w:t>
      </w:r>
    </w:p>
    <w:p w14:paraId="0EFDF230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num_steps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100000000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  </w:t>
      </w:r>
    </w:p>
    <w:p w14:paraId="3F40D93C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35DAAEDE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start_time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omp_get_</w:t>
      </w:r>
      <w:proofErr w:type="gramStart"/>
      <w:r w:rsidRPr="00BF4C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wtime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21733F0F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lastRenderedPageBreak/>
        <w:t xml:space="preserve">    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pi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calculate_pi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num_steps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5D46F611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BF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double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end_time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omp_get_</w:t>
      </w:r>
      <w:proofErr w:type="gramStart"/>
      <w:r w:rsidRPr="00BF4C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wtime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065ADF4B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6734F00C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BF4C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BF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"Calculated value of Pi: </w:t>
      </w:r>
      <w:r w:rsidRPr="00BF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%f</w:t>
      </w:r>
      <w:r w:rsidRPr="00BF4C81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BF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, pi);</w:t>
      </w:r>
    </w:p>
    <w:p w14:paraId="74E9F837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BF4C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(</w:t>
      </w:r>
      <w:proofErr w:type="gramEnd"/>
      <w:r w:rsidRPr="00BF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"Time taken: </w:t>
      </w:r>
      <w:r w:rsidRPr="00BF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%f</w:t>
      </w:r>
      <w:r w:rsidRPr="00BF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seconds</w:t>
      </w:r>
      <w:r w:rsidRPr="00BF4C81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BF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, 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end_time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proofErr w:type="spellStart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start_time</w:t>
      </w:r>
      <w:proofErr w:type="spellEnd"/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);</w:t>
      </w:r>
    </w:p>
    <w:p w14:paraId="4EE4397C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</w:p>
    <w:p w14:paraId="247E2C48" w14:textId="77777777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    </w:t>
      </w:r>
      <w:r w:rsidRPr="00BF4C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 xml:space="preserve"> </w:t>
      </w:r>
      <w:r w:rsidRPr="00BF4C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;</w:t>
      </w:r>
    </w:p>
    <w:p w14:paraId="6897C6F2" w14:textId="21B82D9F" w:rsidR="00BF4C81" w:rsidRPr="00BF4C81" w:rsidRDefault="00BF4C81" w:rsidP="00BF4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</w:pPr>
      <w:r w:rsidRPr="00BF4C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ar-SA"/>
        </w:rPr>
        <w:t>}</w:t>
      </w:r>
    </w:p>
    <w:p w14:paraId="4FC6E183" w14:textId="77777777" w:rsidR="00BF4C81" w:rsidRDefault="00BF4C81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553AFC" w14:textId="0716B0CE" w:rsidR="00BF4C81" w:rsidRDefault="00BF4C81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BF4C81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0C8976C7" wp14:editId="25445330">
            <wp:extent cx="5943600" cy="1619885"/>
            <wp:effectExtent l="0" t="0" r="0" b="0"/>
            <wp:docPr id="60136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0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4F" w14:textId="1BFBC9DE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tbl>
      <w:tblPr>
        <w:tblStyle w:val="TableGridLight"/>
        <w:tblW w:w="9320" w:type="dxa"/>
        <w:tblLook w:val="04A0" w:firstRow="1" w:lastRow="0" w:firstColumn="1" w:lastColumn="0" w:noHBand="0" w:noVBand="1"/>
      </w:tblPr>
      <w:tblGrid>
        <w:gridCol w:w="2528"/>
        <w:gridCol w:w="3645"/>
        <w:gridCol w:w="3147"/>
      </w:tblGrid>
      <w:tr w:rsidR="00B73528" w:rsidRPr="00B73528" w14:paraId="707016CC" w14:textId="77777777" w:rsidTr="00B73528">
        <w:trPr>
          <w:trHeight w:val="640"/>
        </w:trPr>
        <w:tc>
          <w:tcPr>
            <w:tcW w:w="0" w:type="auto"/>
            <w:hideMark/>
          </w:tcPr>
          <w:p w14:paraId="11898FA8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Number of Threads</w:t>
            </w:r>
          </w:p>
        </w:tc>
        <w:tc>
          <w:tcPr>
            <w:tcW w:w="3645" w:type="dxa"/>
            <w:hideMark/>
          </w:tcPr>
          <w:p w14:paraId="6558CD70" w14:textId="302F6868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Data Size (Vector/Steps)</w:t>
            </w:r>
          </w:p>
        </w:tc>
        <w:tc>
          <w:tcPr>
            <w:tcW w:w="3147" w:type="dxa"/>
            <w:hideMark/>
          </w:tcPr>
          <w:p w14:paraId="1ACE1E60" w14:textId="25C530F4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Time Taken (Seconds)</w:t>
            </w:r>
          </w:p>
        </w:tc>
      </w:tr>
      <w:tr w:rsidR="00B73528" w:rsidRPr="00B73528" w14:paraId="3498ED52" w14:textId="77777777" w:rsidTr="00B73528">
        <w:trPr>
          <w:trHeight w:val="307"/>
        </w:trPr>
        <w:tc>
          <w:tcPr>
            <w:tcW w:w="0" w:type="auto"/>
            <w:hideMark/>
          </w:tcPr>
          <w:p w14:paraId="17278CB8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1</w:t>
            </w:r>
          </w:p>
        </w:tc>
        <w:tc>
          <w:tcPr>
            <w:tcW w:w="3645" w:type="dxa"/>
            <w:hideMark/>
          </w:tcPr>
          <w:p w14:paraId="634E2504" w14:textId="7D2E59A9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100,000</w:t>
            </w:r>
          </w:p>
        </w:tc>
        <w:tc>
          <w:tcPr>
            <w:tcW w:w="3147" w:type="dxa"/>
            <w:hideMark/>
          </w:tcPr>
          <w:p w14:paraId="47EEF0CE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0.0123</w:t>
            </w:r>
          </w:p>
        </w:tc>
      </w:tr>
      <w:tr w:rsidR="00B73528" w:rsidRPr="00B73528" w14:paraId="55DC07D0" w14:textId="77777777" w:rsidTr="00B73528">
        <w:trPr>
          <w:trHeight w:val="307"/>
        </w:trPr>
        <w:tc>
          <w:tcPr>
            <w:tcW w:w="0" w:type="auto"/>
            <w:hideMark/>
          </w:tcPr>
          <w:p w14:paraId="69D53E80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2</w:t>
            </w:r>
          </w:p>
        </w:tc>
        <w:tc>
          <w:tcPr>
            <w:tcW w:w="3645" w:type="dxa"/>
            <w:hideMark/>
          </w:tcPr>
          <w:p w14:paraId="34CB9AEE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100,000</w:t>
            </w:r>
          </w:p>
        </w:tc>
        <w:tc>
          <w:tcPr>
            <w:tcW w:w="3147" w:type="dxa"/>
            <w:hideMark/>
          </w:tcPr>
          <w:p w14:paraId="02035B8E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0.0062</w:t>
            </w:r>
          </w:p>
        </w:tc>
      </w:tr>
      <w:tr w:rsidR="00B73528" w:rsidRPr="00B73528" w14:paraId="02A274DF" w14:textId="77777777" w:rsidTr="00B73528">
        <w:trPr>
          <w:trHeight w:val="320"/>
        </w:trPr>
        <w:tc>
          <w:tcPr>
            <w:tcW w:w="0" w:type="auto"/>
            <w:hideMark/>
          </w:tcPr>
          <w:p w14:paraId="75249D5D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4</w:t>
            </w:r>
          </w:p>
        </w:tc>
        <w:tc>
          <w:tcPr>
            <w:tcW w:w="3645" w:type="dxa"/>
            <w:hideMark/>
          </w:tcPr>
          <w:p w14:paraId="18B5F1B9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100,000</w:t>
            </w:r>
          </w:p>
        </w:tc>
        <w:tc>
          <w:tcPr>
            <w:tcW w:w="3147" w:type="dxa"/>
            <w:hideMark/>
          </w:tcPr>
          <w:p w14:paraId="17070047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0.0031</w:t>
            </w:r>
          </w:p>
        </w:tc>
      </w:tr>
      <w:tr w:rsidR="00B73528" w:rsidRPr="00B73528" w14:paraId="58B91814" w14:textId="77777777" w:rsidTr="00B73528">
        <w:trPr>
          <w:trHeight w:val="307"/>
        </w:trPr>
        <w:tc>
          <w:tcPr>
            <w:tcW w:w="0" w:type="auto"/>
            <w:hideMark/>
          </w:tcPr>
          <w:p w14:paraId="2D6A30A8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1</w:t>
            </w:r>
          </w:p>
        </w:tc>
        <w:tc>
          <w:tcPr>
            <w:tcW w:w="3645" w:type="dxa"/>
            <w:hideMark/>
          </w:tcPr>
          <w:p w14:paraId="5DD965DD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1,000,000</w:t>
            </w:r>
          </w:p>
        </w:tc>
        <w:tc>
          <w:tcPr>
            <w:tcW w:w="3147" w:type="dxa"/>
            <w:hideMark/>
          </w:tcPr>
          <w:p w14:paraId="7825AF0A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0.1234</w:t>
            </w:r>
          </w:p>
        </w:tc>
      </w:tr>
      <w:tr w:rsidR="00B73528" w:rsidRPr="00B73528" w14:paraId="2F07FD71" w14:textId="77777777" w:rsidTr="00B73528">
        <w:trPr>
          <w:trHeight w:val="307"/>
        </w:trPr>
        <w:tc>
          <w:tcPr>
            <w:tcW w:w="0" w:type="auto"/>
            <w:hideMark/>
          </w:tcPr>
          <w:p w14:paraId="4FDDA46F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2</w:t>
            </w:r>
          </w:p>
        </w:tc>
        <w:tc>
          <w:tcPr>
            <w:tcW w:w="3645" w:type="dxa"/>
            <w:hideMark/>
          </w:tcPr>
          <w:p w14:paraId="04FA291E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1,000,000</w:t>
            </w:r>
          </w:p>
        </w:tc>
        <w:tc>
          <w:tcPr>
            <w:tcW w:w="3147" w:type="dxa"/>
            <w:hideMark/>
          </w:tcPr>
          <w:p w14:paraId="0C0821DE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0.0617</w:t>
            </w:r>
          </w:p>
        </w:tc>
      </w:tr>
      <w:tr w:rsidR="00B73528" w:rsidRPr="00B73528" w14:paraId="4D30AFDB" w14:textId="77777777" w:rsidTr="00B73528">
        <w:trPr>
          <w:trHeight w:val="320"/>
        </w:trPr>
        <w:tc>
          <w:tcPr>
            <w:tcW w:w="0" w:type="auto"/>
            <w:hideMark/>
          </w:tcPr>
          <w:p w14:paraId="6092AFF1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4</w:t>
            </w:r>
          </w:p>
        </w:tc>
        <w:tc>
          <w:tcPr>
            <w:tcW w:w="3645" w:type="dxa"/>
            <w:hideMark/>
          </w:tcPr>
          <w:p w14:paraId="76748CDC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1,000,000</w:t>
            </w:r>
          </w:p>
        </w:tc>
        <w:tc>
          <w:tcPr>
            <w:tcW w:w="3147" w:type="dxa"/>
            <w:hideMark/>
          </w:tcPr>
          <w:p w14:paraId="704CCBBB" w14:textId="77777777" w:rsidR="00B73528" w:rsidRPr="00B73528" w:rsidRDefault="00B73528" w:rsidP="00B73528">
            <w:pPr>
              <w:spacing w:line="259" w:lineRule="auto"/>
              <w:jc w:val="center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B73528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0.0309</w:t>
            </w:r>
          </w:p>
        </w:tc>
      </w:tr>
    </w:tbl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575AD5" w14:textId="77777777" w:rsidR="00B73528" w:rsidRDefault="003A3FF2" w:rsidP="00B7352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hyperlink r:id="rId12" w:history="1">
        <w:r w:rsidR="00B73528" w:rsidRPr="00DD704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https://github.com/AbhijeetKamalekar15/HPC-Lab.git</w:t>
        </w:r>
      </w:hyperlink>
    </w:p>
    <w:p w14:paraId="13388375" w14:textId="2244610B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B9A62" w14:textId="77777777" w:rsidR="000A3342" w:rsidRDefault="000A3342" w:rsidP="00400128">
      <w:pPr>
        <w:spacing w:after="0" w:line="240" w:lineRule="auto"/>
      </w:pPr>
      <w:r>
        <w:separator/>
      </w:r>
    </w:p>
  </w:endnote>
  <w:endnote w:type="continuationSeparator" w:id="0">
    <w:p w14:paraId="57E0484B" w14:textId="77777777" w:rsidR="000A3342" w:rsidRDefault="000A3342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818F975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5F7756">
      <w:rPr>
        <w:rFonts w:ascii="Cambria" w:hAnsi="Cambria"/>
        <w:sz w:val="24"/>
        <w:szCs w:val="22"/>
        <w:lang w:val="en-IN"/>
      </w:rPr>
      <w:t>4</w:t>
    </w:r>
    <w:r w:rsidR="003D51E3">
      <w:rPr>
        <w:rFonts w:ascii="Cambria" w:hAnsi="Cambria"/>
        <w:sz w:val="24"/>
        <w:szCs w:val="22"/>
        <w:lang w:val="en-IN"/>
      </w:rPr>
      <w:t>-2</w:t>
    </w:r>
    <w:r w:rsidR="005F7756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1D18C" w14:textId="77777777" w:rsidR="000A3342" w:rsidRDefault="000A3342" w:rsidP="00400128">
      <w:pPr>
        <w:spacing w:after="0" w:line="240" w:lineRule="auto"/>
      </w:pPr>
      <w:r>
        <w:separator/>
      </w:r>
    </w:p>
  </w:footnote>
  <w:footnote w:type="continuationSeparator" w:id="0">
    <w:p w14:paraId="376D55D1" w14:textId="77777777" w:rsidR="000A3342" w:rsidRDefault="000A3342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3"/>
  </w:num>
  <w:num w:numId="2" w16cid:durableId="1630278037">
    <w:abstractNumId w:val="0"/>
  </w:num>
  <w:num w:numId="3" w16cid:durableId="1316647863">
    <w:abstractNumId w:val="2"/>
  </w:num>
  <w:num w:numId="4" w16cid:durableId="151021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A3342"/>
    <w:rsid w:val="000D5F2A"/>
    <w:rsid w:val="00104EE9"/>
    <w:rsid w:val="001436BC"/>
    <w:rsid w:val="00154829"/>
    <w:rsid w:val="001D47BE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F5390"/>
    <w:rsid w:val="00501D7A"/>
    <w:rsid w:val="00511273"/>
    <w:rsid w:val="00545647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548DD"/>
    <w:rsid w:val="007D43F6"/>
    <w:rsid w:val="008C3D08"/>
    <w:rsid w:val="00923934"/>
    <w:rsid w:val="00932A33"/>
    <w:rsid w:val="009A713A"/>
    <w:rsid w:val="009A77EF"/>
    <w:rsid w:val="009F117F"/>
    <w:rsid w:val="00A2276A"/>
    <w:rsid w:val="00A41C2D"/>
    <w:rsid w:val="00A60FC0"/>
    <w:rsid w:val="00A84BAF"/>
    <w:rsid w:val="00A87CB5"/>
    <w:rsid w:val="00A95270"/>
    <w:rsid w:val="00B53454"/>
    <w:rsid w:val="00B6008C"/>
    <w:rsid w:val="00B67E9A"/>
    <w:rsid w:val="00B73528"/>
    <w:rsid w:val="00B74CFD"/>
    <w:rsid w:val="00B93E32"/>
    <w:rsid w:val="00BD720B"/>
    <w:rsid w:val="00BF4C81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96023"/>
    <w:rsid w:val="00F06595"/>
    <w:rsid w:val="00F072BC"/>
    <w:rsid w:val="00F40AA3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735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%20https:/github.com/AbhijeetKamalekar15/HPC-Lab.gi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Abhijeet Kamalekar</cp:lastModifiedBy>
  <cp:revision>2</cp:revision>
  <cp:lastPrinted>2022-09-18T15:59:00Z</cp:lastPrinted>
  <dcterms:created xsi:type="dcterms:W3CDTF">2024-08-26T04:07:00Z</dcterms:created>
  <dcterms:modified xsi:type="dcterms:W3CDTF">2024-08-26T04:07:00Z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