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Upon Running this: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7200" cy="286581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00" cy="286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0200" cy="652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get the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822674" cy="4524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538" l="16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674" cy="45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So, with only Features being: Sex, Age and Fare and max depth being 8, we get a score of: ]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0.8706411698537683</w:t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a Tree dot file: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34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Upon running this file on webgraphviz.com we get a tree that looks like: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615113" cy="2009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276" w:lineRule="auto"/>
        <w:rPr/>
      </w:pPr>
      <w:r w:rsidDel="00000000" w:rsidR="00000000" w:rsidRPr="00000000">
        <w:rPr>
          <w:rtl w:val="0"/>
        </w:rPr>
        <w:t xml:space="preserve">The Rule-set 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6.987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14.129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&gt; 10.481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&gt; 53.5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24.808 and &gt; 24.075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37.5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24.808 and &gt; 24.075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&gt; 37.5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25.698 and &gt;24.808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25.698 and &gt; 27.825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25.5</w:t>
      </w:r>
      <w:r w:rsidDel="00000000" w:rsidR="00000000" w:rsidRPr="00000000">
        <w:rPr>
          <w:rtl w:val="0"/>
        </w:rPr>
        <w:t xml:space="preserve"> 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25.698 and &gt; 27.825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25.5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&lt;= 27</w:t>
      </w:r>
      <w:r w:rsidDel="00000000" w:rsidR="00000000" w:rsidRPr="00000000">
        <w:rPr>
          <w:rtl w:val="0"/>
        </w:rPr>
        <w:t xml:space="preserve"> , she </w:t>
      </w:r>
      <w:r w:rsidDel="00000000" w:rsidR="00000000" w:rsidRPr="00000000">
        <w:rPr>
          <w:b w:val="1"/>
          <w:rtl w:val="0"/>
        </w:rPr>
        <w:t xml:space="preserve">didn’t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survive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25.698 and &gt; 27.825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27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&lt;= 43</w:t>
      </w:r>
      <w:r w:rsidDel="00000000" w:rsidR="00000000" w:rsidRPr="00000000">
        <w:rPr>
          <w:rtl w:val="0"/>
        </w:rPr>
        <w:t xml:space="preserve"> 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25.698 and &gt; 27.825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44.5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28.856 and &gt; 27.825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28.856 and &gt; 44.24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36.688 and &gt; 33.688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33.688 and &gt; 31.331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44.24 and &gt; 36.688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40.5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39.644 and &gt; 36.688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&gt; </w:t>
      </w:r>
      <w:r w:rsidDel="00000000" w:rsidR="00000000" w:rsidRPr="00000000">
        <w:rPr>
          <w:b w:val="1"/>
          <w:rtl w:val="0"/>
        </w:rPr>
        <w:t xml:space="preserve"> 40.5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44.24 and &gt; 36.688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40.5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48.2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8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69.425 and &gt; 48.2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8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70.275 and &gt;  69.425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40.5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 70.275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24.5 and &gt; 8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70.275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&lt;= 25.5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24.5 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didn’t survive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Female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 70.275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&gt; 25.5</w:t>
      </w:r>
      <w:r w:rsidDel="00000000" w:rsidR="00000000" w:rsidRPr="00000000">
        <w:rPr>
          <w:rtl w:val="0"/>
        </w:rPr>
        <w:t xml:space="preserve">, she </w:t>
      </w:r>
      <w:r w:rsidDel="00000000" w:rsidR="00000000" w:rsidRPr="00000000">
        <w:rPr>
          <w:b w:val="1"/>
          <w:rtl w:val="0"/>
        </w:rPr>
        <w:t xml:space="preserve">survived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20.825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6.5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64.379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6.5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64.379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&gt; 39.344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3.5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64.379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&gt; 20.825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&gt; 3.5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23.538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20.825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29.062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23.538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survived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26.269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10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6.5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15.015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13.15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10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26.269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15.015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13.5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10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2.006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22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13.5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2.006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30.75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22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7.815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32.5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30.75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didn’t survive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7.875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7.815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32.5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30.75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7.227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&gt; 32.5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7.988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7.91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38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32.5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26.625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23.35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&gt; 32.5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26.469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26.629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&gt; 387.665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109.892</w:t>
      </w:r>
      <w:r w:rsidDel="00000000" w:rsidR="00000000" w:rsidRPr="00000000">
        <w:rPr>
          <w:rtl w:val="0"/>
        </w:rPr>
        <w:t xml:space="preserve"> 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22.5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8.5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387.665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109.892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18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survived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387.665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109.892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22.5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18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 didn’t survive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If passenger is </w:t>
      </w:r>
      <w:r w:rsidDel="00000000" w:rsidR="00000000" w:rsidRPr="00000000">
        <w:rPr>
          <w:b w:val="1"/>
          <w:rtl w:val="0"/>
        </w:rPr>
        <w:t xml:space="preserve">Male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Fare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b w:val="1"/>
          <w:rtl w:val="0"/>
        </w:rPr>
        <w:t xml:space="preserve"> &lt;= 387.665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&gt; 151.29 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b w:val="1"/>
          <w:rtl w:val="0"/>
        </w:rPr>
        <w:t xml:space="preserve">Age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&lt;=  27.5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&gt; 22.5 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b w:val="1"/>
          <w:rtl w:val="0"/>
        </w:rPr>
        <w:t xml:space="preserve"> didn’t survive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