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Corporate Social Responsibility</w:t>
      </w:r>
    </w:p>
    <w:p w14:paraId="6460C931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54283C15" w14:textId="4AA56C6E" w:rsidR="00121777" w:rsidRDefault="00E53159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024AC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66DC1A60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B2BEE7C" w14:textId="4C4EF646" w:rsidR="00E53159" w:rsidRPr="00EC0EDD" w:rsidRDefault="003C088E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70B29" w:rsidRPr="00EC0EDD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0C4AAE01" w14:textId="28021649" w:rsidR="007A27CF" w:rsidRPr="00EC0EDD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2F23F8D" w14:textId="0CB22F05" w:rsidR="0070518F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4BD9DAB3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FFB900"/>
          <w:sz w:val="28"/>
          <w:szCs w:val="28"/>
          <w:lang w:val="en-US"/>
        </w:rPr>
      </w:pPr>
    </w:p>
    <w:p w14:paraId="227CC63D" w14:textId="2A9764BA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C0572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0" w:history="1">
        <w:r w:rsidR="008C0572">
          <w:rPr>
            <w:rStyle w:val="Hyperlink"/>
          </w:rPr>
          <w:t>https://news.microsoft.com/life/veteran-community/</w:t>
        </w:r>
      </w:hyperlink>
    </w:p>
    <w:p w14:paraId="7FA7E109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7CDC69D" w14:textId="60E6B586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8C0572">
        <w:rPr>
          <w:rFonts w:ascii="Segoe UI" w:hAnsi="Segoe UI" w:cs="Segoe UI"/>
          <w:sz w:val="24"/>
          <w:szCs w:val="24"/>
          <w:lang w:val="en-US"/>
        </w:rPr>
        <w:t>I don’t know why but this really touched my heart. First thing was maybe the word Army, as initially I also wanted to join Indian Army, but being an alone child in my family my parents were a bit reluctant here. So I shifted to computer science. Also, I feel that this type of friendship everyone must have into their life.</w:t>
      </w:r>
    </w:p>
    <w:p w14:paraId="2BE13DDB" w14:textId="7B0ED0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62DBB6F4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70C2281E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069B5D" w14:textId="39E8CAD6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32BA3455" w14:textId="2C766A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5F6DCF60" w14:textId="0887C19B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C0572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1" w:history="1">
        <w:r w:rsidR="008C0572">
          <w:rPr>
            <w:rStyle w:val="Hyperlink"/>
          </w:rPr>
          <w:t>https://customers.microsoft.com/en-US/story/wmf-azure-powerbi-cortana-consumer-goods-germany-oraylis-en</w:t>
        </w:r>
      </w:hyperlink>
    </w:p>
    <w:p w14:paraId="5A2B28A5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B98E5D" w14:textId="22CFA8F5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8C0572">
        <w:rPr>
          <w:rFonts w:ascii="Segoe UI" w:hAnsi="Segoe UI" w:cs="Segoe UI"/>
          <w:sz w:val="24"/>
          <w:szCs w:val="24"/>
          <w:lang w:val="en-US"/>
        </w:rPr>
        <w:t xml:space="preserve">This story is literally crazy, what can a programmer want more? Code + Coffee, and that too obtaining data from the machine to obtain extensive data from it. </w:t>
      </w:r>
      <w:r w:rsidR="00BC2F98">
        <w:rPr>
          <w:rFonts w:ascii="Segoe UI" w:hAnsi="Segoe UI" w:cs="Segoe UI"/>
          <w:sz w:val="24"/>
          <w:szCs w:val="24"/>
          <w:lang w:val="en-US"/>
        </w:rPr>
        <w:t>And the thing that they are not just manufacturer but a solution provider, this is actually what I already realized while I was reading. Really Amazing!</w:t>
      </w:r>
    </w:p>
    <w:p w14:paraId="10B12363" w14:textId="76A73DB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D9652F3" w14:textId="33A4EAC0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lastRenderedPageBreak/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6AF920D9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36C4779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26E063C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308AF2EE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70518F" w:rsidRPr="00EC0EDD" w:rsidSect="00D02E11">
      <w:headerReference w:type="default" r:id="rId12"/>
      <w:footerReference w:type="default" r:id="rId13"/>
      <w:headerReference w:type="first" r:id="rId14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ADCD" w14:textId="77777777" w:rsidR="00663F0D" w:rsidRDefault="00663F0D" w:rsidP="003821A5">
      <w:pPr>
        <w:spacing w:after="0" w:line="240" w:lineRule="auto"/>
      </w:pPr>
      <w:r>
        <w:separator/>
      </w:r>
    </w:p>
  </w:endnote>
  <w:endnote w:type="continuationSeparator" w:id="0">
    <w:p w14:paraId="46553A8E" w14:textId="77777777" w:rsidR="00663F0D" w:rsidRDefault="00663F0D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479F" w14:textId="77777777" w:rsidR="00663F0D" w:rsidRDefault="00663F0D" w:rsidP="003821A5">
      <w:pPr>
        <w:spacing w:after="0" w:line="240" w:lineRule="auto"/>
      </w:pPr>
      <w:r>
        <w:separator/>
      </w:r>
    </w:p>
  </w:footnote>
  <w:footnote w:type="continuationSeparator" w:id="0">
    <w:p w14:paraId="04077644" w14:textId="77777777" w:rsidR="00663F0D" w:rsidRDefault="00663F0D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6EE6"/>
    <w:rsid w:val="00650533"/>
    <w:rsid w:val="00663F0D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0572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2F98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stomers.microsoft.com/en-US/story/wmf-azure-powerbi-cortana-consumer-goods-germany-oraylis-e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ews.microsoft.com/life/veteran-communit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PIYUSH SHARMA</cp:lastModifiedBy>
  <cp:revision>4</cp:revision>
  <dcterms:created xsi:type="dcterms:W3CDTF">2020-06-10T01:38:00Z</dcterms:created>
  <dcterms:modified xsi:type="dcterms:W3CDTF">2020-06-23T13:26:00Z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