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79BB" w14:textId="18923328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79F6">
        <w:rPr>
          <w:rFonts w:ascii="Times New Roman" w:hAnsi="Times New Roman" w:cs="Times New Roman"/>
          <w:b/>
          <w:bCs/>
          <w:sz w:val="28"/>
          <w:szCs w:val="28"/>
          <w:u w:val="single"/>
        </w:rPr>
        <w:t>Hibernate XML Configuration Implementation Walkthrough</w:t>
      </w:r>
      <w:r w:rsidRPr="008E7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D0F6CF" w14:textId="469ACF7A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This document provides an explanation of key concepts and components involved in implementing end-to-end operations using Hibernate with XML configuration, drawing insights from typical examples like those found on Tutorialspoint.</w:t>
      </w:r>
    </w:p>
    <w:p w14:paraId="0F996906" w14:textId="3BC14F09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9F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E79F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 to Relational Database Mapping in Hibernate XML Configuration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5ECE8B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In Hibernate's XML configuration, the mapping between Java objects (entities) and relational database tables is defined in a </w:t>
      </w:r>
      <w:r w:rsidRPr="008E79F6">
        <w:rPr>
          <w:rFonts w:ascii="Times New Roman" w:hAnsi="Times New Roman" w:cs="Times New Roman"/>
          <w:b/>
          <w:bCs/>
        </w:rPr>
        <w:t>mapping file</w:t>
      </w:r>
      <w:r w:rsidRPr="008E79F6">
        <w:rPr>
          <w:rFonts w:ascii="Times New Roman" w:hAnsi="Times New Roman" w:cs="Times New Roman"/>
        </w:rPr>
        <w:t>, typically named ClassName.hbm.xml (e.g., Employee.hbm.xml). This file acts as a bridge, telling Hibernate how to persist and retrieve data for a specific Java class.</w:t>
      </w:r>
    </w:p>
    <w:p w14:paraId="4F266949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9F6">
        <w:rPr>
          <w:rFonts w:ascii="Times New Roman" w:hAnsi="Times New Roman" w:cs="Times New Roman"/>
          <w:sz w:val="24"/>
          <w:szCs w:val="24"/>
        </w:rPr>
        <w:t>Here’s how the mapping is done, explained through key XML elements:</w:t>
      </w:r>
    </w:p>
    <w:p w14:paraId="0FA1F79B" w14:textId="77777777" w:rsidR="008E79F6" w:rsidRPr="008E79F6" w:rsidRDefault="008E79F6" w:rsidP="005D355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&lt;hibernate-mapping&gt;:</w:t>
      </w:r>
      <w:r w:rsidRPr="008E79F6">
        <w:rPr>
          <w:rFonts w:ascii="Times New Roman" w:hAnsi="Times New Roman" w:cs="Times New Roman"/>
        </w:rPr>
        <w:t xml:space="preserve"> This is the root element of any Hibernate mapping file. It declares the DTD (Document Type Definition) for validation and specifies the default package for the mapped classes.</w:t>
      </w:r>
    </w:p>
    <w:p w14:paraId="6D95E814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&lt;!DOCTYPE hibernate-mapping PUBLIC</w:t>
      </w:r>
    </w:p>
    <w:p w14:paraId="2AF53EB4" w14:textId="768C6FAF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"-//Hibernate/Hibernate Mapping DTD 3.0//EN"</w:t>
      </w:r>
    </w:p>
    <w:p w14:paraId="1D73478D" w14:textId="5EC8B805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"http://www.hibernate.org/dtd/hibernate-mapping-3.0.dtd"&gt;</w:t>
      </w:r>
    </w:p>
    <w:p w14:paraId="6A8C9CA0" w14:textId="77777777" w:rsidR="008E79F6" w:rsidRPr="008E79F6" w:rsidRDefault="008E79F6" w:rsidP="005D355E">
      <w:pPr>
        <w:spacing w:line="276" w:lineRule="auto"/>
        <w:ind w:left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&lt;hibernate-mapping&gt;</w:t>
      </w:r>
    </w:p>
    <w:p w14:paraId="2F618D01" w14:textId="5A2B49F3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&lt;/hibernate-mapping&gt;</w:t>
      </w:r>
    </w:p>
    <w:p w14:paraId="4C6B21E6" w14:textId="77777777" w:rsidR="008E79F6" w:rsidRPr="008E79F6" w:rsidRDefault="008E79F6" w:rsidP="005D355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&lt;class&gt;:</w:t>
      </w:r>
      <w:r w:rsidRPr="008E79F6">
        <w:rPr>
          <w:rFonts w:ascii="Times New Roman" w:hAnsi="Times New Roman" w:cs="Times New Roman"/>
        </w:rPr>
        <w:t xml:space="preserve"> This element defines the mapping for a single persistent Java class to a database table.</w:t>
      </w:r>
    </w:p>
    <w:p w14:paraId="450059C8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name: Specifies the fully qualified class name of the Java entity (e.g., com.example.Employee).</w:t>
      </w:r>
    </w:p>
    <w:p w14:paraId="2D1C8A8F" w14:textId="21CAA159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table: Specifies the name of the database table to which this class maps (e.g., EMPLOYEE_TBL).</w:t>
      </w:r>
    </w:p>
    <w:p w14:paraId="3AFC4A65" w14:textId="77777777" w:rsidR="008E79F6" w:rsidRPr="008E79F6" w:rsidRDefault="008E79F6" w:rsidP="005D355E">
      <w:pPr>
        <w:spacing w:line="276" w:lineRule="auto"/>
        <w:ind w:left="360"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&lt;class name="com.</w:t>
      </w:r>
      <w:proofErr w:type="gramStart"/>
      <w:r w:rsidRPr="008E79F6">
        <w:rPr>
          <w:rFonts w:ascii="Times New Roman" w:hAnsi="Times New Roman" w:cs="Times New Roman"/>
        </w:rPr>
        <w:t>example.Employee</w:t>
      </w:r>
      <w:proofErr w:type="gramEnd"/>
      <w:r w:rsidRPr="008E79F6">
        <w:rPr>
          <w:rFonts w:ascii="Times New Roman" w:hAnsi="Times New Roman" w:cs="Times New Roman"/>
        </w:rPr>
        <w:t>" table="EMPLOYEE_TBL"&gt;</w:t>
      </w:r>
    </w:p>
    <w:p w14:paraId="7BBED23D" w14:textId="129BB17A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&lt;/class&gt;</w:t>
      </w:r>
    </w:p>
    <w:p w14:paraId="62946E49" w14:textId="77777777" w:rsidR="008E79F6" w:rsidRPr="008E79F6" w:rsidRDefault="008E79F6" w:rsidP="005D355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&lt;id&gt;:</w:t>
      </w:r>
      <w:r w:rsidRPr="008E79F6">
        <w:rPr>
          <w:rFonts w:ascii="Times New Roman" w:hAnsi="Times New Roman" w:cs="Times New Roman"/>
        </w:rPr>
        <w:t xml:space="preserve"> This element specifies the primary key property of the Java class and its corresponding database column.</w:t>
      </w:r>
    </w:p>
    <w:p w14:paraId="7357D7BC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name: The name of the property in the Java class (e.g., id).</w:t>
      </w:r>
    </w:p>
    <w:p w14:paraId="0BFC32BF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column: The name of the corresponding column in the database table (e.g., employee_id).</w:t>
      </w:r>
    </w:p>
    <w:p w14:paraId="65338F25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type: The Hibernate type mapping for the Java property (e.g., int, long, string).</w:t>
      </w:r>
    </w:p>
    <w:p w14:paraId="06075C68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&lt;generator class="..." /&gt;</w:t>
      </w:r>
      <w:r w:rsidRPr="008E79F6">
        <w:rPr>
          <w:rFonts w:ascii="Times New Roman" w:hAnsi="Times New Roman" w:cs="Times New Roman"/>
        </w:rPr>
        <w:t>: This nested element defines the strategy for generating primary key values. Common strategies include:</w:t>
      </w:r>
    </w:p>
    <w:p w14:paraId="6370ACB7" w14:textId="77777777" w:rsidR="008E79F6" w:rsidRPr="008E79F6" w:rsidRDefault="008E79F6" w:rsidP="005D355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native: Hibernate chooses the appropriate strategy for the database (e.g., identity, sequence).</w:t>
      </w:r>
    </w:p>
    <w:p w14:paraId="749EC563" w14:textId="77777777" w:rsidR="008E79F6" w:rsidRPr="008E79F6" w:rsidRDefault="008E79F6" w:rsidP="005D355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lastRenderedPageBreak/>
        <w:t>increment: Generates unique identifiers of type long, short or int in a high/low algorithm.</w:t>
      </w:r>
    </w:p>
    <w:p w14:paraId="0A07702A" w14:textId="77777777" w:rsidR="008E79F6" w:rsidRPr="008E79F6" w:rsidRDefault="008E79F6" w:rsidP="005D355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8E79F6">
        <w:rPr>
          <w:rFonts w:ascii="Times New Roman" w:hAnsi="Times New Roman" w:cs="Times New Roman"/>
        </w:rPr>
        <w:t>uuid</w:t>
      </w:r>
      <w:proofErr w:type="spellEnd"/>
      <w:r w:rsidRPr="008E79F6">
        <w:rPr>
          <w:rFonts w:ascii="Times New Roman" w:hAnsi="Times New Roman" w:cs="Times New Roman"/>
        </w:rPr>
        <w:t>: Uses UUID (Universally Unique Identifier) as primary key.</w:t>
      </w:r>
    </w:p>
    <w:p w14:paraId="5A669ED9" w14:textId="77777777" w:rsidR="008E79F6" w:rsidRPr="008E79F6" w:rsidRDefault="008E79F6" w:rsidP="005D355E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assigned: Application is responsible for assigning identifiers.</w:t>
      </w:r>
    </w:p>
    <w:p w14:paraId="5768D9A9" w14:textId="77777777" w:rsidR="008E79F6" w:rsidRPr="008E79F6" w:rsidRDefault="008E79F6" w:rsidP="005D355E">
      <w:pPr>
        <w:spacing w:line="276" w:lineRule="auto"/>
        <w:ind w:left="1440"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&lt;id name="id" type="long" column="employee_id"&gt;</w:t>
      </w:r>
    </w:p>
    <w:p w14:paraId="6C731A48" w14:textId="4DE4CD69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&lt;generator class="native"/&gt;</w:t>
      </w:r>
    </w:p>
    <w:p w14:paraId="16C43FF5" w14:textId="77777777" w:rsidR="008E79F6" w:rsidRPr="008E79F6" w:rsidRDefault="008E79F6" w:rsidP="005D355E">
      <w:pPr>
        <w:spacing w:line="276" w:lineRule="auto"/>
        <w:ind w:left="1440"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&lt;/id&gt;</w:t>
      </w:r>
    </w:p>
    <w:p w14:paraId="01D660F7" w14:textId="77777777" w:rsidR="008E79F6" w:rsidRPr="008E79F6" w:rsidRDefault="008E79F6" w:rsidP="005D355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&lt;property&gt;:</w:t>
      </w:r>
      <w:r w:rsidRPr="008E79F6">
        <w:rPr>
          <w:rFonts w:ascii="Times New Roman" w:hAnsi="Times New Roman" w:cs="Times New Roman"/>
        </w:rPr>
        <w:t xml:space="preserve"> This element maps a regular Java property (a non-ID field) to a database table column.</w:t>
      </w:r>
    </w:p>
    <w:p w14:paraId="185297BC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name: The name of the property in the Java class (e.g., </w:t>
      </w:r>
      <w:proofErr w:type="spellStart"/>
      <w:r w:rsidRPr="008E79F6">
        <w:rPr>
          <w:rFonts w:ascii="Times New Roman" w:hAnsi="Times New Roman" w:cs="Times New Roman"/>
        </w:rPr>
        <w:t>firstName</w:t>
      </w:r>
      <w:proofErr w:type="spellEnd"/>
      <w:r w:rsidRPr="008E79F6">
        <w:rPr>
          <w:rFonts w:ascii="Times New Roman" w:hAnsi="Times New Roman" w:cs="Times New Roman"/>
        </w:rPr>
        <w:t>).</w:t>
      </w:r>
    </w:p>
    <w:p w14:paraId="3393BD06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column: The name of the corresponding column in the database table (e.g., </w:t>
      </w:r>
      <w:proofErr w:type="spellStart"/>
      <w:r w:rsidRPr="008E79F6">
        <w:rPr>
          <w:rFonts w:ascii="Times New Roman" w:hAnsi="Times New Roman" w:cs="Times New Roman"/>
        </w:rPr>
        <w:t>first_name</w:t>
      </w:r>
      <w:proofErr w:type="spellEnd"/>
      <w:r w:rsidRPr="008E79F6">
        <w:rPr>
          <w:rFonts w:ascii="Times New Roman" w:hAnsi="Times New Roman" w:cs="Times New Roman"/>
        </w:rPr>
        <w:t>).</w:t>
      </w:r>
    </w:p>
    <w:p w14:paraId="45C762BA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type: The Hibernate type mapping (e.g., string, double, date).</w:t>
      </w:r>
    </w:p>
    <w:p w14:paraId="0D23415B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not-null: (Optional) If set to true, indicates the column cannot be null.</w:t>
      </w:r>
    </w:p>
    <w:p w14:paraId="1C8EF3FD" w14:textId="77777777" w:rsidR="008E79F6" w:rsidRPr="008E79F6" w:rsidRDefault="008E79F6" w:rsidP="005D355E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unique: (Optional) If set to true, indicates the column values must be unique.</w:t>
      </w:r>
    </w:p>
    <w:p w14:paraId="41BB63C9" w14:textId="77777777" w:rsidR="008E79F6" w:rsidRPr="008E79F6" w:rsidRDefault="008E79F6" w:rsidP="005D355E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&lt;property name="</w:t>
      </w:r>
      <w:proofErr w:type="spellStart"/>
      <w:r w:rsidRPr="008E79F6">
        <w:rPr>
          <w:rFonts w:ascii="Times New Roman" w:hAnsi="Times New Roman" w:cs="Times New Roman"/>
        </w:rPr>
        <w:t>firstName</w:t>
      </w:r>
      <w:proofErr w:type="spellEnd"/>
      <w:r w:rsidRPr="008E79F6">
        <w:rPr>
          <w:rFonts w:ascii="Times New Roman" w:hAnsi="Times New Roman" w:cs="Times New Roman"/>
        </w:rPr>
        <w:t>" column="</w:t>
      </w:r>
      <w:proofErr w:type="spellStart"/>
      <w:r w:rsidRPr="008E79F6">
        <w:rPr>
          <w:rFonts w:ascii="Times New Roman" w:hAnsi="Times New Roman" w:cs="Times New Roman"/>
        </w:rPr>
        <w:t>first_name</w:t>
      </w:r>
      <w:proofErr w:type="spellEnd"/>
      <w:r w:rsidRPr="008E79F6">
        <w:rPr>
          <w:rFonts w:ascii="Times New Roman" w:hAnsi="Times New Roman" w:cs="Times New Roman"/>
        </w:rPr>
        <w:t>" type="string"/&gt;</w:t>
      </w:r>
    </w:p>
    <w:p w14:paraId="4CEFE67E" w14:textId="77777777" w:rsidR="008E79F6" w:rsidRPr="008E79F6" w:rsidRDefault="008E79F6" w:rsidP="005D355E">
      <w:pPr>
        <w:spacing w:line="276" w:lineRule="auto"/>
        <w:ind w:left="1440"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&lt;property name="</w:t>
      </w:r>
      <w:proofErr w:type="spellStart"/>
      <w:r w:rsidRPr="008E79F6">
        <w:rPr>
          <w:rFonts w:ascii="Times New Roman" w:hAnsi="Times New Roman" w:cs="Times New Roman"/>
        </w:rPr>
        <w:t>lastName</w:t>
      </w:r>
      <w:proofErr w:type="spellEnd"/>
      <w:r w:rsidRPr="008E79F6">
        <w:rPr>
          <w:rFonts w:ascii="Times New Roman" w:hAnsi="Times New Roman" w:cs="Times New Roman"/>
        </w:rPr>
        <w:t>" column="</w:t>
      </w:r>
      <w:proofErr w:type="spellStart"/>
      <w:r w:rsidRPr="008E79F6">
        <w:rPr>
          <w:rFonts w:ascii="Times New Roman" w:hAnsi="Times New Roman" w:cs="Times New Roman"/>
        </w:rPr>
        <w:t>last_name</w:t>
      </w:r>
      <w:proofErr w:type="spellEnd"/>
      <w:r w:rsidRPr="008E79F6">
        <w:rPr>
          <w:rFonts w:ascii="Times New Roman" w:hAnsi="Times New Roman" w:cs="Times New Roman"/>
        </w:rPr>
        <w:t>" type="string"/&gt;</w:t>
      </w:r>
    </w:p>
    <w:p w14:paraId="2A6A4CC3" w14:textId="77777777" w:rsidR="008E79F6" w:rsidRPr="008E79F6" w:rsidRDefault="008E79F6" w:rsidP="005D355E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&lt;property name="salary" column="salary" type="double"/&gt;</w:t>
      </w:r>
    </w:p>
    <w:p w14:paraId="4B0F9846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79F6">
        <w:rPr>
          <w:rFonts w:ascii="Times New Roman" w:hAnsi="Times New Roman" w:cs="Times New Roman"/>
          <w:b/>
          <w:bCs/>
          <w:sz w:val="24"/>
          <w:szCs w:val="24"/>
        </w:rPr>
        <w:t>Example Employee.hbm.xml:</w:t>
      </w:r>
    </w:p>
    <w:p w14:paraId="46AF7C2F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&lt;!DOCTYPE hibernate-mapping PUBLIC</w:t>
      </w:r>
    </w:p>
    <w:p w14:paraId="553BE85F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"-//Hibernate/Hibernate Mapping DTD 3.0//EN"</w:t>
      </w:r>
    </w:p>
    <w:p w14:paraId="764E616B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"http://www.hibernate.org/dtd/hibernate-mapping-3.0.dtd"&gt;</w:t>
      </w:r>
    </w:p>
    <w:p w14:paraId="37FC4F11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&lt;hibernate-mapping&gt;</w:t>
      </w:r>
    </w:p>
    <w:p w14:paraId="65720921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&lt;class name="com.</w:t>
      </w:r>
      <w:proofErr w:type="gramStart"/>
      <w:r w:rsidRPr="008E79F6">
        <w:rPr>
          <w:rFonts w:ascii="Times New Roman" w:hAnsi="Times New Roman" w:cs="Times New Roman"/>
        </w:rPr>
        <w:t>example.Employee</w:t>
      </w:r>
      <w:proofErr w:type="gramEnd"/>
      <w:r w:rsidRPr="008E79F6">
        <w:rPr>
          <w:rFonts w:ascii="Times New Roman" w:hAnsi="Times New Roman" w:cs="Times New Roman"/>
        </w:rPr>
        <w:t>" table="EMPLOYEE_TBL"&gt;</w:t>
      </w:r>
    </w:p>
    <w:p w14:paraId="62D51B8A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    &lt;id name="id" type="long" column="employee_id"&gt;</w:t>
      </w:r>
    </w:p>
    <w:p w14:paraId="248E7432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        &lt;generator class="native"/&gt;</w:t>
      </w:r>
    </w:p>
    <w:p w14:paraId="080C6DB2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    &lt;/id&gt;</w:t>
      </w:r>
    </w:p>
    <w:p w14:paraId="5FD8FCBC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    &lt;property name="</w:t>
      </w:r>
      <w:proofErr w:type="spellStart"/>
      <w:r w:rsidRPr="008E79F6">
        <w:rPr>
          <w:rFonts w:ascii="Times New Roman" w:hAnsi="Times New Roman" w:cs="Times New Roman"/>
        </w:rPr>
        <w:t>firstName</w:t>
      </w:r>
      <w:proofErr w:type="spellEnd"/>
      <w:r w:rsidRPr="008E79F6">
        <w:rPr>
          <w:rFonts w:ascii="Times New Roman" w:hAnsi="Times New Roman" w:cs="Times New Roman"/>
        </w:rPr>
        <w:t>" column="</w:t>
      </w:r>
      <w:proofErr w:type="spellStart"/>
      <w:r w:rsidRPr="008E79F6">
        <w:rPr>
          <w:rFonts w:ascii="Times New Roman" w:hAnsi="Times New Roman" w:cs="Times New Roman"/>
        </w:rPr>
        <w:t>first_name</w:t>
      </w:r>
      <w:proofErr w:type="spellEnd"/>
      <w:r w:rsidRPr="008E79F6">
        <w:rPr>
          <w:rFonts w:ascii="Times New Roman" w:hAnsi="Times New Roman" w:cs="Times New Roman"/>
        </w:rPr>
        <w:t>" type="string"/&gt;</w:t>
      </w:r>
    </w:p>
    <w:p w14:paraId="2264A58B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    &lt;property name="</w:t>
      </w:r>
      <w:proofErr w:type="spellStart"/>
      <w:r w:rsidRPr="008E79F6">
        <w:rPr>
          <w:rFonts w:ascii="Times New Roman" w:hAnsi="Times New Roman" w:cs="Times New Roman"/>
        </w:rPr>
        <w:t>lastName</w:t>
      </w:r>
      <w:proofErr w:type="spellEnd"/>
      <w:r w:rsidRPr="008E79F6">
        <w:rPr>
          <w:rFonts w:ascii="Times New Roman" w:hAnsi="Times New Roman" w:cs="Times New Roman"/>
        </w:rPr>
        <w:t>" column="</w:t>
      </w:r>
      <w:proofErr w:type="spellStart"/>
      <w:r w:rsidRPr="008E79F6">
        <w:rPr>
          <w:rFonts w:ascii="Times New Roman" w:hAnsi="Times New Roman" w:cs="Times New Roman"/>
        </w:rPr>
        <w:t>last_name</w:t>
      </w:r>
      <w:proofErr w:type="spellEnd"/>
      <w:r w:rsidRPr="008E79F6">
        <w:rPr>
          <w:rFonts w:ascii="Times New Roman" w:hAnsi="Times New Roman" w:cs="Times New Roman"/>
        </w:rPr>
        <w:t>" type="string"/&gt;</w:t>
      </w:r>
    </w:p>
    <w:p w14:paraId="0A2F98E5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    &lt;property name="salary" column="salary" type="double"/&gt;</w:t>
      </w:r>
    </w:p>
    <w:p w14:paraId="5F094309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&lt;/class&gt;</w:t>
      </w:r>
    </w:p>
    <w:p w14:paraId="015D92CE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&lt;/hibernate-mapping&gt;</w:t>
      </w:r>
    </w:p>
    <w:p w14:paraId="0608A42E" w14:textId="3F0A605C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lastRenderedPageBreak/>
        <w:t>This mapping file, along with the hibernate.cfg.xml (which references all mapping files and database connection details), tells Hibernate exactly how to translate your Java Employee objects into EMPLOYEE_TBL rows and vice-versa.</w:t>
      </w:r>
    </w:p>
    <w:p w14:paraId="148F3149" w14:textId="5DA91041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9F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E79F6">
        <w:rPr>
          <w:rFonts w:ascii="Times New Roman" w:hAnsi="Times New Roman" w:cs="Times New Roman"/>
          <w:b/>
          <w:bCs/>
          <w:sz w:val="24"/>
          <w:szCs w:val="24"/>
          <w:u w:val="single"/>
        </w:rPr>
        <w:t>End-to-End Operations in Hibernate: Key Aspects</w:t>
      </w:r>
      <w:r w:rsidR="003E6184" w:rsidRPr="003E61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627650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Hibernate provides a powerful ORM framework, and understanding its core components is crucial for performing database operations.</w:t>
      </w:r>
    </w:p>
    <w:p w14:paraId="6061CF20" w14:textId="39E18905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>2.1. SessionFactory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2353E654" w14:textId="77777777" w:rsidR="008E79F6" w:rsidRPr="008E79F6" w:rsidRDefault="008E79F6" w:rsidP="005D355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The SessionFactory is a heavyweight, thread-safe object that is created once per application. It's responsible for reading the Hibernate configuration (e.g., hibernate.cfg.xml and </w:t>
      </w:r>
      <w:proofErr w:type="gramStart"/>
      <w:r w:rsidRPr="008E79F6">
        <w:rPr>
          <w:rFonts w:ascii="Times New Roman" w:hAnsi="Times New Roman" w:cs="Times New Roman"/>
        </w:rPr>
        <w:t>all .</w:t>
      </w:r>
      <w:proofErr w:type="gramEnd"/>
      <w:r w:rsidRPr="008E79F6">
        <w:rPr>
          <w:rFonts w:ascii="Times New Roman" w:hAnsi="Times New Roman" w:cs="Times New Roman"/>
        </w:rPr>
        <w:t>hbm.xml mapping files) and creating Session instances.</w:t>
      </w:r>
    </w:p>
    <w:p w14:paraId="64B7E6FA" w14:textId="77777777" w:rsidR="008E79F6" w:rsidRPr="008E79F6" w:rsidRDefault="008E79F6" w:rsidP="005D355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Role:</w:t>
      </w:r>
      <w:r w:rsidRPr="008E79F6">
        <w:rPr>
          <w:rFonts w:ascii="Times New Roman" w:hAnsi="Times New Roman" w:cs="Times New Roman"/>
        </w:rPr>
        <w:t xml:space="preserve"> It acts as a factory for Session objects. It holds the second-level cache (if enabled) and all the metadata about object-relational mappings.</w:t>
      </w:r>
    </w:p>
    <w:p w14:paraId="7E24E314" w14:textId="77777777" w:rsidR="008E79F6" w:rsidRPr="008E79F6" w:rsidRDefault="008E79F6" w:rsidP="005D355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Lifecycle:</w:t>
      </w:r>
      <w:r w:rsidRPr="008E79F6">
        <w:rPr>
          <w:rFonts w:ascii="Times New Roman" w:hAnsi="Times New Roman" w:cs="Times New Roman"/>
        </w:rPr>
        <w:t xml:space="preserve"> It's typically created at application startup and destroyed when the application shuts down. It's expensive to create, so it should be a singleton.</w:t>
      </w:r>
    </w:p>
    <w:p w14:paraId="6828636F" w14:textId="1C5264E1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>2.2. Session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707B8C30" w14:textId="77777777" w:rsidR="008E79F6" w:rsidRPr="008E79F6" w:rsidRDefault="008E79F6" w:rsidP="005D355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The Session is a lightweight, non-thread-safe object that represents a single unit of work with the database. It is the primary interface for applications to store, retrieve, update, and delete persistent objects.</w:t>
      </w:r>
    </w:p>
    <w:p w14:paraId="4EBDF8BC" w14:textId="77777777" w:rsidR="008E79F6" w:rsidRPr="008E79F6" w:rsidRDefault="008E79F6" w:rsidP="005D355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Role:</w:t>
      </w:r>
      <w:r w:rsidRPr="008E79F6">
        <w:rPr>
          <w:rFonts w:ascii="Times New Roman" w:hAnsi="Times New Roman" w:cs="Times New Roman"/>
        </w:rPr>
        <w:t xml:space="preserve"> It mediates between the application and the database. It wraps a JDBC connection and provides a first-level cache (transaction-scope cache) where objects are stored during a transaction.</w:t>
      </w:r>
    </w:p>
    <w:p w14:paraId="68FC2254" w14:textId="77777777" w:rsidR="008E79F6" w:rsidRPr="008E79F6" w:rsidRDefault="008E79F6" w:rsidP="005D355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Lifecycle:</w:t>
      </w:r>
      <w:r w:rsidRPr="008E79F6">
        <w:rPr>
          <w:rFonts w:ascii="Times New Roman" w:hAnsi="Times New Roman" w:cs="Times New Roman"/>
        </w:rPr>
        <w:t xml:space="preserve"> A Session is typically opened per request or per transaction and closed once the operation or transaction is complete.</w:t>
      </w:r>
    </w:p>
    <w:p w14:paraId="2BBDEF25" w14:textId="1FF4B9F9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>2.3. Transaction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308C373C" w14:textId="77777777" w:rsidR="008E79F6" w:rsidRPr="008E79F6" w:rsidRDefault="008E79F6" w:rsidP="005D355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In Hibernate, a Transaction represents a unit of work that needs to be performed atomically. It ensures data consistency and integrity by treating a sequence of operations as a single, indivisible logical unit.</w:t>
      </w:r>
    </w:p>
    <w:p w14:paraId="0E2FB5A4" w14:textId="77777777" w:rsidR="008E79F6" w:rsidRPr="008E79F6" w:rsidRDefault="008E79F6" w:rsidP="005D355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Role:</w:t>
      </w:r>
      <w:r w:rsidRPr="008E79F6">
        <w:rPr>
          <w:rFonts w:ascii="Times New Roman" w:hAnsi="Times New Roman" w:cs="Times New Roman"/>
        </w:rPr>
        <w:t xml:space="preserve"> All database operations that modify data (insert, update, delete) should be enclosed within a transaction. This adheres to ACID properties (Atomicity, Consistency, Isolation, Durability).</w:t>
      </w:r>
    </w:p>
    <w:p w14:paraId="57581AEF" w14:textId="77777777" w:rsidR="008E79F6" w:rsidRPr="008E79F6" w:rsidRDefault="008E79F6" w:rsidP="005D355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Obtaining:</w:t>
      </w:r>
      <w:r w:rsidRPr="008E79F6">
        <w:rPr>
          <w:rFonts w:ascii="Times New Roman" w:hAnsi="Times New Roman" w:cs="Times New Roman"/>
        </w:rPr>
        <w:t xml:space="preserve"> A Transaction object is obtained from the Session instance.</w:t>
      </w:r>
    </w:p>
    <w:p w14:paraId="6A0E322A" w14:textId="0A8F3BB5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 xml:space="preserve">2.4. </w:t>
      </w:r>
      <w:proofErr w:type="gramStart"/>
      <w:r w:rsidRPr="008E79F6">
        <w:rPr>
          <w:rFonts w:ascii="Times New Roman" w:hAnsi="Times New Roman" w:cs="Times New Roman"/>
          <w:b/>
          <w:bCs/>
        </w:rPr>
        <w:t>beginTransaction(</w:t>
      </w:r>
      <w:proofErr w:type="gramEnd"/>
      <w:r w:rsidRPr="008E79F6">
        <w:rPr>
          <w:rFonts w:ascii="Times New Roman" w:hAnsi="Times New Roman" w:cs="Times New Roman"/>
          <w:b/>
          <w:bCs/>
        </w:rPr>
        <w:t>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3DA77250" w14:textId="77777777" w:rsidR="008E79F6" w:rsidRPr="008E79F6" w:rsidRDefault="008E79F6" w:rsidP="005D355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method is called on the Session object to start a new database transaction.</w:t>
      </w:r>
    </w:p>
    <w:p w14:paraId="5BD946F8" w14:textId="77777777" w:rsidR="008E79F6" w:rsidRPr="008E79F6" w:rsidRDefault="008E79F6" w:rsidP="005D355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Usage:</w:t>
      </w:r>
      <w:r w:rsidRPr="008E79F6">
        <w:rPr>
          <w:rFonts w:ascii="Times New Roman" w:hAnsi="Times New Roman" w:cs="Times New Roman"/>
        </w:rPr>
        <w:t xml:space="preserve"> Before performing any data modification operations (save, update, delete), you should explicitly begin a transaction. This tells Hibernate to start a new logical unit of work with the underlying JDBC connection.</w:t>
      </w:r>
    </w:p>
    <w:p w14:paraId="3984851D" w14:textId="77777777" w:rsidR="008E79F6" w:rsidRPr="008E79F6" w:rsidRDefault="008E79F6" w:rsidP="005D355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Example:</w:t>
      </w:r>
    </w:p>
    <w:p w14:paraId="39AA5889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lastRenderedPageBreak/>
        <w:t>Session session = sessionFactory.openSession();</w:t>
      </w:r>
    </w:p>
    <w:p w14:paraId="5713612D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Transaction tx = null;</w:t>
      </w:r>
    </w:p>
    <w:p w14:paraId="1D83DA49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try {</w:t>
      </w:r>
    </w:p>
    <w:p w14:paraId="6659DB50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tx = session.beginTransaction();</w:t>
      </w:r>
    </w:p>
    <w:p w14:paraId="203F8021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// Database operations</w:t>
      </w:r>
    </w:p>
    <w:p w14:paraId="3F233353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} catch (HibernateException e) {</w:t>
      </w:r>
    </w:p>
    <w:p w14:paraId="4474DFFA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// Handle error</w:t>
      </w:r>
    </w:p>
    <w:p w14:paraId="52C15814" w14:textId="77777777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}</w:t>
      </w:r>
    </w:p>
    <w:p w14:paraId="5E5CE46F" w14:textId="33F255B6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 xml:space="preserve">2.5. </w:t>
      </w:r>
      <w:proofErr w:type="gramStart"/>
      <w:r w:rsidRPr="008E79F6">
        <w:rPr>
          <w:rFonts w:ascii="Times New Roman" w:hAnsi="Times New Roman" w:cs="Times New Roman"/>
          <w:b/>
          <w:bCs/>
        </w:rPr>
        <w:t>commit(</w:t>
      </w:r>
      <w:proofErr w:type="gramEnd"/>
      <w:r w:rsidRPr="008E79F6">
        <w:rPr>
          <w:rFonts w:ascii="Times New Roman" w:hAnsi="Times New Roman" w:cs="Times New Roman"/>
          <w:b/>
          <w:bCs/>
        </w:rPr>
        <w:t>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2CB4691E" w14:textId="77777777" w:rsidR="008E79F6" w:rsidRPr="008E79F6" w:rsidRDefault="008E79F6" w:rsidP="005D355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method is called on the Transaction object to make all the changes within the current transaction permanent in the database.</w:t>
      </w:r>
    </w:p>
    <w:p w14:paraId="203161DE" w14:textId="77777777" w:rsidR="008E79F6" w:rsidRPr="008E79F6" w:rsidRDefault="008E79F6" w:rsidP="005D355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Usage:</w:t>
      </w:r>
      <w:r w:rsidRPr="008E79F6">
        <w:rPr>
          <w:rFonts w:ascii="Times New Roman" w:hAnsi="Times New Roman" w:cs="Times New Roman"/>
        </w:rPr>
        <w:t xml:space="preserve"> If all operations within a transaction are successful, </w:t>
      </w:r>
      <w:proofErr w:type="gramStart"/>
      <w:r w:rsidRPr="008E79F6">
        <w:rPr>
          <w:rFonts w:ascii="Times New Roman" w:hAnsi="Times New Roman" w:cs="Times New Roman"/>
        </w:rPr>
        <w:t>commit(</w:t>
      </w:r>
      <w:proofErr w:type="gramEnd"/>
      <w:r w:rsidRPr="008E79F6">
        <w:rPr>
          <w:rFonts w:ascii="Times New Roman" w:hAnsi="Times New Roman" w:cs="Times New Roman"/>
        </w:rPr>
        <w:t>) is called. This sends the changes to the database and releases any locks held by the transaction.</w:t>
      </w:r>
    </w:p>
    <w:p w14:paraId="21843D72" w14:textId="77777777" w:rsidR="008E79F6" w:rsidRPr="008E79F6" w:rsidRDefault="008E79F6" w:rsidP="005D355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Example:</w:t>
      </w:r>
    </w:p>
    <w:p w14:paraId="5542CCDD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// ... inside try block after operations ...</w:t>
      </w:r>
    </w:p>
    <w:p w14:paraId="7EBA0BBB" w14:textId="77777777" w:rsidR="008E79F6" w:rsidRPr="008E79F6" w:rsidRDefault="008E79F6" w:rsidP="005D355E">
      <w:pPr>
        <w:spacing w:line="276" w:lineRule="auto"/>
        <w:ind w:left="720"/>
        <w:rPr>
          <w:rFonts w:ascii="Times New Roman" w:hAnsi="Times New Roman" w:cs="Times New Roman"/>
        </w:rPr>
      </w:pPr>
      <w:proofErr w:type="gramStart"/>
      <w:r w:rsidRPr="008E79F6">
        <w:rPr>
          <w:rFonts w:ascii="Times New Roman" w:hAnsi="Times New Roman" w:cs="Times New Roman"/>
        </w:rPr>
        <w:t>tx.commit</w:t>
      </w:r>
      <w:proofErr w:type="gramEnd"/>
      <w:r w:rsidRPr="008E79F6">
        <w:rPr>
          <w:rFonts w:ascii="Times New Roman" w:hAnsi="Times New Roman" w:cs="Times New Roman"/>
        </w:rPr>
        <w:t>();</w:t>
      </w:r>
    </w:p>
    <w:p w14:paraId="4260EFC8" w14:textId="72CF017A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 xml:space="preserve">2.6. </w:t>
      </w:r>
      <w:proofErr w:type="gramStart"/>
      <w:r w:rsidRPr="008E79F6">
        <w:rPr>
          <w:rFonts w:ascii="Times New Roman" w:hAnsi="Times New Roman" w:cs="Times New Roman"/>
          <w:b/>
          <w:bCs/>
        </w:rPr>
        <w:t>rollback(</w:t>
      </w:r>
      <w:proofErr w:type="gramEnd"/>
      <w:r w:rsidRPr="008E79F6">
        <w:rPr>
          <w:rFonts w:ascii="Times New Roman" w:hAnsi="Times New Roman" w:cs="Times New Roman"/>
          <w:b/>
          <w:bCs/>
        </w:rPr>
        <w:t>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1BDBA666" w14:textId="77777777" w:rsidR="008E79F6" w:rsidRPr="008E79F6" w:rsidRDefault="008E79F6" w:rsidP="005D355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method is called on the Transaction object to undo all the changes that were made within the current transaction.</w:t>
      </w:r>
    </w:p>
    <w:p w14:paraId="548B4941" w14:textId="77777777" w:rsidR="008E79F6" w:rsidRPr="008E79F6" w:rsidRDefault="008E79F6" w:rsidP="005D355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Usage:</w:t>
      </w:r>
      <w:r w:rsidRPr="008E79F6">
        <w:rPr>
          <w:rFonts w:ascii="Times New Roman" w:hAnsi="Times New Roman" w:cs="Times New Roman"/>
        </w:rPr>
        <w:t xml:space="preserve"> If an error occurs during the transaction, or if business logic dictates that the changes should not be saved, </w:t>
      </w:r>
      <w:proofErr w:type="gramStart"/>
      <w:r w:rsidRPr="008E79F6">
        <w:rPr>
          <w:rFonts w:ascii="Times New Roman" w:hAnsi="Times New Roman" w:cs="Times New Roman"/>
        </w:rPr>
        <w:t>rollback(</w:t>
      </w:r>
      <w:proofErr w:type="gramEnd"/>
      <w:r w:rsidRPr="008E79F6">
        <w:rPr>
          <w:rFonts w:ascii="Times New Roman" w:hAnsi="Times New Roman" w:cs="Times New Roman"/>
        </w:rPr>
        <w:t>) is called. This reverts the database to its state before the transaction began.</w:t>
      </w:r>
    </w:p>
    <w:p w14:paraId="7E863746" w14:textId="77777777" w:rsidR="008E79F6" w:rsidRPr="008E79F6" w:rsidRDefault="008E79F6" w:rsidP="005D355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Example:</w:t>
      </w:r>
    </w:p>
    <w:p w14:paraId="65269CCF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// ... in catch block ...</w:t>
      </w:r>
    </w:p>
    <w:p w14:paraId="155A9289" w14:textId="77777777" w:rsidR="008E79F6" w:rsidRPr="008E79F6" w:rsidRDefault="008E79F6" w:rsidP="005D355E">
      <w:pPr>
        <w:spacing w:line="276" w:lineRule="auto"/>
        <w:ind w:left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if (</w:t>
      </w:r>
      <w:proofErr w:type="gramStart"/>
      <w:r w:rsidRPr="008E79F6">
        <w:rPr>
          <w:rFonts w:ascii="Times New Roman" w:hAnsi="Times New Roman" w:cs="Times New Roman"/>
        </w:rPr>
        <w:t>tx !</w:t>
      </w:r>
      <w:proofErr w:type="gramEnd"/>
      <w:r w:rsidRPr="008E79F6">
        <w:rPr>
          <w:rFonts w:ascii="Times New Roman" w:hAnsi="Times New Roman" w:cs="Times New Roman"/>
        </w:rPr>
        <w:t>= null) {</w:t>
      </w:r>
    </w:p>
    <w:p w14:paraId="4EB4435F" w14:textId="51C9138C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</w:t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tx.rollback();</w:t>
      </w:r>
    </w:p>
    <w:p w14:paraId="748976CA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}</w:t>
      </w:r>
    </w:p>
    <w:p w14:paraId="589F1712" w14:textId="29FFB9AD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>2.7. session.save()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6A44F8C2" w14:textId="77777777" w:rsidR="008E79F6" w:rsidRPr="008E79F6" w:rsidRDefault="008E79F6" w:rsidP="005D355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method is used to persist a new entity object into the database.</w:t>
      </w:r>
    </w:p>
    <w:p w14:paraId="730827E7" w14:textId="77777777" w:rsidR="008E79F6" w:rsidRPr="008E79F6" w:rsidRDefault="008E79F6" w:rsidP="005D355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Mechanism:</w:t>
      </w:r>
      <w:r w:rsidRPr="008E79F6">
        <w:rPr>
          <w:rFonts w:ascii="Times New Roman" w:hAnsi="Times New Roman" w:cs="Times New Roman"/>
        </w:rPr>
        <w:t xml:space="preserve"> When </w:t>
      </w:r>
      <w:proofErr w:type="gramStart"/>
      <w:r w:rsidRPr="008E79F6">
        <w:rPr>
          <w:rFonts w:ascii="Times New Roman" w:hAnsi="Times New Roman" w:cs="Times New Roman"/>
        </w:rPr>
        <w:t>save(</w:t>
      </w:r>
      <w:proofErr w:type="gramEnd"/>
      <w:r w:rsidRPr="008E79F6">
        <w:rPr>
          <w:rFonts w:ascii="Times New Roman" w:hAnsi="Times New Roman" w:cs="Times New Roman"/>
        </w:rPr>
        <w:t>) is called, Hibernate creates a new row in the corresponding database table and inserts the data from the entity object.</w:t>
      </w:r>
    </w:p>
    <w:p w14:paraId="1AEFCBAC" w14:textId="77777777" w:rsidR="008E79F6" w:rsidRPr="008E79F6" w:rsidRDefault="008E79F6" w:rsidP="005D355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Return Value:</w:t>
      </w:r>
      <w:r w:rsidRPr="008E79F6">
        <w:rPr>
          <w:rFonts w:ascii="Times New Roman" w:hAnsi="Times New Roman" w:cs="Times New Roman"/>
        </w:rPr>
        <w:t xml:space="preserve"> It returns the identifier (primary key) of the newly saved object.</w:t>
      </w:r>
    </w:p>
    <w:p w14:paraId="7C65379C" w14:textId="77777777" w:rsidR="008E79F6" w:rsidRPr="008E79F6" w:rsidRDefault="008E79F6" w:rsidP="005D355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 (Creating/Inserting an Employee):</w:t>
      </w:r>
    </w:p>
    <w:p w14:paraId="48F271FD" w14:textId="77777777" w:rsidR="008E79F6" w:rsidRPr="008E79F6" w:rsidRDefault="008E79F6" w:rsidP="005D355E">
      <w:pPr>
        <w:spacing w:line="276" w:lineRule="auto"/>
        <w:ind w:firstLine="36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lastRenderedPageBreak/>
        <w:t xml:space="preserve">Employee employee = new </w:t>
      </w:r>
      <w:proofErr w:type="gramStart"/>
      <w:r w:rsidRPr="008E79F6">
        <w:rPr>
          <w:rFonts w:ascii="Times New Roman" w:hAnsi="Times New Roman" w:cs="Times New Roman"/>
        </w:rPr>
        <w:t>Employee(</w:t>
      </w:r>
      <w:proofErr w:type="gramEnd"/>
      <w:r w:rsidRPr="008E79F6">
        <w:rPr>
          <w:rFonts w:ascii="Times New Roman" w:hAnsi="Times New Roman" w:cs="Times New Roman"/>
        </w:rPr>
        <w:t>"John", "Doe", 50000.00);</w:t>
      </w:r>
    </w:p>
    <w:p w14:paraId="180BE4C2" w14:textId="77777777" w:rsidR="008E79F6" w:rsidRPr="008E79F6" w:rsidRDefault="008E79F6" w:rsidP="005D355E">
      <w:pPr>
        <w:spacing w:line="276" w:lineRule="auto"/>
        <w:ind w:firstLine="36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Long employeeId = (Long) </w:t>
      </w:r>
      <w:proofErr w:type="gramStart"/>
      <w:r w:rsidRPr="008E79F6">
        <w:rPr>
          <w:rFonts w:ascii="Times New Roman" w:hAnsi="Times New Roman" w:cs="Times New Roman"/>
        </w:rPr>
        <w:t>session.save</w:t>
      </w:r>
      <w:proofErr w:type="gramEnd"/>
      <w:r w:rsidRPr="008E79F6">
        <w:rPr>
          <w:rFonts w:ascii="Times New Roman" w:hAnsi="Times New Roman" w:cs="Times New Roman"/>
        </w:rPr>
        <w:t>(employee); // employeeId will be the generated PK</w:t>
      </w:r>
    </w:p>
    <w:p w14:paraId="1B53A4E5" w14:textId="50AF9351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 xml:space="preserve">2.8. </w:t>
      </w:r>
      <w:proofErr w:type="gramStart"/>
      <w:r w:rsidRPr="008E79F6">
        <w:rPr>
          <w:rFonts w:ascii="Times New Roman" w:hAnsi="Times New Roman" w:cs="Times New Roman"/>
          <w:b/>
          <w:bCs/>
        </w:rPr>
        <w:t>session.createQuery</w:t>
      </w:r>
      <w:proofErr w:type="gramEnd"/>
      <w:r w:rsidRPr="008E79F6">
        <w:rPr>
          <w:rFonts w:ascii="Times New Roman" w:hAnsi="Times New Roman" w:cs="Times New Roman"/>
          <w:b/>
          <w:bCs/>
        </w:rPr>
        <w:t>(</w:t>
      </w:r>
      <w:proofErr w:type="gramStart"/>
      <w:r w:rsidRPr="008E79F6">
        <w:rPr>
          <w:rFonts w:ascii="Times New Roman" w:hAnsi="Times New Roman" w:cs="Times New Roman"/>
          <w:b/>
          <w:bCs/>
        </w:rPr>
        <w:t>).list</w:t>
      </w:r>
      <w:proofErr w:type="gramEnd"/>
      <w:r w:rsidRPr="008E79F6">
        <w:rPr>
          <w:rFonts w:ascii="Times New Roman" w:hAnsi="Times New Roman" w:cs="Times New Roman"/>
          <w:b/>
          <w:bCs/>
        </w:rPr>
        <w:t>()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72E9A46E" w14:textId="77777777" w:rsidR="008E79F6" w:rsidRPr="008E79F6" w:rsidRDefault="008E79F6" w:rsidP="005D355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combination is used to execute a HQL (Hibernate Query Language) query and retrieve a list of objects that match the query.</w:t>
      </w:r>
    </w:p>
    <w:p w14:paraId="0855F57E" w14:textId="77777777" w:rsidR="008E79F6" w:rsidRPr="008E79F6" w:rsidRDefault="008E79F6" w:rsidP="005D355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HQL:</w:t>
      </w:r>
      <w:r w:rsidRPr="008E79F6">
        <w:rPr>
          <w:rFonts w:ascii="Times New Roman" w:hAnsi="Times New Roman" w:cs="Times New Roman"/>
        </w:rPr>
        <w:t xml:space="preserve"> HQL is an object-oriented query language, similar to SQL, but it operates on entities and their properties rather than tables and columns.</w:t>
      </w:r>
    </w:p>
    <w:p w14:paraId="64B79B0B" w14:textId="77777777" w:rsidR="008E79F6" w:rsidRPr="008E79F6" w:rsidRDefault="008E79F6" w:rsidP="005D355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Mechanism:</w:t>
      </w:r>
      <w:r w:rsidRPr="008E79F6">
        <w:rPr>
          <w:rFonts w:ascii="Times New Roman" w:hAnsi="Times New Roman" w:cs="Times New Roman"/>
        </w:rPr>
        <w:t xml:space="preserve"> </w:t>
      </w:r>
      <w:proofErr w:type="gramStart"/>
      <w:r w:rsidRPr="008E79F6">
        <w:rPr>
          <w:rFonts w:ascii="Times New Roman" w:hAnsi="Times New Roman" w:cs="Times New Roman"/>
        </w:rPr>
        <w:t>createQuery(</w:t>
      </w:r>
      <w:proofErr w:type="gramEnd"/>
      <w:r w:rsidRPr="008E79F6">
        <w:rPr>
          <w:rFonts w:ascii="Times New Roman" w:hAnsi="Times New Roman" w:cs="Times New Roman"/>
        </w:rPr>
        <w:t xml:space="preserve">) creates a Query object from a given HQL string. </w:t>
      </w:r>
      <w:proofErr w:type="gramStart"/>
      <w:r w:rsidRPr="008E79F6">
        <w:rPr>
          <w:rFonts w:ascii="Times New Roman" w:hAnsi="Times New Roman" w:cs="Times New Roman"/>
        </w:rPr>
        <w:t>list(</w:t>
      </w:r>
      <w:proofErr w:type="gramEnd"/>
      <w:r w:rsidRPr="008E79F6">
        <w:rPr>
          <w:rFonts w:ascii="Times New Roman" w:hAnsi="Times New Roman" w:cs="Times New Roman"/>
        </w:rPr>
        <w:t xml:space="preserve">) then executes this query and returns the results as a </w:t>
      </w:r>
      <w:proofErr w:type="gramStart"/>
      <w:r w:rsidRPr="008E79F6">
        <w:rPr>
          <w:rFonts w:ascii="Times New Roman" w:hAnsi="Times New Roman" w:cs="Times New Roman"/>
        </w:rPr>
        <w:t>java.util</w:t>
      </w:r>
      <w:proofErr w:type="gramEnd"/>
      <w:r w:rsidRPr="008E79F6">
        <w:rPr>
          <w:rFonts w:ascii="Times New Roman" w:hAnsi="Times New Roman" w:cs="Times New Roman"/>
        </w:rPr>
        <w:t>.List of entity objects.</w:t>
      </w:r>
    </w:p>
    <w:p w14:paraId="72C3DEA4" w14:textId="77777777" w:rsidR="008E79F6" w:rsidRPr="008E79F6" w:rsidRDefault="008E79F6" w:rsidP="005D355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 (Retrieving all Employees):</w:t>
      </w:r>
    </w:p>
    <w:p w14:paraId="64F937E6" w14:textId="77777777" w:rsidR="008E79F6" w:rsidRPr="008E79F6" w:rsidRDefault="008E79F6" w:rsidP="005D355E">
      <w:pPr>
        <w:spacing w:line="276" w:lineRule="auto"/>
        <w:ind w:left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List&lt;Employee&gt; employees = </w:t>
      </w:r>
      <w:proofErr w:type="gramStart"/>
      <w:r w:rsidRPr="008E79F6">
        <w:rPr>
          <w:rFonts w:ascii="Times New Roman" w:hAnsi="Times New Roman" w:cs="Times New Roman"/>
        </w:rPr>
        <w:t>session.createQuery</w:t>
      </w:r>
      <w:proofErr w:type="gramEnd"/>
      <w:r w:rsidRPr="008E79F6">
        <w:rPr>
          <w:rFonts w:ascii="Times New Roman" w:hAnsi="Times New Roman" w:cs="Times New Roman"/>
        </w:rPr>
        <w:t>("FROM Employee", Employee.class</w:t>
      </w:r>
      <w:proofErr w:type="gramStart"/>
      <w:r w:rsidRPr="008E79F6">
        <w:rPr>
          <w:rFonts w:ascii="Times New Roman" w:hAnsi="Times New Roman" w:cs="Times New Roman"/>
        </w:rPr>
        <w:t>).list</w:t>
      </w:r>
      <w:proofErr w:type="gramEnd"/>
      <w:r w:rsidRPr="008E79F6">
        <w:rPr>
          <w:rFonts w:ascii="Times New Roman" w:hAnsi="Times New Roman" w:cs="Times New Roman"/>
        </w:rPr>
        <w:t>();</w:t>
      </w:r>
    </w:p>
    <w:p w14:paraId="47E2706F" w14:textId="77777777" w:rsidR="008E79F6" w:rsidRPr="008E79F6" w:rsidRDefault="008E79F6" w:rsidP="005D355E">
      <w:pPr>
        <w:spacing w:line="276" w:lineRule="auto"/>
        <w:ind w:left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// For older Hibernate versions without type safety in createQuery, you might use:</w:t>
      </w:r>
    </w:p>
    <w:p w14:paraId="55003228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// List&lt;Employee&gt; employees = </w:t>
      </w:r>
      <w:proofErr w:type="gramStart"/>
      <w:r w:rsidRPr="008E79F6">
        <w:rPr>
          <w:rFonts w:ascii="Times New Roman" w:hAnsi="Times New Roman" w:cs="Times New Roman"/>
        </w:rPr>
        <w:t>session.createQuery</w:t>
      </w:r>
      <w:proofErr w:type="gramEnd"/>
      <w:r w:rsidRPr="008E79F6">
        <w:rPr>
          <w:rFonts w:ascii="Times New Roman" w:hAnsi="Times New Roman" w:cs="Times New Roman"/>
        </w:rPr>
        <w:t>("FROM Employee"</w:t>
      </w:r>
      <w:proofErr w:type="gramStart"/>
      <w:r w:rsidRPr="008E79F6">
        <w:rPr>
          <w:rFonts w:ascii="Times New Roman" w:hAnsi="Times New Roman" w:cs="Times New Roman"/>
        </w:rPr>
        <w:t>).list</w:t>
      </w:r>
      <w:proofErr w:type="gramEnd"/>
      <w:r w:rsidRPr="008E79F6">
        <w:rPr>
          <w:rFonts w:ascii="Times New Roman" w:hAnsi="Times New Roman" w:cs="Times New Roman"/>
        </w:rPr>
        <w:t>();</w:t>
      </w:r>
    </w:p>
    <w:p w14:paraId="03910E96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// In that case, you would need to cast each element if strict typing is required.</w:t>
      </w:r>
    </w:p>
    <w:p w14:paraId="6EE9531A" w14:textId="7AB35B32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 xml:space="preserve">2.9. </w:t>
      </w:r>
      <w:proofErr w:type="gramStart"/>
      <w:r w:rsidRPr="008E79F6">
        <w:rPr>
          <w:rFonts w:ascii="Times New Roman" w:hAnsi="Times New Roman" w:cs="Times New Roman"/>
          <w:b/>
          <w:bCs/>
        </w:rPr>
        <w:t>session.get(</w:t>
      </w:r>
      <w:proofErr w:type="gramEnd"/>
      <w:r w:rsidRPr="008E79F6">
        <w:rPr>
          <w:rFonts w:ascii="Times New Roman" w:hAnsi="Times New Roman" w:cs="Times New Roman"/>
          <w:b/>
          <w:bCs/>
        </w:rPr>
        <w:t>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0825F8A5" w14:textId="77777777" w:rsidR="008E79F6" w:rsidRPr="008E79F6" w:rsidRDefault="008E79F6" w:rsidP="005D355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method is used to retrieve a persistent object from the database using its primary key.</w:t>
      </w:r>
    </w:p>
    <w:p w14:paraId="33C09082" w14:textId="77777777" w:rsidR="008E79F6" w:rsidRPr="008E79F6" w:rsidRDefault="008E79F6" w:rsidP="005D355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Mechanism:</w:t>
      </w:r>
      <w:r w:rsidRPr="008E79F6">
        <w:rPr>
          <w:rFonts w:ascii="Times New Roman" w:hAnsi="Times New Roman" w:cs="Times New Roman"/>
        </w:rPr>
        <w:t xml:space="preserve"> </w:t>
      </w:r>
      <w:proofErr w:type="gramStart"/>
      <w:r w:rsidRPr="008E79F6">
        <w:rPr>
          <w:rFonts w:ascii="Times New Roman" w:hAnsi="Times New Roman" w:cs="Times New Roman"/>
        </w:rPr>
        <w:t>get(</w:t>
      </w:r>
      <w:proofErr w:type="gramEnd"/>
      <w:r w:rsidRPr="008E79F6">
        <w:rPr>
          <w:rFonts w:ascii="Times New Roman" w:hAnsi="Times New Roman" w:cs="Times New Roman"/>
        </w:rPr>
        <w:t>) immediately hits the database to load the object. If the object with the given ID is not found, it returns null. It first checks the session cache, then the second-level cache, and finally the database.</w:t>
      </w:r>
    </w:p>
    <w:p w14:paraId="7D749866" w14:textId="77777777" w:rsidR="008E79F6" w:rsidRPr="008E79F6" w:rsidRDefault="008E79F6" w:rsidP="005D355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Return Value:</w:t>
      </w:r>
      <w:r w:rsidRPr="008E79F6">
        <w:rPr>
          <w:rFonts w:ascii="Times New Roman" w:hAnsi="Times New Roman" w:cs="Times New Roman"/>
        </w:rPr>
        <w:t xml:space="preserve"> Returns the persistent object if found, otherwise null.</w:t>
      </w:r>
    </w:p>
    <w:p w14:paraId="7D0784B3" w14:textId="77777777" w:rsidR="008E79F6" w:rsidRPr="008E79F6" w:rsidRDefault="008E79F6" w:rsidP="005D355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 (Retrieving an Employee by ID):</w:t>
      </w:r>
    </w:p>
    <w:p w14:paraId="160EAA9D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Employee </w:t>
      </w:r>
      <w:proofErr w:type="spellStart"/>
      <w:r w:rsidRPr="008E79F6">
        <w:rPr>
          <w:rFonts w:ascii="Times New Roman" w:hAnsi="Times New Roman" w:cs="Times New Roman"/>
        </w:rPr>
        <w:t>employee</w:t>
      </w:r>
      <w:proofErr w:type="spellEnd"/>
      <w:r w:rsidRPr="008E79F6">
        <w:rPr>
          <w:rFonts w:ascii="Times New Roman" w:hAnsi="Times New Roman" w:cs="Times New Roman"/>
        </w:rPr>
        <w:t xml:space="preserve"> = (Employee) </w:t>
      </w:r>
      <w:proofErr w:type="spellStart"/>
      <w:proofErr w:type="gramStart"/>
      <w:r w:rsidRPr="008E79F6">
        <w:rPr>
          <w:rFonts w:ascii="Times New Roman" w:hAnsi="Times New Roman" w:cs="Times New Roman"/>
        </w:rPr>
        <w:t>session.get</w:t>
      </w:r>
      <w:proofErr w:type="spellEnd"/>
      <w:r w:rsidRPr="008E79F6">
        <w:rPr>
          <w:rFonts w:ascii="Times New Roman" w:hAnsi="Times New Roman" w:cs="Times New Roman"/>
        </w:rPr>
        <w:t>(</w:t>
      </w:r>
      <w:proofErr w:type="spellStart"/>
      <w:proofErr w:type="gramEnd"/>
      <w:r w:rsidRPr="008E79F6">
        <w:rPr>
          <w:rFonts w:ascii="Times New Roman" w:hAnsi="Times New Roman" w:cs="Times New Roman"/>
        </w:rPr>
        <w:t>Employee.class</w:t>
      </w:r>
      <w:proofErr w:type="spellEnd"/>
      <w:r w:rsidRPr="008E79F6">
        <w:rPr>
          <w:rFonts w:ascii="Times New Roman" w:hAnsi="Times New Roman" w:cs="Times New Roman"/>
        </w:rPr>
        <w:t>, employeeId);</w:t>
      </w:r>
    </w:p>
    <w:p w14:paraId="4BB404FA" w14:textId="77777777" w:rsidR="008E79F6" w:rsidRPr="008E79F6" w:rsidRDefault="008E79F6" w:rsidP="005D355E">
      <w:pPr>
        <w:spacing w:line="276" w:lineRule="auto"/>
        <w:ind w:left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if (</w:t>
      </w:r>
      <w:proofErr w:type="gramStart"/>
      <w:r w:rsidRPr="008E79F6">
        <w:rPr>
          <w:rFonts w:ascii="Times New Roman" w:hAnsi="Times New Roman" w:cs="Times New Roman"/>
        </w:rPr>
        <w:t>employee !</w:t>
      </w:r>
      <w:proofErr w:type="gramEnd"/>
      <w:r w:rsidRPr="008E79F6">
        <w:rPr>
          <w:rFonts w:ascii="Times New Roman" w:hAnsi="Times New Roman" w:cs="Times New Roman"/>
        </w:rPr>
        <w:t>= null) {</w:t>
      </w:r>
    </w:p>
    <w:p w14:paraId="542FD0A6" w14:textId="044655D0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3E6184">
        <w:rPr>
          <w:rFonts w:ascii="Times New Roman" w:hAnsi="Times New Roman" w:cs="Times New Roman"/>
        </w:rPr>
        <w:tab/>
      </w:r>
      <w:r w:rsidR="003E6184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 xml:space="preserve">System.out.println("Found Employee: " + </w:t>
      </w:r>
      <w:proofErr w:type="gramStart"/>
      <w:r w:rsidRPr="008E79F6">
        <w:rPr>
          <w:rFonts w:ascii="Times New Roman" w:hAnsi="Times New Roman" w:cs="Times New Roman"/>
        </w:rPr>
        <w:t>employee.getFirstName</w:t>
      </w:r>
      <w:proofErr w:type="gramEnd"/>
      <w:r w:rsidRPr="008E79F6">
        <w:rPr>
          <w:rFonts w:ascii="Times New Roman" w:hAnsi="Times New Roman" w:cs="Times New Roman"/>
        </w:rPr>
        <w:t>());</w:t>
      </w:r>
    </w:p>
    <w:p w14:paraId="49644460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}</w:t>
      </w:r>
    </w:p>
    <w:p w14:paraId="269FE913" w14:textId="1956B148" w:rsidR="008E79F6" w:rsidRPr="008E79F6" w:rsidRDefault="008E79F6" w:rsidP="005D355E">
      <w:pPr>
        <w:spacing w:line="276" w:lineRule="auto"/>
        <w:rPr>
          <w:rFonts w:ascii="Times New Roman" w:hAnsi="Times New Roman" w:cs="Times New Roman"/>
          <w:b/>
          <w:bCs/>
        </w:rPr>
      </w:pPr>
      <w:r w:rsidRPr="008E79F6">
        <w:rPr>
          <w:rFonts w:ascii="Times New Roman" w:hAnsi="Times New Roman" w:cs="Times New Roman"/>
          <w:b/>
          <w:bCs/>
        </w:rPr>
        <w:t xml:space="preserve">2.10. </w:t>
      </w:r>
      <w:proofErr w:type="gramStart"/>
      <w:r w:rsidRPr="008E79F6">
        <w:rPr>
          <w:rFonts w:ascii="Times New Roman" w:hAnsi="Times New Roman" w:cs="Times New Roman"/>
          <w:b/>
          <w:bCs/>
        </w:rPr>
        <w:t>session.delete</w:t>
      </w:r>
      <w:proofErr w:type="gramEnd"/>
      <w:r w:rsidRPr="008E79F6">
        <w:rPr>
          <w:rFonts w:ascii="Times New Roman" w:hAnsi="Times New Roman" w:cs="Times New Roman"/>
          <w:b/>
          <w:bCs/>
        </w:rPr>
        <w:t>()</w:t>
      </w:r>
      <w:r w:rsidR="003E6184">
        <w:rPr>
          <w:rFonts w:ascii="Times New Roman" w:hAnsi="Times New Roman" w:cs="Times New Roman"/>
          <w:b/>
          <w:bCs/>
        </w:rPr>
        <w:t>:</w:t>
      </w:r>
    </w:p>
    <w:p w14:paraId="5FBD3B58" w14:textId="77777777" w:rsidR="008E79F6" w:rsidRPr="008E79F6" w:rsidRDefault="008E79F6" w:rsidP="005D355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Purpose:</w:t>
      </w:r>
      <w:r w:rsidRPr="008E79F6">
        <w:rPr>
          <w:rFonts w:ascii="Times New Roman" w:hAnsi="Times New Roman" w:cs="Times New Roman"/>
        </w:rPr>
        <w:t xml:space="preserve"> This method is used to remove a persistent object from the database.</w:t>
      </w:r>
    </w:p>
    <w:p w14:paraId="799A76B5" w14:textId="77777777" w:rsidR="008E79F6" w:rsidRPr="008E79F6" w:rsidRDefault="008E79F6" w:rsidP="005D355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Mechanism:</w:t>
      </w:r>
      <w:r w:rsidRPr="008E79F6">
        <w:rPr>
          <w:rFonts w:ascii="Times New Roman" w:hAnsi="Times New Roman" w:cs="Times New Roman"/>
        </w:rPr>
        <w:t xml:space="preserve"> When </w:t>
      </w:r>
      <w:proofErr w:type="gramStart"/>
      <w:r w:rsidRPr="008E79F6">
        <w:rPr>
          <w:rFonts w:ascii="Times New Roman" w:hAnsi="Times New Roman" w:cs="Times New Roman"/>
        </w:rPr>
        <w:t>delete(</w:t>
      </w:r>
      <w:proofErr w:type="gramEnd"/>
      <w:r w:rsidRPr="008E79F6">
        <w:rPr>
          <w:rFonts w:ascii="Times New Roman" w:hAnsi="Times New Roman" w:cs="Times New Roman"/>
        </w:rPr>
        <w:t>) is called with an entity object, Hibernate translates this into a DELETE SQL statement for the corresponding row in the database table.</w:t>
      </w:r>
    </w:p>
    <w:p w14:paraId="35C8F27E" w14:textId="77777777" w:rsidR="008E79F6" w:rsidRPr="008E79F6" w:rsidRDefault="008E79F6" w:rsidP="005D355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Usage:</w:t>
      </w:r>
      <w:r w:rsidRPr="008E79F6">
        <w:rPr>
          <w:rFonts w:ascii="Times New Roman" w:hAnsi="Times New Roman" w:cs="Times New Roman"/>
        </w:rPr>
        <w:t xml:space="preserve"> You need to pass a persistent (or detached, but then attached to the session) object to this method.</w:t>
      </w:r>
    </w:p>
    <w:p w14:paraId="790BA59C" w14:textId="77777777" w:rsidR="008E79F6" w:rsidRPr="008E79F6" w:rsidRDefault="008E79F6" w:rsidP="005D355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  <w:b/>
          <w:bCs/>
        </w:rPr>
        <w:t>Example (Deleting an Employee):</w:t>
      </w:r>
    </w:p>
    <w:p w14:paraId="1A617E4C" w14:textId="77777777" w:rsidR="008E79F6" w:rsidRPr="008E79F6" w:rsidRDefault="008E79F6" w:rsidP="005D355E">
      <w:pPr>
        <w:spacing w:line="276" w:lineRule="auto"/>
        <w:ind w:firstLine="36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lastRenderedPageBreak/>
        <w:t>// First, retrieve the employee you want to delete</w:t>
      </w:r>
    </w:p>
    <w:p w14:paraId="2936DF69" w14:textId="77777777" w:rsidR="008E79F6" w:rsidRPr="008E79F6" w:rsidRDefault="008E79F6" w:rsidP="005D355E">
      <w:pPr>
        <w:spacing w:line="276" w:lineRule="auto"/>
        <w:ind w:firstLine="36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Employee employeeToDelete = (Employee) </w:t>
      </w:r>
      <w:proofErr w:type="gramStart"/>
      <w:r w:rsidRPr="008E79F6">
        <w:rPr>
          <w:rFonts w:ascii="Times New Roman" w:hAnsi="Times New Roman" w:cs="Times New Roman"/>
        </w:rPr>
        <w:t>session.get(</w:t>
      </w:r>
      <w:proofErr w:type="gramEnd"/>
      <w:r w:rsidRPr="008E79F6">
        <w:rPr>
          <w:rFonts w:ascii="Times New Roman" w:hAnsi="Times New Roman" w:cs="Times New Roman"/>
        </w:rPr>
        <w:t>Employee.class, employeeId);</w:t>
      </w:r>
    </w:p>
    <w:p w14:paraId="392582A8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if (</w:t>
      </w:r>
      <w:proofErr w:type="gramStart"/>
      <w:r w:rsidRPr="008E79F6">
        <w:rPr>
          <w:rFonts w:ascii="Times New Roman" w:hAnsi="Times New Roman" w:cs="Times New Roman"/>
        </w:rPr>
        <w:t>employeeToDelete !</w:t>
      </w:r>
      <w:proofErr w:type="gramEnd"/>
      <w:r w:rsidRPr="008E79F6">
        <w:rPr>
          <w:rFonts w:ascii="Times New Roman" w:hAnsi="Times New Roman" w:cs="Times New Roman"/>
        </w:rPr>
        <w:t>= null) {</w:t>
      </w:r>
    </w:p>
    <w:p w14:paraId="6F1233C1" w14:textId="4B9D4B10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7C2151">
        <w:rPr>
          <w:rFonts w:ascii="Times New Roman" w:hAnsi="Times New Roman" w:cs="Times New Roman"/>
        </w:rPr>
        <w:tab/>
      </w:r>
      <w:proofErr w:type="gramStart"/>
      <w:r w:rsidRPr="008E79F6">
        <w:rPr>
          <w:rFonts w:ascii="Times New Roman" w:hAnsi="Times New Roman" w:cs="Times New Roman"/>
        </w:rPr>
        <w:t>session.delete</w:t>
      </w:r>
      <w:proofErr w:type="gramEnd"/>
      <w:r w:rsidRPr="008E79F6">
        <w:rPr>
          <w:rFonts w:ascii="Times New Roman" w:hAnsi="Times New Roman" w:cs="Times New Roman"/>
        </w:rPr>
        <w:t>(employeeToDelete);</w:t>
      </w:r>
    </w:p>
    <w:p w14:paraId="28587351" w14:textId="6C558C5C" w:rsidR="008E79F6" w:rsidRPr="008E79F6" w:rsidRDefault="008E79F6" w:rsidP="005D355E">
      <w:pPr>
        <w:spacing w:line="276" w:lineRule="auto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 xml:space="preserve">    </w:t>
      </w:r>
      <w:r w:rsidR="007C2151">
        <w:rPr>
          <w:rFonts w:ascii="Times New Roman" w:hAnsi="Times New Roman" w:cs="Times New Roman"/>
        </w:rPr>
        <w:tab/>
      </w:r>
      <w:r w:rsidRPr="008E79F6">
        <w:rPr>
          <w:rFonts w:ascii="Times New Roman" w:hAnsi="Times New Roman" w:cs="Times New Roman"/>
        </w:rPr>
        <w:t>System.out.println("Employee deleted successfully.");</w:t>
      </w:r>
    </w:p>
    <w:p w14:paraId="644CBC2C" w14:textId="77777777" w:rsidR="008E79F6" w:rsidRPr="008E79F6" w:rsidRDefault="008E79F6" w:rsidP="005D355E">
      <w:pPr>
        <w:spacing w:line="276" w:lineRule="auto"/>
        <w:ind w:firstLine="720"/>
        <w:rPr>
          <w:rFonts w:ascii="Times New Roman" w:hAnsi="Times New Roman" w:cs="Times New Roman"/>
        </w:rPr>
      </w:pPr>
      <w:r w:rsidRPr="008E79F6">
        <w:rPr>
          <w:rFonts w:ascii="Times New Roman" w:hAnsi="Times New Roman" w:cs="Times New Roman"/>
        </w:rPr>
        <w:t>}</w:t>
      </w:r>
    </w:p>
    <w:p w14:paraId="53E88C07" w14:textId="77777777" w:rsidR="004163D2" w:rsidRPr="008E79F6" w:rsidRDefault="004163D2" w:rsidP="005D355E">
      <w:pPr>
        <w:spacing w:line="276" w:lineRule="auto"/>
        <w:rPr>
          <w:rFonts w:ascii="Times New Roman" w:hAnsi="Times New Roman" w:cs="Times New Roman"/>
        </w:rPr>
      </w:pPr>
    </w:p>
    <w:sectPr w:rsidR="004163D2" w:rsidRPr="008E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5AE3"/>
    <w:multiLevelType w:val="multilevel"/>
    <w:tmpl w:val="1178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856E7"/>
    <w:multiLevelType w:val="multilevel"/>
    <w:tmpl w:val="476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659CC"/>
    <w:multiLevelType w:val="multilevel"/>
    <w:tmpl w:val="66E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65F8D"/>
    <w:multiLevelType w:val="multilevel"/>
    <w:tmpl w:val="E54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D094C"/>
    <w:multiLevelType w:val="multilevel"/>
    <w:tmpl w:val="9972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9438F"/>
    <w:multiLevelType w:val="multilevel"/>
    <w:tmpl w:val="091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C7B9D"/>
    <w:multiLevelType w:val="multilevel"/>
    <w:tmpl w:val="FACA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40553"/>
    <w:multiLevelType w:val="multilevel"/>
    <w:tmpl w:val="F91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F2708"/>
    <w:multiLevelType w:val="multilevel"/>
    <w:tmpl w:val="0F7E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54F75"/>
    <w:multiLevelType w:val="multilevel"/>
    <w:tmpl w:val="E59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552C7"/>
    <w:multiLevelType w:val="multilevel"/>
    <w:tmpl w:val="ECF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31387">
    <w:abstractNumId w:val="0"/>
  </w:num>
  <w:num w:numId="2" w16cid:durableId="2046059113">
    <w:abstractNumId w:val="2"/>
  </w:num>
  <w:num w:numId="3" w16cid:durableId="1927037014">
    <w:abstractNumId w:val="1"/>
  </w:num>
  <w:num w:numId="4" w16cid:durableId="3635716">
    <w:abstractNumId w:val="9"/>
  </w:num>
  <w:num w:numId="5" w16cid:durableId="907613759">
    <w:abstractNumId w:val="4"/>
  </w:num>
  <w:num w:numId="6" w16cid:durableId="1584334838">
    <w:abstractNumId w:val="5"/>
  </w:num>
  <w:num w:numId="7" w16cid:durableId="510220805">
    <w:abstractNumId w:val="3"/>
  </w:num>
  <w:num w:numId="8" w16cid:durableId="1979451607">
    <w:abstractNumId w:val="8"/>
  </w:num>
  <w:num w:numId="9" w16cid:durableId="857818775">
    <w:abstractNumId w:val="7"/>
  </w:num>
  <w:num w:numId="10" w16cid:durableId="643125733">
    <w:abstractNumId w:val="6"/>
  </w:num>
  <w:num w:numId="11" w16cid:durableId="1180969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F6"/>
    <w:rsid w:val="003E6184"/>
    <w:rsid w:val="004163D2"/>
    <w:rsid w:val="00471533"/>
    <w:rsid w:val="005D355E"/>
    <w:rsid w:val="007205EC"/>
    <w:rsid w:val="007C2151"/>
    <w:rsid w:val="00885E46"/>
    <w:rsid w:val="008928DA"/>
    <w:rsid w:val="008E79F6"/>
    <w:rsid w:val="00D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8CF5"/>
  <w15:chartTrackingRefBased/>
  <w15:docId w15:val="{85AFC5DD-CC0D-48BB-BDA0-4AED57C9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2</cp:revision>
  <dcterms:created xsi:type="dcterms:W3CDTF">2025-07-01T07:23:00Z</dcterms:created>
  <dcterms:modified xsi:type="dcterms:W3CDTF">2025-07-01T15:37:00Z</dcterms:modified>
</cp:coreProperties>
</file>