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0121" w14:textId="34B25940" w:rsidR="00832556" w:rsidRPr="00832556" w:rsidRDefault="00832556" w:rsidP="008325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2556">
        <w:rPr>
          <w:rFonts w:ascii="Times New Roman" w:hAnsi="Times New Roman" w:cs="Times New Roman"/>
          <w:b/>
          <w:bCs/>
          <w:sz w:val="28"/>
          <w:szCs w:val="28"/>
        </w:rPr>
        <w:t>Monolithic Mayhem</w:t>
      </w:r>
      <w:r w:rsidRPr="008325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38F7E7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The core issue here is that the XYZ Software Services company built a </w:t>
      </w:r>
      <w:r w:rsidRPr="00832556">
        <w:rPr>
          <w:rFonts w:ascii="Times New Roman" w:hAnsi="Times New Roman" w:cs="Times New Roman"/>
          <w:b/>
          <w:bCs/>
        </w:rPr>
        <w:t>monolithic application</w:t>
      </w:r>
      <w:r w:rsidRPr="00832556">
        <w:rPr>
          <w:rFonts w:ascii="Times New Roman" w:hAnsi="Times New Roman" w:cs="Times New Roman"/>
        </w:rPr>
        <w:t xml:space="preserve"> for the bank. This means all the bank's operations, including "get account balance," loan applications, insurance processing, and credit card services, are bundled into a single, tightly coupled application.</w:t>
      </w:r>
    </w:p>
    <w:p w14:paraId="386A04BA" w14:textId="6B263B00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When the "get account balance" service experienced a high volume of requests and a memory leak, it consumed all available resources, starving other critical services and leading to widespread outages. The only solution was a complete server restart, causing significant downtime and customer dissatisfaction.</w:t>
      </w:r>
    </w:p>
    <w:p w14:paraId="56441355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556">
        <w:rPr>
          <w:rFonts w:ascii="Times New Roman" w:hAnsi="Times New Roman" w:cs="Times New Roman"/>
          <w:b/>
          <w:bCs/>
          <w:sz w:val="24"/>
          <w:szCs w:val="24"/>
        </w:rPr>
        <w:t>Brainstorming Solutions: Moving Beyond the Monolith</w:t>
      </w:r>
    </w:p>
    <w:p w14:paraId="0CA693D3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The key to handling this situation effectively is to move away from the monolithic architecture towards a more resilient and scalable approach. Here are some ideas:</w:t>
      </w:r>
    </w:p>
    <w:p w14:paraId="6D81C75D" w14:textId="3916B59B" w:rsidR="00832556" w:rsidRPr="00832556" w:rsidRDefault="00832556" w:rsidP="008325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55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32556">
        <w:rPr>
          <w:rFonts w:ascii="Times New Roman" w:hAnsi="Times New Roman" w:cs="Times New Roman"/>
          <w:b/>
          <w:bCs/>
          <w:sz w:val="24"/>
          <w:szCs w:val="24"/>
          <w:u w:val="single"/>
        </w:rPr>
        <w:t>Short-Term Fixes (Immediate Relief)</w:t>
      </w:r>
      <w:r w:rsidRPr="008325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CA2017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While long-term architectural changes are necessary, some immediate actions can mitigate the current crisis:</w:t>
      </w:r>
    </w:p>
    <w:p w14:paraId="333DDC03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Implement Robust Monitoring and Alerting:</w:t>
      </w:r>
    </w:p>
    <w:p w14:paraId="672E27C5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Set up </w:t>
      </w:r>
      <w:r w:rsidRPr="00832556">
        <w:rPr>
          <w:rFonts w:ascii="Times New Roman" w:hAnsi="Times New Roman" w:cs="Times New Roman"/>
          <w:b/>
          <w:bCs/>
        </w:rPr>
        <w:t>comprehensive monitoring</w:t>
      </w:r>
      <w:r w:rsidRPr="00832556">
        <w:rPr>
          <w:rFonts w:ascii="Times New Roman" w:hAnsi="Times New Roman" w:cs="Times New Roman"/>
        </w:rPr>
        <w:t xml:space="preserve"> for memory usage, CPU, network I/O, and response times for all services.</w:t>
      </w:r>
    </w:p>
    <w:p w14:paraId="70B891BF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Configure </w:t>
      </w:r>
      <w:r w:rsidRPr="00832556">
        <w:rPr>
          <w:rFonts w:ascii="Times New Roman" w:hAnsi="Times New Roman" w:cs="Times New Roman"/>
          <w:b/>
          <w:bCs/>
        </w:rPr>
        <w:t>alerts</w:t>
      </w:r>
      <w:r w:rsidRPr="00832556">
        <w:rPr>
          <w:rFonts w:ascii="Times New Roman" w:hAnsi="Times New Roman" w:cs="Times New Roman"/>
        </w:rPr>
        <w:t xml:space="preserve"> to trigger automatically when thresholds are crossed (e.g., memory usage exceeds 80%). This allows the support team to proactively identify issues before they cause a complete outage.</w:t>
      </w:r>
    </w:p>
    <w:p w14:paraId="73BC3CC7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Monitor application logs for error patterns and unusual activity.</w:t>
      </w:r>
    </w:p>
    <w:p w14:paraId="177489D1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Identify and Fix the Memory Leak:</w:t>
      </w:r>
    </w:p>
    <w:p w14:paraId="6CD7E393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Engage development teams to </w:t>
      </w:r>
      <w:r w:rsidRPr="00832556">
        <w:rPr>
          <w:rFonts w:ascii="Times New Roman" w:hAnsi="Times New Roman" w:cs="Times New Roman"/>
          <w:b/>
          <w:bCs/>
        </w:rPr>
        <w:t>pinpoint and resolve the memory leak</w:t>
      </w:r>
      <w:r w:rsidRPr="00832556">
        <w:rPr>
          <w:rFonts w:ascii="Times New Roman" w:hAnsi="Times New Roman" w:cs="Times New Roman"/>
        </w:rPr>
        <w:t xml:space="preserve"> in the "get account balance" code. This is crucial for preventing recurrence of the immediate problem.</w:t>
      </w:r>
    </w:p>
    <w:p w14:paraId="314277A3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Consider using profiling tools to identify memory-intensive sections of the code.</w:t>
      </w:r>
    </w:p>
    <w:p w14:paraId="5DF47E28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Increase Server Resources (Temporary):</w:t>
      </w:r>
    </w:p>
    <w:p w14:paraId="0798AB7D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As a stop-gap measure, </w:t>
      </w:r>
      <w:r w:rsidRPr="00832556">
        <w:rPr>
          <w:rFonts w:ascii="Times New Roman" w:hAnsi="Times New Roman" w:cs="Times New Roman"/>
          <w:b/>
          <w:bCs/>
        </w:rPr>
        <w:t>add more RAM and CPU</w:t>
      </w:r>
      <w:r w:rsidRPr="00832556">
        <w:rPr>
          <w:rFonts w:ascii="Times New Roman" w:hAnsi="Times New Roman" w:cs="Times New Roman"/>
        </w:rPr>
        <w:t xml:space="preserve"> to the existing server if possible. This might provide temporary breathing room but doesn't address the root cause.</w:t>
      </w:r>
    </w:p>
    <w:p w14:paraId="06F77D8E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lastRenderedPageBreak/>
        <w:t>Implement Load Balancing (Basic):</w:t>
      </w:r>
    </w:p>
    <w:p w14:paraId="5F986B54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If there's a single server, introduce a </w:t>
      </w:r>
      <w:r w:rsidRPr="00832556">
        <w:rPr>
          <w:rFonts w:ascii="Times New Roman" w:hAnsi="Times New Roman" w:cs="Times New Roman"/>
          <w:b/>
          <w:bCs/>
        </w:rPr>
        <w:t>simple load balancer</w:t>
      </w:r>
      <w:r w:rsidRPr="00832556">
        <w:rPr>
          <w:rFonts w:ascii="Times New Roman" w:hAnsi="Times New Roman" w:cs="Times New Roman"/>
        </w:rPr>
        <w:t xml:space="preserve"> to distribute requests across multiple instances of the monolithic application (if multiple instances can be run on separate servers). This offers some redundancy and distributes the load, preventing a single point of failure.</w:t>
      </w:r>
    </w:p>
    <w:p w14:paraId="755A5EF0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Implement Circuit Breakers:</w:t>
      </w:r>
    </w:p>
    <w:p w14:paraId="26F90CD5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Introduce </w:t>
      </w:r>
      <w:r w:rsidRPr="00832556">
        <w:rPr>
          <w:rFonts w:ascii="Times New Roman" w:hAnsi="Times New Roman" w:cs="Times New Roman"/>
          <w:b/>
          <w:bCs/>
        </w:rPr>
        <w:t>circuit breaker patterns</w:t>
      </w:r>
      <w:r w:rsidRPr="00832556">
        <w:rPr>
          <w:rFonts w:ascii="Times New Roman" w:hAnsi="Times New Roman" w:cs="Times New Roman"/>
        </w:rPr>
        <w:t xml:space="preserve"> for critical external dependencies or even within the application for high-volume operations like "get account balance." If a service starts failing or timing out, the circuit breaker can temporarily stop requests to that service, preventing cascading failures and allowing the struggling service to recover.</w:t>
      </w:r>
    </w:p>
    <w:p w14:paraId="3B6E13BB" w14:textId="77777777" w:rsidR="00832556" w:rsidRPr="00832556" w:rsidRDefault="00832556" w:rsidP="0083255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Graceful Degradation:</w:t>
      </w:r>
    </w:p>
    <w:p w14:paraId="08F7CA4C" w14:textId="77777777" w:rsidR="00832556" w:rsidRPr="00832556" w:rsidRDefault="00832556" w:rsidP="00832556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For non-critical features, consider implementing </w:t>
      </w:r>
      <w:r w:rsidRPr="00832556">
        <w:rPr>
          <w:rFonts w:ascii="Times New Roman" w:hAnsi="Times New Roman" w:cs="Times New Roman"/>
          <w:b/>
          <w:bCs/>
        </w:rPr>
        <w:t>graceful degradation</w:t>
      </w:r>
      <w:r w:rsidRPr="00832556">
        <w:rPr>
          <w:rFonts w:ascii="Times New Roman" w:hAnsi="Times New Roman" w:cs="Times New Roman"/>
        </w:rPr>
        <w:t>. For instance, if the SMS system is struggling, it might temporarily stop sending transaction details or send them with a delay, rather than contributing to the overall system overload.</w:t>
      </w:r>
    </w:p>
    <w:p w14:paraId="25188586" w14:textId="3741CE7B" w:rsidR="00832556" w:rsidRPr="00832556" w:rsidRDefault="00832556" w:rsidP="008325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55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32556">
        <w:rPr>
          <w:rFonts w:ascii="Times New Roman" w:hAnsi="Times New Roman" w:cs="Times New Roman"/>
          <w:b/>
          <w:bCs/>
          <w:sz w:val="24"/>
          <w:szCs w:val="24"/>
          <w:u w:val="single"/>
        </w:rPr>
        <w:t>Long-Term Architectural Solutions (Fundamental Change)</w:t>
      </w:r>
      <w:r w:rsidRPr="008325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C73D32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The most effective and sustainable solution involves re-architecting the application.</w:t>
      </w:r>
    </w:p>
    <w:p w14:paraId="4E8386FF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Microservices Architecture:</w:t>
      </w:r>
    </w:p>
    <w:p w14:paraId="26DECAB1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Decompose the monolith into smaller, independent microservices.</w:t>
      </w:r>
      <w:r w:rsidRPr="00832556">
        <w:rPr>
          <w:rFonts w:ascii="Times New Roman" w:hAnsi="Times New Roman" w:cs="Times New Roman"/>
        </w:rPr>
        <w:t xml:space="preserve"> Each service would be responsible for a specific business capability (e.g., Account Service, Loan Service, Insurance Service, SMS Service).</w:t>
      </w:r>
    </w:p>
    <w:p w14:paraId="4C12AAE9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The "get account balance" functionality would become a dedicated </w:t>
      </w:r>
      <w:r w:rsidRPr="00832556">
        <w:rPr>
          <w:rFonts w:ascii="Times New Roman" w:hAnsi="Times New Roman" w:cs="Times New Roman"/>
          <w:b/>
          <w:bCs/>
        </w:rPr>
        <w:t>Account Balance Microservice</w:t>
      </w:r>
      <w:r w:rsidRPr="00832556">
        <w:rPr>
          <w:rFonts w:ascii="Times New Roman" w:hAnsi="Times New Roman" w:cs="Times New Roman"/>
        </w:rPr>
        <w:t>.</w:t>
      </w:r>
    </w:p>
    <w:p w14:paraId="033398D8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Benefits:</w:t>
      </w:r>
    </w:p>
    <w:p w14:paraId="6D7B5508" w14:textId="77777777" w:rsidR="00832556" w:rsidRPr="00832556" w:rsidRDefault="00832556" w:rsidP="00832556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Independent Deployment:</w:t>
      </w:r>
      <w:r w:rsidRPr="00832556">
        <w:rPr>
          <w:rFonts w:ascii="Times New Roman" w:hAnsi="Times New Roman" w:cs="Times New Roman"/>
        </w:rPr>
        <w:t xml:space="preserve"> Each microservice can be deployed, updated, and scaled independently. A problem in the Account Balance Service won't bring down the Loan Service.</w:t>
      </w:r>
    </w:p>
    <w:p w14:paraId="2F7A0773" w14:textId="77777777" w:rsidR="00832556" w:rsidRPr="00832556" w:rsidRDefault="00832556" w:rsidP="00832556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Improved Resilience:</w:t>
      </w:r>
      <w:r w:rsidRPr="00832556">
        <w:rPr>
          <w:rFonts w:ascii="Times New Roman" w:hAnsi="Times New Roman" w:cs="Times New Roman"/>
        </w:rPr>
        <w:t xml:space="preserve"> Failure in one service is isolated.</w:t>
      </w:r>
    </w:p>
    <w:p w14:paraId="777C94C6" w14:textId="77777777" w:rsidR="00832556" w:rsidRPr="00832556" w:rsidRDefault="00832556" w:rsidP="00832556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Scalability:</w:t>
      </w:r>
      <w:r w:rsidRPr="00832556">
        <w:rPr>
          <w:rFonts w:ascii="Times New Roman" w:hAnsi="Times New Roman" w:cs="Times New Roman"/>
        </w:rPr>
        <w:t xml:space="preserve"> High-demand services (like account balance) can be scaled independently by adding more instances of </w:t>
      </w:r>
      <w:r w:rsidRPr="00832556">
        <w:rPr>
          <w:rFonts w:ascii="Times New Roman" w:hAnsi="Times New Roman" w:cs="Times New Roman"/>
          <w:i/>
          <w:iCs/>
        </w:rPr>
        <w:t>only that service</w:t>
      </w:r>
      <w:r w:rsidRPr="00832556">
        <w:rPr>
          <w:rFonts w:ascii="Times New Roman" w:hAnsi="Times New Roman" w:cs="Times New Roman"/>
        </w:rPr>
        <w:t>, without scaling the entire application.</w:t>
      </w:r>
    </w:p>
    <w:p w14:paraId="01647382" w14:textId="77777777" w:rsidR="00832556" w:rsidRPr="00832556" w:rsidRDefault="00832556" w:rsidP="00832556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lastRenderedPageBreak/>
        <w:t>Technology Diversity:</w:t>
      </w:r>
      <w:r w:rsidRPr="00832556">
        <w:rPr>
          <w:rFonts w:ascii="Times New Roman" w:hAnsi="Times New Roman" w:cs="Times New Roman"/>
        </w:rPr>
        <w:t xml:space="preserve"> Different services can use different technologies best suited for their needs.</w:t>
      </w:r>
    </w:p>
    <w:p w14:paraId="05AFF435" w14:textId="77777777" w:rsidR="00832556" w:rsidRPr="00832556" w:rsidRDefault="00832556" w:rsidP="00832556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Easier Maintenance:</w:t>
      </w:r>
      <w:r w:rsidRPr="00832556">
        <w:rPr>
          <w:rFonts w:ascii="Times New Roman" w:hAnsi="Times New Roman" w:cs="Times New Roman"/>
        </w:rPr>
        <w:t xml:space="preserve"> Smaller codebases are easier to understand and maintain.</w:t>
      </w:r>
    </w:p>
    <w:p w14:paraId="4A384EA6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API Gateway:</w:t>
      </w:r>
    </w:p>
    <w:p w14:paraId="6D2E20E2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Introduce an </w:t>
      </w:r>
      <w:r w:rsidRPr="00832556">
        <w:rPr>
          <w:rFonts w:ascii="Times New Roman" w:hAnsi="Times New Roman" w:cs="Times New Roman"/>
          <w:b/>
          <w:bCs/>
        </w:rPr>
        <w:t>API Gateway</w:t>
      </w:r>
      <w:r w:rsidRPr="00832556">
        <w:rPr>
          <w:rFonts w:ascii="Times New Roman" w:hAnsi="Times New Roman" w:cs="Times New Roman"/>
        </w:rPr>
        <w:t xml:space="preserve"> as a </w:t>
      </w:r>
      <w:proofErr w:type="gramStart"/>
      <w:r w:rsidRPr="00832556">
        <w:rPr>
          <w:rFonts w:ascii="Times New Roman" w:hAnsi="Times New Roman" w:cs="Times New Roman"/>
        </w:rPr>
        <w:t>single entry</w:t>
      </w:r>
      <w:proofErr w:type="gramEnd"/>
      <w:r w:rsidRPr="00832556">
        <w:rPr>
          <w:rFonts w:ascii="Times New Roman" w:hAnsi="Times New Roman" w:cs="Times New Roman"/>
        </w:rPr>
        <w:t xml:space="preserve"> point for all client requests.</w:t>
      </w:r>
    </w:p>
    <w:p w14:paraId="1DB0723E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The API Gateway would route requests to the appropriate microservice, handle authentication/authorization, rate limiting, and potentially caching.</w:t>
      </w:r>
    </w:p>
    <w:p w14:paraId="151B7CFB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Containerization (e.g., Docker) and Orchestration (e.g., Kubernetes):</w:t>
      </w:r>
    </w:p>
    <w:p w14:paraId="5A967576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Containerize each microservice</w:t>
      </w:r>
      <w:r w:rsidRPr="00832556">
        <w:rPr>
          <w:rFonts w:ascii="Times New Roman" w:hAnsi="Times New Roman" w:cs="Times New Roman"/>
        </w:rPr>
        <w:t xml:space="preserve"> using technologies like Docker. This packages the application and its dependencies into a portable unit.</w:t>
      </w:r>
    </w:p>
    <w:p w14:paraId="59250642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Use an </w:t>
      </w:r>
      <w:r w:rsidRPr="00832556">
        <w:rPr>
          <w:rFonts w:ascii="Times New Roman" w:hAnsi="Times New Roman" w:cs="Times New Roman"/>
          <w:b/>
          <w:bCs/>
        </w:rPr>
        <w:t>orchestration platform like Kubernetes</w:t>
      </w:r>
      <w:r w:rsidRPr="00832556">
        <w:rPr>
          <w:rFonts w:ascii="Times New Roman" w:hAnsi="Times New Roman" w:cs="Times New Roman"/>
        </w:rPr>
        <w:t xml:space="preserve"> to manage, deploy, scale, and automatically heal the containers. Kubernetes can automatically restart failed containers or scale up the number of "account balance" service instances during peak times.</w:t>
      </w:r>
    </w:p>
    <w:p w14:paraId="7C6DFC5F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Event-Driven Architecture (EDA):</w:t>
      </w:r>
    </w:p>
    <w:p w14:paraId="2277C605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For asynchronous operations (like sending SMS notifications after a transaction), use an </w:t>
      </w:r>
      <w:r w:rsidRPr="00832556">
        <w:rPr>
          <w:rFonts w:ascii="Times New Roman" w:hAnsi="Times New Roman" w:cs="Times New Roman"/>
          <w:b/>
          <w:bCs/>
        </w:rPr>
        <w:t>event-driven architecture</w:t>
      </w:r>
      <w:r w:rsidRPr="00832556">
        <w:rPr>
          <w:rFonts w:ascii="Times New Roman" w:hAnsi="Times New Roman" w:cs="Times New Roman"/>
        </w:rPr>
        <w:t xml:space="preserve"> with message queues (e.g., Kafka, RabbitMQ).</w:t>
      </w:r>
    </w:p>
    <w:p w14:paraId="67F46AE1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When an account balance changes, an event is published to a queue. The SMS service (or any other interested service) consumes this event independently, reducing direct coupling and allowing for more resilient processing.</w:t>
      </w:r>
    </w:p>
    <w:p w14:paraId="26B53B5E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Database Per Service:</w:t>
      </w:r>
    </w:p>
    <w:p w14:paraId="11B341C5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In a microservices architecture, ideally, each service should have its </w:t>
      </w:r>
      <w:r w:rsidRPr="00832556">
        <w:rPr>
          <w:rFonts w:ascii="Times New Roman" w:hAnsi="Times New Roman" w:cs="Times New Roman"/>
          <w:b/>
          <w:bCs/>
        </w:rPr>
        <w:t>own independent database</w:t>
      </w:r>
      <w:r w:rsidRPr="00832556">
        <w:rPr>
          <w:rFonts w:ascii="Times New Roman" w:hAnsi="Times New Roman" w:cs="Times New Roman"/>
        </w:rPr>
        <w:t>. This avoids a single database becoming a bottleneck and allows for data model flexibility.</w:t>
      </w:r>
    </w:p>
    <w:p w14:paraId="24EED405" w14:textId="77777777" w:rsidR="00832556" w:rsidRPr="00832556" w:rsidRDefault="00832556" w:rsidP="0083255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Caching Strategies:</w:t>
      </w:r>
    </w:p>
    <w:p w14:paraId="79489928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Implement </w:t>
      </w:r>
      <w:r w:rsidRPr="00832556">
        <w:rPr>
          <w:rFonts w:ascii="Times New Roman" w:hAnsi="Times New Roman" w:cs="Times New Roman"/>
          <w:b/>
          <w:bCs/>
        </w:rPr>
        <w:t>caching</w:t>
      </w:r>
      <w:r w:rsidRPr="00832556">
        <w:rPr>
          <w:rFonts w:ascii="Times New Roman" w:hAnsi="Times New Roman" w:cs="Times New Roman"/>
        </w:rPr>
        <w:t xml:space="preserve"> for frequently accessed, relatively static data (e.g., frequently viewed account balances for a short period). This reduces the load on the database and core services.</w:t>
      </w:r>
    </w:p>
    <w:p w14:paraId="71288F76" w14:textId="77777777" w:rsidR="00832556" w:rsidRPr="00832556" w:rsidRDefault="00832556" w:rsidP="0083255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Use in-memory caches or distributed caches like Redis.</w:t>
      </w:r>
    </w:p>
    <w:p w14:paraId="3C148C7E" w14:textId="729B0FFC" w:rsidR="00832556" w:rsidRPr="00832556" w:rsidRDefault="00832556" w:rsidP="00832556">
      <w:pPr>
        <w:spacing w:line="360" w:lineRule="auto"/>
        <w:rPr>
          <w:rFonts w:ascii="Times New Roman" w:hAnsi="Times New Roman" w:cs="Times New Roman"/>
          <w:b/>
          <w:bCs/>
        </w:rPr>
      </w:pPr>
      <w:r w:rsidRPr="00832556"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832556">
        <w:rPr>
          <w:rFonts w:ascii="Times New Roman" w:hAnsi="Times New Roman" w:cs="Times New Roman"/>
          <w:b/>
          <w:bCs/>
          <w:u w:val="single"/>
        </w:rPr>
        <w:t>Operational Best Practices</w:t>
      </w:r>
      <w:r w:rsidRPr="00832556">
        <w:rPr>
          <w:rFonts w:ascii="Times New Roman" w:hAnsi="Times New Roman" w:cs="Times New Roman"/>
          <w:b/>
          <w:bCs/>
        </w:rPr>
        <w:t>:</w:t>
      </w:r>
    </w:p>
    <w:p w14:paraId="7B5E8387" w14:textId="77777777" w:rsidR="00832556" w:rsidRPr="00832556" w:rsidRDefault="00832556" w:rsidP="00832556">
      <w:p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Beyond architecture, operational improvements are crucial:</w:t>
      </w:r>
    </w:p>
    <w:p w14:paraId="73E8D65D" w14:textId="77777777" w:rsidR="00832556" w:rsidRPr="00832556" w:rsidRDefault="00832556" w:rsidP="0083255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Automated Testing:</w:t>
      </w:r>
    </w:p>
    <w:p w14:paraId="4674A598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Implement </w:t>
      </w:r>
      <w:r w:rsidRPr="00832556">
        <w:rPr>
          <w:rFonts w:ascii="Times New Roman" w:hAnsi="Times New Roman" w:cs="Times New Roman"/>
          <w:b/>
          <w:bCs/>
        </w:rPr>
        <w:t>robust automated testing</w:t>
      </w:r>
      <w:r w:rsidRPr="00832556">
        <w:rPr>
          <w:rFonts w:ascii="Times New Roman" w:hAnsi="Times New Roman" w:cs="Times New Roman"/>
        </w:rPr>
        <w:t>, including unit, integration, and performance tests. Performance tests specifically for high-volume services like "get account balance" can identify bottlenecks and memory leaks early in the development cycle.</w:t>
      </w:r>
    </w:p>
    <w:p w14:paraId="0401A325" w14:textId="77777777" w:rsidR="00832556" w:rsidRPr="00832556" w:rsidRDefault="00832556" w:rsidP="0083255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Chaos Engineering:</w:t>
      </w:r>
    </w:p>
    <w:p w14:paraId="4DDC7DA2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Periodically introduce </w:t>
      </w:r>
      <w:r w:rsidRPr="00832556">
        <w:rPr>
          <w:rFonts w:ascii="Times New Roman" w:hAnsi="Times New Roman" w:cs="Times New Roman"/>
          <w:b/>
          <w:bCs/>
        </w:rPr>
        <w:t>controlled failures</w:t>
      </w:r>
      <w:r w:rsidRPr="00832556">
        <w:rPr>
          <w:rFonts w:ascii="Times New Roman" w:hAnsi="Times New Roman" w:cs="Times New Roman"/>
        </w:rPr>
        <w:t xml:space="preserve"> into the system to test its resilience and identify weaknesses before they cause real outages.</w:t>
      </w:r>
    </w:p>
    <w:p w14:paraId="1ECC9CBA" w14:textId="77777777" w:rsidR="00832556" w:rsidRPr="00832556" w:rsidRDefault="00832556" w:rsidP="0083255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Capacity Planning:</w:t>
      </w:r>
    </w:p>
    <w:p w14:paraId="2AA53C20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Regularly perform </w:t>
      </w:r>
      <w:r w:rsidRPr="00832556">
        <w:rPr>
          <w:rFonts w:ascii="Times New Roman" w:hAnsi="Times New Roman" w:cs="Times New Roman"/>
          <w:b/>
          <w:bCs/>
        </w:rPr>
        <w:t>capacity planning</w:t>
      </w:r>
      <w:r w:rsidRPr="00832556">
        <w:rPr>
          <w:rFonts w:ascii="Times New Roman" w:hAnsi="Times New Roman" w:cs="Times New Roman"/>
        </w:rPr>
        <w:t xml:space="preserve"> to understand peak loads and ensure sufficient resources are available, especially during known high-volume periods like festival seasons.</w:t>
      </w:r>
    </w:p>
    <w:p w14:paraId="20006614" w14:textId="77777777" w:rsidR="00832556" w:rsidRPr="00832556" w:rsidRDefault="00832556" w:rsidP="0083255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Automated Rollbacks:</w:t>
      </w:r>
    </w:p>
    <w:p w14:paraId="4A58C78F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Ensure the deployment process supports </w:t>
      </w:r>
      <w:r w:rsidRPr="00832556">
        <w:rPr>
          <w:rFonts w:ascii="Times New Roman" w:hAnsi="Times New Roman" w:cs="Times New Roman"/>
          <w:b/>
          <w:bCs/>
        </w:rPr>
        <w:t>fast and automated rollbacks</w:t>
      </w:r>
      <w:r w:rsidRPr="00832556">
        <w:rPr>
          <w:rFonts w:ascii="Times New Roman" w:hAnsi="Times New Roman" w:cs="Times New Roman"/>
        </w:rPr>
        <w:t xml:space="preserve"> to a previous stable version in case a new deployment introduces issues.</w:t>
      </w:r>
    </w:p>
    <w:p w14:paraId="4AEC9EED" w14:textId="77777777" w:rsidR="00832556" w:rsidRPr="00832556" w:rsidRDefault="00832556" w:rsidP="0083255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  <w:b/>
          <w:bCs/>
        </w:rPr>
        <w:t>Dedicated Support Teams and Runbooks:</w:t>
      </w:r>
    </w:p>
    <w:p w14:paraId="7299CC1A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 xml:space="preserve">Develop detailed </w:t>
      </w:r>
      <w:r w:rsidRPr="00832556">
        <w:rPr>
          <w:rFonts w:ascii="Times New Roman" w:hAnsi="Times New Roman" w:cs="Times New Roman"/>
          <w:b/>
          <w:bCs/>
        </w:rPr>
        <w:t>runbooks</w:t>
      </w:r>
      <w:r w:rsidRPr="00832556">
        <w:rPr>
          <w:rFonts w:ascii="Times New Roman" w:hAnsi="Times New Roman" w:cs="Times New Roman"/>
        </w:rPr>
        <w:t xml:space="preserve"> for common incidents, including steps for identifying, diagnosing, and resolving issues.</w:t>
      </w:r>
    </w:p>
    <w:p w14:paraId="1137F1C4" w14:textId="77777777" w:rsidR="00832556" w:rsidRPr="00832556" w:rsidRDefault="00832556" w:rsidP="00832556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32556">
        <w:rPr>
          <w:rFonts w:ascii="Times New Roman" w:hAnsi="Times New Roman" w:cs="Times New Roman"/>
        </w:rPr>
        <w:t>Ensure the support team is well-trained and has clear escalation paths.</w:t>
      </w:r>
    </w:p>
    <w:p w14:paraId="2235E01D" w14:textId="77777777" w:rsidR="004163D2" w:rsidRPr="00832556" w:rsidRDefault="004163D2" w:rsidP="00832556">
      <w:pPr>
        <w:spacing w:line="360" w:lineRule="auto"/>
        <w:rPr>
          <w:rFonts w:ascii="Times New Roman" w:hAnsi="Times New Roman" w:cs="Times New Roman"/>
        </w:rPr>
      </w:pPr>
    </w:p>
    <w:sectPr w:rsidR="004163D2" w:rsidRPr="0083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647A4"/>
    <w:multiLevelType w:val="multilevel"/>
    <w:tmpl w:val="4BE6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603B0"/>
    <w:multiLevelType w:val="multilevel"/>
    <w:tmpl w:val="3B6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17C08"/>
    <w:multiLevelType w:val="multilevel"/>
    <w:tmpl w:val="17B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501880">
    <w:abstractNumId w:val="0"/>
  </w:num>
  <w:num w:numId="2" w16cid:durableId="1779711579">
    <w:abstractNumId w:val="2"/>
  </w:num>
  <w:num w:numId="3" w16cid:durableId="16367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75"/>
    <w:rsid w:val="004163D2"/>
    <w:rsid w:val="00471533"/>
    <w:rsid w:val="007205EC"/>
    <w:rsid w:val="00736910"/>
    <w:rsid w:val="00832556"/>
    <w:rsid w:val="00885E46"/>
    <w:rsid w:val="00E3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86ED"/>
  <w15:chartTrackingRefBased/>
  <w15:docId w15:val="{9C099720-FAC2-425F-8CB7-D893952F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2025-07-12T15:04:00Z</dcterms:created>
  <dcterms:modified xsi:type="dcterms:W3CDTF">2025-07-12T15:07:00Z</dcterms:modified>
</cp:coreProperties>
</file>