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1F3A"/>
          <w:sz w:val="52"/>
        </w:rPr>
        <w:t>VIORA TECH</w:t>
      </w:r>
    </w:p>
    <w:p>
      <w:pPr>
        <w:spacing w:after="160"/>
      </w:pPr>
      <w:r>
        <w:rPr>
          <w:b/>
          <w:color w:val="4F46E5"/>
          <w:sz w:val="26"/>
        </w:rPr>
        <w:t>Tech Stack &amp; Code Quotation — Streetwear E-Commerce Website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66666"/>
                <w:sz w:val="19"/>
              </w:rPr>
              <w:t>Prepared for: [Client Name / Brand]</w:t>
              <w:br/>
              <w:t>Prepared by: Viora Tech  ·  [GSTIN]</w:t>
              <w:br/>
              <w:t>[email]  ·  [phone]  ·  [website]</w:t>
            </w:r>
          </w:p>
        </w:tc>
        <w:tc>
          <w:tcPr>
            <w:tcW w:type="dxa" w:w="49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color w:val="666666"/>
                <w:sz w:val="19"/>
              </w:rPr>
              <w:t>Date: [DD Month YYYY]</w:t>
              <w:br/>
              <w:t>Quotation No: VT-[XXXX]-TS</w:t>
              <w:br/>
              <w:t>Valid for: 30 days</w:t>
            </w:r>
          </w:p>
        </w:tc>
      </w:tr>
    </w:tbl>
    <w:p/>
    <w:p>
      <w:pPr>
        <w:spacing w:after="160"/>
        <w:pBdr>
          <w:bottom w:val="single" w:sz="12" w:space="1" w:color="4F46E5"/>
        </w:pBdr>
      </w:pPr>
    </w:p>
    <w:p>
      <w:pPr>
        <w:pStyle w:val="Heading1"/>
      </w:pPr>
      <w:r>
        <w:t>1. What This Document Covers</w:t>
      </w:r>
    </w:p>
    <w:p>
      <w:pPr>
        <w:spacing w:after="120"/>
      </w:pPr>
      <w:r>
        <w:rPr>
          <w:b w:val="0"/>
          <w:i w:val="0"/>
          <w:sz w:val="21"/>
        </w:rPr>
        <w:t>This document lists every technology and tool that powers your store, explains the choices, and breaks down the development cost by technology layer — so you can see exactly what you are paying for and why.</w:t>
      </w:r>
    </w:p>
    <w:p>
      <w:pPr>
        <w:spacing w:after="120"/>
      </w:pPr>
      <w:r>
        <w:rPr>
          <w:b w:val="0"/>
          <w:i/>
          <w:color w:val="666666"/>
          <w:sz w:val="21"/>
        </w:rPr>
        <w:t>The full pricing summary is in your main quotation (Viora-Tech-Ecommerce-Costing). This document is the technical companion to it.</w:t>
      </w:r>
    </w:p>
    <w:p>
      <w:pPr>
        <w:pStyle w:val="Heading1"/>
      </w:pPr>
      <w:r>
        <w:t>2. Full Tech Stack</w:t>
      </w:r>
    </w:p>
    <w:p>
      <w:pPr>
        <w:pStyle w:val="Heading2"/>
      </w:pPr>
      <w:r>
        <w:t>2.1  Frontend — What Your Customers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6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We Chose It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HTML5 / CSS3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Markup &amp; styling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Standards-based, fast, accessible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JavaScript (ES6+)</w:t>
            </w:r>
          </w:p>
        </w:tc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Interactivity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Native browser, no framework overhead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GSAP 3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Scroll animations, micro-interactions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Industry standard for web motion; butter-smooth on mobile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Three.js + Spline</w:t>
            </w:r>
          </w:p>
        </w:tc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3D hero, 360° product viewer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WebGL 3D in the browser; Spline for no-code 3D edits post-launch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Custom WooCommerce theme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Storefront templates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Full design control; no off-the-shelf theme limitations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Google Fonts (CDN)</w:t>
            </w:r>
          </w:p>
        </w:tc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Typography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Sub-20ms latency with font-display:swap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Webpack / Vite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Asset bundling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Tree-shaking, code-splitting, fast builds</w:t>
            </w:r>
          </w:p>
        </w:tc>
      </w:tr>
    </w:tbl>
    <w:p/>
    <w:p>
      <w:pPr>
        <w:pStyle w:val="Heading2"/>
      </w:pPr>
      <w:r>
        <w:t>2.2  Backend — The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We Chose It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PHP 8.2+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Server runtime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Required by WordPress; 8.2 is ~40% faster than 7.x</w:t>
            </w:r>
          </w:p>
        </w:tc>
      </w:tr>
      <w:tr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WordPress 6.x</w:t>
            </w:r>
          </w:p>
        </w:tc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CMS &amp; admin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Most widely used CMS; non-technical staff manage content without code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8.x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Commerce engine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Powers ~40% of ecommerce; mature India-specific ecosystem</w:t>
            </w:r>
          </w:p>
        </w:tc>
      </w:tr>
      <w:tr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WP REST API</w:t>
            </w:r>
          </w:p>
        </w:tc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Headless-ready data layer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Future-proofing for a mobile app; no extra build needed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Advanced Custom Fields Pro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Structured custom content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Flexible CMS for banners, drops, lookbook, FAQs</w:t>
            </w:r>
          </w:p>
        </w:tc>
      </w:tr>
      <w:tr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WP-Cron / WP CLI</w:t>
            </w:r>
          </w:p>
        </w:tc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Scheduled tasks &amp; automation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Flash-sale start/stop, stock alerts, order cleanup</w:t>
            </w:r>
          </w:p>
        </w:tc>
      </w:tr>
    </w:tbl>
    <w:p/>
    <w:p>
      <w:pPr>
        <w:pStyle w:val="Heading2"/>
      </w:pPr>
      <w:r>
        <w:t>2.3 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We Chose It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MySQL 8.0 / MariaDB 10.x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Primary datastore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Best-supported DB for WordPress; transactional integrity for orders</w:t>
            </w:r>
          </w:p>
        </w:tc>
      </w:tr>
      <w:tr>
        <w:tc>
          <w:tcPr>
            <w:tcW w:type="dxa" w:w="316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Redis</w:t>
            </w:r>
          </w:p>
        </w:tc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Object cache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Stores repeated DB query results in memory; reduces load time under traffic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Custom indexes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Query optimisation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Custom indexes on product/order tables for fast search and filtering</w:t>
            </w:r>
          </w:p>
        </w:tc>
      </w:tr>
    </w:tbl>
    <w:p/>
    <w:p>
      <w:pPr>
        <w:pStyle w:val="Heading2"/>
      </w:pPr>
      <w:r>
        <w:t>2.4  Infrastructure &amp; Hosting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59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Why We Chose It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Cloudways (AWS / DigitalOcean)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Managed cloud hosting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One-click server management, auto-scaling, built-in backups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Nginx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Web server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Higher concurrent connections vs Apache; PHP-FPM for speed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Cloudflare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CDN + WAF + DDoS protection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 tier covers India edge nodes; SSL, bot protection, performance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Let's Encrypt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SSL certificate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Free, auto-renewing HTTPS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UpdraftPlus Pro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Automated daily backups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Off-site to Google Drive/S3; one-click restore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Staging environment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Safe testing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Separate server for testing changes before they go live</w:t>
            </w:r>
          </w:p>
        </w:tc>
      </w:tr>
    </w:tbl>
    <w:p/>
    <w:p>
      <w:pPr>
        <w:pStyle w:val="Heading2"/>
      </w:pPr>
      <w:r>
        <w:t>2.5  Commerce Plugins &amp;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Plugin / Extension</w:t>
            </w:r>
          </w:p>
        </w:tc>
        <w:tc>
          <w:tcPr>
            <w:tcW w:type="dxa" w:w="360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72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Licence Cost (yr)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ATUM Inventory Management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SKU stock, alerts, returns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~₹8,500</w:t>
            </w:r>
          </w:p>
        </w:tc>
      </w:tr>
      <w:tr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Dynamic Pricing</w:t>
            </w:r>
          </w:p>
        </w:tc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Flash sales, BOGO, bundles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~₹6,000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Razorpay / Cashfree Gateway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Payments (UPI, cards, COD)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 (txn fee applies)</w:t>
            </w:r>
          </w:p>
        </w:tc>
      </w:tr>
      <w:tr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Shiprocket / Delhivery Plugin</w:t>
            </w:r>
          </w:p>
        </w:tc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AWB, tracking, courier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 – ₹4,000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Yoast SEO Premium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On-page SEO, schema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~₹6,000</w:t>
            </w:r>
          </w:p>
        </w:tc>
      </w:tr>
      <w:tr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WP Rocket</w:t>
            </w:r>
          </w:p>
        </w:tc>
        <w:tc>
          <w:tcPr>
            <w:tcW w:type="dxa" w:w="360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Page caching, performance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~₹5,000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Wordfence Security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Firewall, malware scan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~₹6,000</w:t>
            </w:r>
          </w:p>
        </w:tc>
      </w:tr>
      <w:tr>
        <w:tc>
          <w:tcPr>
            <w:tcW w:type="dxa" w:w="3600"/>
            <w:shd w:val="clear" w:color="auto" w:fill="4F46E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Total mandatory plugin licences</w:t>
            </w:r>
          </w:p>
        </w:tc>
        <w:tc>
          <w:tcPr>
            <w:tcW w:type="dxa" w:w="3600"/>
            <w:shd w:val="clear" w:color="auto" w:fill="4F46E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1728"/>
            <w:shd w:val="clear" w:color="auto" w:fill="4F46E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≈ ₹35,000 / yr</w:t>
            </w:r>
          </w:p>
        </w:tc>
      </w:tr>
    </w:tbl>
    <w:p/>
    <w:p>
      <w:pPr>
        <w:pStyle w:val="Heading2"/>
      </w:pPr>
      <w:r>
        <w:t>2.6  Third-Party Services (Client Accounts)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03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345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Pricing Model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Razorpay / Cashfree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processing — UPI, cards, wallets, COD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~2% + GST per transaction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Shiprocket / Delhivery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Courier booking, AWB, live tracking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Per-shipment; weight + zone based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MSG91 / Twilio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SMS &amp; WhatsApp order notifications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Per-message; ~₹0.20–₹1 per SMS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SendGrid / Postmark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Transactional email (order confirm, etc.)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Per-email; free up to 100/day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Google Analytics 4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Traffic, conversion, funnel analytics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</w:t>
            </w:r>
          </w:p>
        </w:tc>
      </w:tr>
      <w:tr>
        <w:tc>
          <w:tcPr>
            <w:tcW w:type="dxa" w:w="288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Meta Pixel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Facebook/Instagram ad attribution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Google Search Console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SEO indexing &amp; performance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Free</w:t>
            </w:r>
          </w:p>
        </w:tc>
      </w:tr>
    </w:tbl>
    <w:p/>
    <w:p>
      <w:pPr>
        <w:pStyle w:val="Heading1"/>
      </w:pPr>
      <w:r>
        <w:t>3. Development Cost — Breakdown by Technology Layer</w:t>
      </w:r>
    </w:p>
    <w:p>
      <w:pPr>
        <w:spacing w:after="120"/>
      </w:pPr>
      <w:r>
        <w:rPr>
          <w:b w:val="0"/>
          <w:i w:val="0"/>
          <w:sz w:val="21"/>
        </w:rPr>
        <w:t>This table maps each cost item to the specific tech that drives it, so you can see exactly what you are funding.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0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Layer / Feature</w:t>
            </w:r>
          </w:p>
        </w:tc>
        <w:tc>
          <w:tcPr>
            <w:tcW w:type="dxa" w:w="374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 Used</w:t>
            </w:r>
          </w:p>
        </w:tc>
        <w:tc>
          <w:tcPr>
            <w:tcW w:type="dxa" w:w="1872"/>
            <w:shd w:val="clear" w:color="auto" w:fill="1A1F3A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 (₹)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Discovery &amp; IA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Miro, Notion, Figma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UI/UX design (~18 screens + prototype)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Figma, design tokens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48,000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Custom theme — front-end build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HTML5, CSS3, JS ES6+, Webpack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75,000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core (cart, checkout, accounts)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8.x, PHP 8.2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40,000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Product catalog, variations, bulk import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WooCommerce, WP CLI, CSV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Inventory management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ATUM, WP hooks, custom REST endpoints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35,000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Price &amp; offer management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Dynamic Pricing, WP-Cron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gateway + COD + refunds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Razorpay/Cashfree SDK, WooCommerce gateway API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Delivery partner + live tracking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Shiprocket/Delhivery API, custom webhook handler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3D animations &amp; motion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GSAP 3, Three.js / Spline, WebGL shaders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45,000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Search, filters &amp; faceted navigation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AJAX, custom query loops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Reviews, wishlist, notifications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Reviews, MSG91/Twilio API, SMTP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24,000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Database design &amp; optimisation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MySQL 8.0, custom indexes, Redis object cache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18,000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Deployment &amp; server setup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Cloudways/AWS, Nginx, PHP-FPM, Cloudflare DNS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SEO, performance &amp; security hardening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Yoast SEO, WP Rocket, Wordfence, GA4, Meta Pixel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18,000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QA, cross-device testing &amp; UAT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BrowserStack, manual, Lighthouse, GTmetrix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Training &amp; handover documentation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Loom walkthroughs, PDF guide, staging demo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12,000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One-time total (ex-GST)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₹4,95,000</w:t>
            </w:r>
          </w:p>
        </w:tc>
      </w:tr>
      <w:t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GST @ 18%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₹89,100</w:t>
            </w:r>
          </w:p>
        </w:tc>
      </w:tr>
      <w:tr>
        <w:tc>
          <w:tcPr>
            <w:tcW w:type="dxa" w:w="5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403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One-time total (all-inclusive)</w:t>
            </w:r>
          </w:p>
        </w:tc>
        <w:tc>
          <w:tcPr>
            <w:tcW w:type="dxa" w:w="374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₹5,84,100</w:t>
            </w:r>
          </w:p>
        </w:tc>
      </w:tr>
    </w:tbl>
    <w:p/>
    <w:p>
      <w:pPr>
        <w:spacing w:after="120"/>
        <w:jc w:val="right"/>
      </w:pPr>
      <w:r>
        <w:rPr>
          <w:b/>
          <w:i w:val="0"/>
          <w:color w:val="1A1F3A"/>
          <w:sz w:val="21"/>
        </w:rPr>
        <w:t>One-time development total (ex-GST):  ₹4,95,000  ·  All-inclusive with 18% GST:  ₹5,84,100</w:t>
      </w:r>
    </w:p>
    <w:p>
      <w:pPr>
        <w:pStyle w:val="Heading1"/>
      </w:pPr>
      <w:r>
        <w:t>4. Tech Stack Architecture — At a Glance</w:t>
      </w:r>
    </w:p>
    <w:p>
      <w:pPr>
        <w:spacing w:after="160"/>
        <w:ind w:left="432"/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  <w:shd w:val="clear" w:color="auto" w:fill="F5F5F5"/>
      </w:pPr>
      <w:r>
        <w:rPr>
          <w:rFonts w:ascii="Courier New" w:hAnsi="Courier New"/>
          <w:color w:val="1A1F3A"/>
          <w:sz w:val="17"/>
        </w:rPr>
        <w:t>CUSTOMER BROWSER</w:t>
        <w:br/>
        <w:t xml:space="preserve">  ↓  HTTPS  (Cloudflare CDN + WAF + DDoS)</w:t>
        <w:br/>
        <w:t>NGINX Web Server  (PHP 8.2 + FPM)</w:t>
        <w:br/>
        <w:t xml:space="preserve">  ↓</w:t>
        <w:br/>
        <w:t>WordPress 6.x  (CMS / admin)</w:t>
        <w:br/>
        <w:t xml:space="preserve">  └── WooCommerce 8.x  (cart / checkout / orders)</w:t>
        <w:br/>
        <w:t xml:space="preserve">  └── ATUM  (inventory)</w:t>
        <w:br/>
        <w:t xml:space="preserve">  └── Dynamic Pricing  (offers / flash sales)</w:t>
        <w:br/>
        <w:t xml:space="preserve">  └── WP REST API  (JSON endpoints for JS front-end / future app)</w:t>
        <w:br/>
        <w:t xml:space="preserve">  ↓</w:t>
        <w:br/>
        <w:t>MySQL 8.0  +  Redis (object cache)</w:t>
        <w:br/>
        <w:t xml:space="preserve">  ↓ (integrations)</w:t>
        <w:br/>
        <w:t>Razorpay/Cashfree  ←→  Payments</w:t>
        <w:br/>
        <w:t>Shiprocket/Delhivery  ←→  Logistics &amp; tracking</w:t>
        <w:br/>
        <w:t>MSG91/Twilio  ←→  SMS / WhatsApp</w:t>
        <w:br/>
        <w:t>SendGrid  ←→  Email</w:t>
        <w:br/>
        <w:t>GA4 + Meta Pixel  ←→  Analytics &amp; attribution</w:t>
        <w:br/>
        <w:t xml:space="preserve">  ↑</w:t>
        <w:br/>
        <w:t>FRONT-END LAYER  (custom WooCommerce theme)</w:t>
        <w:br/>
        <w:t xml:space="preserve">  └── GSAP 3  (scroll animations, micro-interactions)</w:t>
        <w:br/>
        <w:t xml:space="preserve">  └── Three.js / Spline  (3D hero + 360° viewer)</w:t>
        <w:br/>
        <w:t xml:space="preserve">  └── Webpack  (bundled, tree-shaken JS + CSS)</w:t>
      </w:r>
    </w:p>
    <w:p>
      <w:pPr>
        <w:pStyle w:val="Heading1"/>
      </w:pPr>
      <w:r>
        <w:t>5. Hosting &amp; Infrastructure Plan</w:t>
      </w:r>
    </w:p>
    <w:p>
      <w:pPr>
        <w:spacing w:after="120"/>
      </w:pPr>
      <w:r>
        <w:rPr>
          <w:b/>
          <w:i w:val="0"/>
          <w:sz w:val="21"/>
        </w:rPr>
        <w:t>Recommended: Cloudways on AWS Mumbai (ap-south-1) — sub-50ms latency to Indian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460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Spec</w:t>
            </w:r>
          </w:p>
        </w:tc>
        <w:tc>
          <w:tcPr>
            <w:tcW w:type="dxa" w:w="345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PHP Workers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 workers × 256 MB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Handle concurrent page requests</w:t>
            </w:r>
          </w:p>
        </w:tc>
      </w:tr>
      <w:tr>
        <w:tc>
          <w:tcPr>
            <w:tcW w:type="dxa" w:w="23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RAM</w:t>
            </w:r>
          </w:p>
        </w:tc>
        <w:tc>
          <w:tcPr>
            <w:tcW w:type="dxa" w:w="460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 GB (launch) → 4 GB (growth)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WordPress + Redis object cache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Storage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 GB SSD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Media library, DB, backups</w:t>
            </w:r>
          </w:p>
        </w:tc>
      </w:tr>
      <w:tr>
        <w:tc>
          <w:tcPr>
            <w:tcW w:type="dxa" w:w="23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Bandwidth</w:t>
            </w:r>
          </w:p>
        </w:tc>
        <w:tc>
          <w:tcPr>
            <w:tcW w:type="dxa" w:w="460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Unmetered (Cloudflare absorbs 80%+ of CDN traffic)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Region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AWS Mumbai (ap-south-1)</w:t>
            </w:r>
          </w:p>
        </w:tc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Sub-50ms latency to Indian users</w:t>
            </w:r>
          </w:p>
        </w:tc>
      </w:tr>
      <w:tr>
        <w:tc>
          <w:tcPr>
            <w:tcW w:type="dxa" w:w="230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Backups</w:t>
            </w:r>
          </w:p>
        </w:tc>
        <w:tc>
          <w:tcPr>
            <w:tcW w:type="dxa" w:w="460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Daily automated, retained 14 days</w:t>
            </w:r>
          </w:p>
        </w:tc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Off-site to S3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21"/>
        </w:rPr>
        <w:t>Estimated hosting cost: ₹2,500/month at launch → ₹4,000–5,000/month as traffic grows (within the ₹30,000/yr budget line in the main costing).</w:t>
      </w:r>
    </w:p>
    <w:p>
      <w:pPr>
        <w:pStyle w:val="Heading1"/>
      </w:pPr>
      <w:r>
        <w:t>6.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59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320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How We Hit It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Largest Contentful Paint (LCP)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2.5 s on 4G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Cloudflare CDN, lazy-load images, critical CSS inline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First Input Delay (FID)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100 ms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Deferred JS, no render-blocking scripts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Cumulative Layout Shift (CLS)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0.1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Reserved image dimensions, no late-loading fonts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Lighthouse mobile score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≥ 90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WP Rocket caching, image WebP, minimal plugins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Time to First Byte (TTFB)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&lt; 200 ms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Redis + Nginx FastCGI cache</w:t>
            </w:r>
          </w:p>
        </w:tc>
      </w:tr>
      <w:tr>
        <w:tc>
          <w:tcPr>
            <w:tcW w:type="dxa" w:w="345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Uptime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99.9% (&lt; 9 hrs downtime/yr)</w:t>
            </w:r>
          </w:p>
        </w:tc>
        <w:tc>
          <w:tcPr>
            <w:tcW w:type="dxa" w:w="4320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Cloudways SLA + Cloudflare failover + uptime monitor</w:t>
            </w:r>
          </w:p>
        </w:tc>
      </w:tr>
    </w:tbl>
    <w:p/>
    <w:p>
      <w:pPr>
        <w:pStyle w:val="Heading1"/>
      </w:pPr>
      <w:r>
        <w:t>7. Security Measures (Included)</w:t>
      </w:r>
    </w:p>
    <w:p>
      <w:pPr>
        <w:pStyle w:val="ListBullet"/>
        <w:spacing w:after="60"/>
      </w:pPr>
      <w:r>
        <w:rPr>
          <w:b/>
        </w:rPr>
        <w:t xml:space="preserve">HTTPS everywhere — </w:t>
      </w:r>
      <w:r>
        <w:t>Cloudflare + Let's Encrypt, auto-renew, HSTS headers.</w:t>
      </w:r>
    </w:p>
    <w:p>
      <w:pPr>
        <w:pStyle w:val="ListBullet"/>
        <w:spacing w:after="60"/>
      </w:pPr>
      <w:r>
        <w:rPr>
          <w:b/>
        </w:rPr>
        <w:t xml:space="preserve">Web Application Firewall (WAF) — </w:t>
      </w:r>
      <w:r>
        <w:t>Cloudflare free plan blocks SQL injection, XSS, and bad bots.</w:t>
      </w:r>
    </w:p>
    <w:p>
      <w:pPr>
        <w:pStyle w:val="ListBullet"/>
        <w:spacing w:after="60"/>
      </w:pPr>
      <w:r>
        <w:rPr>
          <w:b/>
        </w:rPr>
        <w:t xml:space="preserve">WordPress hardening — </w:t>
      </w:r>
      <w:r>
        <w:t>login URL renamed, brute-force lockout, XML-RPC disabled, file-edit disabled in admin.</w:t>
      </w:r>
    </w:p>
    <w:p>
      <w:pPr>
        <w:pStyle w:val="ListBullet"/>
        <w:spacing w:after="60"/>
      </w:pPr>
      <w:r>
        <w:rPr>
          <w:b/>
        </w:rPr>
        <w:t xml:space="preserve">Wordfence — </w:t>
      </w:r>
      <w:r>
        <w:t>real-time threat feed, malware scanner, firewall rules.</w:t>
      </w:r>
    </w:p>
    <w:p>
      <w:pPr>
        <w:pStyle w:val="ListBullet"/>
        <w:spacing w:after="60"/>
      </w:pPr>
      <w:r>
        <w:rPr>
          <w:b/>
        </w:rPr>
        <w:t xml:space="preserve">Least-privilege DB user — </w:t>
      </w:r>
      <w:r>
        <w:t>WooCommerce DB user has SELECT/INSERT/UPDATE/DELETE only; no DROP/ALTER.</w:t>
      </w:r>
    </w:p>
    <w:p>
      <w:pPr>
        <w:pStyle w:val="ListBullet"/>
        <w:spacing w:after="60"/>
      </w:pPr>
      <w:r>
        <w:rPr>
          <w:b/>
        </w:rPr>
        <w:t xml:space="preserve">Automated backups — </w:t>
      </w:r>
      <w:r>
        <w:t>daily off-site; tested restore process.</w:t>
      </w:r>
    </w:p>
    <w:p>
      <w:pPr>
        <w:pStyle w:val="ListBullet"/>
        <w:spacing w:after="60"/>
      </w:pPr>
      <w:r>
        <w:rPr>
          <w:b/>
        </w:rPr>
        <w:t xml:space="preserve">PCI-DSS scope reduction — </w:t>
      </w:r>
      <w:r>
        <w:t>payments handled by Razorpay's hosted iframe; card data never touches your server.</w:t>
      </w:r>
    </w:p>
    <w:p>
      <w:pPr>
        <w:pStyle w:val="Heading1"/>
      </w:pPr>
      <w:r>
        <w:t>8. Scalability Path</w:t>
      </w:r>
    </w:p>
    <w:p>
      <w:pPr>
        <w:spacing w:after="120"/>
      </w:pPr>
      <w:r>
        <w:rPr>
          <w:b w:val="0"/>
          <w:i w:val="0"/>
          <w:sz w:val="21"/>
        </w:rPr>
        <w:t>The architecture is chosen to grow with the brand without a rewrite: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59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Monthly Orders</w:t>
            </w:r>
          </w:p>
        </w:tc>
        <w:tc>
          <w:tcPr>
            <w:tcW w:type="dxa" w:w="604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Changes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Launch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0 – 500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Current setup handles this comfortably</w:t>
            </w:r>
          </w:p>
        </w:tc>
      </w:tr>
      <w:tr>
        <w:tc>
          <w:tcPr>
            <w:tcW w:type="dxa" w:w="172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Growth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500 – 5,000</w:t>
            </w:r>
          </w:p>
        </w:tc>
        <w:tc>
          <w:tcPr>
            <w:tcW w:type="dxa" w:w="60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Upgrade server RAM to 4 GB; Redis already in place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Scale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5,000 – 50,000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Add vertical scaling or object storage for media; consider Elasticsearch for search</w:t>
            </w:r>
          </w:p>
        </w:tc>
      </w:tr>
      <w:tr>
        <w:tc>
          <w:tcPr>
            <w:tcW w:type="dxa" w:w="172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Enterprise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50,000+</w:t>
            </w:r>
          </w:p>
        </w:tc>
        <w:tc>
          <w:tcPr>
            <w:tcW w:type="dxa" w:w="60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Evaluate headless WordPress + Next.js front-end, or Shopify Plus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21"/>
        </w:rPr>
        <w:t>The WP REST API is already live on day one — a React Native / Flutter mobile app can be added without touching the backend.</w:t>
      </w:r>
    </w:p>
    <w:p>
      <w:pPr>
        <w:pStyle w:val="Heading1"/>
      </w:pPr>
      <w:r>
        <w:t>9. Assumptions &amp; Notes</w:t>
      </w:r>
    </w:p>
    <w:p>
      <w:pPr>
        <w:pStyle w:val="ListBullet"/>
        <w:spacing w:after="60"/>
      </w:pPr>
      <w:r>
        <w:t>All plugin licences are annual and renewed in the client's name.</w:t>
      </w:r>
    </w:p>
    <w:p>
      <w:pPr>
        <w:pStyle w:val="ListBullet"/>
        <w:spacing w:after="60"/>
      </w:pPr>
      <w:r>
        <w:t>Cloudways/AWS account is in the client's name; Viora Tech manages it during development.</w:t>
      </w:r>
    </w:p>
    <w:p>
      <w:pPr>
        <w:pStyle w:val="ListBullet"/>
        <w:spacing w:after="60"/>
      </w:pPr>
      <w:r>
        <w:t>Third-party API keys (Razorpay, Shiprocket, MSG91, etc.) are generated in the client's business accounts.</w:t>
      </w:r>
    </w:p>
    <w:p>
      <w:pPr>
        <w:pStyle w:val="ListBullet"/>
        <w:spacing w:after="60"/>
      </w:pPr>
      <w:r>
        <w:t>The Three.js / Spline 3D build uses provided brand assets; 3D garment modelling is quoted separately (₹4,000–₹12,000 per product).</w:t>
      </w:r>
    </w:p>
    <w:p>
      <w:pPr>
        <w:pStyle w:val="ListBullet"/>
        <w:spacing w:after="60"/>
      </w:pPr>
      <w:r>
        <w:t>Performance targets are measured on a standard 4G mobile connection; desktop/fibre will be lower.</w:t>
      </w:r>
    </w:p>
    <w:p/>
    <w:p>
      <w:pPr>
        <w:spacing w:after="120"/>
        <w:jc w:val="center"/>
      </w:pPr>
      <w:r>
        <w:rPr>
          <w:b w:val="0"/>
          <w:i/>
          <w:color w:val="666666"/>
          <w:sz w:val="21"/>
        </w:rPr>
        <w:t>This document is supplementary to the Viora Tech Ecommerce Costing proposal (VT-[XXXX]).</w:t>
      </w:r>
    </w:p>
    <w:p>
      <w:pPr>
        <w:spacing w:after="120"/>
        <w:jc w:val="center"/>
      </w:pPr>
      <w:r>
        <w:rPr>
          <w:b w:val="0"/>
          <w:i/>
          <w:color w:val="666666"/>
          <w:sz w:val="21"/>
        </w:rPr>
        <w:t>All figures exclusive of 18% GST unless stated otherwise.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