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6A6F6" w14:textId="77777777" w:rsidR="008179D9" w:rsidRPr="008179D9" w:rsidRDefault="008179D9" w:rsidP="008179D9">
      <w:r w:rsidRPr="008179D9">
        <w:t>Product Requirements Document (PRD)</w:t>
      </w:r>
    </w:p>
    <w:p w14:paraId="26CB3A8E" w14:textId="77777777" w:rsidR="008179D9" w:rsidRPr="008179D9" w:rsidRDefault="008179D9" w:rsidP="008179D9">
      <w:r>
        <w:t xml:space="preserve">Name </w:t>
      </w:r>
      <w:proofErr w:type="spellStart"/>
      <w:r>
        <w:t>od</w:t>
      </w:r>
      <w:proofErr w:type="spellEnd"/>
      <w:r>
        <w:t xml:space="preserve"> the project – </w:t>
      </w:r>
      <w:proofErr w:type="spellStart"/>
      <w:r w:rsidRPr="008179D9">
        <w:t>HeliSync</w:t>
      </w:r>
      <w:proofErr w:type="spellEnd"/>
    </w:p>
    <w:p w14:paraId="2E31D71D" w14:textId="5D92323A" w:rsidR="008179D9" w:rsidRPr="008179D9" w:rsidRDefault="008179D9" w:rsidP="008179D9">
      <w:r w:rsidRPr="008179D9">
        <w:pict w14:anchorId="0ACD6442">
          <v:rect id="_x0000_i1079" style="width:0;height:1.5pt" o:hralign="center" o:hrstd="t" o:hrnoshade="t" o:hr="t" fillcolor="black" stroked="f"/>
        </w:pict>
      </w:r>
    </w:p>
    <w:p w14:paraId="491638C5" w14:textId="77777777" w:rsidR="008179D9" w:rsidRPr="008179D9" w:rsidRDefault="008179D9" w:rsidP="008179D9">
      <w:r w:rsidRPr="008179D9">
        <w:t>1. Overview</w:t>
      </w:r>
    </w:p>
    <w:p w14:paraId="748CB11C" w14:textId="77777777" w:rsidR="008179D9" w:rsidRPr="008179D9" w:rsidRDefault="008179D9" w:rsidP="008179D9">
      <w:r w:rsidRPr="008179D9">
        <w:t>1.1 Purpose</w:t>
      </w:r>
    </w:p>
    <w:p w14:paraId="54736D51" w14:textId="77777777" w:rsidR="008179D9" w:rsidRPr="008179D9" w:rsidRDefault="008179D9" w:rsidP="008179D9">
      <w:r w:rsidRPr="008179D9">
        <w:t>The Blockchain Indexing Platform enables developers to index Solana blockchain data (e.g., NFT bids, token prices, lending pool updates) into a Neon Postgres database using Helius webhooks. It provides a streamlined, user-friendly solution that eliminates the need for managing RPC nodes, validators, or custom webhook setups.</w:t>
      </w:r>
    </w:p>
    <w:p w14:paraId="6B3596DD" w14:textId="77777777" w:rsidR="008179D9" w:rsidRPr="008179D9" w:rsidRDefault="008179D9" w:rsidP="008179D9">
      <w:r w:rsidRPr="008179D9">
        <w:t>1.2 Goals</w:t>
      </w:r>
    </w:p>
    <w:p w14:paraId="01E97F58" w14:textId="77777777" w:rsidR="008179D9" w:rsidRPr="008179D9" w:rsidRDefault="008179D9" w:rsidP="008179D9">
      <w:pPr>
        <w:numPr>
          <w:ilvl w:val="0"/>
          <w:numId w:val="1"/>
        </w:numPr>
      </w:pPr>
      <w:r w:rsidRPr="008179D9">
        <w:t xml:space="preserve">Simplify blockchain data indexing for developers. </w:t>
      </w:r>
    </w:p>
    <w:p w14:paraId="75C70B89" w14:textId="77777777" w:rsidR="008179D9" w:rsidRPr="008179D9" w:rsidRDefault="008179D9" w:rsidP="008179D9">
      <w:pPr>
        <w:numPr>
          <w:ilvl w:val="0"/>
          <w:numId w:val="1"/>
        </w:numPr>
      </w:pPr>
      <w:r w:rsidRPr="008179D9">
        <w:t xml:space="preserve">Deliver a customizable, real-time data pipeline from Solana to Neon Postgres. </w:t>
      </w:r>
    </w:p>
    <w:p w14:paraId="70128C4B" w14:textId="77777777" w:rsidR="008179D9" w:rsidRPr="008179D9" w:rsidRDefault="008179D9" w:rsidP="008179D9">
      <w:pPr>
        <w:numPr>
          <w:ilvl w:val="0"/>
          <w:numId w:val="1"/>
        </w:numPr>
      </w:pPr>
      <w:r w:rsidRPr="008179D9">
        <w:t xml:space="preserve">Provide an intuitive, sleek, and modern web interface built with Next.js for configuration and monitoring. </w:t>
      </w:r>
    </w:p>
    <w:p w14:paraId="129CFE07" w14:textId="77777777" w:rsidR="008179D9" w:rsidRPr="008179D9" w:rsidRDefault="008179D9" w:rsidP="008179D9">
      <w:pPr>
        <w:numPr>
          <w:ilvl w:val="0"/>
          <w:numId w:val="1"/>
        </w:numPr>
      </w:pPr>
      <w:r w:rsidRPr="008179D9">
        <w:t>Support Solana Devnet for testing and validation with comprehensive test coverage.</w:t>
      </w:r>
    </w:p>
    <w:p w14:paraId="2BCA11DC" w14:textId="77777777" w:rsidR="008179D9" w:rsidRPr="008179D9" w:rsidRDefault="008179D9" w:rsidP="008179D9">
      <w:r w:rsidRPr="008179D9">
        <w:t>1.3 Target Audience</w:t>
      </w:r>
    </w:p>
    <w:p w14:paraId="021BEB0F" w14:textId="77777777" w:rsidR="008179D9" w:rsidRPr="008179D9" w:rsidRDefault="008179D9" w:rsidP="008179D9">
      <w:pPr>
        <w:numPr>
          <w:ilvl w:val="0"/>
          <w:numId w:val="2"/>
        </w:numPr>
      </w:pPr>
      <w:r w:rsidRPr="008179D9">
        <w:t>Blockchain developers building decentralized applications (</w:t>
      </w:r>
      <w:proofErr w:type="spellStart"/>
      <w:r w:rsidRPr="008179D9">
        <w:t>dApps</w:t>
      </w:r>
      <w:proofErr w:type="spellEnd"/>
      <w:r w:rsidRPr="008179D9">
        <w:t xml:space="preserve">) on Solana. </w:t>
      </w:r>
    </w:p>
    <w:p w14:paraId="04155287" w14:textId="77777777" w:rsidR="008179D9" w:rsidRPr="008179D9" w:rsidRDefault="008179D9" w:rsidP="008179D9">
      <w:pPr>
        <w:numPr>
          <w:ilvl w:val="0"/>
          <w:numId w:val="2"/>
        </w:numPr>
      </w:pPr>
      <w:r w:rsidRPr="008179D9">
        <w:t xml:space="preserve">Data analysts tracking NFT markets, token prices, or lending pools. </w:t>
      </w:r>
    </w:p>
    <w:p w14:paraId="410BC1BD" w14:textId="77777777" w:rsidR="008179D9" w:rsidRPr="008179D9" w:rsidRDefault="008179D9" w:rsidP="008179D9">
      <w:pPr>
        <w:numPr>
          <w:ilvl w:val="0"/>
          <w:numId w:val="2"/>
        </w:numPr>
      </w:pPr>
      <w:r w:rsidRPr="008179D9">
        <w:t>Companies integrating real-time blockchain data into relational databases.</w:t>
      </w:r>
    </w:p>
    <w:p w14:paraId="7B143F12" w14:textId="77777777" w:rsidR="008179D9" w:rsidRPr="008179D9" w:rsidRDefault="008179D9" w:rsidP="008179D9">
      <w:r w:rsidRPr="008179D9">
        <w:pict w14:anchorId="048C00BC">
          <v:rect id="_x0000_i1080" style="width:0;height:1.5pt" o:hralign="center" o:hrstd="t" o:hrnoshade="t" o:hr="t" fillcolor="black" stroked="f"/>
        </w:pict>
      </w:r>
    </w:p>
    <w:p w14:paraId="52C49B23" w14:textId="77777777" w:rsidR="008179D9" w:rsidRPr="008179D9" w:rsidRDefault="008179D9" w:rsidP="008179D9">
      <w:r w:rsidRPr="008179D9">
        <w:t>2. Key Features</w:t>
      </w:r>
    </w:p>
    <w:p w14:paraId="5B806275" w14:textId="77777777" w:rsidR="008179D9" w:rsidRPr="008179D9" w:rsidRDefault="008179D9" w:rsidP="008179D9">
      <w:r w:rsidRPr="008179D9">
        <w:t>2.1 User Authentication &amp; Credential Management</w:t>
      </w:r>
    </w:p>
    <w:p w14:paraId="674E0D0D" w14:textId="77777777" w:rsidR="008179D9" w:rsidRPr="008179D9" w:rsidRDefault="008179D9" w:rsidP="008179D9">
      <w:pPr>
        <w:numPr>
          <w:ilvl w:val="0"/>
          <w:numId w:val="3"/>
        </w:numPr>
      </w:pPr>
      <w:r w:rsidRPr="008179D9">
        <w:t xml:space="preserve">Sign-up/Login: Secure authentication using OAuth (Google) or email/password via Firebase. </w:t>
      </w:r>
    </w:p>
    <w:p w14:paraId="385790CD" w14:textId="77777777" w:rsidR="008179D9" w:rsidRPr="008179D9" w:rsidRDefault="008179D9" w:rsidP="008179D9">
      <w:pPr>
        <w:numPr>
          <w:ilvl w:val="0"/>
          <w:numId w:val="3"/>
        </w:numPr>
      </w:pPr>
      <w:r w:rsidRPr="008179D9">
        <w:t xml:space="preserve">Neon Postgres Credential Storage: Allow users to input and securely store Neon Postgres credentials (hostname, port, username, password, database name) encrypted with AWS Secrets Manager. </w:t>
      </w:r>
    </w:p>
    <w:p w14:paraId="125AE397" w14:textId="77777777" w:rsidR="008179D9" w:rsidRPr="008179D9" w:rsidRDefault="008179D9" w:rsidP="008179D9">
      <w:pPr>
        <w:numPr>
          <w:ilvl w:val="0"/>
          <w:numId w:val="3"/>
        </w:numPr>
      </w:pPr>
      <w:r w:rsidRPr="008179D9">
        <w:t>Validation: Verify database connectivity upon credential submission with a success/error message in the UI.</w:t>
      </w:r>
    </w:p>
    <w:p w14:paraId="43D9C689" w14:textId="77777777" w:rsidR="008179D9" w:rsidRPr="008179D9" w:rsidRDefault="008179D9" w:rsidP="008179D9">
      <w:r w:rsidRPr="008179D9">
        <w:t>2.2 Neon Postgres Database Integration</w:t>
      </w:r>
    </w:p>
    <w:p w14:paraId="14A255D5" w14:textId="77777777" w:rsidR="008179D9" w:rsidRPr="008179D9" w:rsidRDefault="008179D9" w:rsidP="008179D9">
      <w:pPr>
        <w:numPr>
          <w:ilvl w:val="0"/>
          <w:numId w:val="4"/>
        </w:numPr>
      </w:pPr>
      <w:r w:rsidRPr="008179D9">
        <w:t xml:space="preserve">Schema Setup: Automatically configure the user’s Neon Postgres database with tables for indexed data (NFT bids, token prices, borrowable tokens). </w:t>
      </w:r>
    </w:p>
    <w:p w14:paraId="32C37A9C" w14:textId="77777777" w:rsidR="008179D9" w:rsidRPr="008179D9" w:rsidRDefault="008179D9" w:rsidP="008179D9">
      <w:pPr>
        <w:numPr>
          <w:ilvl w:val="0"/>
          <w:numId w:val="4"/>
        </w:numPr>
      </w:pPr>
      <w:r w:rsidRPr="008179D9">
        <w:t xml:space="preserve">Data Retention: Users can configure retention policies (e.g., 30 days, 90 days, or indefinite, subject to Neon Postgres capacity). </w:t>
      </w:r>
    </w:p>
    <w:p w14:paraId="10438F49" w14:textId="77777777" w:rsidR="008179D9" w:rsidRPr="008179D9" w:rsidRDefault="008179D9" w:rsidP="008179D9">
      <w:pPr>
        <w:numPr>
          <w:ilvl w:val="0"/>
          <w:numId w:val="4"/>
        </w:numPr>
      </w:pPr>
      <w:r w:rsidRPr="008179D9">
        <w:t>Extensibility: Use JSONB fields for flexible metadata storage.</w:t>
      </w:r>
    </w:p>
    <w:p w14:paraId="0ADCAA7B" w14:textId="77777777" w:rsidR="008179D9" w:rsidRPr="008179D9" w:rsidRDefault="008179D9" w:rsidP="008179D9">
      <w:r w:rsidRPr="008179D9">
        <w:lastRenderedPageBreak/>
        <w:t>2.3 Customizable Data Indexing</w:t>
      </w:r>
    </w:p>
    <w:p w14:paraId="4E84E4AF" w14:textId="77777777" w:rsidR="008179D9" w:rsidRPr="008179D9" w:rsidRDefault="008179D9" w:rsidP="008179D9">
      <w:pPr>
        <w:numPr>
          <w:ilvl w:val="0"/>
          <w:numId w:val="5"/>
        </w:numPr>
      </w:pPr>
      <w:r w:rsidRPr="008179D9">
        <w:t xml:space="preserve">Event Selection: Enable users to toggle which blockchain events to index: </w:t>
      </w:r>
    </w:p>
    <w:p w14:paraId="5B45E9A9" w14:textId="77777777" w:rsidR="008179D9" w:rsidRPr="008179D9" w:rsidRDefault="008179D9" w:rsidP="008179D9">
      <w:pPr>
        <w:numPr>
          <w:ilvl w:val="1"/>
          <w:numId w:val="5"/>
        </w:numPr>
      </w:pPr>
      <w:r w:rsidRPr="008179D9">
        <w:t xml:space="preserve">NFT Bids: Track bidder, bid amount, NFT identifier, and timestamp. </w:t>
      </w:r>
    </w:p>
    <w:p w14:paraId="2421DB4D" w14:textId="77777777" w:rsidR="008179D9" w:rsidRPr="008179D9" w:rsidRDefault="008179D9" w:rsidP="008179D9">
      <w:pPr>
        <w:numPr>
          <w:ilvl w:val="1"/>
          <w:numId w:val="5"/>
        </w:numPr>
      </w:pPr>
      <w:r w:rsidRPr="008179D9">
        <w:t xml:space="preserve">Token Prices: Monitor token identifier, platform, price, and timestamp. </w:t>
      </w:r>
    </w:p>
    <w:p w14:paraId="41E6E9D2" w14:textId="77777777" w:rsidR="008179D9" w:rsidRPr="008179D9" w:rsidRDefault="008179D9" w:rsidP="008179D9">
      <w:pPr>
        <w:numPr>
          <w:ilvl w:val="1"/>
          <w:numId w:val="5"/>
        </w:numPr>
      </w:pPr>
      <w:r w:rsidRPr="008179D9">
        <w:t>Borrowable Tokens: Capture token identifier, available amount, lender details, and timestamp.</w:t>
      </w:r>
    </w:p>
    <w:p w14:paraId="52A4F6C1" w14:textId="77777777" w:rsidR="008179D9" w:rsidRPr="008179D9" w:rsidRDefault="008179D9" w:rsidP="008179D9">
      <w:pPr>
        <w:numPr>
          <w:ilvl w:val="0"/>
          <w:numId w:val="5"/>
        </w:numPr>
      </w:pPr>
      <w:r w:rsidRPr="008179D9">
        <w:t>User Control: Provide sleek toggle switches or dropdowns in the UI for enabling/disabling event types.</w:t>
      </w:r>
    </w:p>
    <w:p w14:paraId="1D9B1F4F" w14:textId="77777777" w:rsidR="008179D9" w:rsidRPr="008179D9" w:rsidRDefault="008179D9" w:rsidP="008179D9">
      <w:r w:rsidRPr="008179D9">
        <w:t>2.4 Automated Blockchain Data Retrieval</w:t>
      </w:r>
    </w:p>
    <w:p w14:paraId="630CE154" w14:textId="77777777" w:rsidR="008179D9" w:rsidRPr="008179D9" w:rsidRDefault="008179D9" w:rsidP="008179D9">
      <w:pPr>
        <w:numPr>
          <w:ilvl w:val="0"/>
          <w:numId w:val="6"/>
        </w:numPr>
      </w:pPr>
      <w:r w:rsidRPr="008179D9">
        <w:t xml:space="preserve">Webhook Integration: Subscribe to Solana blockchain events via Helius webhooks (e.g., NFT sales, token price changes, lending updates). </w:t>
      </w:r>
    </w:p>
    <w:p w14:paraId="002D463C" w14:textId="77777777" w:rsidR="008179D9" w:rsidRPr="008179D9" w:rsidRDefault="008179D9" w:rsidP="008179D9">
      <w:pPr>
        <w:numPr>
          <w:ilvl w:val="0"/>
          <w:numId w:val="6"/>
        </w:numPr>
      </w:pPr>
      <w:r w:rsidRPr="008179D9">
        <w:t xml:space="preserve">Real-Time Processing: Process webhook payloads and insert data into Neon Postgres with &lt;1s latency. </w:t>
      </w:r>
    </w:p>
    <w:p w14:paraId="63EC22CB" w14:textId="77777777" w:rsidR="008179D9" w:rsidRPr="008179D9" w:rsidRDefault="008179D9" w:rsidP="008179D9">
      <w:pPr>
        <w:numPr>
          <w:ilvl w:val="0"/>
          <w:numId w:val="6"/>
        </w:numPr>
      </w:pPr>
      <w:r w:rsidRPr="008179D9">
        <w:t>Error Handling: Retry failed webhook processing 3 times; log errors and notify users via the dashboard.</w:t>
      </w:r>
    </w:p>
    <w:p w14:paraId="74FFAC06" w14:textId="77777777" w:rsidR="008179D9" w:rsidRPr="008179D9" w:rsidRDefault="008179D9" w:rsidP="008179D9">
      <w:r w:rsidRPr="008179D9">
        <w:t>2.5 Web-Based Dashboard</w:t>
      </w:r>
    </w:p>
    <w:p w14:paraId="0F774816" w14:textId="77777777" w:rsidR="008179D9" w:rsidRPr="008179D9" w:rsidRDefault="008179D9" w:rsidP="008179D9">
      <w:pPr>
        <w:numPr>
          <w:ilvl w:val="0"/>
          <w:numId w:val="7"/>
        </w:numPr>
      </w:pPr>
      <w:r w:rsidRPr="008179D9">
        <w:t xml:space="preserve">Core Functionality: </w:t>
      </w:r>
    </w:p>
    <w:p w14:paraId="6E1528AA" w14:textId="77777777" w:rsidR="008179D9" w:rsidRPr="008179D9" w:rsidRDefault="008179D9" w:rsidP="008179D9">
      <w:pPr>
        <w:numPr>
          <w:ilvl w:val="1"/>
          <w:numId w:val="7"/>
        </w:numPr>
      </w:pPr>
      <w:r w:rsidRPr="008179D9">
        <w:t xml:space="preserve">Input and manage Neon Postgres credentials with a clean form layout. </w:t>
      </w:r>
    </w:p>
    <w:p w14:paraId="3CC5F632" w14:textId="77777777" w:rsidR="008179D9" w:rsidRPr="008179D9" w:rsidRDefault="008179D9" w:rsidP="008179D9">
      <w:pPr>
        <w:numPr>
          <w:ilvl w:val="1"/>
          <w:numId w:val="7"/>
        </w:numPr>
      </w:pPr>
      <w:r w:rsidRPr="008179D9">
        <w:t xml:space="preserve">Configure indexing preferences using modern toggle switches or dropdowns. </w:t>
      </w:r>
    </w:p>
    <w:p w14:paraId="1182C07F" w14:textId="77777777" w:rsidR="008179D9" w:rsidRPr="008179D9" w:rsidRDefault="008179D9" w:rsidP="008179D9">
      <w:pPr>
        <w:numPr>
          <w:ilvl w:val="1"/>
          <w:numId w:val="7"/>
        </w:numPr>
      </w:pPr>
      <w:r w:rsidRPr="008179D9">
        <w:t>Display indexing status and logs in a scrollable, minimalistic panel with timestamps and color-coded success/error indicators.</w:t>
      </w:r>
    </w:p>
    <w:p w14:paraId="601F83EE" w14:textId="77777777" w:rsidR="008179D9" w:rsidRPr="008179D9" w:rsidRDefault="008179D9" w:rsidP="008179D9">
      <w:pPr>
        <w:numPr>
          <w:ilvl w:val="0"/>
          <w:numId w:val="7"/>
        </w:numPr>
      </w:pPr>
      <w:r w:rsidRPr="008179D9">
        <w:t xml:space="preserve">UI Design: Built with Next.js, featuring a sleek, modern aesthetic inspired by the attached screenshot (assumed to be minimal, dark/light theme-switchable, with smooth animations and a grid-based layout). Uses Tailwind CSS for styling and </w:t>
      </w:r>
      <w:proofErr w:type="spellStart"/>
      <w:r w:rsidRPr="008179D9">
        <w:t>shadcn</w:t>
      </w:r>
      <w:proofErr w:type="spellEnd"/>
      <w:r w:rsidRPr="008179D9">
        <w:t>/</w:t>
      </w:r>
      <w:proofErr w:type="spellStart"/>
      <w:r w:rsidRPr="008179D9">
        <w:t>ui</w:t>
      </w:r>
      <w:proofErr w:type="spellEnd"/>
      <w:r w:rsidRPr="008179D9">
        <w:t xml:space="preserve"> components for consistency. </w:t>
      </w:r>
    </w:p>
    <w:p w14:paraId="3415195A" w14:textId="77777777" w:rsidR="008179D9" w:rsidRPr="008179D9" w:rsidRDefault="008179D9" w:rsidP="008179D9">
      <w:pPr>
        <w:numPr>
          <w:ilvl w:val="0"/>
          <w:numId w:val="7"/>
        </w:numPr>
      </w:pPr>
      <w:r w:rsidRPr="008179D9">
        <w:t>Notifications: Users can opt into email alerts for indexing failures or significant events (e.g., 1M transactions indexed).</w:t>
      </w:r>
    </w:p>
    <w:p w14:paraId="287A6E02" w14:textId="77777777" w:rsidR="008179D9" w:rsidRPr="008179D9" w:rsidRDefault="008179D9" w:rsidP="008179D9">
      <w:r w:rsidRPr="008179D9">
        <w:t>2.6 Scalable Backend &amp; Infrastructure</w:t>
      </w:r>
    </w:p>
    <w:p w14:paraId="7BDB142C" w14:textId="77777777" w:rsidR="008179D9" w:rsidRPr="008179D9" w:rsidRDefault="008179D9" w:rsidP="008179D9">
      <w:pPr>
        <w:numPr>
          <w:ilvl w:val="0"/>
          <w:numId w:val="8"/>
        </w:numPr>
      </w:pPr>
      <w:r w:rsidRPr="008179D9">
        <w:t xml:space="preserve">Data Processing: Use a background task system (e.g., Redis with Celery) to handle webhook data efficiently. </w:t>
      </w:r>
    </w:p>
    <w:p w14:paraId="1EA1C6D6" w14:textId="77777777" w:rsidR="008179D9" w:rsidRPr="008179D9" w:rsidRDefault="008179D9" w:rsidP="008179D9">
      <w:pPr>
        <w:numPr>
          <w:ilvl w:val="0"/>
          <w:numId w:val="8"/>
        </w:numPr>
      </w:pPr>
      <w:r w:rsidRPr="008179D9">
        <w:t xml:space="preserve">Event Updates: Support real-time dashboard updates via </w:t>
      </w:r>
      <w:proofErr w:type="spellStart"/>
      <w:r w:rsidRPr="008179D9">
        <w:t>WebSockets</w:t>
      </w:r>
      <w:proofErr w:type="spellEnd"/>
      <w:r w:rsidRPr="008179D9">
        <w:t xml:space="preserve"> for a responsive experience. </w:t>
      </w:r>
    </w:p>
    <w:p w14:paraId="3F55B41E" w14:textId="77777777" w:rsidR="008179D9" w:rsidRPr="008179D9" w:rsidRDefault="008179D9" w:rsidP="008179D9">
      <w:pPr>
        <w:numPr>
          <w:ilvl w:val="0"/>
          <w:numId w:val="8"/>
        </w:numPr>
      </w:pPr>
      <w:r w:rsidRPr="008179D9">
        <w:t>Scalability: Handle 1M+ transactions/day across multiple users with Neon Postgres and cloud hosting (AWS).</w:t>
      </w:r>
    </w:p>
    <w:p w14:paraId="55EBBB76" w14:textId="77777777" w:rsidR="008179D9" w:rsidRPr="008179D9" w:rsidRDefault="008179D9" w:rsidP="008179D9">
      <w:r w:rsidRPr="008179D9">
        <w:t>2.7 Devnet Support &amp; Testing</w:t>
      </w:r>
    </w:p>
    <w:p w14:paraId="4F839288" w14:textId="77777777" w:rsidR="008179D9" w:rsidRPr="008179D9" w:rsidRDefault="008179D9" w:rsidP="008179D9">
      <w:pPr>
        <w:numPr>
          <w:ilvl w:val="0"/>
          <w:numId w:val="9"/>
        </w:numPr>
      </w:pPr>
      <w:r w:rsidRPr="008179D9">
        <w:t xml:space="preserve">Testing Environment: Enable indexing on Solana Devnet with mock transactions. </w:t>
      </w:r>
    </w:p>
    <w:p w14:paraId="05993E22" w14:textId="77777777" w:rsidR="008179D9" w:rsidRPr="008179D9" w:rsidRDefault="008179D9" w:rsidP="008179D9">
      <w:pPr>
        <w:numPr>
          <w:ilvl w:val="0"/>
          <w:numId w:val="9"/>
        </w:numPr>
      </w:pPr>
      <w:r w:rsidRPr="008179D9">
        <w:lastRenderedPageBreak/>
        <w:t>Mock Data: Provide sample events (e.g., 100 NFT bids, 50 token price updates) for users to validate setup.</w:t>
      </w:r>
    </w:p>
    <w:p w14:paraId="62F13FD8" w14:textId="77777777" w:rsidR="008179D9" w:rsidRPr="008179D9" w:rsidRDefault="008179D9" w:rsidP="008179D9">
      <w:r w:rsidRPr="008179D9">
        <w:pict w14:anchorId="0A04EE16">
          <v:rect id="_x0000_i1081" style="width:0;height:1.5pt" o:hralign="center" o:hrstd="t" o:hrnoshade="t" o:hr="t" fillcolor="black" stroked="f"/>
        </w:pict>
      </w:r>
    </w:p>
    <w:p w14:paraId="5C2B22B9" w14:textId="77777777" w:rsidR="008179D9" w:rsidRPr="008179D9" w:rsidRDefault="008179D9" w:rsidP="008179D9">
      <w:r w:rsidRPr="008179D9">
        <w:t>3. Technical Requirements</w:t>
      </w:r>
    </w:p>
    <w:p w14:paraId="7DE00A90" w14:textId="77777777" w:rsidR="008179D9" w:rsidRPr="008179D9" w:rsidRDefault="008179D9" w:rsidP="008179D9">
      <w:r w:rsidRPr="008179D9">
        <w:t>3.1 Tech Stack</w:t>
      </w:r>
    </w:p>
    <w:p w14:paraId="17024414" w14:textId="77777777" w:rsidR="008179D9" w:rsidRPr="008179D9" w:rsidRDefault="008179D9" w:rsidP="008179D9">
      <w:pPr>
        <w:numPr>
          <w:ilvl w:val="0"/>
          <w:numId w:val="10"/>
        </w:numPr>
      </w:pPr>
      <w:r w:rsidRPr="008179D9">
        <w:t xml:space="preserve">Frontend: Next.js (with server-side rendering) for a fast, modern UI; Tailwind CSS + </w:t>
      </w:r>
      <w:proofErr w:type="spellStart"/>
      <w:r w:rsidRPr="008179D9">
        <w:t>shadcn</w:t>
      </w:r>
      <w:proofErr w:type="spellEnd"/>
      <w:r w:rsidRPr="008179D9">
        <w:t>/</w:t>
      </w:r>
      <w:proofErr w:type="spellStart"/>
      <w:r w:rsidRPr="008179D9">
        <w:t>ui</w:t>
      </w:r>
      <w:proofErr w:type="spellEnd"/>
      <w:r w:rsidRPr="008179D9">
        <w:t xml:space="preserve"> for styling. </w:t>
      </w:r>
    </w:p>
    <w:p w14:paraId="4CFA8037" w14:textId="77777777" w:rsidR="008179D9" w:rsidRPr="008179D9" w:rsidRDefault="008179D9" w:rsidP="008179D9">
      <w:pPr>
        <w:numPr>
          <w:ilvl w:val="0"/>
          <w:numId w:val="10"/>
        </w:numPr>
      </w:pPr>
      <w:r w:rsidRPr="008179D9">
        <w:t xml:space="preserve">Backend: Node.js with Express.js for API and webhook handling; Redis + Celery for background tasks. </w:t>
      </w:r>
    </w:p>
    <w:p w14:paraId="4115ACBA" w14:textId="77777777" w:rsidR="008179D9" w:rsidRPr="008179D9" w:rsidRDefault="008179D9" w:rsidP="008179D9">
      <w:pPr>
        <w:numPr>
          <w:ilvl w:val="0"/>
          <w:numId w:val="10"/>
        </w:numPr>
      </w:pPr>
      <w:r w:rsidRPr="008179D9">
        <w:t xml:space="preserve">Database: Neon Postgres (serverless, scalable) for user data storage. </w:t>
      </w:r>
    </w:p>
    <w:p w14:paraId="779020E0" w14:textId="77777777" w:rsidR="008179D9" w:rsidRPr="008179D9" w:rsidRDefault="008179D9" w:rsidP="008179D9">
      <w:pPr>
        <w:numPr>
          <w:ilvl w:val="0"/>
          <w:numId w:val="10"/>
        </w:numPr>
      </w:pPr>
      <w:r w:rsidRPr="008179D9">
        <w:t xml:space="preserve">Webhook Service: Helius API for Solana event streaming. </w:t>
      </w:r>
    </w:p>
    <w:p w14:paraId="6F4A3240" w14:textId="77777777" w:rsidR="008179D9" w:rsidRPr="008179D9" w:rsidRDefault="008179D9" w:rsidP="008179D9">
      <w:pPr>
        <w:numPr>
          <w:ilvl w:val="0"/>
          <w:numId w:val="10"/>
        </w:numPr>
      </w:pPr>
      <w:r w:rsidRPr="008179D9">
        <w:t>Infrastructure: AWS (ECS for containers, Lambda for optional webhook processing).</w:t>
      </w:r>
    </w:p>
    <w:p w14:paraId="0C76AB47" w14:textId="77777777" w:rsidR="008179D9" w:rsidRPr="008179D9" w:rsidRDefault="008179D9" w:rsidP="008179D9">
      <w:r w:rsidRPr="008179D9">
        <w:t>3.2 Database Structure</w:t>
      </w:r>
    </w:p>
    <w:p w14:paraId="3F95772B" w14:textId="77777777" w:rsidR="008179D9" w:rsidRPr="008179D9" w:rsidRDefault="008179D9" w:rsidP="008179D9">
      <w:pPr>
        <w:numPr>
          <w:ilvl w:val="0"/>
          <w:numId w:val="11"/>
        </w:numPr>
      </w:pPr>
      <w:r w:rsidRPr="008179D9">
        <w:t xml:space="preserve">NFT Bids: Fields: NFT identifier, bidder, bid amount, currency, timestamp, metadata (JSONB). </w:t>
      </w:r>
    </w:p>
    <w:p w14:paraId="6409852F" w14:textId="77777777" w:rsidR="008179D9" w:rsidRPr="008179D9" w:rsidRDefault="008179D9" w:rsidP="008179D9">
      <w:pPr>
        <w:numPr>
          <w:ilvl w:val="0"/>
          <w:numId w:val="11"/>
        </w:numPr>
      </w:pPr>
      <w:r w:rsidRPr="008179D9">
        <w:t xml:space="preserve">Token Prices: Fields: token identifier, platform, price, timestamp, metadata (JSONB). </w:t>
      </w:r>
    </w:p>
    <w:p w14:paraId="5C4750BC" w14:textId="77777777" w:rsidR="008179D9" w:rsidRPr="008179D9" w:rsidRDefault="008179D9" w:rsidP="008179D9">
      <w:pPr>
        <w:numPr>
          <w:ilvl w:val="0"/>
          <w:numId w:val="11"/>
        </w:numPr>
      </w:pPr>
      <w:r w:rsidRPr="008179D9">
        <w:t xml:space="preserve">Borrowable Tokens: Fields: token identifier, available amount, lender, timestamp, metadata (JSONB). </w:t>
      </w:r>
    </w:p>
    <w:p w14:paraId="36F13562" w14:textId="77777777" w:rsidR="008179D9" w:rsidRPr="008179D9" w:rsidRDefault="008179D9" w:rsidP="008179D9">
      <w:pPr>
        <w:numPr>
          <w:ilvl w:val="0"/>
          <w:numId w:val="11"/>
        </w:numPr>
      </w:pPr>
      <w:r w:rsidRPr="008179D9">
        <w:t>Performance: Indexes on identifiers and timestamps for fast queries.</w:t>
      </w:r>
    </w:p>
    <w:p w14:paraId="5E99B875" w14:textId="77777777" w:rsidR="008179D9" w:rsidRPr="008179D9" w:rsidRDefault="008179D9" w:rsidP="008179D9">
      <w:r w:rsidRPr="008179D9">
        <w:t>3.3 Webhook Integration</w:t>
      </w:r>
    </w:p>
    <w:p w14:paraId="4A4641C3" w14:textId="77777777" w:rsidR="008179D9" w:rsidRPr="008179D9" w:rsidRDefault="008179D9" w:rsidP="008179D9">
      <w:pPr>
        <w:numPr>
          <w:ilvl w:val="0"/>
          <w:numId w:val="12"/>
        </w:numPr>
      </w:pPr>
      <w:r w:rsidRPr="008179D9">
        <w:t xml:space="preserve">Subscribe to Helius events (e.g., NFT sales, token transfers). </w:t>
      </w:r>
    </w:p>
    <w:p w14:paraId="0455A6D7" w14:textId="77777777" w:rsidR="008179D9" w:rsidRPr="008179D9" w:rsidRDefault="008179D9" w:rsidP="008179D9">
      <w:pPr>
        <w:numPr>
          <w:ilvl w:val="0"/>
          <w:numId w:val="12"/>
        </w:numPr>
      </w:pPr>
      <w:r w:rsidRPr="008179D9">
        <w:t xml:space="preserve">Parse payloads and map to Neon Postgres tables. </w:t>
      </w:r>
    </w:p>
    <w:p w14:paraId="64EE4724" w14:textId="77777777" w:rsidR="008179D9" w:rsidRPr="008179D9" w:rsidRDefault="008179D9" w:rsidP="008179D9">
      <w:pPr>
        <w:numPr>
          <w:ilvl w:val="0"/>
          <w:numId w:val="12"/>
        </w:numPr>
      </w:pPr>
      <w:r w:rsidRPr="008179D9">
        <w:t>Retry failed inserts 3 times; log errors for dashboard display.</w:t>
      </w:r>
    </w:p>
    <w:p w14:paraId="242C2365" w14:textId="77777777" w:rsidR="008179D9" w:rsidRPr="008179D9" w:rsidRDefault="008179D9" w:rsidP="008179D9">
      <w:r w:rsidRPr="008179D9">
        <w:t>3.4 Security</w:t>
      </w:r>
    </w:p>
    <w:p w14:paraId="4C56A212" w14:textId="77777777" w:rsidR="008179D9" w:rsidRPr="008179D9" w:rsidRDefault="008179D9" w:rsidP="008179D9">
      <w:pPr>
        <w:numPr>
          <w:ilvl w:val="0"/>
          <w:numId w:val="13"/>
        </w:numPr>
      </w:pPr>
      <w:r w:rsidRPr="008179D9">
        <w:t xml:space="preserve">Encrypt Neon Postgres credentials with AWS Secrets Manager. </w:t>
      </w:r>
    </w:p>
    <w:p w14:paraId="32947836" w14:textId="77777777" w:rsidR="008179D9" w:rsidRPr="008179D9" w:rsidRDefault="008179D9" w:rsidP="008179D9">
      <w:pPr>
        <w:numPr>
          <w:ilvl w:val="0"/>
          <w:numId w:val="13"/>
        </w:numPr>
      </w:pPr>
      <w:r w:rsidRPr="008179D9">
        <w:t xml:space="preserve">Use HTTPS for all communications. </w:t>
      </w:r>
    </w:p>
    <w:p w14:paraId="04D48A22" w14:textId="77777777" w:rsidR="008179D9" w:rsidRPr="008179D9" w:rsidRDefault="008179D9" w:rsidP="008179D9">
      <w:pPr>
        <w:numPr>
          <w:ilvl w:val="0"/>
          <w:numId w:val="13"/>
        </w:numPr>
      </w:pPr>
      <w:r w:rsidRPr="008179D9">
        <w:t>Rate limit API endpoints (e.g., 100 requests/minute per user).</w:t>
      </w:r>
    </w:p>
    <w:p w14:paraId="68C3FE02" w14:textId="77777777" w:rsidR="008179D9" w:rsidRPr="008179D9" w:rsidRDefault="008179D9" w:rsidP="008179D9">
      <w:r w:rsidRPr="008179D9">
        <w:t>3.5 Testing</w:t>
      </w:r>
    </w:p>
    <w:p w14:paraId="41F493C1" w14:textId="77777777" w:rsidR="008179D9" w:rsidRPr="008179D9" w:rsidRDefault="008179D9" w:rsidP="008179D9">
      <w:pPr>
        <w:numPr>
          <w:ilvl w:val="0"/>
          <w:numId w:val="14"/>
        </w:numPr>
      </w:pPr>
      <w:r w:rsidRPr="008179D9">
        <w:t xml:space="preserve">Unit Tests: </w:t>
      </w:r>
    </w:p>
    <w:p w14:paraId="5ED524B5" w14:textId="77777777" w:rsidR="008179D9" w:rsidRPr="008179D9" w:rsidRDefault="008179D9" w:rsidP="008179D9">
      <w:pPr>
        <w:numPr>
          <w:ilvl w:val="1"/>
          <w:numId w:val="14"/>
        </w:numPr>
      </w:pPr>
      <w:r w:rsidRPr="008179D9">
        <w:t xml:space="preserve">Authentication: Verify OAuth login and credential validation. </w:t>
      </w:r>
    </w:p>
    <w:p w14:paraId="31EE2C8A" w14:textId="77777777" w:rsidR="008179D9" w:rsidRPr="008179D9" w:rsidRDefault="008179D9" w:rsidP="008179D9">
      <w:pPr>
        <w:numPr>
          <w:ilvl w:val="1"/>
          <w:numId w:val="14"/>
        </w:numPr>
      </w:pPr>
      <w:r w:rsidRPr="008179D9">
        <w:t xml:space="preserve">Webhook Processing: Test payload parsing and database insertion. </w:t>
      </w:r>
    </w:p>
    <w:p w14:paraId="192F7C7B" w14:textId="77777777" w:rsidR="008179D9" w:rsidRPr="008179D9" w:rsidRDefault="008179D9" w:rsidP="008179D9">
      <w:pPr>
        <w:numPr>
          <w:ilvl w:val="1"/>
          <w:numId w:val="14"/>
        </w:numPr>
      </w:pPr>
      <w:r w:rsidRPr="008179D9">
        <w:t>Error Handling: Simulate webhook failures and confirm retries.</w:t>
      </w:r>
    </w:p>
    <w:p w14:paraId="4DC74610" w14:textId="77777777" w:rsidR="008179D9" w:rsidRPr="008179D9" w:rsidRDefault="008179D9" w:rsidP="008179D9">
      <w:pPr>
        <w:numPr>
          <w:ilvl w:val="0"/>
          <w:numId w:val="14"/>
        </w:numPr>
      </w:pPr>
      <w:r w:rsidRPr="008179D9">
        <w:t xml:space="preserve">Integration Tests: </w:t>
      </w:r>
    </w:p>
    <w:p w14:paraId="70D7A34F" w14:textId="77777777" w:rsidR="008179D9" w:rsidRPr="008179D9" w:rsidRDefault="008179D9" w:rsidP="008179D9">
      <w:pPr>
        <w:numPr>
          <w:ilvl w:val="1"/>
          <w:numId w:val="14"/>
        </w:numPr>
      </w:pPr>
      <w:r w:rsidRPr="008179D9">
        <w:lastRenderedPageBreak/>
        <w:t xml:space="preserve">End-to-end flow: Sign up, configure indexing, process mock Devnet events, view logs. </w:t>
      </w:r>
    </w:p>
    <w:p w14:paraId="1BA10330" w14:textId="77777777" w:rsidR="008179D9" w:rsidRPr="008179D9" w:rsidRDefault="008179D9" w:rsidP="008179D9">
      <w:pPr>
        <w:numPr>
          <w:ilvl w:val="1"/>
          <w:numId w:val="14"/>
        </w:numPr>
      </w:pPr>
      <w:r w:rsidRPr="008179D9">
        <w:t>Neon Postgres: Validate schema creation and data retention settings.</w:t>
      </w:r>
    </w:p>
    <w:p w14:paraId="0B041B16" w14:textId="77777777" w:rsidR="008179D9" w:rsidRPr="008179D9" w:rsidRDefault="008179D9" w:rsidP="008179D9">
      <w:pPr>
        <w:numPr>
          <w:ilvl w:val="0"/>
          <w:numId w:val="14"/>
        </w:numPr>
      </w:pPr>
      <w:r w:rsidRPr="008179D9">
        <w:t xml:space="preserve">Performance Tests: Simulate 1M transactions/day to ensure &lt;1s latency. </w:t>
      </w:r>
    </w:p>
    <w:p w14:paraId="378FDBE2" w14:textId="77777777" w:rsidR="008179D9" w:rsidRPr="008179D9" w:rsidRDefault="008179D9" w:rsidP="008179D9">
      <w:pPr>
        <w:numPr>
          <w:ilvl w:val="0"/>
          <w:numId w:val="14"/>
        </w:numPr>
      </w:pPr>
      <w:r w:rsidRPr="008179D9">
        <w:t>Tools: Jest for unit tests, Cypress for UI testing.</w:t>
      </w:r>
    </w:p>
    <w:p w14:paraId="24F32C1E" w14:textId="77777777" w:rsidR="008179D9" w:rsidRPr="008179D9" w:rsidRDefault="008179D9" w:rsidP="008179D9">
      <w:r w:rsidRPr="008179D9">
        <w:pict w14:anchorId="7A2E87E6">
          <v:rect id="_x0000_i1082" style="width:0;height:1.5pt" o:hralign="center" o:hrstd="t" o:hrnoshade="t" o:hr="t" fillcolor="black" stroked="f"/>
        </w:pict>
      </w:r>
    </w:p>
    <w:p w14:paraId="1FF04B86" w14:textId="77777777" w:rsidR="008179D9" w:rsidRPr="008179D9" w:rsidRDefault="008179D9" w:rsidP="008179D9">
      <w:r w:rsidRPr="008179D9">
        <w:t>4. User Flow</w:t>
      </w:r>
    </w:p>
    <w:p w14:paraId="608E183D" w14:textId="77777777" w:rsidR="008179D9" w:rsidRPr="008179D9" w:rsidRDefault="008179D9" w:rsidP="008179D9">
      <w:pPr>
        <w:numPr>
          <w:ilvl w:val="0"/>
          <w:numId w:val="15"/>
        </w:numPr>
      </w:pPr>
      <w:r w:rsidRPr="008179D9">
        <w:t xml:space="preserve">User signs up/logs in via a sleek Next.js login page. </w:t>
      </w:r>
    </w:p>
    <w:p w14:paraId="4644BDB7" w14:textId="77777777" w:rsidR="008179D9" w:rsidRPr="008179D9" w:rsidRDefault="008179D9" w:rsidP="008179D9">
      <w:pPr>
        <w:numPr>
          <w:ilvl w:val="0"/>
          <w:numId w:val="15"/>
        </w:numPr>
      </w:pPr>
      <w:r w:rsidRPr="008179D9">
        <w:t xml:space="preserve">User enters Neon Postgres credentials in a minimal form; system validates and encrypts them. </w:t>
      </w:r>
    </w:p>
    <w:p w14:paraId="562F025A" w14:textId="77777777" w:rsidR="008179D9" w:rsidRPr="008179D9" w:rsidRDefault="008179D9" w:rsidP="008179D9">
      <w:pPr>
        <w:numPr>
          <w:ilvl w:val="0"/>
          <w:numId w:val="15"/>
        </w:numPr>
      </w:pPr>
      <w:r w:rsidRPr="008179D9">
        <w:t xml:space="preserve">User toggles indexing options (e.g., NFT bids) in a modern dashboard layout. </w:t>
      </w:r>
    </w:p>
    <w:p w14:paraId="647A0D9C" w14:textId="77777777" w:rsidR="008179D9" w:rsidRPr="008179D9" w:rsidRDefault="008179D9" w:rsidP="008179D9">
      <w:pPr>
        <w:numPr>
          <w:ilvl w:val="0"/>
          <w:numId w:val="15"/>
        </w:numPr>
      </w:pPr>
      <w:r w:rsidRPr="008179D9">
        <w:t xml:space="preserve">Backend subscribes to Helius webhooks based on selections. </w:t>
      </w:r>
    </w:p>
    <w:p w14:paraId="39690E7C" w14:textId="77777777" w:rsidR="008179D9" w:rsidRPr="008179D9" w:rsidRDefault="008179D9" w:rsidP="008179D9">
      <w:pPr>
        <w:numPr>
          <w:ilvl w:val="0"/>
          <w:numId w:val="15"/>
        </w:numPr>
      </w:pPr>
      <w:r w:rsidRPr="008179D9">
        <w:t xml:space="preserve">Webhook events are processed and stored in Neon Postgres; real-time updates appear in the dashboard log panel. </w:t>
      </w:r>
    </w:p>
    <w:p w14:paraId="0E5D8BB5" w14:textId="77777777" w:rsidR="008179D9" w:rsidRPr="008179D9" w:rsidRDefault="008179D9" w:rsidP="008179D9">
      <w:pPr>
        <w:numPr>
          <w:ilvl w:val="0"/>
          <w:numId w:val="15"/>
        </w:numPr>
      </w:pPr>
      <w:r w:rsidRPr="008179D9">
        <w:t>User receives email notifications for errors or milestones (optional).</w:t>
      </w:r>
    </w:p>
    <w:p w14:paraId="35C55E5E" w14:textId="77777777" w:rsidR="008179D9" w:rsidRPr="008179D9" w:rsidRDefault="008179D9" w:rsidP="008179D9">
      <w:r w:rsidRPr="008179D9">
        <w:pict w14:anchorId="66206E73">
          <v:rect id="_x0000_i1083" style="width:0;height:1.5pt" o:hralign="center" o:hrstd="t" o:hrnoshade="t" o:hr="t" fillcolor="black" stroked="f"/>
        </w:pict>
      </w:r>
    </w:p>
    <w:p w14:paraId="6FC21E27" w14:textId="77777777" w:rsidR="008179D9" w:rsidRPr="008179D9" w:rsidRDefault="008179D9" w:rsidP="008179D9">
      <w:r w:rsidRPr="008179D9">
        <w:t>5. Deliverables</w:t>
      </w:r>
    </w:p>
    <w:p w14:paraId="050BAE7D" w14:textId="77777777" w:rsidR="008179D9" w:rsidRPr="008179D9" w:rsidRDefault="008179D9" w:rsidP="008179D9">
      <w:pPr>
        <w:numPr>
          <w:ilvl w:val="0"/>
          <w:numId w:val="16"/>
        </w:numPr>
      </w:pPr>
      <w:r w:rsidRPr="008179D9">
        <w:t xml:space="preserve">Web Platform: Next.js-based frontend and Express.js backend for indexing configuration. </w:t>
      </w:r>
    </w:p>
    <w:p w14:paraId="2C31AFAD" w14:textId="77777777" w:rsidR="008179D9" w:rsidRPr="008179D9" w:rsidRDefault="008179D9" w:rsidP="008179D9">
      <w:pPr>
        <w:numPr>
          <w:ilvl w:val="0"/>
          <w:numId w:val="16"/>
        </w:numPr>
      </w:pPr>
      <w:r w:rsidRPr="008179D9">
        <w:t xml:space="preserve">Neon Postgres Integration: Automated schema setup and data ingestion. </w:t>
      </w:r>
    </w:p>
    <w:p w14:paraId="092D5784" w14:textId="77777777" w:rsidR="008179D9" w:rsidRPr="008179D9" w:rsidRDefault="008179D9" w:rsidP="008179D9">
      <w:pPr>
        <w:numPr>
          <w:ilvl w:val="0"/>
          <w:numId w:val="16"/>
        </w:numPr>
      </w:pPr>
      <w:r w:rsidRPr="008179D9">
        <w:t xml:space="preserve">Webhook Processing: Real-time Helius event handling with error retries. </w:t>
      </w:r>
    </w:p>
    <w:p w14:paraId="2B832A5D" w14:textId="77777777" w:rsidR="008179D9" w:rsidRPr="008179D9" w:rsidRDefault="008179D9" w:rsidP="008179D9">
      <w:pPr>
        <w:numPr>
          <w:ilvl w:val="0"/>
          <w:numId w:val="16"/>
        </w:numPr>
      </w:pPr>
      <w:r w:rsidRPr="008179D9">
        <w:t xml:space="preserve">Documentation: </w:t>
      </w:r>
    </w:p>
    <w:p w14:paraId="61FCE93B" w14:textId="77777777" w:rsidR="008179D9" w:rsidRPr="008179D9" w:rsidRDefault="008179D9" w:rsidP="008179D9">
      <w:pPr>
        <w:numPr>
          <w:ilvl w:val="1"/>
          <w:numId w:val="16"/>
        </w:numPr>
      </w:pPr>
      <w:r w:rsidRPr="008179D9">
        <w:t xml:space="preserve">User Guide: Step-by-step setup instructions (e.g., entering credentials, selecting events). </w:t>
      </w:r>
    </w:p>
    <w:p w14:paraId="3E8C6628" w14:textId="77777777" w:rsidR="008179D9" w:rsidRPr="008179D9" w:rsidRDefault="008179D9" w:rsidP="008179D9">
      <w:pPr>
        <w:numPr>
          <w:ilvl w:val="1"/>
          <w:numId w:val="16"/>
        </w:numPr>
      </w:pPr>
      <w:r w:rsidRPr="008179D9">
        <w:t xml:space="preserve">API Docs: REST endpoint details (e.g., /configure-indexing, /status) with examples in Postman format. </w:t>
      </w:r>
    </w:p>
    <w:p w14:paraId="2B37F1B0" w14:textId="77777777" w:rsidR="008179D9" w:rsidRPr="008179D9" w:rsidRDefault="008179D9" w:rsidP="008179D9">
      <w:pPr>
        <w:numPr>
          <w:ilvl w:val="1"/>
          <w:numId w:val="16"/>
        </w:numPr>
      </w:pPr>
      <w:r w:rsidRPr="008179D9">
        <w:t>Developer Guide: Notes on extending the platform (e.g., adding new event types).</w:t>
      </w:r>
    </w:p>
    <w:p w14:paraId="1C3FA8A8" w14:textId="77777777" w:rsidR="008179D9" w:rsidRPr="008179D9" w:rsidRDefault="008179D9" w:rsidP="008179D9">
      <w:pPr>
        <w:numPr>
          <w:ilvl w:val="0"/>
          <w:numId w:val="16"/>
        </w:numPr>
      </w:pPr>
      <w:r w:rsidRPr="008179D9">
        <w:t>Test Suite: Comprehensive Jest/Cypress tests covering unit, integration, and performance scenarios.</w:t>
      </w:r>
    </w:p>
    <w:p w14:paraId="513605F4" w14:textId="77777777" w:rsidR="008179D9" w:rsidRPr="008179D9" w:rsidRDefault="008179D9" w:rsidP="008179D9">
      <w:r w:rsidRPr="008179D9">
        <w:pict w14:anchorId="053A2133">
          <v:rect id="_x0000_i1084" style="width:0;height:1.5pt" o:hralign="center" o:hrstd="t" o:hrnoshade="t" o:hr="t" fillcolor="black" stroked="f"/>
        </w:pict>
      </w:r>
    </w:p>
    <w:p w14:paraId="208F4213" w14:textId="77777777" w:rsidR="008179D9" w:rsidRPr="008179D9" w:rsidRDefault="008179D9" w:rsidP="008179D9">
      <w:r w:rsidRPr="008179D9">
        <w:t>6. Success Metrics</w:t>
      </w:r>
    </w:p>
    <w:p w14:paraId="32E6A3FA" w14:textId="77777777" w:rsidR="008179D9" w:rsidRPr="008179D9" w:rsidRDefault="008179D9" w:rsidP="008179D9">
      <w:pPr>
        <w:numPr>
          <w:ilvl w:val="0"/>
          <w:numId w:val="17"/>
        </w:numPr>
      </w:pPr>
      <w:r w:rsidRPr="008179D9">
        <w:t xml:space="preserve">Adoption: 100 active users within 3 months post-launch. </w:t>
      </w:r>
    </w:p>
    <w:p w14:paraId="552D75D3" w14:textId="77777777" w:rsidR="008179D9" w:rsidRPr="008179D9" w:rsidRDefault="008179D9" w:rsidP="008179D9">
      <w:pPr>
        <w:numPr>
          <w:ilvl w:val="0"/>
          <w:numId w:val="17"/>
        </w:numPr>
      </w:pPr>
      <w:r w:rsidRPr="008179D9">
        <w:t xml:space="preserve">Performance: Process 1M+ transactions/day with &lt;1s latency. </w:t>
      </w:r>
    </w:p>
    <w:p w14:paraId="4C0E0ED8" w14:textId="77777777" w:rsidR="008179D9" w:rsidRPr="008179D9" w:rsidRDefault="008179D9" w:rsidP="008179D9">
      <w:pPr>
        <w:numPr>
          <w:ilvl w:val="0"/>
          <w:numId w:val="17"/>
        </w:numPr>
      </w:pPr>
      <w:r w:rsidRPr="008179D9">
        <w:t xml:space="preserve">Reliability: 99.9% uptime for webhook processing and dashboard. </w:t>
      </w:r>
    </w:p>
    <w:p w14:paraId="525C6396" w14:textId="77777777" w:rsidR="008179D9" w:rsidRPr="008179D9" w:rsidRDefault="008179D9" w:rsidP="008179D9">
      <w:pPr>
        <w:numPr>
          <w:ilvl w:val="0"/>
          <w:numId w:val="17"/>
        </w:numPr>
      </w:pPr>
      <w:r w:rsidRPr="008179D9">
        <w:t>User Feedback: 90%+ satisfaction for UI sleekness and ease of use.</w:t>
      </w:r>
    </w:p>
    <w:p w14:paraId="3D6559A5" w14:textId="77777777" w:rsidR="008179D9" w:rsidRPr="008179D9" w:rsidRDefault="008179D9" w:rsidP="008179D9">
      <w:r w:rsidRPr="008179D9">
        <w:lastRenderedPageBreak/>
        <w:pict w14:anchorId="221858D4">
          <v:rect id="_x0000_i1085" style="width:0;height:1.5pt" o:hralign="center" o:hrstd="t" o:hrnoshade="t" o:hr="t" fillcolor="black" stroked="f"/>
        </w:pict>
      </w:r>
    </w:p>
    <w:p w14:paraId="742CD4D9" w14:textId="77777777" w:rsidR="008179D9" w:rsidRPr="008179D9" w:rsidRDefault="008179D9" w:rsidP="008179D9">
      <w:r w:rsidRPr="008179D9">
        <w:t>7. Open Questions</w:t>
      </w:r>
    </w:p>
    <w:p w14:paraId="76EE74BA" w14:textId="77777777" w:rsidR="008179D9" w:rsidRPr="008179D9" w:rsidRDefault="008179D9" w:rsidP="008179D9">
      <w:pPr>
        <w:numPr>
          <w:ilvl w:val="0"/>
          <w:numId w:val="18"/>
        </w:numPr>
      </w:pPr>
      <w:r w:rsidRPr="008179D9">
        <w:t xml:space="preserve">Custom Queries: Should users define custom indexing rules in a future version? </w:t>
      </w:r>
    </w:p>
    <w:p w14:paraId="3500F2FD" w14:textId="77777777" w:rsidR="008179D9" w:rsidRPr="008179D9" w:rsidRDefault="008179D9" w:rsidP="008179D9">
      <w:pPr>
        <w:numPr>
          <w:ilvl w:val="0"/>
          <w:numId w:val="18"/>
        </w:numPr>
      </w:pPr>
      <w:r w:rsidRPr="008179D9">
        <w:t xml:space="preserve">Access Control: Is multi-user role support needed (e.g., admin vs. viewer)? </w:t>
      </w:r>
    </w:p>
    <w:p w14:paraId="0076B1A6" w14:textId="77777777" w:rsidR="008179D9" w:rsidRPr="008179D9" w:rsidRDefault="008179D9" w:rsidP="008179D9">
      <w:pPr>
        <w:numPr>
          <w:ilvl w:val="0"/>
          <w:numId w:val="18"/>
        </w:numPr>
      </w:pPr>
      <w:r w:rsidRPr="008179D9">
        <w:t>Hosting: Confirm AWS as the preferred provider?</w:t>
      </w:r>
    </w:p>
    <w:p w14:paraId="6489E9B2" w14:textId="77777777" w:rsidR="008179D9" w:rsidRPr="008179D9" w:rsidRDefault="008179D9" w:rsidP="008179D9">
      <w:r w:rsidRPr="008179D9">
        <w:pict w14:anchorId="1B147271">
          <v:rect id="_x0000_i1086" style="width:0;height:1.5pt" o:hralign="center" o:hrstd="t" o:hrnoshade="t" o:hr="t" fillcolor="black" stroked="f"/>
        </w:pict>
      </w:r>
    </w:p>
    <w:p w14:paraId="19D73AF1" w14:textId="77777777" w:rsidR="008179D9" w:rsidRPr="008179D9" w:rsidRDefault="008179D9" w:rsidP="008179D9">
      <w:r w:rsidRPr="008179D9">
        <w:t>8. Next Steps</w:t>
      </w:r>
    </w:p>
    <w:p w14:paraId="70FCF65B" w14:textId="77777777" w:rsidR="008179D9" w:rsidRPr="008179D9" w:rsidRDefault="008179D9" w:rsidP="008179D9">
      <w:pPr>
        <w:numPr>
          <w:ilvl w:val="0"/>
          <w:numId w:val="19"/>
        </w:numPr>
      </w:pPr>
      <w:r w:rsidRPr="008179D9">
        <w:t xml:space="preserve">Design UI </w:t>
      </w:r>
      <w:proofErr w:type="spellStart"/>
      <w:r w:rsidRPr="008179D9">
        <w:t>mockups</w:t>
      </w:r>
      <w:proofErr w:type="spellEnd"/>
      <w:r w:rsidRPr="008179D9">
        <w:t xml:space="preserve"> based on the screenshot’s sleek, modern style. </w:t>
      </w:r>
    </w:p>
    <w:p w14:paraId="3383F3DA" w14:textId="77777777" w:rsidR="008179D9" w:rsidRPr="008179D9" w:rsidRDefault="008179D9" w:rsidP="008179D9">
      <w:pPr>
        <w:numPr>
          <w:ilvl w:val="0"/>
          <w:numId w:val="19"/>
        </w:numPr>
      </w:pPr>
      <w:r w:rsidRPr="008179D9">
        <w:t xml:space="preserve">Build a prototype (Next.js frontend, Express.js backend, Neon Postgres integration). </w:t>
      </w:r>
    </w:p>
    <w:p w14:paraId="682EB029" w14:textId="77777777" w:rsidR="008179D9" w:rsidRPr="008179D9" w:rsidRDefault="008179D9" w:rsidP="008179D9">
      <w:pPr>
        <w:numPr>
          <w:ilvl w:val="0"/>
          <w:numId w:val="19"/>
        </w:numPr>
      </w:pPr>
      <w:r w:rsidRPr="008179D9">
        <w:t xml:space="preserve">Run Devnet tests with mock data and validate with Jest/Cypress. </w:t>
      </w:r>
    </w:p>
    <w:p w14:paraId="6228F70D" w14:textId="77777777" w:rsidR="008179D9" w:rsidRPr="008179D9" w:rsidRDefault="008179D9" w:rsidP="008179D9">
      <w:pPr>
        <w:numPr>
          <w:ilvl w:val="0"/>
          <w:numId w:val="19"/>
        </w:numPr>
      </w:pPr>
      <w:r w:rsidRPr="008179D9">
        <w:t xml:space="preserve">Draft and review documentation. </w:t>
      </w:r>
    </w:p>
    <w:p w14:paraId="589A859D" w14:textId="77777777" w:rsidR="008179D9" w:rsidRPr="008179D9" w:rsidRDefault="008179D9" w:rsidP="008179D9">
      <w:pPr>
        <w:numPr>
          <w:ilvl w:val="0"/>
          <w:numId w:val="19"/>
        </w:numPr>
      </w:pPr>
      <w:r w:rsidRPr="008179D9">
        <w:t>Iterate based on user feedback.</w:t>
      </w:r>
    </w:p>
    <w:p w14:paraId="3B04B459" w14:textId="77777777" w:rsidR="008179D9" w:rsidRPr="008179D9" w:rsidRDefault="008179D9" w:rsidP="008179D9">
      <w:r w:rsidRPr="008179D9">
        <w:pict w14:anchorId="7A772014">
          <v:rect id="_x0000_i1087" style="width:0;height:1.5pt" o:hralign="center" o:hrstd="t" o:hrnoshade="t" o:hr="t" fillcolor="black" stroked="f"/>
        </w:pict>
      </w:r>
    </w:p>
    <w:p w14:paraId="3E878BC8" w14:textId="77777777" w:rsidR="008179D9" w:rsidRPr="008179D9" w:rsidRDefault="008179D9" w:rsidP="008179D9">
      <w:r w:rsidRPr="008179D9">
        <w:t>Notes on UI Design</w:t>
      </w:r>
    </w:p>
    <w:p w14:paraId="710A3C23" w14:textId="77777777" w:rsidR="008179D9" w:rsidRPr="008179D9" w:rsidRDefault="008179D9" w:rsidP="008179D9">
      <w:r w:rsidRPr="008179D9">
        <w:t xml:space="preserve">Since I can’t see your screenshot, I’ve assumed it’s a clean, modern design (e.g., dark/light theme, minimal typography, grid layout, smooth transitions). The Next.js frontend with Tailwind CSS and </w:t>
      </w:r>
      <w:proofErr w:type="spellStart"/>
      <w:r w:rsidRPr="008179D9">
        <w:t>shadcn</w:t>
      </w:r>
      <w:proofErr w:type="spellEnd"/>
      <w:r w:rsidRPr="008179D9">
        <w:t>/</w:t>
      </w:r>
      <w:proofErr w:type="spellStart"/>
      <w:r w:rsidRPr="008179D9">
        <w:t>ui</w:t>
      </w:r>
      <w:proofErr w:type="spellEnd"/>
      <w:r w:rsidRPr="008179D9">
        <w:t xml:space="preserve"> will deliver:</w:t>
      </w:r>
    </w:p>
    <w:p w14:paraId="30B20BAB" w14:textId="77777777" w:rsidR="008179D9" w:rsidRPr="008179D9" w:rsidRDefault="008179D9" w:rsidP="008179D9">
      <w:pPr>
        <w:numPr>
          <w:ilvl w:val="0"/>
          <w:numId w:val="20"/>
        </w:numPr>
      </w:pPr>
      <w:r w:rsidRPr="008179D9">
        <w:t xml:space="preserve">Sleekness: Thin borders, subtle shadows, hover effects. </w:t>
      </w:r>
    </w:p>
    <w:p w14:paraId="397669D3" w14:textId="77777777" w:rsidR="008179D9" w:rsidRPr="008179D9" w:rsidRDefault="008179D9" w:rsidP="008179D9">
      <w:pPr>
        <w:numPr>
          <w:ilvl w:val="0"/>
          <w:numId w:val="20"/>
        </w:numPr>
      </w:pPr>
      <w:r w:rsidRPr="008179D9">
        <w:t xml:space="preserve">Modernity: Theme toggle, responsive grid, animated toggles. </w:t>
      </w:r>
    </w:p>
    <w:p w14:paraId="0EC6A12B" w14:textId="77777777" w:rsidR="008179D9" w:rsidRPr="008179D9" w:rsidRDefault="008179D9" w:rsidP="008179D9">
      <w:pPr>
        <w:numPr>
          <w:ilvl w:val="0"/>
          <w:numId w:val="20"/>
        </w:numPr>
      </w:pPr>
      <w:r w:rsidRPr="008179D9">
        <w:t xml:space="preserve">Consistency: Unified </w:t>
      </w:r>
      <w:proofErr w:type="spellStart"/>
      <w:r w:rsidRPr="008179D9">
        <w:t>color</w:t>
      </w:r>
      <w:proofErr w:type="spellEnd"/>
      <w:r w:rsidRPr="008179D9">
        <w:t xml:space="preserve"> palette (e.g., blue accents, neutral backgrounds).</w:t>
      </w:r>
    </w:p>
    <w:p w14:paraId="044342C2" w14:textId="77777777" w:rsidR="00A815C3" w:rsidRDefault="00A815C3"/>
    <w:sectPr w:rsidR="00A81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12C6"/>
    <w:multiLevelType w:val="multilevel"/>
    <w:tmpl w:val="ED0E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42835"/>
    <w:multiLevelType w:val="multilevel"/>
    <w:tmpl w:val="8460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D5006"/>
    <w:multiLevelType w:val="multilevel"/>
    <w:tmpl w:val="7A0A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63540"/>
    <w:multiLevelType w:val="multilevel"/>
    <w:tmpl w:val="440E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41386"/>
    <w:multiLevelType w:val="multilevel"/>
    <w:tmpl w:val="4BE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07865"/>
    <w:multiLevelType w:val="multilevel"/>
    <w:tmpl w:val="F8D8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977D4"/>
    <w:multiLevelType w:val="multilevel"/>
    <w:tmpl w:val="A33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47EF9"/>
    <w:multiLevelType w:val="multilevel"/>
    <w:tmpl w:val="CA58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276A9"/>
    <w:multiLevelType w:val="multilevel"/>
    <w:tmpl w:val="E0C6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11860"/>
    <w:multiLevelType w:val="multilevel"/>
    <w:tmpl w:val="7B3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A2DC1"/>
    <w:multiLevelType w:val="multilevel"/>
    <w:tmpl w:val="045A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D0FDE"/>
    <w:multiLevelType w:val="multilevel"/>
    <w:tmpl w:val="CD7C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56C7C"/>
    <w:multiLevelType w:val="multilevel"/>
    <w:tmpl w:val="2BEA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93511"/>
    <w:multiLevelType w:val="multilevel"/>
    <w:tmpl w:val="0522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9D5D69"/>
    <w:multiLevelType w:val="multilevel"/>
    <w:tmpl w:val="7A5C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73910"/>
    <w:multiLevelType w:val="multilevel"/>
    <w:tmpl w:val="B782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A320A"/>
    <w:multiLevelType w:val="multilevel"/>
    <w:tmpl w:val="E67E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337F3"/>
    <w:multiLevelType w:val="multilevel"/>
    <w:tmpl w:val="674E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78439E"/>
    <w:multiLevelType w:val="multilevel"/>
    <w:tmpl w:val="6E0C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02BF7"/>
    <w:multiLevelType w:val="multilevel"/>
    <w:tmpl w:val="C96E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929745">
    <w:abstractNumId w:val="4"/>
  </w:num>
  <w:num w:numId="2" w16cid:durableId="32733027">
    <w:abstractNumId w:val="11"/>
  </w:num>
  <w:num w:numId="3" w16cid:durableId="144052983">
    <w:abstractNumId w:val="14"/>
  </w:num>
  <w:num w:numId="4" w16cid:durableId="1899240119">
    <w:abstractNumId w:val="10"/>
  </w:num>
  <w:num w:numId="5" w16cid:durableId="1663267554">
    <w:abstractNumId w:val="19"/>
  </w:num>
  <w:num w:numId="6" w16cid:durableId="781346041">
    <w:abstractNumId w:val="9"/>
  </w:num>
  <w:num w:numId="7" w16cid:durableId="992030757">
    <w:abstractNumId w:val="5"/>
  </w:num>
  <w:num w:numId="8" w16cid:durableId="1493180577">
    <w:abstractNumId w:val="2"/>
  </w:num>
  <w:num w:numId="9" w16cid:durableId="26877683">
    <w:abstractNumId w:val="7"/>
  </w:num>
  <w:num w:numId="10" w16cid:durableId="261494231">
    <w:abstractNumId w:val="3"/>
  </w:num>
  <w:num w:numId="11" w16cid:durableId="956330266">
    <w:abstractNumId w:val="16"/>
  </w:num>
  <w:num w:numId="12" w16cid:durableId="503207441">
    <w:abstractNumId w:val="13"/>
  </w:num>
  <w:num w:numId="13" w16cid:durableId="988090635">
    <w:abstractNumId w:val="12"/>
  </w:num>
  <w:num w:numId="14" w16cid:durableId="1965501839">
    <w:abstractNumId w:val="6"/>
  </w:num>
  <w:num w:numId="15" w16cid:durableId="1688558091">
    <w:abstractNumId w:val="17"/>
  </w:num>
  <w:num w:numId="16" w16cid:durableId="563950820">
    <w:abstractNumId w:val="18"/>
  </w:num>
  <w:num w:numId="17" w16cid:durableId="910382343">
    <w:abstractNumId w:val="8"/>
  </w:num>
  <w:num w:numId="18" w16cid:durableId="179853210">
    <w:abstractNumId w:val="1"/>
  </w:num>
  <w:num w:numId="19" w16cid:durableId="722022621">
    <w:abstractNumId w:val="0"/>
  </w:num>
  <w:num w:numId="20" w16cid:durableId="19500425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D9"/>
    <w:rsid w:val="002C3A0C"/>
    <w:rsid w:val="008179D9"/>
    <w:rsid w:val="00A815C3"/>
    <w:rsid w:val="00DA2AE0"/>
    <w:rsid w:val="00F4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D0E81"/>
  <w15:chartTrackingRefBased/>
  <w15:docId w15:val="{C1B4CA05-1C05-4AAE-8297-83789D25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720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2518804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6370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6062692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571360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10450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457745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8312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87584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2407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2353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318973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43803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5773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6126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2645376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8173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8766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72750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4116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013830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4410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41636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8950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884088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6293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9858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59551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8486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0459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9346058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48023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52817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4501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285001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40035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8950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8255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70369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87527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4415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620657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34052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3839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8135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159327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6680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6249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7084481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057940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9054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85873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8885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5315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8823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495333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98467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38701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43855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77528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707433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4303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8143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4281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201785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09586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2884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77689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371507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9132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3324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99448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7230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7527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20398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8439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81026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7416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4258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29851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42892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4357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9168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370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2034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2943547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4858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689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0542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20211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0588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88161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7899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7952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1146186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0024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0024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45634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0832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1495287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6890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0069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2299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0259471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747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6884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8359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2225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5535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676161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859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3084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7450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96680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6990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1747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3937241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27353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8580500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225215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41782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749486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7804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9139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0355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067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168496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8340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93591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0969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417933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889411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1376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8071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8270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244166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53420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76157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9634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479822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55184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3900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7398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0446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65493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848659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72421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414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3547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892086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30880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7041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5875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7819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56257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52497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116984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6421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4510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9910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1469353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09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52372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8237151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17765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16613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3448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4601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0666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89856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2028109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13952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287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5089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51714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570705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0956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7367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85537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324990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3265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7878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48878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892462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532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8713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1710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9710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8120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02358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75259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0927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14553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8488848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2677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29265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6975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96434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3137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57561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3259926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42819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157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45649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6504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7376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4944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87237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08896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1484545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9751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9107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0716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76896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6334674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3989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6449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7946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3403496">
              <w:marLeft w:val="0"/>
              <w:marRight w:val="0"/>
              <w:marTop w:val="384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9958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52998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8167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8456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80887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254164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9961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6204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8310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7537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1112</Words>
  <Characters>6915</Characters>
  <Application>Microsoft Office Word</Application>
  <DocSecurity>0</DocSecurity>
  <Lines>153</Lines>
  <Paragraphs>129</Paragraphs>
  <ScaleCrop>false</ScaleCrop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Abhijitam Dubey</dc:creator>
  <cp:keywords/>
  <dc:description/>
  <cp:lastModifiedBy>Abhijitam Dubey</cp:lastModifiedBy>
  <cp:revision>1</cp:revision>
  <dcterms:created xsi:type="dcterms:W3CDTF">2025-03-29T21:56:00Z</dcterms:created>
  <dcterms:modified xsi:type="dcterms:W3CDTF">2025-03-29T22:21:00Z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4a901b1c-655f-4578-b300-b4ad8d47bdc4</vt:lpwstr>
  </property>
</Properties>
</file>