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A105" w14:textId="43CC2AA9" w:rsidR="00D62AF2" w:rsidRDefault="00F64697">
      <w:pPr>
        <w:spacing w:after="0" w:line="259" w:lineRule="auto"/>
        <w:ind w:left="0" w:right="4" w:firstLine="0"/>
        <w:jc w:val="center"/>
      </w:pPr>
      <w:r>
        <w:rPr>
          <w:b/>
          <w:sz w:val="32"/>
        </w:rPr>
        <w:t xml:space="preserve">Abhijith Singh Thakur  </w:t>
      </w:r>
    </w:p>
    <w:p w14:paraId="50FC13F5" w14:textId="2545DEBE" w:rsidR="00D62AF2" w:rsidRDefault="00F64697">
      <w:pPr>
        <w:spacing w:after="0" w:line="259" w:lineRule="auto"/>
        <w:ind w:left="0" w:firstLine="0"/>
        <w:jc w:val="center"/>
      </w:pPr>
      <w:r>
        <w:t xml:space="preserve">Austin, TX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sz w:val="22"/>
        </w:rPr>
        <w:t xml:space="preserve"> </w:t>
      </w:r>
      <w:r>
        <w:t>(5</w:t>
      </w:r>
      <w:r w:rsidR="00F8330E">
        <w:t>12)</w:t>
      </w:r>
      <w:r w:rsidR="00674380">
        <w:t xml:space="preserve"> 942-7025</w:t>
      </w:r>
      <w:r>
        <w:rPr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sz w:val="22"/>
        </w:rPr>
        <w:t xml:space="preserve"> </w:t>
      </w:r>
      <w:r w:rsidR="00642892">
        <w:t>abhijth</w:t>
      </w:r>
      <w:r w:rsidR="00FF1478">
        <w:t>snght</w:t>
      </w:r>
      <w:r>
        <w:t>@gmail.com</w:t>
      </w:r>
      <w:r>
        <w:rPr>
          <w:sz w:val="22"/>
        </w:rPr>
        <w:t xml:space="preserve">  </w:t>
      </w:r>
    </w:p>
    <w:p w14:paraId="7196815B" w14:textId="77777777" w:rsidR="00D62AF2" w:rsidRDefault="00000000">
      <w:pPr>
        <w:spacing w:after="60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8FD825" wp14:editId="7363F674">
                <wp:extent cx="6895846" cy="12192"/>
                <wp:effectExtent l="0" t="0" r="0" b="0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4973" name="Shape 4973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6" style="width:542.98pt;height:0.960022pt;mso-position-horizontal-relative:char;mso-position-vertical-relative:line" coordsize="68958,121">
                <v:shape id="Shape 4974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38850A" w14:textId="0E1F88BD" w:rsidR="003F36D5" w:rsidRPr="003F36D5" w:rsidRDefault="003F36D5" w:rsidP="003F36D5">
      <w:pPr>
        <w:pStyle w:val="Heading1"/>
        <w:spacing w:after="91"/>
        <w:ind w:left="-5"/>
        <w:rPr>
          <w:sz w:val="22"/>
        </w:rPr>
      </w:pPr>
      <w:r w:rsidRPr="003F36D5">
        <w:rPr>
          <w:sz w:val="22"/>
        </w:rPr>
        <w:t>Summary</w:t>
      </w:r>
    </w:p>
    <w:p w14:paraId="59D987A2" w14:textId="20417558" w:rsidR="003F36D5" w:rsidRDefault="003F36D5" w:rsidP="003F36D5">
      <w:pPr>
        <w:spacing w:after="59" w:line="259" w:lineRule="auto"/>
        <w:ind w:left="-29" w:right="-25" w:firstLine="0"/>
        <w:jc w:val="left"/>
      </w:pPr>
      <w:r>
        <w:t xml:space="preserve">Results-driven </w:t>
      </w:r>
      <w:r>
        <w:rPr>
          <w:rStyle w:val="Strong"/>
        </w:rPr>
        <w:t>Data Engineer</w:t>
      </w:r>
      <w:r>
        <w:t xml:space="preserve"> with </w:t>
      </w:r>
      <w:r w:rsidR="00560966">
        <w:t xml:space="preserve">over </w:t>
      </w:r>
      <w:r w:rsidR="00560966">
        <w:rPr>
          <w:rStyle w:val="Strong"/>
        </w:rPr>
        <w:t>6</w:t>
      </w:r>
      <w:r>
        <w:rPr>
          <w:rStyle w:val="Strong"/>
        </w:rPr>
        <w:t xml:space="preserve"> years of experience</w:t>
      </w:r>
      <w:r>
        <w:t xml:space="preserve"> designing, building, and optimizing data pipelines on </w:t>
      </w:r>
      <w:r>
        <w:rPr>
          <w:rStyle w:val="Strong"/>
        </w:rPr>
        <w:t>AWS cloud infrastructure</w:t>
      </w:r>
      <w:r>
        <w:t xml:space="preserve">. Skilled in </w:t>
      </w:r>
      <w:r>
        <w:rPr>
          <w:rStyle w:val="Strong"/>
        </w:rPr>
        <w:t>ETL development, data lakes, and real-time streaming</w:t>
      </w:r>
      <w:r>
        <w:t xml:space="preserve">, with hands-on expertise in </w:t>
      </w:r>
      <w:r>
        <w:rPr>
          <w:rStyle w:val="Strong"/>
        </w:rPr>
        <w:t>AWS Glue, Amazon Redshift, Apache Spark, and Kinesis</w:t>
      </w:r>
      <w:r>
        <w:t xml:space="preserve">. Adept at writing optimized </w:t>
      </w:r>
      <w:r>
        <w:rPr>
          <w:rStyle w:val="Strong"/>
        </w:rPr>
        <w:t>SQL queries</w:t>
      </w:r>
      <w:r>
        <w:t xml:space="preserve"> and leveraging </w:t>
      </w:r>
      <w:r>
        <w:rPr>
          <w:rStyle w:val="Strong"/>
        </w:rPr>
        <w:t>Python and Terraform</w:t>
      </w:r>
      <w:r>
        <w:t xml:space="preserve"> for automation and infrastructure as code. Strong understanding of </w:t>
      </w:r>
      <w:r>
        <w:rPr>
          <w:rStyle w:val="Strong"/>
        </w:rPr>
        <w:t>data governance, security, and compliance</w:t>
      </w:r>
      <w:r>
        <w:t xml:space="preserve">. Passionate about improving </w:t>
      </w:r>
      <w:r>
        <w:rPr>
          <w:rStyle w:val="Strong"/>
        </w:rPr>
        <w:t>data quality, performance, and efficiency</w:t>
      </w:r>
      <w:r>
        <w:t xml:space="preserve"> to drive business insights.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353BA7" wp14:editId="5A3E3B6D">
                <wp:extent cx="6895846" cy="12192"/>
                <wp:effectExtent l="0" t="0" r="0" b="0"/>
                <wp:docPr id="1499387629" name="Group 1499387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2056316920" name="Shape 4979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9323B" id="Group 1499387629" o:spid="_x0000_s1026" style="width:543pt;height:.95pt;mso-position-horizontal-relative:char;mso-position-vertical-relative:line" coordsize="68958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">
                <v:shape id="Shape 4979" o:spid="_x0000_s1027" style="position:absolute;width:68958;height:121;visibility:visible;mso-wrap-style:square;v-text-anchor:top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" path="m,l6895846,r,12192l,12192,,e" fillcolor="black" stroked="f" strokeweight="0">
                  <v:stroke miterlimit="83231f" joinstyle="miter"/>
                  <v:path arrowok="t" textboxrect="0,0,6895846,12192"/>
                </v:shape>
                <w10:anchorlock/>
              </v:group>
            </w:pict>
          </mc:Fallback>
        </mc:AlternateContent>
      </w:r>
    </w:p>
    <w:p w14:paraId="0BC94FE6" w14:textId="77777777" w:rsidR="003F36D5" w:rsidRDefault="003F36D5" w:rsidP="003F36D5">
      <w:pPr>
        <w:tabs>
          <w:tab w:val="center" w:pos="2160"/>
        </w:tabs>
        <w:spacing w:after="16" w:line="259" w:lineRule="auto"/>
        <w:ind w:left="0" w:right="0" w:firstLine="0"/>
        <w:jc w:val="left"/>
      </w:pPr>
      <w:r>
        <w:rPr>
          <w:b/>
          <w:sz w:val="22"/>
        </w:rPr>
        <w:t xml:space="preserve">Technical Skills: </w:t>
      </w:r>
      <w:r>
        <w:rPr>
          <w:b/>
          <w:sz w:val="22"/>
        </w:rPr>
        <w:tab/>
        <w:t xml:space="preserve"> </w:t>
      </w:r>
    </w:p>
    <w:p w14:paraId="450AD1AB" w14:textId="62468A3C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Programming Languages:</w:t>
      </w:r>
      <w:r>
        <w:rPr>
          <w:sz w:val="24"/>
        </w:rPr>
        <w:t xml:space="preserve"> </w:t>
      </w:r>
      <w:r>
        <w:t>Python, R, Spark, Java, C, C++.</w:t>
      </w:r>
    </w:p>
    <w:p w14:paraId="4B1A5FEB" w14:textId="2200CB68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Data Engineering:</w:t>
      </w:r>
      <w:r>
        <w:t xml:space="preserve"> Apache Kafka, Kinesis, Hadoop, </w:t>
      </w:r>
      <w:proofErr w:type="spellStart"/>
      <w:r>
        <w:t>PySpark</w:t>
      </w:r>
      <w:proofErr w:type="spellEnd"/>
      <w:r>
        <w:t xml:space="preserve">, Apache Airflow, Informatica PowerCenter, Hive, HDFS, API Integration, Snowflake, Azure Data Lake, Azure Data Factory, AWS Redshift, Data Warehousing, Alteryx, </w:t>
      </w:r>
    </w:p>
    <w:p w14:paraId="4DDE8932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Data Processing Technologies:</w:t>
      </w:r>
      <w:r>
        <w:t xml:space="preserve"> ETL/ELT, data replication, message queuing technologies (Apache Kafka, Kinesis), Spark, Flink, API-based data acquisition, Erwin. </w:t>
      </w:r>
    </w:p>
    <w:p w14:paraId="6D42204C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Scripting Languages:</w:t>
      </w:r>
      <w:r>
        <w:t xml:space="preserve"> Python, Linux Shell Scripting. </w:t>
      </w:r>
    </w:p>
    <w:p w14:paraId="1CDDFB59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Deployment &amp; Configuration Management:</w:t>
      </w:r>
      <w:r>
        <w:t xml:space="preserve"> Terraform, Ansible, Chef, Kubernetes, Docker, Amazon ECS. </w:t>
      </w:r>
    </w:p>
    <w:p w14:paraId="0B0042DA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Data Analysis &amp; Visualization:</w:t>
      </w:r>
      <w:r>
        <w:t xml:space="preserve"> Tableau, Power BI, Excel, SciPy, Matplotlib.</w:t>
      </w:r>
    </w:p>
    <w:p w14:paraId="24115D8B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Machine Learning:</w:t>
      </w:r>
      <w:r>
        <w:t xml:space="preserve"> TensorFlow, </w:t>
      </w:r>
      <w:proofErr w:type="spellStart"/>
      <w:r>
        <w:t>PyTorch</w:t>
      </w:r>
      <w:proofErr w:type="spellEnd"/>
      <w:r>
        <w:t xml:space="preserve">, Scikit-Learn, CNN, ML Model Integration, Feature Engineering. </w:t>
      </w:r>
    </w:p>
    <w:p w14:paraId="493E67C0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Cloud Platforms:</w:t>
      </w:r>
      <w:r>
        <w:t xml:space="preserve"> AWS (S3, EMR, Lambda, Athena, Redshift), Azure (Data Factory, Synapse, Data Lake Gen 2, Logic Apps, Fabric)</w:t>
      </w:r>
      <w:r>
        <w:rPr>
          <w:sz w:val="24"/>
        </w:rPr>
        <w:t xml:space="preserve"> </w:t>
      </w:r>
      <w:r>
        <w:t xml:space="preserve">Google Cloud. </w:t>
      </w:r>
    </w:p>
    <w:p w14:paraId="7A1F0AD0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Project Management:</w:t>
      </w:r>
      <w:r>
        <w:t xml:space="preserve"> Agile, Scrum, JIRA, Confluence. </w:t>
      </w:r>
    </w:p>
    <w:p w14:paraId="13EEB424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Database Management:</w:t>
      </w:r>
      <w:r>
        <w:t xml:space="preserve"> PostgreSQL, MySQL, Oracle Database, Azure SQL Database, Microsoft SQL Server. </w:t>
      </w:r>
    </w:p>
    <w:p w14:paraId="4781962E" w14:textId="77777777" w:rsidR="003F36D5" w:rsidRDefault="003F36D5" w:rsidP="00327A3D">
      <w:pPr>
        <w:numPr>
          <w:ilvl w:val="0"/>
          <w:numId w:val="2"/>
        </w:numPr>
        <w:spacing w:after="0" w:line="259" w:lineRule="auto"/>
        <w:ind w:right="0" w:hanging="360"/>
        <w:jc w:val="left"/>
      </w:pPr>
      <w:r>
        <w:rPr>
          <w:b/>
        </w:rPr>
        <w:t>Version Control:</w:t>
      </w:r>
      <w:r>
        <w:t xml:space="preserve"> Git, GitHub. </w:t>
      </w:r>
    </w:p>
    <w:p w14:paraId="516B3907" w14:textId="77777777" w:rsidR="003F36D5" w:rsidRDefault="003F36D5" w:rsidP="00327A3D">
      <w:pPr>
        <w:numPr>
          <w:ilvl w:val="0"/>
          <w:numId w:val="2"/>
        </w:numPr>
        <w:ind w:right="0" w:hanging="360"/>
        <w:jc w:val="left"/>
      </w:pPr>
      <w:r>
        <w:rPr>
          <w:b/>
        </w:rPr>
        <w:t>CI/CD:</w:t>
      </w:r>
      <w:r>
        <w:t xml:space="preserve"> Jenkins, Azure DevOps. </w:t>
      </w:r>
    </w:p>
    <w:p w14:paraId="1977A4FA" w14:textId="77777777" w:rsidR="003F36D5" w:rsidRDefault="003F36D5" w:rsidP="003F36D5">
      <w:pPr>
        <w:spacing w:after="0" w:line="259" w:lineRule="auto"/>
        <w:ind w:left="0" w:right="0" w:firstLine="0"/>
        <w:jc w:val="left"/>
      </w:pPr>
    </w:p>
    <w:p w14:paraId="0C09EB51" w14:textId="78F03AC1" w:rsidR="003F36D5" w:rsidRPr="003F36D5" w:rsidRDefault="003F36D5" w:rsidP="003F36D5">
      <w:pPr>
        <w:spacing w:after="59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D5EE79" wp14:editId="282A46F0">
                <wp:extent cx="6895846" cy="12192"/>
                <wp:effectExtent l="0" t="0" r="0" b="0"/>
                <wp:docPr id="17891572" name="Group 1789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1786512255" name="Shape 4977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34FAC" id="Group 17891572" o:spid="_x0000_s1026" style="width:543pt;height:.95pt;mso-position-horizontal-relative:char;mso-position-vertical-relative:line" coordsize="68958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">
                <v:shape id="Shape 4977" o:spid="_x0000_s1027" style="position:absolute;width:68958;height:121;visibility:visible;mso-wrap-style:square;v-text-anchor:top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" path="m,l6895846,r,12192l,12192,,e" fillcolor="black" stroked="f" strokeweight="0">
                  <v:stroke miterlimit="83231f" joinstyle="miter"/>
                  <v:path arrowok="t" textboxrect="0,0,6895846,12192"/>
                </v:shape>
                <w10:anchorlock/>
              </v:group>
            </w:pict>
          </mc:Fallback>
        </mc:AlternateContent>
      </w:r>
    </w:p>
    <w:p w14:paraId="35ED7AB8" w14:textId="3A7A9744" w:rsidR="00D62AF2" w:rsidRDefault="00000000" w:rsidP="003F36D5">
      <w:pPr>
        <w:pStyle w:val="Heading1"/>
        <w:spacing w:after="91"/>
        <w:ind w:left="0" w:firstLine="0"/>
        <w:rPr>
          <w:sz w:val="22"/>
        </w:rPr>
      </w:pPr>
      <w:r>
        <w:rPr>
          <w:sz w:val="22"/>
        </w:rPr>
        <w:t>E</w:t>
      </w:r>
      <w:r>
        <w:t>XPERIENCE</w:t>
      </w:r>
      <w:r>
        <w:rPr>
          <w:sz w:val="22"/>
        </w:rPr>
        <w:t xml:space="preserve"> </w:t>
      </w:r>
    </w:p>
    <w:p w14:paraId="40221BBF" w14:textId="2BED08C2" w:rsidR="00E4465F" w:rsidRPr="00E4465F" w:rsidRDefault="00F64697" w:rsidP="00F6469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 Client</w:t>
      </w:r>
      <w:r w:rsidR="002D7D2D">
        <w:rPr>
          <w:b/>
        </w:rPr>
        <w:t xml:space="preserve"> – ER</w:t>
      </w:r>
      <w:r w:rsidR="0039350E">
        <w:rPr>
          <w:b/>
        </w:rPr>
        <w:t>S</w:t>
      </w:r>
      <w:r w:rsidR="002D7D2D">
        <w:rPr>
          <w:b/>
        </w:rPr>
        <w:t xml:space="preserve"> State of Texas</w:t>
      </w:r>
      <w:r>
        <w:rPr>
          <w:b/>
          <w:sz w:val="16"/>
        </w:rPr>
        <w:t xml:space="preserve">                                                                                                                                                       </w:t>
      </w:r>
      <w:r w:rsidR="00F842C0">
        <w:rPr>
          <w:b/>
          <w:sz w:val="16"/>
        </w:rPr>
        <w:t xml:space="preserve">    </w:t>
      </w:r>
      <w:r>
        <w:rPr>
          <w:b/>
          <w:sz w:val="16"/>
        </w:rPr>
        <w:t xml:space="preserve">         </w:t>
      </w:r>
      <w:r w:rsidR="002D7D2D">
        <w:rPr>
          <w:b/>
          <w:sz w:val="16"/>
        </w:rPr>
        <w:t xml:space="preserve">   </w:t>
      </w:r>
      <w:r>
        <w:rPr>
          <w:b/>
          <w:sz w:val="16"/>
        </w:rPr>
        <w:t xml:space="preserve"> </w:t>
      </w:r>
      <w:r w:rsidR="002D7D2D">
        <w:rPr>
          <w:b/>
        </w:rPr>
        <w:t>Austin, Texas</w:t>
      </w:r>
      <w:r>
        <w:t xml:space="preserve">    </w:t>
      </w:r>
      <w:r>
        <w:rPr>
          <w:b/>
        </w:rPr>
        <w:t xml:space="preserve"> </w:t>
      </w:r>
    </w:p>
    <w:p w14:paraId="00C7F624" w14:textId="6FED38D2" w:rsidR="00E4465F" w:rsidRDefault="00F64697" w:rsidP="00E4465F">
      <w:pPr>
        <w:pStyle w:val="Heading2"/>
        <w:ind w:left="355"/>
        <w:rPr>
          <w:b w:val="0"/>
          <w:i w:val="0"/>
        </w:rPr>
      </w:pPr>
      <w:r>
        <w:t xml:space="preserve">Data Engineer </w:t>
      </w:r>
      <w:r w:rsidR="00F842C0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</w:r>
      <w:r w:rsidR="00FF1478">
        <w:rPr>
          <w:b w:val="0"/>
          <w:i w:val="0"/>
        </w:rPr>
        <w:tab/>
        <w:t xml:space="preserve">         </w:t>
      </w:r>
      <w:r w:rsidR="00FF1478" w:rsidRPr="00CC4F70">
        <w:rPr>
          <w:b w:val="0"/>
          <w:i w:val="0"/>
          <w:sz w:val="18"/>
          <w:szCs w:val="18"/>
        </w:rPr>
        <w:t>Jan 202</w:t>
      </w:r>
      <w:r w:rsidR="002D7D2D" w:rsidRPr="00CC4F70">
        <w:rPr>
          <w:b w:val="0"/>
          <w:i w:val="0"/>
          <w:sz w:val="18"/>
          <w:szCs w:val="18"/>
        </w:rPr>
        <w:t>4</w:t>
      </w:r>
      <w:r w:rsidR="00FF1478" w:rsidRPr="00CC4F70">
        <w:rPr>
          <w:b w:val="0"/>
          <w:i w:val="0"/>
          <w:sz w:val="18"/>
          <w:szCs w:val="18"/>
        </w:rPr>
        <w:t xml:space="preserve"> - Present</w:t>
      </w:r>
    </w:p>
    <w:p w14:paraId="44192DD4" w14:textId="4C32BC73" w:rsidR="00E4465F" w:rsidRPr="00E4465F" w:rsidRDefault="00E4465F" w:rsidP="00E4465F">
      <w:pPr>
        <w:rPr>
          <w:lang w:val="en-US" w:eastAsia="en-US"/>
        </w:rPr>
      </w:pPr>
      <w:r>
        <w:rPr>
          <w:b/>
          <w:i/>
          <w:lang w:val="en-US" w:eastAsia="en-US"/>
        </w:rPr>
        <w:t xml:space="preserve">     </w:t>
      </w:r>
      <w:r w:rsidR="00BD54A6">
        <w:rPr>
          <w:b/>
          <w:i/>
          <w:lang w:val="en-US" w:eastAsia="en-US"/>
        </w:rPr>
        <w:t xml:space="preserve">     </w:t>
      </w:r>
      <w:r>
        <w:rPr>
          <w:b/>
          <w:i/>
          <w:lang w:val="en-US" w:eastAsia="en-US"/>
        </w:rPr>
        <w:t xml:space="preserve"> Responsibilities</w:t>
      </w:r>
      <w:r w:rsidR="00FF1478">
        <w:rPr>
          <w:b/>
          <w:i/>
          <w:lang w:val="en-US" w:eastAsia="en-US"/>
        </w:rPr>
        <w:t>:</w:t>
      </w:r>
      <w:r>
        <w:rPr>
          <w:b/>
          <w:i/>
          <w:lang w:val="en-US" w:eastAsia="en-US"/>
        </w:rPr>
        <w:t xml:space="preserve"> </w:t>
      </w:r>
    </w:p>
    <w:p w14:paraId="454D1F19" w14:textId="31A0E844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Assisted in developing and maintaining ETL pipelines for ERP systems used by Texas state agencies, streamlining financial reporting, payroll processing, and procurement data flows.</w:t>
      </w:r>
    </w:p>
    <w:p w14:paraId="3AAEDB66" w14:textId="27818FF3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Supported data lake management on Amazon S3, implementing basic data organization strategies like folder structuring and lifecycle policies, helping reduce storage costs by 15%.</w:t>
      </w:r>
    </w:p>
    <w:p w14:paraId="61239F4F" w14:textId="5B4EC511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Developed batch data ingestion workflows using AWS Glue and AWS Lambda, reducing manual data processing efforts by 40%.</w:t>
      </w:r>
    </w:p>
    <w:p w14:paraId="2EA38FF0" w14:textId="4F3B182E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Wrote and optimized SQL queries for reporting in Amazon Redshift, improving query response time for ERP-related reports by 25%.</w:t>
      </w:r>
    </w:p>
    <w:p w14:paraId="53D5B5CA" w14:textId="18A74754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Assisted in setting up real-time data pipelines using Amazon Kinesis, ensuring efficient streaming of financial transactions with reduced latency.</w:t>
      </w:r>
    </w:p>
    <w:p w14:paraId="48ABEAC9" w14:textId="4BF4A0ED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Monitored and troubleshot daily data workflows using Amazon CloudWatch, identifying and resolving pipeline failures to minimize downtime.</w:t>
      </w:r>
    </w:p>
    <w:p w14:paraId="065B0A26" w14:textId="3A2FA667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Implemented basic data validation checks using Python and Pandas, improving data quality and accuracy.</w:t>
      </w:r>
    </w:p>
    <w:p w14:paraId="6DA10135" w14:textId="693FB973" w:rsidR="00474D89" w:rsidRPr="00474D89" w:rsidRDefault="00474D89" w:rsidP="00474D89">
      <w:pPr>
        <w:numPr>
          <w:ilvl w:val="0"/>
          <w:numId w:val="2"/>
        </w:numPr>
        <w:ind w:right="0" w:hanging="360"/>
      </w:pPr>
      <w:r w:rsidRPr="00474D89">
        <w:t>Gained experience in data security and governance, supporting the setup of AWS IAM roles and S3 access policies to comply with government data regulations.</w:t>
      </w:r>
    </w:p>
    <w:p w14:paraId="009FA3DD" w14:textId="253D72BA" w:rsidR="003E1A17" w:rsidRPr="003E1A17" w:rsidRDefault="00474D89" w:rsidP="00474D89">
      <w:pPr>
        <w:numPr>
          <w:ilvl w:val="0"/>
          <w:numId w:val="2"/>
        </w:numPr>
        <w:ind w:right="0" w:hanging="360"/>
      </w:pPr>
      <w:r w:rsidRPr="00474D89">
        <w:t>Worked closely with cross-functional teams in an Agile environment, assisting in requirement gathering and data workflow optimizations</w:t>
      </w:r>
    </w:p>
    <w:p w14:paraId="075DFCC7" w14:textId="1688AC14" w:rsidR="003E1A17" w:rsidRDefault="003E1A17" w:rsidP="003E1A17">
      <w:pPr>
        <w:numPr>
          <w:ilvl w:val="0"/>
          <w:numId w:val="2"/>
        </w:numPr>
        <w:ind w:right="0" w:hanging="360"/>
        <w:jc w:val="left"/>
      </w:pPr>
      <w:r w:rsidRPr="003E1A17">
        <w:t>Helped integrate Terraform for infrastructure automation, reducing deployment time for AWS resources by 50%.</w:t>
      </w:r>
    </w:p>
    <w:p w14:paraId="0CFC7133" w14:textId="77777777" w:rsidR="00F842C0" w:rsidRPr="003E1A17" w:rsidRDefault="00F842C0" w:rsidP="00F842C0">
      <w:pPr>
        <w:ind w:left="1065" w:right="0" w:firstLine="0"/>
        <w:jc w:val="left"/>
      </w:pPr>
    </w:p>
    <w:p w14:paraId="7804500D" w14:textId="77777777" w:rsidR="00F842C0" w:rsidRDefault="00F64697" w:rsidP="00F842C0">
      <w:pPr>
        <w:ind w:right="0"/>
        <w:rPr>
          <w:szCs w:val="20"/>
        </w:rPr>
      </w:pPr>
      <w:r w:rsidRPr="00F842C0">
        <w:rPr>
          <w:b/>
        </w:rPr>
        <w:t xml:space="preserve">Tech Stack: </w:t>
      </w:r>
      <w:r w:rsidR="00F842C0" w:rsidRPr="00F842C0">
        <w:rPr>
          <w:szCs w:val="20"/>
        </w:rPr>
        <w:t>AWS Glue, AWS Lambda, Amazon Redshift, Amazon S3, AWS Glue Data Catalog, Amazon Kinesis, Python, Pandas,</w:t>
      </w:r>
    </w:p>
    <w:p w14:paraId="7D0392AC" w14:textId="31DFF69A" w:rsidR="00F842C0" w:rsidRPr="00F842C0" w:rsidRDefault="00F842C0" w:rsidP="00F842C0">
      <w:pPr>
        <w:ind w:right="0"/>
        <w:rPr>
          <w:szCs w:val="20"/>
        </w:rPr>
      </w:pPr>
      <w:r w:rsidRPr="00F842C0">
        <w:rPr>
          <w:szCs w:val="20"/>
        </w:rPr>
        <w:t>SQL, AWS IAM, AWS CloudWatch.</w:t>
      </w:r>
    </w:p>
    <w:p w14:paraId="7637FC8B" w14:textId="0D1EC5AD" w:rsidR="00F64697" w:rsidRDefault="00F64697" w:rsidP="003E1A17">
      <w:pPr>
        <w:spacing w:after="55"/>
        <w:ind w:left="0" w:right="0" w:firstLine="0"/>
        <w:rPr>
          <w:lang w:val="en-US" w:eastAsia="en-US"/>
        </w:rPr>
      </w:pPr>
    </w:p>
    <w:p w14:paraId="119EDCA9" w14:textId="797637D0" w:rsidR="005066BD" w:rsidRDefault="005066BD" w:rsidP="005066BD">
      <w:pPr>
        <w:spacing w:after="0" w:line="259" w:lineRule="auto"/>
        <w:ind w:left="-5" w:right="0" w:hanging="10"/>
        <w:jc w:val="left"/>
      </w:pPr>
      <w:r>
        <w:rPr>
          <w:b/>
        </w:rPr>
        <w:lastRenderedPageBreak/>
        <w:t xml:space="preserve">Client </w:t>
      </w:r>
      <w:r w:rsidR="00F842C0">
        <w:rPr>
          <w:b/>
        </w:rPr>
        <w:t xml:space="preserve">- </w:t>
      </w:r>
      <w:r w:rsidR="00F842C0" w:rsidRPr="00F842C0">
        <w:rPr>
          <w:b/>
          <w:szCs w:val="20"/>
        </w:rPr>
        <w:t>Mars</w:t>
      </w:r>
      <w:r w:rsidRPr="00F842C0">
        <w:rPr>
          <w:b/>
          <w:szCs w:val="20"/>
        </w:rPr>
        <w:t xml:space="preserve">    </w:t>
      </w:r>
      <w:r>
        <w:rPr>
          <w:b/>
          <w:sz w:val="16"/>
        </w:rPr>
        <w:t xml:space="preserve">                                                                                                                                                                     </w:t>
      </w:r>
      <w:r w:rsidR="002D7D2D">
        <w:rPr>
          <w:b/>
          <w:sz w:val="16"/>
        </w:rPr>
        <w:t xml:space="preserve">             </w:t>
      </w:r>
      <w:r w:rsidR="00F842C0">
        <w:rPr>
          <w:b/>
          <w:sz w:val="16"/>
        </w:rPr>
        <w:t xml:space="preserve">   </w:t>
      </w:r>
      <w:r w:rsidR="002D7D2D">
        <w:rPr>
          <w:b/>
          <w:sz w:val="16"/>
        </w:rPr>
        <w:t xml:space="preserve">   </w:t>
      </w:r>
      <w:r>
        <w:rPr>
          <w:b/>
          <w:sz w:val="16"/>
        </w:rPr>
        <w:t xml:space="preserve"> </w:t>
      </w:r>
      <w:r w:rsidR="00AA117E">
        <w:rPr>
          <w:b/>
        </w:rPr>
        <w:t>McLean, Viginia</w:t>
      </w:r>
      <w:r>
        <w:t xml:space="preserve">    </w:t>
      </w:r>
      <w:r>
        <w:rPr>
          <w:b/>
        </w:rPr>
        <w:t xml:space="preserve"> </w:t>
      </w:r>
    </w:p>
    <w:p w14:paraId="16840C33" w14:textId="07EFDABF" w:rsidR="005066BD" w:rsidRDefault="005066BD" w:rsidP="005066BD">
      <w:pPr>
        <w:pStyle w:val="Heading2"/>
        <w:ind w:left="355"/>
        <w:rPr>
          <w:b w:val="0"/>
          <w:i w:val="0"/>
        </w:rPr>
      </w:pPr>
      <w:r>
        <w:t xml:space="preserve">Data Engineer </w:t>
      </w:r>
      <w:r w:rsidR="00BD54A6">
        <w:tab/>
      </w:r>
      <w:r w:rsidR="00BD54A6">
        <w:tab/>
      </w:r>
      <w:r w:rsidR="00BD54A6">
        <w:tab/>
      </w:r>
      <w:r w:rsidR="00BD54A6">
        <w:tab/>
      </w:r>
      <w:r w:rsidR="00BD54A6">
        <w:tab/>
      </w:r>
      <w:r w:rsidR="00BD54A6">
        <w:tab/>
      </w:r>
      <w:r w:rsidR="00BD54A6">
        <w:tab/>
      </w:r>
      <w:r w:rsidR="00BD54A6">
        <w:tab/>
      </w:r>
      <w:r w:rsidR="00BD54A6">
        <w:tab/>
        <w:t xml:space="preserve">     </w:t>
      </w:r>
      <w:r w:rsidR="00F842C0">
        <w:t xml:space="preserve">       </w:t>
      </w:r>
      <w:r w:rsidR="00BD54A6">
        <w:t xml:space="preserve">    </w:t>
      </w:r>
      <w:r w:rsidR="002D7D2D" w:rsidRPr="00F842C0">
        <w:rPr>
          <w:b w:val="0"/>
          <w:bCs/>
          <w:i w:val="0"/>
          <w:iCs/>
          <w:sz w:val="18"/>
          <w:szCs w:val="18"/>
        </w:rPr>
        <w:t>Sep 2021</w:t>
      </w:r>
      <w:r w:rsidR="00BD54A6" w:rsidRPr="00F842C0">
        <w:rPr>
          <w:b w:val="0"/>
          <w:i w:val="0"/>
          <w:sz w:val="18"/>
          <w:szCs w:val="18"/>
        </w:rPr>
        <w:t xml:space="preserve"> </w:t>
      </w:r>
      <w:r w:rsidR="002D7D2D" w:rsidRPr="00F842C0">
        <w:rPr>
          <w:b w:val="0"/>
          <w:i w:val="0"/>
          <w:sz w:val="18"/>
          <w:szCs w:val="18"/>
        </w:rPr>
        <w:t>–</w:t>
      </w:r>
      <w:r w:rsidR="00BD54A6" w:rsidRPr="00F842C0">
        <w:rPr>
          <w:b w:val="0"/>
          <w:i w:val="0"/>
          <w:sz w:val="18"/>
          <w:szCs w:val="18"/>
        </w:rPr>
        <w:t xml:space="preserve"> </w:t>
      </w:r>
      <w:r w:rsidR="002D7D2D" w:rsidRPr="00F842C0">
        <w:rPr>
          <w:b w:val="0"/>
          <w:i w:val="0"/>
          <w:sz w:val="18"/>
          <w:szCs w:val="18"/>
        </w:rPr>
        <w:t>Dec 2023</w:t>
      </w:r>
    </w:p>
    <w:p w14:paraId="3285B465" w14:textId="03C10F41" w:rsidR="00BD54A6" w:rsidRPr="00BD54A6" w:rsidRDefault="00BD54A6" w:rsidP="00BD54A6">
      <w:pPr>
        <w:rPr>
          <w:lang w:val="en-US" w:eastAsia="en-US"/>
        </w:rPr>
      </w:pPr>
      <w:r>
        <w:rPr>
          <w:lang w:val="en-US" w:eastAsia="en-US"/>
        </w:rPr>
        <w:t xml:space="preserve">       </w:t>
      </w:r>
      <w:r>
        <w:rPr>
          <w:b/>
          <w:i/>
          <w:lang w:val="en-US" w:eastAsia="en-US"/>
        </w:rPr>
        <w:t xml:space="preserve">      Responsibilities:</w:t>
      </w:r>
      <w:r w:rsidR="00F842C0">
        <w:rPr>
          <w:b/>
          <w:i/>
          <w:lang w:val="en-US" w:eastAsia="en-US"/>
        </w:rPr>
        <w:t xml:space="preserve">  </w:t>
      </w:r>
    </w:p>
    <w:p w14:paraId="41281537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Assisted in migrating structured and unstructured data from Azure Data Lake and Azure Blob Storage to Amazon S3, improving data retrieval speed by 25% for supply chain and sales analytics.</w:t>
      </w:r>
    </w:p>
    <w:p w14:paraId="39C2BD9E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Developed and maintained ETL workflows using AWS Glue and AWS Lambda, automating data ingestion processes and reducing manual intervention by 40%.</w:t>
      </w:r>
    </w:p>
    <w:p w14:paraId="7EF119AE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Supported the transition of Azure Synapse Analytics workloads to Amazon Redshift, assisting in query optimization and schema design to enhance reporting efficiency.</w:t>
      </w:r>
    </w:p>
    <w:p w14:paraId="02732CC3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Helped implement real-time data streaming solutions using Amazon Kinesis, replacing Azure Event Hubs to support sales transaction tracking and inventory management with 30% lower latency.</w:t>
      </w:r>
    </w:p>
    <w:p w14:paraId="1788F4C2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 xml:space="preserve">Assisted in migrating batch processing jobs from Azure Databricks to AWS EMR (Apache Spark and </w:t>
      </w:r>
      <w:proofErr w:type="spellStart"/>
      <w:r w:rsidRPr="00F842C0">
        <w:t>PySpark</w:t>
      </w:r>
      <w:proofErr w:type="spellEnd"/>
      <w:r w:rsidRPr="00F842C0">
        <w:t>), improving data transformation speed for marketing analytics.</w:t>
      </w:r>
    </w:p>
    <w:p w14:paraId="7C2267A1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 xml:space="preserve">Helped in the migration of NoSQL databases from Azure </w:t>
      </w:r>
      <w:proofErr w:type="spellStart"/>
      <w:r w:rsidRPr="00F842C0">
        <w:t>CosmosDB</w:t>
      </w:r>
      <w:proofErr w:type="spellEnd"/>
      <w:r w:rsidRPr="00F842C0">
        <w:t xml:space="preserve"> to Amazon DynamoDB, ensuring smooth data transformation and integration with existing applications.</w:t>
      </w:r>
    </w:p>
    <w:p w14:paraId="4EEE8253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Created basic data validation scripts using Python, Pandas, and SQL, automating post-migration quality checks to ensure data integrity.</w:t>
      </w:r>
    </w:p>
    <w:p w14:paraId="2F0A8724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Monitored AWS services and data pipelines using Amazon CloudWatch, setting up basic alerts and tracking performance metrics for supply chain and retail analytics dashboards.</w:t>
      </w:r>
    </w:p>
    <w:p w14:paraId="41EF3384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Assisted in implementing security best practices by supporting AWS IAM role configurations and S3 bucket policies, ensuring compliance with data privacy regulations.</w:t>
      </w:r>
    </w:p>
    <w:p w14:paraId="109814B7" w14:textId="77777777" w:rsidR="00F842C0" w:rsidRPr="00F842C0" w:rsidRDefault="00F842C0" w:rsidP="00F842C0">
      <w:pPr>
        <w:numPr>
          <w:ilvl w:val="0"/>
          <w:numId w:val="1"/>
        </w:numPr>
        <w:ind w:right="0" w:hanging="360"/>
      </w:pPr>
      <w:r w:rsidRPr="00F842C0">
        <w:t>Worked closely with cross-functional teams, including data analysts and business stakeholders, to align migration goals with business needs.</w:t>
      </w:r>
    </w:p>
    <w:p w14:paraId="58209647" w14:textId="77777777" w:rsidR="00F842C0" w:rsidRPr="00B62C2C" w:rsidRDefault="00F842C0" w:rsidP="00F842C0">
      <w:pPr>
        <w:ind w:left="1065" w:right="0" w:firstLine="0"/>
      </w:pPr>
    </w:p>
    <w:p w14:paraId="21FD67D2" w14:textId="46945E0D" w:rsidR="005066BD" w:rsidRDefault="005066BD" w:rsidP="00F842C0">
      <w:pPr>
        <w:spacing w:after="55"/>
        <w:ind w:left="0" w:firstLine="0"/>
      </w:pPr>
      <w:r w:rsidRPr="00F842C0">
        <w:rPr>
          <w:b/>
        </w:rPr>
        <w:t>Tech Stack:</w:t>
      </w:r>
      <w:r>
        <w:t xml:space="preserve"> </w:t>
      </w:r>
      <w:r w:rsidR="00F842C0">
        <w:t>AWS Glue, AWS Lambda, Amazon Redshift, Amazon S3, AWS Glue Data Catalog, Amazon Kinesis, Python, Pandas, SQL, AWS IAM, AWS CloudWatch.</w:t>
      </w:r>
    </w:p>
    <w:p w14:paraId="2917D04D" w14:textId="77777777" w:rsidR="005066BD" w:rsidRDefault="005066BD" w:rsidP="00F64697">
      <w:pPr>
        <w:rPr>
          <w:lang w:val="en-US" w:eastAsia="en-US"/>
        </w:rPr>
      </w:pPr>
    </w:p>
    <w:p w14:paraId="7289A5A7" w14:textId="0DC64F32" w:rsidR="00D62AF2" w:rsidRDefault="00F842C0" w:rsidP="00F842C0">
      <w:pPr>
        <w:spacing w:after="0" w:line="259" w:lineRule="auto"/>
        <w:ind w:left="0" w:right="0" w:firstLine="0"/>
        <w:jc w:val="left"/>
      </w:pPr>
      <w:r>
        <w:rPr>
          <w:lang w:val="en-US" w:eastAsia="en-US"/>
        </w:rPr>
        <w:t xml:space="preserve">   </w:t>
      </w:r>
      <w:r w:rsidR="00F64697">
        <w:rPr>
          <w:b/>
        </w:rPr>
        <w:t xml:space="preserve">Client </w:t>
      </w:r>
      <w:r w:rsidR="00BD54A6" w:rsidRPr="00BD54A6">
        <w:rPr>
          <w:b/>
          <w:szCs w:val="20"/>
        </w:rPr>
        <w:t>- Molina HealthCare</w:t>
      </w:r>
      <w:r>
        <w:rPr>
          <w:b/>
          <w:sz w:val="16"/>
        </w:rPr>
        <w:t xml:space="preserve">                                                                                                                                                           </w:t>
      </w:r>
      <w:r w:rsidR="00AA117E">
        <w:rPr>
          <w:b/>
          <w:sz w:val="16"/>
        </w:rPr>
        <w:t xml:space="preserve">                </w:t>
      </w:r>
      <w:r>
        <w:rPr>
          <w:b/>
          <w:sz w:val="16"/>
        </w:rPr>
        <w:t xml:space="preserve">  </w:t>
      </w:r>
      <w:r w:rsidR="00BD54A6" w:rsidRPr="00BD54A6">
        <w:rPr>
          <w:b/>
          <w:szCs w:val="20"/>
        </w:rPr>
        <w:t>Irving, Texas</w:t>
      </w:r>
      <w:r>
        <w:rPr>
          <w:b/>
        </w:rPr>
        <w:t xml:space="preserve"> </w:t>
      </w:r>
    </w:p>
    <w:p w14:paraId="25A4FC71" w14:textId="6D808B28" w:rsidR="00D62AF2" w:rsidRDefault="00000000">
      <w:pPr>
        <w:pStyle w:val="Heading2"/>
        <w:ind w:left="355"/>
        <w:rPr>
          <w:b w:val="0"/>
          <w:i w:val="0"/>
        </w:rPr>
      </w:pPr>
      <w:r>
        <w:t>Data Engineer</w:t>
      </w:r>
      <w:r>
        <w:rPr>
          <w:b w:val="0"/>
          <w:i w:val="0"/>
        </w:rPr>
        <w:t xml:space="preserve"> </w:t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AA117E">
        <w:rPr>
          <w:b w:val="0"/>
          <w:i w:val="0"/>
        </w:rPr>
        <w:t xml:space="preserve">           </w:t>
      </w:r>
      <w:r w:rsidR="002D7D2D" w:rsidRPr="00CC4F70">
        <w:rPr>
          <w:b w:val="0"/>
          <w:i w:val="0"/>
          <w:sz w:val="18"/>
          <w:szCs w:val="18"/>
        </w:rPr>
        <w:t>Apr 2020</w:t>
      </w:r>
      <w:r w:rsidR="00BD54A6" w:rsidRPr="00CC4F70">
        <w:rPr>
          <w:b w:val="0"/>
          <w:i w:val="0"/>
          <w:sz w:val="18"/>
          <w:szCs w:val="18"/>
        </w:rPr>
        <w:t xml:space="preserve"> </w:t>
      </w:r>
      <w:r w:rsidR="002D7D2D" w:rsidRPr="00CC4F70">
        <w:rPr>
          <w:b w:val="0"/>
          <w:i w:val="0"/>
          <w:sz w:val="18"/>
          <w:szCs w:val="18"/>
        </w:rPr>
        <w:t>–</w:t>
      </w:r>
      <w:r w:rsidR="00BD54A6" w:rsidRPr="00CC4F70">
        <w:rPr>
          <w:b w:val="0"/>
          <w:i w:val="0"/>
          <w:sz w:val="18"/>
          <w:szCs w:val="18"/>
        </w:rPr>
        <w:t xml:space="preserve"> </w:t>
      </w:r>
      <w:r w:rsidR="002D7D2D" w:rsidRPr="00CC4F70">
        <w:rPr>
          <w:b w:val="0"/>
          <w:i w:val="0"/>
          <w:sz w:val="18"/>
          <w:szCs w:val="18"/>
        </w:rPr>
        <w:t>Aug 2021</w:t>
      </w:r>
    </w:p>
    <w:p w14:paraId="70340908" w14:textId="3C751E79" w:rsidR="00BD54A6" w:rsidRPr="00BD54A6" w:rsidRDefault="00BD54A6" w:rsidP="00BD54A6">
      <w:pPr>
        <w:rPr>
          <w:lang w:val="en-US" w:eastAsia="en-US"/>
        </w:rPr>
      </w:pPr>
      <w:r>
        <w:rPr>
          <w:lang w:val="en-US" w:eastAsia="en-US"/>
        </w:rPr>
        <w:t xml:space="preserve">       </w:t>
      </w:r>
      <w:r>
        <w:rPr>
          <w:b/>
          <w:i/>
          <w:lang w:val="en-US" w:eastAsia="en-US"/>
        </w:rPr>
        <w:t xml:space="preserve">      Responsibilities:</w:t>
      </w:r>
    </w:p>
    <w:p w14:paraId="09A0EF19" w14:textId="524333BA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Assisted in developing and maintaining ETL pipelines using Azure Data Factory, ensuring secure and efficient data movement for patient records, claims processing, and regulatory reporting.</w:t>
      </w:r>
    </w:p>
    <w:p w14:paraId="7E014CBF" w14:textId="00A8E348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Helped manage large-scale healthcare data storage on Azure Data Lake, improving data accessibility for medical analytics, insurance processing, and compliance tracking.</w:t>
      </w:r>
    </w:p>
    <w:p w14:paraId="12EA4435" w14:textId="7049F410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Supported the integration of Electronic Health Records (EHR) and insurance claims data into Snowflake Data Warehouse, optimizing storage and retrieval processes while reducing infrastructure costs by 20%.</w:t>
      </w:r>
    </w:p>
    <w:p w14:paraId="404772A8" w14:textId="0EB5338B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Assisted in building data ingestion workflows for clinical trial data, patient monitoring systems, and hospital inventory management, leveraging Azure Functions and Azure Logic Apps for automation.</w:t>
      </w:r>
    </w:p>
    <w:p w14:paraId="100662DD" w14:textId="770EBF49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Developed basic data validation scripts in Python and Pandas to ensure HIPAA-compliant data accuracy, reducing errors in medical claims processing.</w:t>
      </w:r>
    </w:p>
    <w:p w14:paraId="600B64DE" w14:textId="5531049A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Helped enhance data partitioning, columnar compression, and parallel processing techniques in Azure Synapse Analytics, improving query performance for healthcare analytics by 30%.</w:t>
      </w:r>
    </w:p>
    <w:p w14:paraId="30297569" w14:textId="7608B40F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 xml:space="preserve">Supported </w:t>
      </w:r>
      <w:proofErr w:type="spellStart"/>
      <w:r w:rsidRPr="00AA117E">
        <w:t>GraphQL</w:t>
      </w:r>
      <w:proofErr w:type="spellEnd"/>
      <w:r w:rsidRPr="00AA117E">
        <w:t xml:space="preserve"> API development for secure and flexible data retrieval of patient records, diagnostic results, and treatment histories, reducing unnecessary data transfers by 25%.</w:t>
      </w:r>
    </w:p>
    <w:p w14:paraId="418A120A" w14:textId="575AE9D1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Assisted in setting up data governance and security policies in Azure, including role-based access controls (RBAC) and encryption standards, ensuring compliance with HIPAA and GDPR regulations.</w:t>
      </w:r>
    </w:p>
    <w:p w14:paraId="68E2DBC1" w14:textId="4BB780DC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Monitored and troubleshot data pipelines using Azure Monitor and Log Analytics, identifying and resolving pipeline failures to minimize downtime for healthcare analytics dashboards.</w:t>
      </w:r>
    </w:p>
    <w:p w14:paraId="22484695" w14:textId="305F4768" w:rsid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Collaborated with healthcare data analysts, compliance teams, and business stakeholders to ensure accurate and timely data availability for medical research and patient care improvements</w:t>
      </w:r>
      <w:r w:rsidRPr="00AA117E">
        <w:rPr>
          <w:color w:val="auto"/>
          <w:kern w:val="0"/>
          <w:sz w:val="24"/>
          <w:lang w:val="en-US" w:eastAsia="en-US"/>
          <w14:ligatures w14:val="none"/>
        </w:rPr>
        <w:t>.</w:t>
      </w:r>
    </w:p>
    <w:p w14:paraId="5CA018C8" w14:textId="2FD61CD5" w:rsidR="00D62AF2" w:rsidRDefault="00D62AF2">
      <w:pPr>
        <w:spacing w:after="0" w:line="259" w:lineRule="auto"/>
        <w:ind w:left="1152" w:right="0" w:firstLine="0"/>
        <w:jc w:val="left"/>
      </w:pPr>
    </w:p>
    <w:p w14:paraId="04E38A20" w14:textId="29164066" w:rsidR="00D62AF2" w:rsidRDefault="00000000">
      <w:pPr>
        <w:spacing w:after="55"/>
        <w:ind w:left="0" w:right="0" w:firstLine="0"/>
      </w:pPr>
      <w:r>
        <w:rPr>
          <w:b/>
        </w:rPr>
        <w:t>Tech Stack:</w:t>
      </w:r>
      <w:r>
        <w:t xml:space="preserve"> </w:t>
      </w:r>
      <w:r w:rsidR="00AA117E">
        <w:t xml:space="preserve">Azure Data Factory, Azure Data Lake, Snowflake, Azure Synapse Analytics, Azure Functions, Azure Logic Apps, Apache Spark, </w:t>
      </w:r>
      <w:proofErr w:type="spellStart"/>
      <w:r w:rsidR="00AA117E">
        <w:t>PySpark</w:t>
      </w:r>
      <w:proofErr w:type="spellEnd"/>
      <w:r w:rsidR="00AA117E">
        <w:t xml:space="preserve">, Apache Airflow, </w:t>
      </w:r>
      <w:proofErr w:type="spellStart"/>
      <w:r w:rsidR="00AA117E">
        <w:t>GraphQL</w:t>
      </w:r>
      <w:proofErr w:type="spellEnd"/>
      <w:r w:rsidR="00AA117E">
        <w:t>, Python, Pandas, SQL, Azure Monitor, Azure DevOps.</w:t>
      </w:r>
    </w:p>
    <w:p w14:paraId="5DD0390B" w14:textId="77777777" w:rsidR="00BD36C1" w:rsidRDefault="00BD36C1">
      <w:pPr>
        <w:spacing w:after="55"/>
        <w:ind w:left="0" w:right="0" w:firstLine="0"/>
      </w:pPr>
    </w:p>
    <w:p w14:paraId="2A1F619F" w14:textId="77777777" w:rsidR="00F64697" w:rsidRDefault="00F64697">
      <w:pPr>
        <w:spacing w:after="55"/>
        <w:ind w:left="0" w:right="0" w:firstLine="0"/>
      </w:pPr>
    </w:p>
    <w:p w14:paraId="28369C75" w14:textId="1FFCF81F" w:rsidR="00D62AF2" w:rsidRDefault="00000000" w:rsidP="005066BD">
      <w:pPr>
        <w:spacing w:after="55"/>
        <w:ind w:left="0" w:right="0" w:firstLine="0"/>
      </w:pPr>
      <w:r>
        <w:rPr>
          <w:b/>
          <w:sz w:val="16"/>
        </w:rPr>
        <w:lastRenderedPageBreak/>
        <w:t xml:space="preserve">     </w:t>
      </w:r>
      <w:r w:rsidR="00BD54A6" w:rsidRPr="00BD54A6">
        <w:rPr>
          <w:b/>
          <w:szCs w:val="20"/>
        </w:rPr>
        <w:t xml:space="preserve"> Client</w:t>
      </w:r>
      <w:r w:rsidR="00BD54A6">
        <w:rPr>
          <w:b/>
          <w:sz w:val="16"/>
        </w:rPr>
        <w:t xml:space="preserve"> - </w:t>
      </w:r>
      <w:proofErr w:type="spellStart"/>
      <w:r w:rsidR="00BD54A6">
        <w:rPr>
          <w:b/>
        </w:rPr>
        <w:t>Zerodha</w:t>
      </w:r>
      <w:proofErr w:type="spellEnd"/>
      <w:r>
        <w:t xml:space="preserve">                                                                                             </w:t>
      </w:r>
      <w:r w:rsidR="005066BD">
        <w:t xml:space="preserve">                                        </w:t>
      </w:r>
      <w:r>
        <w:t xml:space="preserve">             </w:t>
      </w:r>
      <w:r w:rsidR="00BD54A6">
        <w:t xml:space="preserve">  </w:t>
      </w:r>
      <w:r w:rsidR="00BD54A6">
        <w:rPr>
          <w:b/>
        </w:rPr>
        <w:t>Bangalore, India</w:t>
      </w:r>
    </w:p>
    <w:p w14:paraId="521CFC22" w14:textId="26B1E285" w:rsidR="00D62AF2" w:rsidRDefault="00000000">
      <w:pPr>
        <w:pStyle w:val="Heading2"/>
        <w:ind w:left="355"/>
        <w:rPr>
          <w:b w:val="0"/>
          <w:i w:val="0"/>
        </w:rPr>
      </w:pPr>
      <w:r>
        <w:t xml:space="preserve">Data Engineer </w:t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</w:r>
      <w:r w:rsidR="00BD54A6">
        <w:rPr>
          <w:b w:val="0"/>
          <w:i w:val="0"/>
        </w:rPr>
        <w:tab/>
        <w:t xml:space="preserve"> </w:t>
      </w:r>
      <w:r w:rsidR="00BD54A6">
        <w:rPr>
          <w:b w:val="0"/>
          <w:i w:val="0"/>
        </w:rPr>
        <w:tab/>
        <w:t xml:space="preserve">     </w:t>
      </w:r>
      <w:r w:rsidR="00BD54A6" w:rsidRPr="00CC4F70">
        <w:rPr>
          <w:b w:val="0"/>
          <w:i w:val="0"/>
          <w:sz w:val="18"/>
          <w:szCs w:val="18"/>
        </w:rPr>
        <w:t>Feb 2019 – Mar 2020</w:t>
      </w:r>
      <w:r w:rsidR="00BD54A6">
        <w:rPr>
          <w:b w:val="0"/>
          <w:i w:val="0"/>
        </w:rPr>
        <w:t xml:space="preserve"> </w:t>
      </w:r>
    </w:p>
    <w:p w14:paraId="3698744F" w14:textId="138ADC93" w:rsidR="00BD54A6" w:rsidRPr="00BD54A6" w:rsidRDefault="00BD54A6" w:rsidP="00BD54A6">
      <w:pPr>
        <w:rPr>
          <w:lang w:val="en-US" w:eastAsia="en-US"/>
        </w:rPr>
      </w:pPr>
      <w:r>
        <w:rPr>
          <w:lang w:val="en-US" w:eastAsia="en-US"/>
        </w:rPr>
        <w:t xml:space="preserve">       </w:t>
      </w:r>
      <w:r>
        <w:rPr>
          <w:b/>
          <w:i/>
          <w:lang w:val="en-US" w:eastAsia="en-US"/>
        </w:rPr>
        <w:t xml:space="preserve">      Responsibilities:</w:t>
      </w:r>
    </w:p>
    <w:p w14:paraId="0DA29519" w14:textId="7C2F581E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Assisted in developing SQL-based ETL workflows to process financial transactions, trade logs, and customer portfolio data, reducing data processing time by 30%.</w:t>
      </w:r>
    </w:p>
    <w:p w14:paraId="313E96A2" w14:textId="438A3BC1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Helped design real-time data pipelines using AWS Glue and Lambda, automating data ingestion for market order flows, trade settlements, and risk analytics.</w:t>
      </w:r>
    </w:p>
    <w:p w14:paraId="49258152" w14:textId="531BE763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Developed Python scripts for automated data validation to ensure trade execution accuracy, reducing discrepancies in equity and derivatives trade processing.</w:t>
      </w:r>
    </w:p>
    <w:p w14:paraId="3EDEF0AB" w14:textId="77BD0853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Optimized PostgreSQL and MySQL queries to improve market data retrieval speed, reducing response times for customer trade history and P&amp;L reports by 20%.</w:t>
      </w:r>
    </w:p>
    <w:p w14:paraId="09C3ADB6" w14:textId="75B37E4B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Assisted in integrating stock market APIs to fetch real-time pricing, historical stock data, and order book analytics, improving trading strategy models.</w:t>
      </w:r>
    </w:p>
    <w:p w14:paraId="32EBCD93" w14:textId="196332EB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Monitored and troubleshot trading data pipelines using AWS CloudWatch, reducing job failures and improving data availability for financial risk assessment dashboards.</w:t>
      </w:r>
    </w:p>
    <w:p w14:paraId="1B3A4B8F" w14:textId="2F28A725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Implemented basic data security best practices by assisting in setting up AWS IAM roles and S3 bucket encryption, ensuring compliance with SEBI regulations.</w:t>
      </w:r>
    </w:p>
    <w:p w14:paraId="2671678C" w14:textId="05C48A65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Supported the migration of historical trading data from on-prem SQL databases to AWS S3, enabling scalable storage and retrieval for trade analytics and back testing.</w:t>
      </w:r>
    </w:p>
    <w:p w14:paraId="679E1AFB" w14:textId="1B567CE2" w:rsidR="00AA117E" w:rsidRPr="00AA117E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Assisted in automating customer risk profiling using Python and SQL, improving fraud detection and compliance monitoring in financial transactions.</w:t>
      </w:r>
    </w:p>
    <w:p w14:paraId="30051EED" w14:textId="41E4D102" w:rsidR="00D62AF2" w:rsidRDefault="00AA117E" w:rsidP="00AA117E">
      <w:pPr>
        <w:numPr>
          <w:ilvl w:val="0"/>
          <w:numId w:val="2"/>
        </w:numPr>
        <w:spacing w:after="24" w:line="270" w:lineRule="auto"/>
        <w:ind w:right="0" w:hanging="360"/>
      </w:pPr>
      <w:r w:rsidRPr="00AA117E">
        <w:t>Collaborated with quantitative analysts and trading teams to optimize data pipelines for faster execution of market insights and algorithmic trading strategies.</w:t>
      </w:r>
      <w:r>
        <w:t xml:space="preserve"> </w:t>
      </w:r>
    </w:p>
    <w:p w14:paraId="7B1E0361" w14:textId="77777777" w:rsidR="00AA117E" w:rsidRDefault="00AA117E" w:rsidP="00AA117E">
      <w:pPr>
        <w:spacing w:after="24" w:line="270" w:lineRule="auto"/>
        <w:ind w:left="705" w:right="0" w:firstLine="0"/>
      </w:pPr>
    </w:p>
    <w:p w14:paraId="057E65D6" w14:textId="60919C61" w:rsidR="00D62AF2" w:rsidRDefault="00000000" w:rsidP="009A4C4C">
      <w:pPr>
        <w:ind w:left="0" w:right="0" w:firstLine="0"/>
      </w:pPr>
      <w:r>
        <w:rPr>
          <w:b/>
        </w:rPr>
        <w:t>Tech Stack:</w:t>
      </w:r>
      <w:r>
        <w:t xml:space="preserve"> </w:t>
      </w:r>
      <w:r w:rsidR="00AA117E">
        <w:t>SQL, PostgreSQL, MySQL, Python, AWS Glue, AWS S3, AWS Lambda, AWS CloudWatch, Stock Market APIs, Pandas, SEBI Compliance, Financial Data Processing</w:t>
      </w:r>
    </w:p>
    <w:p w14:paraId="4941F144" w14:textId="77777777" w:rsidR="00D62AF2" w:rsidRDefault="00000000">
      <w:pPr>
        <w:spacing w:after="59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821223" wp14:editId="42FE9A76">
                <wp:extent cx="6895846" cy="12192"/>
                <wp:effectExtent l="0" t="0" r="0" b="0"/>
                <wp:docPr id="4449" name="Group 4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4977" name="Shape 4977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9" style="width:542.98pt;height:0.959991pt;mso-position-horizontal-relative:char;mso-position-vertical-relative:line" coordsize="68958,121">
                <v:shape id="Shape 4978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D18976" w14:textId="77777777" w:rsidR="00D62AF2" w:rsidRDefault="00000000">
      <w:pPr>
        <w:pStyle w:val="Heading1"/>
        <w:spacing w:after="38"/>
        <w:ind w:left="-5"/>
      </w:pPr>
      <w:r>
        <w:rPr>
          <w:sz w:val="22"/>
        </w:rPr>
        <w:t>E</w:t>
      </w:r>
      <w:r>
        <w:t>DUCATION</w:t>
      </w:r>
      <w:r>
        <w:rPr>
          <w:sz w:val="22"/>
        </w:rPr>
        <w:t xml:space="preserve"> </w:t>
      </w:r>
    </w:p>
    <w:p w14:paraId="5E93197B" w14:textId="6795BFC1" w:rsidR="00D62AF2" w:rsidRDefault="00000000">
      <w:pPr>
        <w:tabs>
          <w:tab w:val="center" w:pos="1987"/>
          <w:tab w:val="center" w:pos="9805"/>
        </w:tabs>
        <w:ind w:left="0" w:right="0" w:firstLine="0"/>
        <w:jc w:val="left"/>
      </w:pPr>
      <w:r>
        <w:rPr>
          <w:b/>
        </w:rPr>
        <w:t>L</w:t>
      </w:r>
      <w:r>
        <w:rPr>
          <w:b/>
          <w:sz w:val="16"/>
        </w:rPr>
        <w:t xml:space="preserve">AMAR </w:t>
      </w:r>
      <w:r w:rsidR="00F64697">
        <w:rPr>
          <w:b/>
        </w:rPr>
        <w:t>U</w:t>
      </w:r>
      <w:r w:rsidR="00F64697">
        <w:rPr>
          <w:b/>
          <w:sz w:val="16"/>
        </w:rPr>
        <w:t xml:space="preserve">NIVERSITY </w:t>
      </w:r>
      <w:r w:rsidR="00F64697">
        <w:rPr>
          <w:b/>
        </w:rPr>
        <w:tab/>
      </w:r>
      <w:r>
        <w:rPr>
          <w:b/>
        </w:rPr>
        <w:tab/>
      </w:r>
      <w:r>
        <w:t xml:space="preserve">Beaumont, Texas </w:t>
      </w:r>
    </w:p>
    <w:p w14:paraId="4C456491" w14:textId="62A8414A" w:rsidR="00D62AF2" w:rsidRDefault="00F64697" w:rsidP="00F64697">
      <w:pPr>
        <w:spacing w:after="0" w:line="259" w:lineRule="auto"/>
        <w:ind w:left="0" w:right="0" w:firstLine="0"/>
        <w:jc w:val="left"/>
      </w:pPr>
      <w:r>
        <w:rPr>
          <w:i/>
        </w:rPr>
        <w:t xml:space="preserve">        Master of Science in Computer Science </w:t>
      </w:r>
    </w:p>
    <w:p w14:paraId="7C4148E0" w14:textId="77777777" w:rsidR="00D62AF2" w:rsidRDefault="00000000">
      <w:pPr>
        <w:spacing w:after="61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FD8279" wp14:editId="62834AC6">
                <wp:extent cx="6895846" cy="12192"/>
                <wp:effectExtent l="0" t="0" r="0" b="0"/>
                <wp:docPr id="4451" name="Group 4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4981" name="Shape 4981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1" style="width:542.98pt;height:0.960022pt;mso-position-horizontal-relative:char;mso-position-vertical-relative:line" coordsize="68958,121">
                <v:shape id="Shape 4982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95C2DE" w14:textId="77777777" w:rsidR="00D62AF2" w:rsidRDefault="00000000">
      <w:pPr>
        <w:pStyle w:val="Heading1"/>
        <w:spacing w:after="69"/>
        <w:ind w:left="-5"/>
      </w:pPr>
      <w:r>
        <w:rPr>
          <w:sz w:val="22"/>
        </w:rPr>
        <w:t>C</w:t>
      </w:r>
      <w:r>
        <w:t>ERTIFICATIONS</w:t>
      </w:r>
      <w:r>
        <w:rPr>
          <w:sz w:val="22"/>
        </w:rPr>
        <w:t xml:space="preserve"> </w:t>
      </w:r>
    </w:p>
    <w:p w14:paraId="5F61A479" w14:textId="77777777" w:rsidR="00D62AF2" w:rsidRPr="003F36D5" w:rsidRDefault="00000000">
      <w:pPr>
        <w:numPr>
          <w:ilvl w:val="0"/>
          <w:numId w:val="5"/>
        </w:numPr>
        <w:spacing w:after="0" w:line="259" w:lineRule="auto"/>
        <w:ind w:right="0" w:hanging="233"/>
        <w:jc w:val="left"/>
      </w:pPr>
      <w:r>
        <w:rPr>
          <w:b/>
        </w:rPr>
        <w:t>AWS</w:t>
      </w:r>
      <w:r>
        <w:rPr>
          <w:b/>
          <w:sz w:val="16"/>
        </w:rPr>
        <w:t xml:space="preserve"> </w:t>
      </w:r>
      <w:r>
        <w:rPr>
          <w:b/>
        </w:rPr>
        <w:t>C</w:t>
      </w:r>
      <w:r>
        <w:rPr>
          <w:b/>
          <w:sz w:val="16"/>
        </w:rPr>
        <w:t xml:space="preserve">ERTIFIED </w:t>
      </w:r>
      <w:r>
        <w:rPr>
          <w:b/>
        </w:rPr>
        <w:t>D</w:t>
      </w:r>
      <w:r>
        <w:rPr>
          <w:b/>
          <w:sz w:val="16"/>
        </w:rPr>
        <w:t xml:space="preserve">ATA </w:t>
      </w:r>
      <w:r>
        <w:rPr>
          <w:b/>
        </w:rPr>
        <w:t>E</w:t>
      </w:r>
      <w:r>
        <w:rPr>
          <w:b/>
          <w:sz w:val="16"/>
        </w:rPr>
        <w:t xml:space="preserve">NGINEER </w:t>
      </w:r>
      <w:r>
        <w:rPr>
          <w:b/>
        </w:rPr>
        <w:t>–</w:t>
      </w:r>
      <w:r>
        <w:rPr>
          <w:b/>
          <w:sz w:val="16"/>
        </w:rPr>
        <w:t xml:space="preserve"> </w:t>
      </w:r>
      <w:r>
        <w:rPr>
          <w:b/>
        </w:rPr>
        <w:t>A</w:t>
      </w:r>
      <w:r>
        <w:rPr>
          <w:b/>
          <w:sz w:val="16"/>
        </w:rPr>
        <w:t>SSOCIATE</w:t>
      </w:r>
      <w:r>
        <w:rPr>
          <w:b/>
        </w:rPr>
        <w:t xml:space="preserve"> </w:t>
      </w:r>
    </w:p>
    <w:p w14:paraId="36957B4D" w14:textId="4B548073" w:rsidR="003F36D5" w:rsidRDefault="003F36D5">
      <w:pPr>
        <w:numPr>
          <w:ilvl w:val="0"/>
          <w:numId w:val="5"/>
        </w:numPr>
        <w:spacing w:after="0" w:line="259" w:lineRule="auto"/>
        <w:ind w:right="0" w:hanging="233"/>
        <w:jc w:val="left"/>
      </w:pPr>
      <w:r>
        <w:rPr>
          <w:b/>
        </w:rPr>
        <w:t>Database programming with SQL - Oracle Academy</w:t>
      </w:r>
    </w:p>
    <w:p w14:paraId="3FEFB077" w14:textId="77777777" w:rsidR="00D62AF2" w:rsidRDefault="00000000">
      <w:pPr>
        <w:numPr>
          <w:ilvl w:val="0"/>
          <w:numId w:val="5"/>
        </w:numPr>
        <w:spacing w:after="0" w:line="259" w:lineRule="auto"/>
        <w:ind w:right="0" w:hanging="233"/>
        <w:jc w:val="left"/>
      </w:pPr>
      <w:r>
        <w:rPr>
          <w:b/>
        </w:rPr>
        <w:t>DP-203:</w:t>
      </w:r>
      <w:r>
        <w:rPr>
          <w:b/>
          <w:sz w:val="16"/>
        </w:rPr>
        <w:t xml:space="preserve"> </w:t>
      </w:r>
      <w:r>
        <w:rPr>
          <w:b/>
        </w:rPr>
        <w:t>A</w:t>
      </w:r>
      <w:r>
        <w:rPr>
          <w:b/>
          <w:sz w:val="16"/>
        </w:rPr>
        <w:t xml:space="preserve">ZURE </w:t>
      </w:r>
      <w:r>
        <w:rPr>
          <w:b/>
        </w:rPr>
        <w:t>D</w:t>
      </w:r>
      <w:r>
        <w:rPr>
          <w:b/>
          <w:sz w:val="16"/>
        </w:rPr>
        <w:t xml:space="preserve">ATA </w:t>
      </w:r>
      <w:r>
        <w:rPr>
          <w:b/>
        </w:rPr>
        <w:t>E</w:t>
      </w:r>
      <w:r>
        <w:rPr>
          <w:b/>
          <w:sz w:val="16"/>
        </w:rPr>
        <w:t>NGINEER</w:t>
      </w:r>
      <w:r>
        <w:rPr>
          <w:b/>
        </w:rPr>
        <w:t xml:space="preserve"> </w:t>
      </w:r>
    </w:p>
    <w:p w14:paraId="7F329520" w14:textId="77777777" w:rsidR="00D62AF2" w:rsidRDefault="00000000">
      <w:pPr>
        <w:spacing w:after="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sectPr w:rsidR="00D62AF2">
      <w:pgSz w:w="12240" w:h="15840"/>
      <w:pgMar w:top="723" w:right="714" w:bottom="83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688"/>
    <w:multiLevelType w:val="hybridMultilevel"/>
    <w:tmpl w:val="6DC4510A"/>
    <w:lvl w:ilvl="0" w:tplc="4FBEAB0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CE3A2">
      <w:start w:val="1"/>
      <w:numFmt w:val="bullet"/>
      <w:lvlText w:val="o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8546A">
      <w:start w:val="1"/>
      <w:numFmt w:val="bullet"/>
      <w:lvlText w:val="▪"/>
      <w:lvlJc w:val="left"/>
      <w:pPr>
        <w:ind w:left="3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6647FC">
      <w:start w:val="1"/>
      <w:numFmt w:val="bullet"/>
      <w:lvlText w:val="•"/>
      <w:lvlJc w:val="left"/>
      <w:pPr>
        <w:ind w:left="3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18417E">
      <w:start w:val="1"/>
      <w:numFmt w:val="bullet"/>
      <w:lvlText w:val="o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961350">
      <w:start w:val="1"/>
      <w:numFmt w:val="bullet"/>
      <w:lvlText w:val="▪"/>
      <w:lvlJc w:val="left"/>
      <w:pPr>
        <w:ind w:left="5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34DC3A">
      <w:start w:val="1"/>
      <w:numFmt w:val="bullet"/>
      <w:lvlText w:val="•"/>
      <w:lvlJc w:val="left"/>
      <w:pPr>
        <w:ind w:left="5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2408C">
      <w:start w:val="1"/>
      <w:numFmt w:val="bullet"/>
      <w:lvlText w:val="o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56E63E">
      <w:start w:val="1"/>
      <w:numFmt w:val="bullet"/>
      <w:lvlText w:val="▪"/>
      <w:lvlJc w:val="left"/>
      <w:pPr>
        <w:ind w:left="7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7E7CFB"/>
    <w:multiLevelType w:val="hybridMultilevel"/>
    <w:tmpl w:val="D5469976"/>
    <w:lvl w:ilvl="0" w:tplc="C5BAE7BE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D647F8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E8C9D8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C8AFFC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5ACD0E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C2096A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82941C">
      <w:start w:val="1"/>
      <w:numFmt w:val="bullet"/>
      <w:lvlText w:val="•"/>
      <w:lvlJc w:val="left"/>
      <w:pPr>
        <w:ind w:left="5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A51A6">
      <w:start w:val="1"/>
      <w:numFmt w:val="bullet"/>
      <w:lvlText w:val="o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707878">
      <w:start w:val="1"/>
      <w:numFmt w:val="bullet"/>
      <w:lvlText w:val="▪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E35701"/>
    <w:multiLevelType w:val="hybridMultilevel"/>
    <w:tmpl w:val="22D80442"/>
    <w:lvl w:ilvl="0" w:tplc="BD8644E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8A82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7CAFB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047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A4043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C6AE6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AFDE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8E1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47DA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FC7170"/>
    <w:multiLevelType w:val="hybridMultilevel"/>
    <w:tmpl w:val="489ACC12"/>
    <w:lvl w:ilvl="0" w:tplc="5712C5F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4E61C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4DC2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0278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A56C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8E5F6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CBA5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5A78D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E159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801CE3"/>
    <w:multiLevelType w:val="multilevel"/>
    <w:tmpl w:val="C894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E2313"/>
    <w:multiLevelType w:val="multilevel"/>
    <w:tmpl w:val="B24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D412A"/>
    <w:multiLevelType w:val="hybridMultilevel"/>
    <w:tmpl w:val="6F885466"/>
    <w:lvl w:ilvl="0" w:tplc="4D287EC4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B45A3C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0FB30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98A196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2426C8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E4F372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0CBD96">
      <w:start w:val="1"/>
      <w:numFmt w:val="bullet"/>
      <w:lvlText w:val="•"/>
      <w:lvlJc w:val="left"/>
      <w:pPr>
        <w:ind w:left="5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246A36">
      <w:start w:val="1"/>
      <w:numFmt w:val="bullet"/>
      <w:lvlText w:val="o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109680">
      <w:start w:val="1"/>
      <w:numFmt w:val="bullet"/>
      <w:lvlText w:val="▪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964F93"/>
    <w:multiLevelType w:val="hybridMultilevel"/>
    <w:tmpl w:val="EC6C6904"/>
    <w:lvl w:ilvl="0" w:tplc="32346BB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0440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72DE58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7675A6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F8EF4A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F257B2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3CFB34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805904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82E64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5771C4"/>
    <w:multiLevelType w:val="hybridMultilevel"/>
    <w:tmpl w:val="86C6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A226F"/>
    <w:multiLevelType w:val="hybridMultilevel"/>
    <w:tmpl w:val="69EE4498"/>
    <w:lvl w:ilvl="0" w:tplc="ED2EAB90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404692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28308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62A40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8BDDC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6F800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D2D802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B4DE10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4B59A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9713541">
    <w:abstractNumId w:val="7"/>
  </w:num>
  <w:num w:numId="2" w16cid:durableId="1324551085">
    <w:abstractNumId w:val="3"/>
  </w:num>
  <w:num w:numId="3" w16cid:durableId="1458067942">
    <w:abstractNumId w:val="0"/>
  </w:num>
  <w:num w:numId="4" w16cid:durableId="1940285161">
    <w:abstractNumId w:val="6"/>
  </w:num>
  <w:num w:numId="5" w16cid:durableId="463622819">
    <w:abstractNumId w:val="9"/>
  </w:num>
  <w:num w:numId="6" w16cid:durableId="1154832920">
    <w:abstractNumId w:val="1"/>
  </w:num>
  <w:num w:numId="7" w16cid:durableId="830868699">
    <w:abstractNumId w:val="4"/>
  </w:num>
  <w:num w:numId="8" w16cid:durableId="1303385924">
    <w:abstractNumId w:val="2"/>
  </w:num>
  <w:num w:numId="9" w16cid:durableId="575239563">
    <w:abstractNumId w:val="5"/>
  </w:num>
  <w:num w:numId="10" w16cid:durableId="289212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AF2"/>
    <w:rsid w:val="002A51BC"/>
    <w:rsid w:val="002D7D2D"/>
    <w:rsid w:val="00327A3D"/>
    <w:rsid w:val="00355E09"/>
    <w:rsid w:val="0039350E"/>
    <w:rsid w:val="00394025"/>
    <w:rsid w:val="003E1A17"/>
    <w:rsid w:val="003F36D5"/>
    <w:rsid w:val="00474D89"/>
    <w:rsid w:val="005066BD"/>
    <w:rsid w:val="00560966"/>
    <w:rsid w:val="00642892"/>
    <w:rsid w:val="00674380"/>
    <w:rsid w:val="007C4187"/>
    <w:rsid w:val="00921321"/>
    <w:rsid w:val="009A4C4C"/>
    <w:rsid w:val="00AA117E"/>
    <w:rsid w:val="00B62C2C"/>
    <w:rsid w:val="00BD36C1"/>
    <w:rsid w:val="00BD54A6"/>
    <w:rsid w:val="00BE3F7D"/>
    <w:rsid w:val="00CC4F70"/>
    <w:rsid w:val="00D62AF2"/>
    <w:rsid w:val="00E4465F"/>
    <w:rsid w:val="00F64697"/>
    <w:rsid w:val="00F8330E"/>
    <w:rsid w:val="00F842C0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0615C"/>
  <w15:docId w15:val="{1435B88B-F5AD-7A4F-842B-EA497B9A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70" w:right="6" w:hanging="370"/>
      <w:jc w:val="both"/>
    </w:pPr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442" w:hanging="10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F64697"/>
    <w:rPr>
      <w:b/>
      <w:bCs/>
    </w:rPr>
  </w:style>
  <w:style w:type="paragraph" w:styleId="ListParagraph">
    <w:name w:val="List Paragraph"/>
    <w:basedOn w:val="Normal"/>
    <w:uiPriority w:val="34"/>
    <w:qFormat/>
    <w:rsid w:val="009A4C4C"/>
    <w:pPr>
      <w:widowControl w:val="0"/>
      <w:autoSpaceDE w:val="0"/>
      <w:autoSpaceDN w:val="0"/>
      <w:spacing w:after="0" w:line="240" w:lineRule="auto"/>
      <w:ind w:left="427" w:right="0" w:hanging="284"/>
      <w:jc w:val="left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1A1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3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cp:lastModifiedBy>Abhijith Singh Thakur</cp:lastModifiedBy>
  <cp:revision>7</cp:revision>
  <dcterms:created xsi:type="dcterms:W3CDTF">2025-02-10T23:52:00Z</dcterms:created>
  <dcterms:modified xsi:type="dcterms:W3CDTF">2025-02-20T16:01:00Z</dcterms:modified>
</cp:coreProperties>
</file>