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Abhik Chowdhury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CSE 598: Safe Autonomy of Cyber-Physical Systems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Fall 2021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Homework 4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Translate the system into a zonotope and then plot some trajectories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1.11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initialC = [5.5; 0];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initialG = [.5 0; 0 1];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initialZono = zonotope(initialC, initialG);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1.12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Cp112 = [3.912735892647716;1.444444114378345];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Gp112 = [0.032828275326781 0.355703262967975; 0.612921699955607 0.131313101307122];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Zonop112</w:t>
      </w:r>
      <w:r w:rsidDel="00000000" w:rsidR="00000000" w:rsidRPr="00000000">
        <w:rPr>
          <w:rtl w:val="0"/>
        </w:rPr>
        <w:t xml:space="preserve"> = zonotope(Cp112, Gp112);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1.13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Cp113 = [1.540321222096256;1.719742814293046];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Gp113 = [0.039085063961205 .140029202008751; 0.162803212133885 0.156340255844822];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Zonop113 = zonotope(Cp113, Gp113);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1.21 The set of initial conditions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131344" cy="242378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1344" cy="2423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1.22 the set at 0.05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2523284" cy="196929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3284" cy="1969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1.23 the set at 0.2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638720" cy="1996869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720" cy="1996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1.24 The trajectories of the system for time 0.2 time units starting from the corners of the set of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initial conditions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653095" cy="201108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3095" cy="2011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1.30 What do you observe?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system moves very quickly at the beginning and I had to set the time step very small to capture the initial moments of the trajectory.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 To show that there are no trajectories that enter the unsafe region I simulated the system with 100 sample trajectories and although they move very fast towards the end none of them go near the unsafe set in the time period specified. I also ran the simulation with 1000 points and got the same result, but in this image you are better able to see the initial set.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84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3.1 For the point [1.5; 2] the locally active region is highlighted in red, the highest activation in the region is marked in blue and the original point is marked in green.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3.2 For the point [0.66; -2.59] the locally active region is highlighted in red, the highest activation in the region is marked in blue and the original point is marked in green.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54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