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171015947" w:displacedByCustomXml="next"/>
    <w:bookmarkStart w:id="1" w:name="_Toc171015920" w:displacedByCustomXml="next"/>
    <w:sdt>
      <w:sdtPr>
        <w:rPr>
          <w:color w:val="156082" w:themeColor="accent1"/>
        </w:rPr>
        <w:id w:val="-1758436857"/>
        <w:docPartObj>
          <w:docPartGallery w:val="Cover Pages"/>
          <w:docPartUnique/>
        </w:docPartObj>
      </w:sdtPr>
      <w:sdtEndPr>
        <w:rPr>
          <w:rFonts w:eastAsiaTheme="minorHAnsi"/>
          <w:noProof/>
          <w:color w:val="auto"/>
          <w:kern w:val="2"/>
          <w:sz w:val="24"/>
          <w:szCs w:val="24"/>
          <w:lang w:val="en-NP" w:eastAsia="en-US"/>
          <w14:ligatures w14:val="standardContextual"/>
        </w:rPr>
      </w:sdtEndPr>
      <w:sdtContent>
        <w:p w14:paraId="579D7FB1" w14:textId="5AD57FE5" w:rsidR="00E44BDC" w:rsidRDefault="00E44BDC">
          <w:pPr>
            <w:pStyle w:val="NoSpacing"/>
            <w:spacing w:before="1540" w:after="240"/>
            <w:jc w:val="center"/>
            <w:rPr>
              <w:color w:val="156082" w:themeColor="accent1"/>
            </w:rPr>
          </w:pPr>
          <w:r>
            <w:rPr>
              <w:noProof/>
              <w:color w:val="156082" w:themeColor="accent1"/>
            </w:rPr>
            <w:drawing>
              <wp:inline distT="0" distB="0" distL="0" distR="0" wp14:anchorId="470B71D4" wp14:editId="1D1AB333">
                <wp:extent cx="1417320" cy="750898"/>
                <wp:effectExtent l="0" t="0" r="0" b="0"/>
                <wp:docPr id="143"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156082" w:themeColor="accent1"/>
              <w:sz w:val="72"/>
              <w:szCs w:val="72"/>
            </w:rPr>
            <w:alias w:val="Title"/>
            <w:tag w:val=""/>
            <w:id w:val="1735040861"/>
            <w:placeholder>
              <w:docPart w:val="1431670EF8D2E34C886955415EF84A81"/>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0389160" w14:textId="517CC08E" w:rsidR="00E44BDC" w:rsidRDefault="00E44BDC">
              <w:pPr>
                <w:pStyle w:val="NoSpacing"/>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80"/>
                  <w:szCs w:val="80"/>
                </w:rPr>
              </w:pPr>
              <w:r>
                <w:rPr>
                  <w:rFonts w:asciiTheme="majorHAnsi" w:eastAsiaTheme="majorEastAsia" w:hAnsiTheme="majorHAnsi" w:cstheme="majorBidi"/>
                  <w:caps/>
                  <w:color w:val="156082" w:themeColor="accent1"/>
                  <w:sz w:val="72"/>
                  <w:szCs w:val="72"/>
                </w:rPr>
                <w:t>Project architect</w:t>
              </w:r>
              <w:r w:rsidR="00700CA4">
                <w:rPr>
                  <w:rFonts w:asciiTheme="majorHAnsi" w:eastAsiaTheme="majorEastAsia" w:hAnsiTheme="majorHAnsi" w:cstheme="majorBidi"/>
                  <w:caps/>
                  <w:color w:val="156082" w:themeColor="accent1"/>
                  <w:sz w:val="72"/>
                  <w:szCs w:val="72"/>
                </w:rPr>
                <w:t>ure</w:t>
              </w:r>
            </w:p>
          </w:sdtContent>
        </w:sdt>
        <w:sdt>
          <w:sdtPr>
            <w:rPr>
              <w:color w:val="156082" w:themeColor="accent1"/>
              <w:sz w:val="28"/>
              <w:szCs w:val="28"/>
            </w:rPr>
            <w:alias w:val="Subtitle"/>
            <w:tag w:val=""/>
            <w:id w:val="328029620"/>
            <w:placeholder>
              <w:docPart w:val="C547702BA4F6954FA1A8DAC56D6DC675"/>
            </w:placeholder>
            <w:dataBinding w:prefixMappings="xmlns:ns0='http://purl.org/dc/elements/1.1/' xmlns:ns1='http://schemas.openxmlformats.org/package/2006/metadata/core-properties' " w:xpath="/ns1:coreProperties[1]/ns0:subject[1]" w:storeItemID="{6C3C8BC8-F283-45AE-878A-BAB7291924A1}"/>
            <w:text/>
          </w:sdtPr>
          <w:sdtContent>
            <w:p w14:paraId="252DF52E" w14:textId="24521AF5" w:rsidR="00E44BDC" w:rsidRDefault="00E44BDC">
              <w:pPr>
                <w:pStyle w:val="NoSpacing"/>
                <w:jc w:val="center"/>
                <w:rPr>
                  <w:color w:val="156082" w:themeColor="accent1"/>
                  <w:sz w:val="28"/>
                  <w:szCs w:val="28"/>
                </w:rPr>
              </w:pPr>
              <w:r>
                <w:rPr>
                  <w:color w:val="156082" w:themeColor="accent1"/>
                  <w:sz w:val="28"/>
                  <w:szCs w:val="28"/>
                </w:rPr>
                <w:t>Project architecture</w:t>
              </w:r>
            </w:p>
          </w:sdtContent>
        </w:sdt>
        <w:p w14:paraId="6F23AF5D" w14:textId="541E9A96" w:rsidR="00E44BDC" w:rsidRDefault="00E44BDC">
          <w:pPr>
            <w:pStyle w:val="NoSpacing"/>
            <w:spacing w:before="480"/>
            <w:jc w:val="center"/>
            <w:rPr>
              <w:color w:val="156082" w:themeColor="accent1"/>
            </w:rPr>
          </w:pPr>
          <w:r>
            <w:rPr>
              <w:noProof/>
              <w:color w:val="156082" w:themeColor="accent1"/>
            </w:rPr>
            <w:drawing>
              <wp:inline distT="0" distB="0" distL="0" distR="0" wp14:anchorId="6AAD62BF" wp14:editId="351D4EB9">
                <wp:extent cx="758952" cy="478932"/>
                <wp:effectExtent l="0" t="0" r="3175" b="0"/>
                <wp:docPr id="144"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7C933CB" w14:textId="4DAF5826" w:rsidR="00E44BDC" w:rsidRDefault="00E44BDC">
          <w:pPr>
            <w:rPr>
              <w:noProof/>
            </w:rPr>
          </w:pPr>
          <w:r>
            <w:rPr>
              <w:noProof/>
            </w:rPr>
            <w:br w:type="page"/>
          </w:r>
        </w:p>
      </w:sdtContent>
    </w:sdt>
    <w:p w14:paraId="26571F1F" w14:textId="77777777" w:rsidR="00E44BDC" w:rsidRDefault="00E44BDC" w:rsidP="008C70C6">
      <w:pPr>
        <w:pStyle w:val="Heading3"/>
      </w:pPr>
    </w:p>
    <w:p w14:paraId="3635DC27" w14:textId="77777777" w:rsidR="00E44BDC" w:rsidRDefault="00E44BDC" w:rsidP="008C70C6">
      <w:pPr>
        <w:pStyle w:val="Heading3"/>
      </w:pPr>
    </w:p>
    <w:p w14:paraId="2FED2089" w14:textId="6CD4AE76" w:rsidR="00F26CA4" w:rsidRDefault="00F26CA4" w:rsidP="008C70C6">
      <w:pPr>
        <w:pStyle w:val="Heading3"/>
      </w:pPr>
      <w:r>
        <w:t xml:space="preserve">Why </w:t>
      </w:r>
      <w:r w:rsidR="008C70C6">
        <w:t>T</w:t>
      </w:r>
      <w:r>
        <w:t xml:space="preserve">his </w:t>
      </w:r>
      <w:r w:rsidR="008C70C6">
        <w:t>L</w:t>
      </w:r>
      <w:r>
        <w:t xml:space="preserve">ow </w:t>
      </w:r>
      <w:r w:rsidR="008C70C6">
        <w:t>L</w:t>
      </w:r>
      <w:r>
        <w:t xml:space="preserve">evel </w:t>
      </w:r>
      <w:r w:rsidR="008C70C6">
        <w:t>D</w:t>
      </w:r>
      <w:r>
        <w:t>esign</w:t>
      </w:r>
      <w:bookmarkEnd w:id="1"/>
      <w:bookmarkEnd w:id="0"/>
      <w:r>
        <w:t xml:space="preserve"> </w:t>
      </w:r>
    </w:p>
    <w:p w14:paraId="4F65AE5F" w14:textId="0B7BDACB" w:rsidR="008C70C6" w:rsidRDefault="00600A47" w:rsidP="008C70C6">
      <w:r>
        <w:t>A low-level design document typically provides a detailed, in-depth description of the implementation of a system, focusing on specific aspects such as modules, classes, algorithms, data structures, and their interactions</w:t>
      </w:r>
    </w:p>
    <w:p w14:paraId="434AFA60" w14:textId="77777777" w:rsidR="00600A47" w:rsidRDefault="00600A47" w:rsidP="008C70C6"/>
    <w:p w14:paraId="25D31CD4" w14:textId="6FBA9647" w:rsidR="00600A47" w:rsidRDefault="00DD0735" w:rsidP="00DD0735">
      <w:pPr>
        <w:pStyle w:val="Heading3"/>
      </w:pPr>
      <w:bookmarkStart w:id="2" w:name="_Toc171015921"/>
      <w:bookmarkStart w:id="3" w:name="_Toc171015948"/>
      <w:r>
        <w:t>Scope</w:t>
      </w:r>
      <w:bookmarkEnd w:id="2"/>
      <w:bookmarkEnd w:id="3"/>
    </w:p>
    <w:p w14:paraId="57BFD4BC" w14:textId="2D3E20F5" w:rsidR="00232D3C" w:rsidRDefault="00232D3C" w:rsidP="00232D3C">
      <w:r>
        <w:t>The scope of the customer segmentation project encompasses several key areas that define the boundaries and extent of the work to be undertaken. It outlines the specific objectives, deliverables, and limitations of the project, providing a clear framework for what will be achieved.</w:t>
      </w:r>
    </w:p>
    <w:p w14:paraId="416CDDED" w14:textId="5457400F" w:rsidR="00232D3C" w:rsidRDefault="00232D3C" w:rsidP="00232D3C">
      <w:r>
        <w:t>The primary objective of this project is to develop a machine learning-based system for customer segmentation, enabling businesses to identify and categorize distinct customer groups based on their behaviors and characteristics. This involves collecting and preprocessing customer data, implementing various clustering algorithms, evaluating the performance of these algorithms, and interpreting the results to derive actionable insights. The ultimate goal is to provide businesses with a tool that helps in crafting targeted marketing strategies and improving customer satisfaction.</w:t>
      </w:r>
    </w:p>
    <w:p w14:paraId="5E0C7D82" w14:textId="77777777" w:rsidR="00232D3C" w:rsidRDefault="00232D3C" w:rsidP="00232D3C"/>
    <w:p w14:paraId="6B28ABFC" w14:textId="719DCBC7" w:rsidR="003F121C" w:rsidRDefault="003F121C" w:rsidP="003F121C">
      <w:pPr>
        <w:pStyle w:val="Heading3"/>
      </w:pPr>
      <w:bookmarkStart w:id="4" w:name="_Toc171015922"/>
      <w:bookmarkStart w:id="5" w:name="_Toc171015949"/>
      <w:r>
        <w:t>Constraints</w:t>
      </w:r>
      <w:bookmarkEnd w:id="4"/>
      <w:bookmarkEnd w:id="5"/>
    </w:p>
    <w:p w14:paraId="36DDF471" w14:textId="1A715719" w:rsidR="003F121C" w:rsidRDefault="00CD56F5" w:rsidP="003F121C">
      <w:r>
        <w:t>This project on customer segmentation using machine learning faces several constraints that may impact its execution and outcomes. Identifying and understanding these constraints is essential for setting realistic expectations and mitigating potential challenges.</w:t>
      </w:r>
      <w:r w:rsidRPr="00CD56F5">
        <w:t xml:space="preserve"> </w:t>
      </w:r>
      <w:r>
        <w:t>The quality and availability of data are significant constraints for this project. The effectiveness of customer segmentation relies heavily on the accuracy, completeness, and relevance of the data collected. Issues such as missing values, inconsistent data formats, and insufficient data can hinder the preprocessing and analysis stages.</w:t>
      </w:r>
      <w:r w:rsidRPr="00CD56F5">
        <w:t xml:space="preserve"> </w:t>
      </w:r>
      <w:r>
        <w:t>The project requires substantial computational resources for data processing, model training, and evaluation. The complexity and volume of customer data, combined with the need to run multiple clustering algorithms, can demand significant processing power and memory.</w:t>
      </w:r>
    </w:p>
    <w:p w14:paraId="57BC7FF1" w14:textId="77777777" w:rsidR="00CD56F5" w:rsidRDefault="00CD56F5" w:rsidP="003F121C"/>
    <w:p w14:paraId="0DCB2615" w14:textId="77777777" w:rsidR="00CD56F5" w:rsidRDefault="00CD56F5" w:rsidP="003F121C"/>
    <w:p w14:paraId="73D105E4" w14:textId="15BBB052" w:rsidR="00CD56F5" w:rsidRDefault="009F1278" w:rsidP="009F1278">
      <w:pPr>
        <w:pStyle w:val="Heading3"/>
      </w:pPr>
      <w:bookmarkStart w:id="6" w:name="_Toc171015923"/>
      <w:bookmarkStart w:id="7" w:name="_Toc171015950"/>
      <w:r>
        <w:t>Risks</w:t>
      </w:r>
      <w:bookmarkEnd w:id="6"/>
      <w:bookmarkEnd w:id="7"/>
    </w:p>
    <w:p w14:paraId="7574DB41" w14:textId="7FFB4AEE" w:rsidR="00CD56F5" w:rsidRPr="003F121C" w:rsidRDefault="009F1278" w:rsidP="003F121C">
      <w:r>
        <w:t>The customer segmentation project using machine learning involves several risks that can potentially impact its success and effectiveness. Identifying these risks early on allows for the development of mitigation strategies to address them.</w:t>
      </w:r>
      <w:r w:rsidR="00F907E0" w:rsidRPr="00F907E0">
        <w:t xml:space="preserve"> </w:t>
      </w:r>
      <w:r w:rsidR="00F907E0">
        <w:t>Handling sensitive customer data poses significant privacy and security risks. Unauthorized access, data breaches, or misuse of customer information can lead to legal repercussions and damage the organization’s reputation. Ensuring robust data protection measures, such as encryption and secure access controls, is crucial to mitigate these risks.</w:t>
      </w:r>
    </w:p>
    <w:p w14:paraId="19773654" w14:textId="77777777" w:rsidR="00232D3C" w:rsidRPr="00232D3C" w:rsidRDefault="00232D3C" w:rsidP="00232D3C"/>
    <w:p w14:paraId="78E9FEF8" w14:textId="3A6461D1" w:rsidR="00F907E0" w:rsidRDefault="00F907E0" w:rsidP="00357C07">
      <w:pPr>
        <w:pStyle w:val="Heading3"/>
      </w:pPr>
      <w:bookmarkStart w:id="8" w:name="_Toc171015924"/>
      <w:bookmarkStart w:id="9" w:name="_Toc171015951"/>
      <w:r>
        <w:t>Out of Scope</w:t>
      </w:r>
      <w:bookmarkEnd w:id="8"/>
      <w:bookmarkEnd w:id="9"/>
    </w:p>
    <w:p w14:paraId="21785D99" w14:textId="204A7376" w:rsidR="00F907E0" w:rsidRDefault="00F907E0" w:rsidP="00F907E0">
      <w:r>
        <w:t>To clearly define the boundaries of the customer segmentation project, it is essential to identify aspects that are beyond its scope. This helps manage expectations and focus resources on the primary objectives.</w:t>
      </w:r>
      <w:r w:rsidR="00357C07" w:rsidRPr="00357C07">
        <w:t xml:space="preserve"> </w:t>
      </w:r>
      <w:r w:rsidR="00357C07">
        <w:t>The project will not address the implementation of real-time data processing or streaming analytics. While customer segmentation could benefit from real-time data updates, this project is limited to batch processing of historical data. Real-time processing requires additional infrastructure and technologies that are not covered within the current scope.</w:t>
      </w:r>
    </w:p>
    <w:p w14:paraId="5849C4BA" w14:textId="77777777" w:rsidR="00CD107C" w:rsidRDefault="00CD107C" w:rsidP="00F907E0"/>
    <w:p w14:paraId="09051AEC" w14:textId="77777777" w:rsidR="00CD107C" w:rsidRDefault="00CD107C" w:rsidP="00F907E0"/>
    <w:p w14:paraId="5DDFB94E" w14:textId="77777777" w:rsidR="00CD107C" w:rsidRDefault="00CD107C" w:rsidP="00F907E0"/>
    <w:p w14:paraId="02EE7FA1" w14:textId="77777777" w:rsidR="007D2D6E" w:rsidRDefault="007D2D6E" w:rsidP="00F907E0"/>
    <w:p w14:paraId="330E36AB" w14:textId="5B9CCE59" w:rsidR="007D2D6E" w:rsidRDefault="007D2D6E" w:rsidP="00F907E0"/>
    <w:p w14:paraId="1E66300E" w14:textId="77777777" w:rsidR="00EA4B37" w:rsidRDefault="00EA4B37" w:rsidP="00F907E0"/>
    <w:p w14:paraId="44FCC960" w14:textId="77777777" w:rsidR="00EA4B37" w:rsidRDefault="00EA4B37" w:rsidP="00F907E0"/>
    <w:p w14:paraId="424F4A15" w14:textId="77777777" w:rsidR="00EA4B37" w:rsidRDefault="00EA4B37" w:rsidP="00F907E0"/>
    <w:p w14:paraId="1E91D6F1" w14:textId="77777777" w:rsidR="00EA4B37" w:rsidRDefault="00EA4B37" w:rsidP="00F907E0"/>
    <w:p w14:paraId="1345AF13" w14:textId="77777777" w:rsidR="00EA4B37" w:rsidRDefault="00EA4B37" w:rsidP="00F907E0"/>
    <w:p w14:paraId="67103444" w14:textId="77777777" w:rsidR="00EA4B37" w:rsidRDefault="00EA4B37" w:rsidP="00F907E0"/>
    <w:p w14:paraId="5C6465AE" w14:textId="187EB04F" w:rsidR="00EA4B37" w:rsidRDefault="00EA4B37" w:rsidP="00EA4B37">
      <w:pPr>
        <w:pStyle w:val="Heading3"/>
      </w:pPr>
      <w:r>
        <w:t>Customer Segmentation Dataset</w:t>
      </w:r>
      <w:r w:rsidR="00E47FE1">
        <w:t>s Overview</w:t>
      </w:r>
    </w:p>
    <w:p w14:paraId="2BCAC30C" w14:textId="77777777" w:rsidR="00E47FE1" w:rsidRDefault="00E47FE1" w:rsidP="00E47FE1"/>
    <w:p w14:paraId="2B4F150F" w14:textId="13C3010D" w:rsidR="00E47FE1" w:rsidRDefault="008B3241" w:rsidP="00E47FE1">
      <w:r>
        <w:rPr>
          <w:noProof/>
        </w:rPr>
        <w:drawing>
          <wp:inline distT="0" distB="0" distL="0" distR="0" wp14:anchorId="3B0C0CA4" wp14:editId="39E074A7">
            <wp:extent cx="6033247" cy="4648050"/>
            <wp:effectExtent l="0" t="0" r="0" b="635"/>
            <wp:docPr id="1850619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619380" name="Picture 1850619380"/>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59837" cy="4668535"/>
                    </a:xfrm>
                    <a:prstGeom prst="rect">
                      <a:avLst/>
                    </a:prstGeom>
                  </pic:spPr>
                </pic:pic>
              </a:graphicData>
            </a:graphic>
          </wp:inline>
        </w:drawing>
      </w:r>
    </w:p>
    <w:p w14:paraId="556D357A" w14:textId="77777777" w:rsidR="008B3241" w:rsidRDefault="008B3241" w:rsidP="00E47FE1"/>
    <w:p w14:paraId="5167F7E9" w14:textId="36AFF7E8" w:rsidR="008B3241" w:rsidRDefault="00894090" w:rsidP="00894090">
      <w:pPr>
        <w:pStyle w:val="Heading3"/>
      </w:pPr>
      <w:r>
        <w:t>Dependent and Independent Schema</w:t>
      </w:r>
    </w:p>
    <w:p w14:paraId="79FABC55" w14:textId="77777777" w:rsidR="00894090" w:rsidRDefault="00894090" w:rsidP="00894090"/>
    <w:tbl>
      <w:tblPr>
        <w:tblStyle w:val="GridTable1Light"/>
        <w:tblW w:w="0" w:type="auto"/>
        <w:tblInd w:w="1838" w:type="dxa"/>
        <w:tblLook w:val="04A0" w:firstRow="1" w:lastRow="0" w:firstColumn="1" w:lastColumn="0" w:noHBand="0" w:noVBand="1"/>
      </w:tblPr>
      <w:tblGrid>
        <w:gridCol w:w="1578"/>
        <w:gridCol w:w="2003"/>
      </w:tblGrid>
      <w:tr w:rsidR="00751D1F" w14:paraId="66E18CD7" w14:textId="77777777" w:rsidTr="009C2280">
        <w:trPr>
          <w:cnfStyle w:val="100000000000" w:firstRow="1" w:lastRow="0" w:firstColumn="0" w:lastColumn="0" w:oddVBand="0" w:evenVBand="0" w:oddHBand="0"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1578" w:type="dxa"/>
          </w:tcPr>
          <w:p w14:paraId="3B8FE008" w14:textId="656FD5D7" w:rsidR="00751D1F" w:rsidRDefault="00751D1F" w:rsidP="00894090">
            <w:r>
              <w:t>Features Name</w:t>
            </w:r>
          </w:p>
        </w:tc>
        <w:tc>
          <w:tcPr>
            <w:tcW w:w="2003" w:type="dxa"/>
          </w:tcPr>
          <w:p w14:paraId="19926A5A" w14:textId="0A893AD0" w:rsidR="00751D1F" w:rsidRDefault="00751D1F" w:rsidP="00894090">
            <w:pPr>
              <w:cnfStyle w:val="100000000000" w:firstRow="1" w:lastRow="0" w:firstColumn="0" w:lastColumn="0" w:oddVBand="0" w:evenVBand="0" w:oddHBand="0" w:evenHBand="0" w:firstRowFirstColumn="0" w:firstRowLastColumn="0" w:lastRowFirstColumn="0" w:lastRowLastColumn="0"/>
            </w:pPr>
            <w:r>
              <w:t>DataTypes</w:t>
            </w:r>
          </w:p>
        </w:tc>
      </w:tr>
      <w:tr w:rsidR="00751D1F" w14:paraId="72AF76F5" w14:textId="77777777" w:rsidTr="009C2280">
        <w:trPr>
          <w:trHeight w:val="301"/>
        </w:trPr>
        <w:tc>
          <w:tcPr>
            <w:cnfStyle w:val="001000000000" w:firstRow="0" w:lastRow="0" w:firstColumn="1" w:lastColumn="0" w:oddVBand="0" w:evenVBand="0" w:oddHBand="0" w:evenHBand="0" w:firstRowFirstColumn="0" w:firstRowLastColumn="0" w:lastRowFirstColumn="0" w:lastRowLastColumn="0"/>
            <w:tcW w:w="1578" w:type="dxa"/>
          </w:tcPr>
          <w:p w14:paraId="75E503D2" w14:textId="2FE69028" w:rsidR="00751D1F" w:rsidRPr="00751D1F" w:rsidRDefault="00751D1F" w:rsidP="00894090">
            <w:pPr>
              <w:rPr>
                <w:b w:val="0"/>
                <w:bCs w:val="0"/>
              </w:rPr>
            </w:pPr>
            <w:r>
              <w:rPr>
                <w:b w:val="0"/>
                <w:bCs w:val="0"/>
              </w:rPr>
              <w:t>Gender</w:t>
            </w:r>
          </w:p>
        </w:tc>
        <w:tc>
          <w:tcPr>
            <w:tcW w:w="2003" w:type="dxa"/>
          </w:tcPr>
          <w:p w14:paraId="6DD088D2" w14:textId="110ADDAA" w:rsidR="00751D1F" w:rsidRDefault="0022101F" w:rsidP="00894090">
            <w:pPr>
              <w:cnfStyle w:val="000000000000" w:firstRow="0" w:lastRow="0" w:firstColumn="0" w:lastColumn="0" w:oddVBand="0" w:evenVBand="0" w:oddHBand="0" w:evenHBand="0" w:firstRowFirstColumn="0" w:firstRowLastColumn="0" w:lastRowFirstColumn="0" w:lastRowLastColumn="0"/>
            </w:pPr>
            <w:r>
              <w:t>object</w:t>
            </w:r>
          </w:p>
        </w:tc>
      </w:tr>
      <w:tr w:rsidR="00751D1F" w14:paraId="674471B8" w14:textId="77777777" w:rsidTr="009C2280">
        <w:trPr>
          <w:trHeight w:val="301"/>
        </w:trPr>
        <w:tc>
          <w:tcPr>
            <w:cnfStyle w:val="001000000000" w:firstRow="0" w:lastRow="0" w:firstColumn="1" w:lastColumn="0" w:oddVBand="0" w:evenVBand="0" w:oddHBand="0" w:evenHBand="0" w:firstRowFirstColumn="0" w:firstRowLastColumn="0" w:lastRowFirstColumn="0" w:lastRowLastColumn="0"/>
            <w:tcW w:w="1578" w:type="dxa"/>
          </w:tcPr>
          <w:p w14:paraId="5073907C" w14:textId="4EEADE4F" w:rsidR="00751D1F" w:rsidRPr="0022101F" w:rsidRDefault="0022101F" w:rsidP="00894090">
            <w:pPr>
              <w:rPr>
                <w:b w:val="0"/>
                <w:bCs w:val="0"/>
              </w:rPr>
            </w:pPr>
            <w:r>
              <w:rPr>
                <w:b w:val="0"/>
                <w:bCs w:val="0"/>
              </w:rPr>
              <w:t>Ever married</w:t>
            </w:r>
          </w:p>
        </w:tc>
        <w:tc>
          <w:tcPr>
            <w:tcW w:w="2003" w:type="dxa"/>
          </w:tcPr>
          <w:p w14:paraId="7C7ACC12" w14:textId="65F7B94B" w:rsidR="00751D1F" w:rsidRDefault="0022101F" w:rsidP="00894090">
            <w:pPr>
              <w:cnfStyle w:val="000000000000" w:firstRow="0" w:lastRow="0" w:firstColumn="0" w:lastColumn="0" w:oddVBand="0" w:evenVBand="0" w:oddHBand="0" w:evenHBand="0" w:firstRowFirstColumn="0" w:firstRowLastColumn="0" w:lastRowFirstColumn="0" w:lastRowLastColumn="0"/>
            </w:pPr>
            <w:r>
              <w:t>object</w:t>
            </w:r>
          </w:p>
        </w:tc>
      </w:tr>
      <w:tr w:rsidR="00751D1F" w14:paraId="6215559A" w14:textId="77777777" w:rsidTr="009C2280">
        <w:trPr>
          <w:trHeight w:val="287"/>
        </w:trPr>
        <w:tc>
          <w:tcPr>
            <w:cnfStyle w:val="001000000000" w:firstRow="0" w:lastRow="0" w:firstColumn="1" w:lastColumn="0" w:oddVBand="0" w:evenVBand="0" w:oddHBand="0" w:evenHBand="0" w:firstRowFirstColumn="0" w:firstRowLastColumn="0" w:lastRowFirstColumn="0" w:lastRowLastColumn="0"/>
            <w:tcW w:w="1578" w:type="dxa"/>
          </w:tcPr>
          <w:p w14:paraId="47CB8BF7" w14:textId="205657E3" w:rsidR="00751D1F" w:rsidRPr="0022101F" w:rsidRDefault="00680D28" w:rsidP="00894090">
            <w:pPr>
              <w:rPr>
                <w:b w:val="0"/>
                <w:bCs w:val="0"/>
              </w:rPr>
            </w:pPr>
            <w:r>
              <w:rPr>
                <w:b w:val="0"/>
                <w:bCs w:val="0"/>
              </w:rPr>
              <w:t>Age</w:t>
            </w:r>
          </w:p>
        </w:tc>
        <w:tc>
          <w:tcPr>
            <w:tcW w:w="2003" w:type="dxa"/>
          </w:tcPr>
          <w:p w14:paraId="66C560B0" w14:textId="0898329D" w:rsidR="00751D1F" w:rsidRDefault="00680D28" w:rsidP="00894090">
            <w:pPr>
              <w:cnfStyle w:val="000000000000" w:firstRow="0" w:lastRow="0" w:firstColumn="0" w:lastColumn="0" w:oddVBand="0" w:evenVBand="0" w:oddHBand="0" w:evenHBand="0" w:firstRowFirstColumn="0" w:firstRowLastColumn="0" w:lastRowFirstColumn="0" w:lastRowLastColumn="0"/>
            </w:pPr>
            <w:r>
              <w:t>int</w:t>
            </w:r>
          </w:p>
        </w:tc>
      </w:tr>
      <w:tr w:rsidR="00751D1F" w14:paraId="2EFC8B34" w14:textId="77777777" w:rsidTr="009C2280">
        <w:trPr>
          <w:trHeight w:val="287"/>
        </w:trPr>
        <w:tc>
          <w:tcPr>
            <w:cnfStyle w:val="001000000000" w:firstRow="0" w:lastRow="0" w:firstColumn="1" w:lastColumn="0" w:oddVBand="0" w:evenVBand="0" w:oddHBand="0" w:evenHBand="0" w:firstRowFirstColumn="0" w:firstRowLastColumn="0" w:lastRowFirstColumn="0" w:lastRowLastColumn="0"/>
            <w:tcW w:w="1578" w:type="dxa"/>
          </w:tcPr>
          <w:p w14:paraId="6781E530" w14:textId="2870A8DD" w:rsidR="00751D1F" w:rsidRDefault="00680D28" w:rsidP="00894090">
            <w:r>
              <w:t>Graduated</w:t>
            </w:r>
          </w:p>
        </w:tc>
        <w:tc>
          <w:tcPr>
            <w:tcW w:w="2003" w:type="dxa"/>
          </w:tcPr>
          <w:p w14:paraId="7D424005" w14:textId="534AD327" w:rsidR="00751D1F" w:rsidRDefault="00680D28" w:rsidP="00894090">
            <w:pPr>
              <w:cnfStyle w:val="000000000000" w:firstRow="0" w:lastRow="0" w:firstColumn="0" w:lastColumn="0" w:oddVBand="0" w:evenVBand="0" w:oddHBand="0" w:evenHBand="0" w:firstRowFirstColumn="0" w:firstRowLastColumn="0" w:lastRowFirstColumn="0" w:lastRowLastColumn="0"/>
            </w:pPr>
            <w:r>
              <w:t>object</w:t>
            </w:r>
          </w:p>
        </w:tc>
      </w:tr>
      <w:tr w:rsidR="00751D1F" w14:paraId="3669913F" w14:textId="77777777" w:rsidTr="009C2280">
        <w:trPr>
          <w:trHeight w:val="301"/>
        </w:trPr>
        <w:tc>
          <w:tcPr>
            <w:cnfStyle w:val="001000000000" w:firstRow="0" w:lastRow="0" w:firstColumn="1" w:lastColumn="0" w:oddVBand="0" w:evenVBand="0" w:oddHBand="0" w:evenHBand="0" w:firstRowFirstColumn="0" w:firstRowLastColumn="0" w:lastRowFirstColumn="0" w:lastRowLastColumn="0"/>
            <w:tcW w:w="1578" w:type="dxa"/>
          </w:tcPr>
          <w:p w14:paraId="2975060F" w14:textId="4998B510" w:rsidR="00751D1F" w:rsidRDefault="00680D28" w:rsidP="00894090">
            <w:r>
              <w:t xml:space="preserve">Profession </w:t>
            </w:r>
          </w:p>
        </w:tc>
        <w:tc>
          <w:tcPr>
            <w:tcW w:w="2003" w:type="dxa"/>
          </w:tcPr>
          <w:p w14:paraId="097641D2" w14:textId="5CE7F592" w:rsidR="00751D1F" w:rsidRDefault="00680D28" w:rsidP="00894090">
            <w:pPr>
              <w:cnfStyle w:val="000000000000" w:firstRow="0" w:lastRow="0" w:firstColumn="0" w:lastColumn="0" w:oddVBand="0" w:evenVBand="0" w:oddHBand="0" w:evenHBand="0" w:firstRowFirstColumn="0" w:firstRowLastColumn="0" w:lastRowFirstColumn="0" w:lastRowLastColumn="0"/>
            </w:pPr>
            <w:r>
              <w:t>object</w:t>
            </w:r>
          </w:p>
        </w:tc>
      </w:tr>
      <w:tr w:rsidR="00751D1F" w14:paraId="79D082B8" w14:textId="77777777" w:rsidTr="009C2280">
        <w:trPr>
          <w:trHeight w:val="591"/>
        </w:trPr>
        <w:tc>
          <w:tcPr>
            <w:cnfStyle w:val="001000000000" w:firstRow="0" w:lastRow="0" w:firstColumn="1" w:lastColumn="0" w:oddVBand="0" w:evenVBand="0" w:oddHBand="0" w:evenHBand="0" w:firstRowFirstColumn="0" w:firstRowLastColumn="0" w:lastRowFirstColumn="0" w:lastRowLastColumn="0"/>
            <w:tcW w:w="1578" w:type="dxa"/>
          </w:tcPr>
          <w:p w14:paraId="0AF5DE2E" w14:textId="3F3FD381" w:rsidR="00751D1F" w:rsidRDefault="00680D28" w:rsidP="00894090">
            <w:r>
              <w:t>Work Experiences</w:t>
            </w:r>
          </w:p>
        </w:tc>
        <w:tc>
          <w:tcPr>
            <w:tcW w:w="2003" w:type="dxa"/>
          </w:tcPr>
          <w:p w14:paraId="15593858" w14:textId="2FCB0BD2" w:rsidR="00751D1F" w:rsidRDefault="00680D28" w:rsidP="00894090">
            <w:pPr>
              <w:cnfStyle w:val="000000000000" w:firstRow="0" w:lastRow="0" w:firstColumn="0" w:lastColumn="0" w:oddVBand="0" w:evenVBand="0" w:oddHBand="0" w:evenHBand="0" w:firstRowFirstColumn="0" w:firstRowLastColumn="0" w:lastRowFirstColumn="0" w:lastRowLastColumn="0"/>
            </w:pPr>
            <w:r>
              <w:t>object</w:t>
            </w:r>
          </w:p>
        </w:tc>
      </w:tr>
      <w:tr w:rsidR="00751D1F" w14:paraId="2D51AC96" w14:textId="77777777" w:rsidTr="009C2280">
        <w:trPr>
          <w:trHeight w:val="591"/>
        </w:trPr>
        <w:tc>
          <w:tcPr>
            <w:cnfStyle w:val="001000000000" w:firstRow="0" w:lastRow="0" w:firstColumn="1" w:lastColumn="0" w:oddVBand="0" w:evenVBand="0" w:oddHBand="0" w:evenHBand="0" w:firstRowFirstColumn="0" w:firstRowLastColumn="0" w:lastRowFirstColumn="0" w:lastRowLastColumn="0"/>
            <w:tcW w:w="1578" w:type="dxa"/>
          </w:tcPr>
          <w:p w14:paraId="4F33C51A" w14:textId="049B7563" w:rsidR="00751D1F" w:rsidRDefault="00680D28" w:rsidP="00894090">
            <w:r>
              <w:t>Spending score</w:t>
            </w:r>
          </w:p>
        </w:tc>
        <w:tc>
          <w:tcPr>
            <w:tcW w:w="2003" w:type="dxa"/>
          </w:tcPr>
          <w:p w14:paraId="101D64D1" w14:textId="37F8F67A" w:rsidR="00751D1F" w:rsidRDefault="00680D28" w:rsidP="00894090">
            <w:pPr>
              <w:cnfStyle w:val="000000000000" w:firstRow="0" w:lastRow="0" w:firstColumn="0" w:lastColumn="0" w:oddVBand="0" w:evenVBand="0" w:oddHBand="0" w:evenHBand="0" w:firstRowFirstColumn="0" w:firstRowLastColumn="0" w:lastRowFirstColumn="0" w:lastRowLastColumn="0"/>
            </w:pPr>
            <w:r>
              <w:t>object</w:t>
            </w:r>
          </w:p>
        </w:tc>
      </w:tr>
      <w:tr w:rsidR="00751D1F" w14:paraId="2006CEF1" w14:textId="77777777" w:rsidTr="009C2280">
        <w:trPr>
          <w:trHeight w:val="301"/>
        </w:trPr>
        <w:tc>
          <w:tcPr>
            <w:cnfStyle w:val="001000000000" w:firstRow="0" w:lastRow="0" w:firstColumn="1" w:lastColumn="0" w:oddVBand="0" w:evenVBand="0" w:oddHBand="0" w:evenHBand="0" w:firstRowFirstColumn="0" w:firstRowLastColumn="0" w:lastRowFirstColumn="0" w:lastRowLastColumn="0"/>
            <w:tcW w:w="1578" w:type="dxa"/>
          </w:tcPr>
          <w:p w14:paraId="3156BC67" w14:textId="3A951F89" w:rsidR="00751D1F" w:rsidRDefault="00680D28" w:rsidP="00894090">
            <w:r>
              <w:t xml:space="preserve">Family size </w:t>
            </w:r>
          </w:p>
        </w:tc>
        <w:tc>
          <w:tcPr>
            <w:tcW w:w="2003" w:type="dxa"/>
          </w:tcPr>
          <w:p w14:paraId="678680F3" w14:textId="0F2A1103" w:rsidR="00751D1F" w:rsidRDefault="00680D28" w:rsidP="00894090">
            <w:pPr>
              <w:cnfStyle w:val="000000000000" w:firstRow="0" w:lastRow="0" w:firstColumn="0" w:lastColumn="0" w:oddVBand="0" w:evenVBand="0" w:oddHBand="0" w:evenHBand="0" w:firstRowFirstColumn="0" w:firstRowLastColumn="0" w:lastRowFirstColumn="0" w:lastRowLastColumn="0"/>
            </w:pPr>
            <w:r>
              <w:t>int</w:t>
            </w:r>
          </w:p>
        </w:tc>
      </w:tr>
      <w:tr w:rsidR="00680D28" w14:paraId="0D9D1382" w14:textId="77777777" w:rsidTr="009C2280">
        <w:trPr>
          <w:trHeight w:val="894"/>
        </w:trPr>
        <w:tc>
          <w:tcPr>
            <w:cnfStyle w:val="001000000000" w:firstRow="0" w:lastRow="0" w:firstColumn="1" w:lastColumn="0" w:oddVBand="0" w:evenVBand="0" w:oddHBand="0" w:evenHBand="0" w:firstRowFirstColumn="0" w:firstRowLastColumn="0" w:lastRowFirstColumn="0" w:lastRowLastColumn="0"/>
            <w:tcW w:w="1578" w:type="dxa"/>
          </w:tcPr>
          <w:p w14:paraId="0FF0989C" w14:textId="77777777" w:rsidR="00680D28" w:rsidRDefault="00680D28" w:rsidP="00894090">
            <w:pPr>
              <w:rPr>
                <w:b w:val="0"/>
                <w:bCs w:val="0"/>
              </w:rPr>
            </w:pPr>
          </w:p>
          <w:p w14:paraId="609DE472" w14:textId="77777777" w:rsidR="00680D28" w:rsidRDefault="00680D28" w:rsidP="00894090">
            <w:pPr>
              <w:rPr>
                <w:b w:val="0"/>
                <w:bCs w:val="0"/>
              </w:rPr>
            </w:pPr>
          </w:p>
          <w:p w14:paraId="70A229F3" w14:textId="77777777" w:rsidR="00680D28" w:rsidRDefault="00680D28" w:rsidP="00894090"/>
        </w:tc>
        <w:tc>
          <w:tcPr>
            <w:tcW w:w="2003" w:type="dxa"/>
          </w:tcPr>
          <w:p w14:paraId="18303CE6" w14:textId="77777777" w:rsidR="00680D28" w:rsidRDefault="00680D28" w:rsidP="00894090">
            <w:pPr>
              <w:cnfStyle w:val="000000000000" w:firstRow="0" w:lastRow="0" w:firstColumn="0" w:lastColumn="0" w:oddVBand="0" w:evenVBand="0" w:oddHBand="0" w:evenHBand="0" w:firstRowFirstColumn="0" w:firstRowLastColumn="0" w:lastRowFirstColumn="0" w:lastRowLastColumn="0"/>
            </w:pPr>
          </w:p>
        </w:tc>
      </w:tr>
      <w:tr w:rsidR="00751D1F" w14:paraId="2F390FCC" w14:textId="77777777" w:rsidTr="009C2280">
        <w:trPr>
          <w:trHeight w:val="287"/>
        </w:trPr>
        <w:tc>
          <w:tcPr>
            <w:cnfStyle w:val="001000000000" w:firstRow="0" w:lastRow="0" w:firstColumn="1" w:lastColumn="0" w:oddVBand="0" w:evenVBand="0" w:oddHBand="0" w:evenHBand="0" w:firstRowFirstColumn="0" w:firstRowLastColumn="0" w:lastRowFirstColumn="0" w:lastRowLastColumn="0"/>
            <w:tcW w:w="1578" w:type="dxa"/>
          </w:tcPr>
          <w:p w14:paraId="403DBA95" w14:textId="77777777" w:rsidR="00751D1F" w:rsidRDefault="00751D1F" w:rsidP="00894090"/>
        </w:tc>
        <w:tc>
          <w:tcPr>
            <w:tcW w:w="2003" w:type="dxa"/>
          </w:tcPr>
          <w:p w14:paraId="1B2BC777" w14:textId="77777777" w:rsidR="00751D1F" w:rsidRDefault="00751D1F" w:rsidP="00894090">
            <w:pPr>
              <w:cnfStyle w:val="000000000000" w:firstRow="0" w:lastRow="0" w:firstColumn="0" w:lastColumn="0" w:oddVBand="0" w:evenVBand="0" w:oddHBand="0" w:evenHBand="0" w:firstRowFirstColumn="0" w:firstRowLastColumn="0" w:lastRowFirstColumn="0" w:lastRowLastColumn="0"/>
            </w:pPr>
          </w:p>
        </w:tc>
      </w:tr>
      <w:tr w:rsidR="00751D1F" w14:paraId="006FC616" w14:textId="77777777" w:rsidTr="009C2280">
        <w:trPr>
          <w:trHeight w:val="38"/>
        </w:trPr>
        <w:tc>
          <w:tcPr>
            <w:cnfStyle w:val="001000000000" w:firstRow="0" w:lastRow="0" w:firstColumn="1" w:lastColumn="0" w:oddVBand="0" w:evenVBand="0" w:oddHBand="0" w:evenHBand="0" w:firstRowFirstColumn="0" w:firstRowLastColumn="0" w:lastRowFirstColumn="0" w:lastRowLastColumn="0"/>
            <w:tcW w:w="1578" w:type="dxa"/>
          </w:tcPr>
          <w:p w14:paraId="3B1FD0F0" w14:textId="77777777" w:rsidR="00751D1F" w:rsidRDefault="00751D1F" w:rsidP="00894090"/>
        </w:tc>
        <w:tc>
          <w:tcPr>
            <w:tcW w:w="2003" w:type="dxa"/>
          </w:tcPr>
          <w:p w14:paraId="4E9F5A22" w14:textId="77777777" w:rsidR="00751D1F" w:rsidRDefault="00751D1F" w:rsidP="00894090">
            <w:pPr>
              <w:cnfStyle w:val="000000000000" w:firstRow="0" w:lastRow="0" w:firstColumn="0" w:lastColumn="0" w:oddVBand="0" w:evenVBand="0" w:oddHBand="0" w:evenHBand="0" w:firstRowFirstColumn="0" w:firstRowLastColumn="0" w:lastRowFirstColumn="0" w:lastRowLastColumn="0"/>
            </w:pPr>
          </w:p>
        </w:tc>
      </w:tr>
    </w:tbl>
    <w:p w14:paraId="6D017249" w14:textId="77777777" w:rsidR="00894090" w:rsidRDefault="00894090" w:rsidP="00894090"/>
    <w:p w14:paraId="0DF2C43B" w14:textId="77777777" w:rsidR="009C2280" w:rsidRDefault="009C2280" w:rsidP="00894090"/>
    <w:p w14:paraId="250035CA" w14:textId="77777777" w:rsidR="008B4405" w:rsidRDefault="008B4405" w:rsidP="008B4405">
      <w:pPr>
        <w:pStyle w:val="Heading3"/>
      </w:pPr>
    </w:p>
    <w:p w14:paraId="1D56F6E5" w14:textId="77777777" w:rsidR="008B4405" w:rsidRDefault="008B4405" w:rsidP="008B4405">
      <w:pPr>
        <w:pStyle w:val="Heading3"/>
      </w:pPr>
    </w:p>
    <w:p w14:paraId="3CC66B26" w14:textId="77777777" w:rsidR="008B4405" w:rsidRDefault="008B4405" w:rsidP="008B4405">
      <w:pPr>
        <w:pStyle w:val="Heading3"/>
      </w:pPr>
    </w:p>
    <w:p w14:paraId="382551F4" w14:textId="77777777" w:rsidR="008B4405" w:rsidRDefault="008B4405" w:rsidP="008B4405">
      <w:pPr>
        <w:pStyle w:val="Heading3"/>
      </w:pPr>
    </w:p>
    <w:p w14:paraId="63E82FD8" w14:textId="77777777" w:rsidR="008B4405" w:rsidRDefault="008B4405" w:rsidP="008B4405">
      <w:pPr>
        <w:pStyle w:val="Heading3"/>
      </w:pPr>
    </w:p>
    <w:p w14:paraId="204B6B0D" w14:textId="77777777" w:rsidR="008B4405" w:rsidRDefault="008B4405" w:rsidP="008B4405">
      <w:pPr>
        <w:pStyle w:val="Heading3"/>
      </w:pPr>
    </w:p>
    <w:p w14:paraId="7CEA088C" w14:textId="77777777" w:rsidR="008B4405" w:rsidRDefault="008B4405" w:rsidP="008B4405">
      <w:pPr>
        <w:pStyle w:val="Heading3"/>
      </w:pPr>
    </w:p>
    <w:p w14:paraId="529CEDA7" w14:textId="77777777" w:rsidR="008B4405" w:rsidRDefault="008B4405" w:rsidP="008B4405">
      <w:pPr>
        <w:pStyle w:val="Heading3"/>
      </w:pPr>
    </w:p>
    <w:p w14:paraId="219CAA0C" w14:textId="77777777" w:rsidR="008B4405" w:rsidRDefault="008B4405" w:rsidP="008B4405">
      <w:pPr>
        <w:pStyle w:val="Heading3"/>
      </w:pPr>
    </w:p>
    <w:p w14:paraId="7E26EE5D" w14:textId="77777777" w:rsidR="008B4405" w:rsidRDefault="008B4405" w:rsidP="008B4405">
      <w:pPr>
        <w:pStyle w:val="Heading3"/>
      </w:pPr>
    </w:p>
    <w:p w14:paraId="4C60F340" w14:textId="77777777" w:rsidR="008B4405" w:rsidRDefault="008B4405" w:rsidP="008B4405">
      <w:pPr>
        <w:pStyle w:val="Heading3"/>
      </w:pPr>
    </w:p>
    <w:p w14:paraId="202134EB" w14:textId="77777777" w:rsidR="008B4405" w:rsidRDefault="008B4405" w:rsidP="008B4405">
      <w:pPr>
        <w:pStyle w:val="Heading3"/>
      </w:pPr>
    </w:p>
    <w:p w14:paraId="5A7DED88" w14:textId="77777777" w:rsidR="002724FA" w:rsidRDefault="002724FA" w:rsidP="008B4405">
      <w:pPr>
        <w:pStyle w:val="Heading3"/>
      </w:pPr>
    </w:p>
    <w:p w14:paraId="3BD7112A" w14:textId="77777777" w:rsidR="002724FA" w:rsidRDefault="002724FA" w:rsidP="008B4405">
      <w:pPr>
        <w:pStyle w:val="Heading3"/>
      </w:pPr>
    </w:p>
    <w:p w14:paraId="1163E493" w14:textId="5C17E964" w:rsidR="009C2280" w:rsidRDefault="009C2280" w:rsidP="008B4405">
      <w:pPr>
        <w:pStyle w:val="Heading3"/>
      </w:pPr>
    </w:p>
    <w:p w14:paraId="3E874F0E" w14:textId="77777777" w:rsidR="002724FA" w:rsidRDefault="002724FA" w:rsidP="002724FA"/>
    <w:p w14:paraId="16F4BCF2" w14:textId="77777777" w:rsidR="002724FA" w:rsidRDefault="002724FA" w:rsidP="002724FA"/>
    <w:p w14:paraId="388070A4" w14:textId="5210F2BE" w:rsidR="002724FA" w:rsidRPr="002724FA" w:rsidRDefault="002724FA" w:rsidP="00C22B8D">
      <w:pPr>
        <w:pStyle w:val="Heading3"/>
      </w:pPr>
      <w:r>
        <w:t>Data I</w:t>
      </w:r>
      <w:r w:rsidR="00C22B8D">
        <w:t>ngestion WorkFlow</w:t>
      </w:r>
      <w:r w:rsidR="00C22B8D">
        <w:rPr>
          <w:noProof/>
        </w:rPr>
        <w:drawing>
          <wp:inline distT="0" distB="0" distL="0" distR="0" wp14:anchorId="6F3D543D" wp14:editId="1A6E72A9">
            <wp:extent cx="5943600" cy="6136640"/>
            <wp:effectExtent l="0" t="0" r="0" b="0"/>
            <wp:docPr id="2812091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209101" name="Picture 28120910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6136640"/>
                    </a:xfrm>
                    <a:prstGeom prst="rect">
                      <a:avLst/>
                    </a:prstGeom>
                  </pic:spPr>
                </pic:pic>
              </a:graphicData>
            </a:graphic>
          </wp:inline>
        </w:drawing>
      </w:r>
    </w:p>
    <w:p w14:paraId="573B3E00" w14:textId="77777777" w:rsidR="008B4405" w:rsidRDefault="008B4405" w:rsidP="008B4405"/>
    <w:p w14:paraId="54E15B0F" w14:textId="29C1E5BC" w:rsidR="008B4405" w:rsidRDefault="008B4405" w:rsidP="008B4405"/>
    <w:p w14:paraId="09973B6B" w14:textId="77777777" w:rsidR="00C22B8D" w:rsidRDefault="00C22B8D" w:rsidP="008B4405"/>
    <w:p w14:paraId="6CCCFAD8" w14:textId="77777777" w:rsidR="00C22B8D" w:rsidRDefault="00C22B8D" w:rsidP="008B4405"/>
    <w:p w14:paraId="7D770F78" w14:textId="77777777" w:rsidR="00C22B8D" w:rsidRDefault="00C22B8D" w:rsidP="008B4405"/>
    <w:p w14:paraId="5E850B71" w14:textId="79AAA50A" w:rsidR="00680A9A" w:rsidRPr="00680A9A" w:rsidRDefault="00680A9A" w:rsidP="00680A9A">
      <w:pPr>
        <w:pStyle w:val="Heading3"/>
      </w:pPr>
      <w:r>
        <w:t>Data Validation WorkFlow</w:t>
      </w:r>
      <w:r w:rsidR="0047793A">
        <w:rPr>
          <w:noProof/>
        </w:rPr>
        <w:drawing>
          <wp:inline distT="0" distB="0" distL="0" distR="0" wp14:anchorId="228A77E1" wp14:editId="0951FF33">
            <wp:extent cx="5943600" cy="4721225"/>
            <wp:effectExtent l="0" t="0" r="0" b="3175"/>
            <wp:docPr id="14080733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073304" name="Picture 140807330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721225"/>
                    </a:xfrm>
                    <a:prstGeom prst="rect">
                      <a:avLst/>
                    </a:prstGeom>
                  </pic:spPr>
                </pic:pic>
              </a:graphicData>
            </a:graphic>
          </wp:inline>
        </w:drawing>
      </w:r>
    </w:p>
    <w:p w14:paraId="0AE6232F" w14:textId="77777777" w:rsidR="008B3241" w:rsidRDefault="008B3241" w:rsidP="00E47FE1"/>
    <w:p w14:paraId="2838BE92" w14:textId="77777777" w:rsidR="0047793A" w:rsidRDefault="0047793A" w:rsidP="00E47FE1"/>
    <w:p w14:paraId="57E258EE" w14:textId="77777777" w:rsidR="0047793A" w:rsidRDefault="0047793A" w:rsidP="00E47FE1"/>
    <w:p w14:paraId="724D2FA9" w14:textId="77777777" w:rsidR="0047793A" w:rsidRDefault="0047793A" w:rsidP="00E47FE1"/>
    <w:p w14:paraId="71A9649B" w14:textId="77777777" w:rsidR="0047793A" w:rsidRDefault="0047793A" w:rsidP="00E47FE1"/>
    <w:p w14:paraId="3DE1C9FB" w14:textId="77777777" w:rsidR="0047793A" w:rsidRDefault="0047793A" w:rsidP="00E47FE1"/>
    <w:p w14:paraId="39AD18DC" w14:textId="77777777" w:rsidR="0047793A" w:rsidRDefault="0047793A" w:rsidP="00E47FE1"/>
    <w:p w14:paraId="42A2F8F4" w14:textId="77777777" w:rsidR="0047793A" w:rsidRDefault="0047793A" w:rsidP="00E47FE1"/>
    <w:p w14:paraId="7BE1659A" w14:textId="77777777" w:rsidR="0047793A" w:rsidRDefault="0047793A" w:rsidP="00E47FE1"/>
    <w:p w14:paraId="618880F4" w14:textId="77777777" w:rsidR="0047793A" w:rsidRDefault="0047793A" w:rsidP="00E47FE1"/>
    <w:p w14:paraId="1BCCAD11" w14:textId="49647A20" w:rsidR="0047793A" w:rsidRDefault="008E7FF8" w:rsidP="008E7FF8">
      <w:pPr>
        <w:pStyle w:val="Heading3"/>
      </w:pPr>
      <w:r>
        <w:t>Data Transformation WorkFlow</w:t>
      </w:r>
      <w:r>
        <w:rPr>
          <w:noProof/>
        </w:rPr>
        <w:drawing>
          <wp:inline distT="0" distB="0" distL="0" distR="0" wp14:anchorId="2EADED33" wp14:editId="014DA3FF">
            <wp:extent cx="5943600" cy="4947920"/>
            <wp:effectExtent l="0" t="0" r="0" b="5080"/>
            <wp:docPr id="3368566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56601" name="Picture 33685660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947920"/>
                    </a:xfrm>
                    <a:prstGeom prst="rect">
                      <a:avLst/>
                    </a:prstGeom>
                  </pic:spPr>
                </pic:pic>
              </a:graphicData>
            </a:graphic>
          </wp:inline>
        </w:drawing>
      </w:r>
    </w:p>
    <w:p w14:paraId="0CD3A2A3" w14:textId="77777777" w:rsidR="00384B99" w:rsidRDefault="00384B99" w:rsidP="00384B99"/>
    <w:p w14:paraId="2B61505E" w14:textId="77777777" w:rsidR="00384B99" w:rsidRDefault="00384B99" w:rsidP="00384B99"/>
    <w:p w14:paraId="094F7135" w14:textId="77777777" w:rsidR="00384B99" w:rsidRDefault="00384B99" w:rsidP="00384B99"/>
    <w:p w14:paraId="496DC658" w14:textId="77777777" w:rsidR="00384B99" w:rsidRDefault="00384B99" w:rsidP="00384B99"/>
    <w:p w14:paraId="3C7B1BB3" w14:textId="77777777" w:rsidR="00384B99" w:rsidRDefault="00384B99" w:rsidP="00384B99"/>
    <w:p w14:paraId="6196FB3B" w14:textId="77777777" w:rsidR="00384B99" w:rsidRDefault="00384B99" w:rsidP="00384B99"/>
    <w:p w14:paraId="099986C1" w14:textId="77777777" w:rsidR="00384B99" w:rsidRDefault="00384B99" w:rsidP="00384B99"/>
    <w:p w14:paraId="050C0C3C" w14:textId="77777777" w:rsidR="00384B99" w:rsidRDefault="00384B99" w:rsidP="00384B99"/>
    <w:p w14:paraId="72D1E4F1" w14:textId="77777777" w:rsidR="00384B99" w:rsidRDefault="00384B99" w:rsidP="00384B99"/>
    <w:p w14:paraId="2B734F41" w14:textId="5E5193ED" w:rsidR="00384B99" w:rsidRPr="00384B99" w:rsidRDefault="00384B99" w:rsidP="00384B99">
      <w:pPr>
        <w:pStyle w:val="Heading3"/>
      </w:pPr>
      <w:r>
        <w:t>ModelTraining WorkFlow</w:t>
      </w:r>
      <w:r>
        <w:rPr>
          <w:noProof/>
        </w:rPr>
        <w:drawing>
          <wp:inline distT="0" distB="0" distL="0" distR="0" wp14:anchorId="5595C0EA" wp14:editId="759731BB">
            <wp:extent cx="5943600" cy="5756275"/>
            <wp:effectExtent l="0" t="0" r="0" b="0"/>
            <wp:docPr id="1362258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25838" name="Picture 13622583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756275"/>
                    </a:xfrm>
                    <a:prstGeom prst="rect">
                      <a:avLst/>
                    </a:prstGeom>
                  </pic:spPr>
                </pic:pic>
              </a:graphicData>
            </a:graphic>
          </wp:inline>
        </w:drawing>
      </w:r>
    </w:p>
    <w:sectPr w:rsidR="00384B99" w:rsidRPr="00384B99" w:rsidSect="00F71AFF">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864C1"/>
    <w:multiLevelType w:val="hybridMultilevel"/>
    <w:tmpl w:val="D616CC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B94173"/>
    <w:multiLevelType w:val="hybridMultilevel"/>
    <w:tmpl w:val="D46CC6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2D419C"/>
    <w:multiLevelType w:val="hybridMultilevel"/>
    <w:tmpl w:val="1E10C8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C00626B"/>
    <w:multiLevelType w:val="hybridMultilevel"/>
    <w:tmpl w:val="29E46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DA73159"/>
    <w:multiLevelType w:val="multilevel"/>
    <w:tmpl w:val="5020764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2116751560">
    <w:abstractNumId w:val="4"/>
  </w:num>
  <w:num w:numId="2" w16cid:durableId="1818719046">
    <w:abstractNumId w:val="3"/>
  </w:num>
  <w:num w:numId="3" w16cid:durableId="524372196">
    <w:abstractNumId w:val="2"/>
  </w:num>
  <w:num w:numId="4" w16cid:durableId="756907008">
    <w:abstractNumId w:val="1"/>
  </w:num>
  <w:num w:numId="5" w16cid:durableId="17864634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3B1F"/>
    <w:rsid w:val="000C6AC7"/>
    <w:rsid w:val="001B21A6"/>
    <w:rsid w:val="0022101F"/>
    <w:rsid w:val="00232D3C"/>
    <w:rsid w:val="002405B3"/>
    <w:rsid w:val="002724FA"/>
    <w:rsid w:val="00357C07"/>
    <w:rsid w:val="00384B99"/>
    <w:rsid w:val="003F121C"/>
    <w:rsid w:val="0047793A"/>
    <w:rsid w:val="005C2595"/>
    <w:rsid w:val="00600A47"/>
    <w:rsid w:val="0061223C"/>
    <w:rsid w:val="00680A9A"/>
    <w:rsid w:val="00680D28"/>
    <w:rsid w:val="00700CA4"/>
    <w:rsid w:val="00702F0E"/>
    <w:rsid w:val="00751D1F"/>
    <w:rsid w:val="007D2D6E"/>
    <w:rsid w:val="00827F6E"/>
    <w:rsid w:val="00894090"/>
    <w:rsid w:val="008B3241"/>
    <w:rsid w:val="008B4405"/>
    <w:rsid w:val="008C70C6"/>
    <w:rsid w:val="008E7FF8"/>
    <w:rsid w:val="009C2280"/>
    <w:rsid w:val="009F1278"/>
    <w:rsid w:val="00AC3B1F"/>
    <w:rsid w:val="00B01BAD"/>
    <w:rsid w:val="00BA1F8A"/>
    <w:rsid w:val="00C22B8D"/>
    <w:rsid w:val="00C37B12"/>
    <w:rsid w:val="00CD107C"/>
    <w:rsid w:val="00CD56F5"/>
    <w:rsid w:val="00D221AD"/>
    <w:rsid w:val="00D81C14"/>
    <w:rsid w:val="00DD0735"/>
    <w:rsid w:val="00E44BDC"/>
    <w:rsid w:val="00E47FE1"/>
    <w:rsid w:val="00EA4B37"/>
    <w:rsid w:val="00F023EA"/>
    <w:rsid w:val="00F26CA4"/>
    <w:rsid w:val="00F71AFF"/>
    <w:rsid w:val="00F907E0"/>
  </w:rsids>
  <m:mathPr>
    <m:mathFont m:val="Cambria Math"/>
    <m:brkBin m:val="before"/>
    <m:brkBinSub m:val="--"/>
    <m:smallFrac m:val="0"/>
    <m:dispDef/>
    <m:lMargin m:val="0"/>
    <m:rMargin m:val="0"/>
    <m:defJc m:val="centerGroup"/>
    <m:wrapIndent m:val="1440"/>
    <m:intLim m:val="subSup"/>
    <m:naryLim m:val="undOvr"/>
  </m:mathPr>
  <w:themeFontLang w:val="en-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31B3F"/>
  <w15:chartTrackingRefBased/>
  <w15:docId w15:val="{F7C189E7-895F-974D-B367-6889116C8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NP"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C3B1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C3B1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C3B1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C3B1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C3B1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C3B1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C3B1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C3B1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C3B1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3B1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C3B1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C3B1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C3B1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C3B1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C3B1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C3B1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C3B1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C3B1F"/>
    <w:rPr>
      <w:rFonts w:eastAsiaTheme="majorEastAsia" w:cstheme="majorBidi"/>
      <w:color w:val="272727" w:themeColor="text1" w:themeTint="D8"/>
    </w:rPr>
  </w:style>
  <w:style w:type="paragraph" w:styleId="Title">
    <w:name w:val="Title"/>
    <w:basedOn w:val="Normal"/>
    <w:next w:val="Normal"/>
    <w:link w:val="TitleChar"/>
    <w:uiPriority w:val="10"/>
    <w:qFormat/>
    <w:rsid w:val="00AC3B1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3B1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C3B1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C3B1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C3B1F"/>
    <w:pPr>
      <w:spacing w:before="160"/>
      <w:jc w:val="center"/>
    </w:pPr>
    <w:rPr>
      <w:i/>
      <w:iCs/>
      <w:color w:val="404040" w:themeColor="text1" w:themeTint="BF"/>
    </w:rPr>
  </w:style>
  <w:style w:type="character" w:customStyle="1" w:styleId="QuoteChar">
    <w:name w:val="Quote Char"/>
    <w:basedOn w:val="DefaultParagraphFont"/>
    <w:link w:val="Quote"/>
    <w:uiPriority w:val="29"/>
    <w:rsid w:val="00AC3B1F"/>
    <w:rPr>
      <w:i/>
      <w:iCs/>
      <w:color w:val="404040" w:themeColor="text1" w:themeTint="BF"/>
    </w:rPr>
  </w:style>
  <w:style w:type="paragraph" w:styleId="ListParagraph">
    <w:name w:val="List Paragraph"/>
    <w:basedOn w:val="Normal"/>
    <w:uiPriority w:val="34"/>
    <w:qFormat/>
    <w:rsid w:val="00AC3B1F"/>
    <w:pPr>
      <w:ind w:left="720"/>
      <w:contextualSpacing/>
    </w:pPr>
  </w:style>
  <w:style w:type="character" w:styleId="IntenseEmphasis">
    <w:name w:val="Intense Emphasis"/>
    <w:basedOn w:val="DefaultParagraphFont"/>
    <w:uiPriority w:val="21"/>
    <w:qFormat/>
    <w:rsid w:val="00AC3B1F"/>
    <w:rPr>
      <w:i/>
      <w:iCs/>
      <w:color w:val="0F4761" w:themeColor="accent1" w:themeShade="BF"/>
    </w:rPr>
  </w:style>
  <w:style w:type="paragraph" w:styleId="IntenseQuote">
    <w:name w:val="Intense Quote"/>
    <w:basedOn w:val="Normal"/>
    <w:next w:val="Normal"/>
    <w:link w:val="IntenseQuoteChar"/>
    <w:uiPriority w:val="30"/>
    <w:qFormat/>
    <w:rsid w:val="00AC3B1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C3B1F"/>
    <w:rPr>
      <w:i/>
      <w:iCs/>
      <w:color w:val="0F4761" w:themeColor="accent1" w:themeShade="BF"/>
    </w:rPr>
  </w:style>
  <w:style w:type="character" w:styleId="IntenseReference">
    <w:name w:val="Intense Reference"/>
    <w:basedOn w:val="DefaultParagraphFont"/>
    <w:uiPriority w:val="32"/>
    <w:qFormat/>
    <w:rsid w:val="00AC3B1F"/>
    <w:rPr>
      <w:b/>
      <w:bCs/>
      <w:smallCaps/>
      <w:color w:val="0F4761" w:themeColor="accent1" w:themeShade="BF"/>
      <w:spacing w:val="5"/>
    </w:rPr>
  </w:style>
  <w:style w:type="paragraph" w:styleId="NoSpacing">
    <w:name w:val="No Spacing"/>
    <w:link w:val="NoSpacingChar"/>
    <w:uiPriority w:val="1"/>
    <w:qFormat/>
    <w:rsid w:val="00F71AFF"/>
    <w:pPr>
      <w:spacing w:after="0" w:line="240" w:lineRule="auto"/>
    </w:pPr>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F71AFF"/>
    <w:rPr>
      <w:rFonts w:eastAsiaTheme="minorEastAsia"/>
      <w:kern w:val="0"/>
      <w:sz w:val="22"/>
      <w:szCs w:val="22"/>
      <w:lang w:val="en-US" w:eastAsia="zh-CN"/>
      <w14:ligatures w14:val="none"/>
    </w:rPr>
  </w:style>
  <w:style w:type="paragraph" w:styleId="TOCHeading">
    <w:name w:val="TOC Heading"/>
    <w:basedOn w:val="Heading1"/>
    <w:next w:val="Normal"/>
    <w:uiPriority w:val="39"/>
    <w:unhideWhenUsed/>
    <w:qFormat/>
    <w:rsid w:val="00D81C14"/>
    <w:pPr>
      <w:spacing w:before="480" w:after="0" w:line="276" w:lineRule="auto"/>
      <w:outlineLvl w:val="9"/>
    </w:pPr>
    <w:rPr>
      <w:b/>
      <w:bCs/>
      <w:kern w:val="0"/>
      <w:sz w:val="28"/>
      <w:szCs w:val="28"/>
      <w:lang w:val="en-US"/>
      <w14:ligatures w14:val="none"/>
    </w:rPr>
  </w:style>
  <w:style w:type="paragraph" w:styleId="TOC2">
    <w:name w:val="toc 2"/>
    <w:basedOn w:val="Normal"/>
    <w:next w:val="Normal"/>
    <w:autoRedefine/>
    <w:uiPriority w:val="39"/>
    <w:unhideWhenUsed/>
    <w:rsid w:val="00D81C14"/>
    <w:pPr>
      <w:spacing w:before="120" w:after="0"/>
      <w:ind w:left="240"/>
    </w:pPr>
    <w:rPr>
      <w:b/>
      <w:bCs/>
      <w:sz w:val="22"/>
      <w:szCs w:val="22"/>
    </w:rPr>
  </w:style>
  <w:style w:type="paragraph" w:styleId="TOC3">
    <w:name w:val="toc 3"/>
    <w:basedOn w:val="Normal"/>
    <w:next w:val="Normal"/>
    <w:autoRedefine/>
    <w:uiPriority w:val="39"/>
    <w:unhideWhenUsed/>
    <w:rsid w:val="00D81C14"/>
    <w:pPr>
      <w:spacing w:after="0"/>
      <w:ind w:left="480"/>
    </w:pPr>
    <w:rPr>
      <w:sz w:val="20"/>
      <w:szCs w:val="20"/>
    </w:rPr>
  </w:style>
  <w:style w:type="character" w:styleId="Hyperlink">
    <w:name w:val="Hyperlink"/>
    <w:basedOn w:val="DefaultParagraphFont"/>
    <w:uiPriority w:val="99"/>
    <w:unhideWhenUsed/>
    <w:rsid w:val="00D81C14"/>
    <w:rPr>
      <w:color w:val="467886" w:themeColor="hyperlink"/>
      <w:u w:val="single"/>
    </w:rPr>
  </w:style>
  <w:style w:type="paragraph" w:styleId="TOC1">
    <w:name w:val="toc 1"/>
    <w:basedOn w:val="Normal"/>
    <w:next w:val="Normal"/>
    <w:autoRedefine/>
    <w:uiPriority w:val="39"/>
    <w:semiHidden/>
    <w:unhideWhenUsed/>
    <w:rsid w:val="00D81C14"/>
    <w:pPr>
      <w:spacing w:before="120" w:after="0"/>
    </w:pPr>
    <w:rPr>
      <w:b/>
      <w:bCs/>
      <w:i/>
      <w:iCs/>
    </w:rPr>
  </w:style>
  <w:style w:type="paragraph" w:styleId="TOC4">
    <w:name w:val="toc 4"/>
    <w:basedOn w:val="Normal"/>
    <w:next w:val="Normal"/>
    <w:autoRedefine/>
    <w:uiPriority w:val="39"/>
    <w:semiHidden/>
    <w:unhideWhenUsed/>
    <w:rsid w:val="00D81C14"/>
    <w:pPr>
      <w:spacing w:after="0"/>
      <w:ind w:left="720"/>
    </w:pPr>
    <w:rPr>
      <w:sz w:val="20"/>
      <w:szCs w:val="20"/>
    </w:rPr>
  </w:style>
  <w:style w:type="paragraph" w:styleId="TOC5">
    <w:name w:val="toc 5"/>
    <w:basedOn w:val="Normal"/>
    <w:next w:val="Normal"/>
    <w:autoRedefine/>
    <w:uiPriority w:val="39"/>
    <w:semiHidden/>
    <w:unhideWhenUsed/>
    <w:rsid w:val="00D81C14"/>
    <w:pPr>
      <w:spacing w:after="0"/>
      <w:ind w:left="960"/>
    </w:pPr>
    <w:rPr>
      <w:sz w:val="20"/>
      <w:szCs w:val="20"/>
    </w:rPr>
  </w:style>
  <w:style w:type="paragraph" w:styleId="TOC6">
    <w:name w:val="toc 6"/>
    <w:basedOn w:val="Normal"/>
    <w:next w:val="Normal"/>
    <w:autoRedefine/>
    <w:uiPriority w:val="39"/>
    <w:semiHidden/>
    <w:unhideWhenUsed/>
    <w:rsid w:val="00D81C14"/>
    <w:pPr>
      <w:spacing w:after="0"/>
      <w:ind w:left="1200"/>
    </w:pPr>
    <w:rPr>
      <w:sz w:val="20"/>
      <w:szCs w:val="20"/>
    </w:rPr>
  </w:style>
  <w:style w:type="paragraph" w:styleId="TOC7">
    <w:name w:val="toc 7"/>
    <w:basedOn w:val="Normal"/>
    <w:next w:val="Normal"/>
    <w:autoRedefine/>
    <w:uiPriority w:val="39"/>
    <w:semiHidden/>
    <w:unhideWhenUsed/>
    <w:rsid w:val="00D81C14"/>
    <w:pPr>
      <w:spacing w:after="0"/>
      <w:ind w:left="1440"/>
    </w:pPr>
    <w:rPr>
      <w:sz w:val="20"/>
      <w:szCs w:val="20"/>
    </w:rPr>
  </w:style>
  <w:style w:type="paragraph" w:styleId="TOC8">
    <w:name w:val="toc 8"/>
    <w:basedOn w:val="Normal"/>
    <w:next w:val="Normal"/>
    <w:autoRedefine/>
    <w:uiPriority w:val="39"/>
    <w:semiHidden/>
    <w:unhideWhenUsed/>
    <w:rsid w:val="00D81C14"/>
    <w:pPr>
      <w:spacing w:after="0"/>
      <w:ind w:left="1680"/>
    </w:pPr>
    <w:rPr>
      <w:sz w:val="20"/>
      <w:szCs w:val="20"/>
    </w:rPr>
  </w:style>
  <w:style w:type="paragraph" w:styleId="TOC9">
    <w:name w:val="toc 9"/>
    <w:basedOn w:val="Normal"/>
    <w:next w:val="Normal"/>
    <w:autoRedefine/>
    <w:uiPriority w:val="39"/>
    <w:semiHidden/>
    <w:unhideWhenUsed/>
    <w:rsid w:val="00D81C14"/>
    <w:pPr>
      <w:spacing w:after="0"/>
      <w:ind w:left="1920"/>
    </w:pPr>
    <w:rPr>
      <w:sz w:val="20"/>
      <w:szCs w:val="20"/>
    </w:rPr>
  </w:style>
  <w:style w:type="table" w:styleId="TableGrid">
    <w:name w:val="Table Grid"/>
    <w:basedOn w:val="TableNormal"/>
    <w:uiPriority w:val="39"/>
    <w:rsid w:val="00B01B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702F0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702F0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702F0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702F0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702F0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702F0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702F0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1431670EF8D2E34C886955415EF84A81"/>
        <w:category>
          <w:name w:val="General"/>
          <w:gallery w:val="placeholder"/>
        </w:category>
        <w:types>
          <w:type w:val="bbPlcHdr"/>
        </w:types>
        <w:behaviors>
          <w:behavior w:val="content"/>
        </w:behaviors>
        <w:guid w:val="{F719EA7A-214F-5844-ADDD-E53D9B060A86}"/>
      </w:docPartPr>
      <w:docPartBody>
        <w:p w:rsidR="007071BA" w:rsidRDefault="007071BA" w:rsidP="007071BA">
          <w:pPr>
            <w:pStyle w:val="1431670EF8D2E34C886955415EF84A81"/>
          </w:pPr>
          <w:r>
            <w:rPr>
              <w:rFonts w:asciiTheme="majorHAnsi" w:eastAsiaTheme="majorEastAsia" w:hAnsiTheme="majorHAnsi" w:cstheme="majorBidi"/>
              <w:caps/>
              <w:color w:val="156082" w:themeColor="accent1"/>
              <w:sz w:val="80"/>
              <w:szCs w:val="80"/>
            </w:rPr>
            <w:t>[Document title]</w:t>
          </w:r>
        </w:p>
      </w:docPartBody>
    </w:docPart>
    <w:docPart>
      <w:docPartPr>
        <w:name w:val="C547702BA4F6954FA1A8DAC56D6DC675"/>
        <w:category>
          <w:name w:val="General"/>
          <w:gallery w:val="placeholder"/>
        </w:category>
        <w:types>
          <w:type w:val="bbPlcHdr"/>
        </w:types>
        <w:behaviors>
          <w:behavior w:val="content"/>
        </w:behaviors>
        <w:guid w:val="{3E12AC1E-743B-8C43-AB94-76AE447D19EA}"/>
      </w:docPartPr>
      <w:docPartBody>
        <w:p w:rsidR="007071BA" w:rsidRDefault="007071BA" w:rsidP="007071BA">
          <w:pPr>
            <w:pStyle w:val="C547702BA4F6954FA1A8DAC56D6DC675"/>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71BA"/>
    <w:rsid w:val="005C2595"/>
    <w:rsid w:val="007071BA"/>
  </w:rsids>
  <m:mathPr>
    <m:mathFont m:val="Cambria Math"/>
    <m:brkBin m:val="before"/>
    <m:brkBinSub m:val="--"/>
    <m:smallFrac m:val="0"/>
    <m:dispDef/>
    <m:lMargin m:val="0"/>
    <m:rMargin m:val="0"/>
    <m:defJc m:val="centerGroup"/>
    <m:wrapIndent m:val="1440"/>
    <m:intLim m:val="subSup"/>
    <m:naryLim m:val="undOvr"/>
  </m:mathPr>
  <w:themeFontLang w:val="en-N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NP"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431670EF8D2E34C886955415EF84A81">
    <w:name w:val="1431670EF8D2E34C886955415EF84A81"/>
    <w:rsid w:val="007071BA"/>
  </w:style>
  <w:style w:type="paragraph" w:customStyle="1" w:styleId="C547702BA4F6954FA1A8DAC56D6DC675">
    <w:name w:val="C547702BA4F6954FA1A8DAC56D6DC675"/>
    <w:rsid w:val="007071B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554FEE-CBC6-1143-B86A-1CB3E32B3E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9</Pages>
  <Words>546</Words>
  <Characters>3118</Characters>
  <Application>Microsoft Office Word</Application>
  <DocSecurity>0</DocSecurity>
  <Lines>25</Lines>
  <Paragraphs>7</Paragraphs>
  <ScaleCrop>false</ScaleCrop>
  <Company/>
  <LinksUpToDate>false</LinksUpToDate>
  <CharactersWithSpaces>3657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architecture</dc:title>
  <dc:subject>Project architecture</dc:subject>
  <dc:creator>Abhishek Yadav (Student)</dc:creator>
  <cp:keywords/>
  <dc:description/>
  <cp:lastModifiedBy>Abhishek Yadav (Student)</cp:lastModifiedBy>
  <cp:revision>43</cp:revision>
  <dcterms:created xsi:type="dcterms:W3CDTF">2024-07-04T13:49:00Z</dcterms:created>
  <dcterms:modified xsi:type="dcterms:W3CDTF">2024-07-04T14:44:00Z</dcterms:modified>
</cp:coreProperties>
</file>