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eb)"/>
        <w:jc w:val="center"/>
      </w:pPr>
    </w:p>
    <w:p>
      <w:pPr>
        <w:pStyle w:val="Heading"/>
      </w:pPr>
      <w:r>
        <w:rPr>
          <w:rFonts w:ascii="Times New Roman" w:cs="Arial Unicode MS" w:hAnsi="Arial Unicode MS" w:eastAsia="Arial Unicode MS"/>
          <w:rtl w:val="0"/>
          <w:lang w:val="en-US"/>
        </w:rPr>
        <w:t>Can It Be Economically Rational to Restrict Big Box Retailers?</w:t>
      </w:r>
    </w:p>
    <w:p>
      <w:pPr>
        <w:pStyle w:val="Style1"/>
        <w:rPr>
          <w:rtl w:val="0"/>
        </w:rPr>
      </w:pPr>
      <w:r>
        <w:rPr>
          <w:rFonts w:ascii="Baskerville" w:cs="Arial Unicode MS" w:hAnsi="Arial Unicode MS" w:eastAsia="Arial Unicode MS"/>
          <w:rtl w:val="0"/>
          <w:lang w:val="en-US"/>
        </w:rPr>
        <w:t>Gene Callahan</w:t>
      </w:r>
    </w:p>
    <w:p>
      <w:pPr>
        <w:pStyle w:val="Style1"/>
        <w:rPr>
          <w:rtl w:val="0"/>
        </w:rPr>
      </w:pPr>
      <w:r>
        <w:rPr>
          <w:rFonts w:ascii="Baskerville" w:cs="Arial Unicode MS" w:hAnsi="Arial Unicode MS" w:eastAsia="Arial Unicode MS"/>
          <w:rtl w:val="0"/>
          <w:lang w:val="en-US"/>
        </w:rPr>
        <w:t>Department of Computer Science, Tandon School of Engineering</w:t>
      </w:r>
    </w:p>
    <w:p>
      <w:pPr>
        <w:pStyle w:val="Style1"/>
        <w:rPr>
          <w:rtl w:val="0"/>
        </w:rPr>
      </w:pPr>
      <w:r>
        <w:rPr>
          <w:rFonts w:ascii="Baskerville" w:cs="Arial Unicode MS" w:hAnsi="Arial Unicode MS" w:eastAsia="Arial Unicode MS"/>
          <w:rtl w:val="0"/>
          <w:lang w:val="en-US"/>
        </w:rPr>
        <w:t>New York University</w:t>
      </w:r>
    </w:p>
    <w:p>
      <w:pPr>
        <w:pStyle w:val="Style1"/>
        <w:rPr>
          <w:rtl w:val="0"/>
        </w:rPr>
      </w:pPr>
      <w:r>
        <w:rPr>
          <w:rFonts w:ascii="Baskerville" w:cs="Arial Unicode MS" w:hAnsi="Arial Unicode MS" w:eastAsia="Arial Unicode MS"/>
          <w:rtl w:val="0"/>
          <w:lang w:val="en-US"/>
        </w:rPr>
        <w:t>Nathan Conroy</w:t>
      </w:r>
    </w:p>
    <w:p>
      <w:pPr>
        <w:pStyle w:val="Style1"/>
        <w:rPr>
          <w:rtl w:val="0"/>
        </w:rPr>
      </w:pPr>
      <w:r>
        <w:rPr>
          <w:rFonts w:ascii="Baskerville" w:cs="Arial Unicode MS" w:hAnsi="Arial Unicode MS" w:eastAsia="Arial Unicode MS"/>
          <w:rtl w:val="0"/>
          <w:lang w:val="en-US"/>
        </w:rPr>
        <w:t>Texas Tech University</w:t>
      </w:r>
    </w:p>
    <w:p>
      <w:pPr>
        <w:pStyle w:val="Body"/>
        <w:pBdr>
          <w:top w:val="nil"/>
          <w:left w:val="nil"/>
          <w:bottom w:val="nil"/>
          <w:right w:val="nil"/>
        </w:pBdr>
        <w:spacing w:after="0" w:line="240" w:lineRule="auto"/>
        <w:ind w:firstLine="0"/>
      </w:pPr>
      <w:r>
        <w:rPr>
          <w:rtl w:val="0"/>
        </w:rPr>
        <w:br w:type="page"/>
      </w:r>
    </w:p>
    <w:p>
      <w:pPr>
        <w:pStyle w:val="Body"/>
        <w:pBdr>
          <w:top w:val="nil"/>
          <w:left w:val="nil"/>
          <w:bottom w:val="nil"/>
          <w:right w:val="nil"/>
        </w:pBdr>
        <w:spacing w:after="0" w:line="240" w:lineRule="auto"/>
        <w:ind w:firstLine="0"/>
        <w:rPr>
          <w:b w:val="1"/>
          <w:bCs w:val="1"/>
          <w:sz w:val="36"/>
          <w:szCs w:val="36"/>
        </w:rPr>
      </w:pPr>
    </w:p>
    <w:p>
      <w:pPr>
        <w:pStyle w:val="Heading 2"/>
      </w:pPr>
      <w:r>
        <w:rPr>
          <w:rFonts w:ascii="Baskerville" w:cs="Arial Unicode MS" w:hAnsi="Arial Unicode MS" w:eastAsia="Arial Unicode MS"/>
          <w:rtl w:val="0"/>
          <w:lang w:val="de-DE"/>
        </w:rPr>
        <w:t>Abstract</w:t>
      </w:r>
    </w:p>
    <w:p>
      <w:pPr>
        <w:pStyle w:val="FirstSectionPar"/>
        <w:ind w:firstLine="0"/>
        <w:rPr>
          <w:rtl w:val="0"/>
        </w:rPr>
      </w:pPr>
      <w:r>
        <w:rPr>
          <w:rtl w:val="0"/>
          <w:lang w:val="en-US"/>
        </w:rP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pPr>
        <w:pStyle w:val="FirstSectionPar"/>
        <w:ind w:firstLine="0"/>
        <w:rPr>
          <w:rtl w:val="0"/>
        </w:rPr>
      </w:pPr>
      <w:r>
        <w:rPr>
          <w:rtl w:val="0"/>
          <w:lang w:val="en-US"/>
        </w:rPr>
        <w:t xml:space="preserve">This paper attempts to show that the above analysis is simplistic. We present a model in which all consumers have the following preference ordering in some retail sector: </w:t>
      </w:r>
    </w:p>
    <w:p>
      <w:pPr>
        <w:pStyle w:val="Body A"/>
        <w:numPr>
          <w:ilvl w:val="0"/>
          <w:numId w:val="3"/>
        </w:numPr>
        <w:tabs>
          <w:tab w:val="num" w:pos="720"/>
          <w:tab w:val="clear" w:pos="0"/>
        </w:tabs>
        <w:bidi w:val="0"/>
        <w:spacing w:before="100" w:after="100"/>
        <w:ind w:left="720" w:right="0" w:hanging="360"/>
        <w:jc w:val="left"/>
        <w:rPr>
          <w:rFonts w:ascii="Baskerville" w:cs="Baskerville" w:hAnsi="Baskerville" w:eastAsia="Baskerville"/>
          <w:position w:val="0"/>
          <w:rtl w:val="0"/>
        </w:rPr>
      </w:pPr>
      <w:r>
        <w:rPr>
          <w:rFonts w:ascii="Baskerville"/>
          <w:rtl w:val="0"/>
          <w:lang w:val="en-US"/>
        </w:rPr>
        <w:t xml:space="preserve">Have both local shops and a big box store. </w:t>
      </w:r>
    </w:p>
    <w:p>
      <w:pPr>
        <w:pStyle w:val="Body A"/>
        <w:numPr>
          <w:ilvl w:val="0"/>
          <w:numId w:val="3"/>
        </w:numPr>
        <w:tabs>
          <w:tab w:val="num" w:pos="720"/>
          <w:tab w:val="clear" w:pos="0"/>
        </w:tabs>
        <w:bidi w:val="0"/>
        <w:spacing w:before="100" w:after="100"/>
        <w:ind w:left="720" w:right="0" w:hanging="360"/>
        <w:jc w:val="left"/>
        <w:rPr>
          <w:rFonts w:ascii="Baskerville" w:cs="Baskerville" w:hAnsi="Baskerville" w:eastAsia="Baskerville"/>
          <w:position w:val="0"/>
          <w:rtl w:val="0"/>
        </w:rPr>
      </w:pPr>
      <w:r>
        <w:rPr>
          <w:rFonts w:ascii="Baskerville"/>
          <w:rtl w:val="0"/>
          <w:lang w:val="en-US"/>
        </w:rPr>
        <w:t xml:space="preserve">Have only local shops. </w:t>
      </w:r>
    </w:p>
    <w:p>
      <w:pPr>
        <w:pStyle w:val="Body A"/>
        <w:numPr>
          <w:ilvl w:val="0"/>
          <w:numId w:val="3"/>
        </w:numPr>
        <w:tabs>
          <w:tab w:val="num" w:pos="720"/>
          <w:tab w:val="clear" w:pos="0"/>
        </w:tabs>
        <w:bidi w:val="0"/>
        <w:spacing w:before="100" w:after="100"/>
        <w:ind w:left="720" w:right="0" w:hanging="360"/>
        <w:jc w:val="left"/>
        <w:rPr>
          <w:rFonts w:ascii="Baskerville" w:cs="Baskerville" w:hAnsi="Baskerville" w:eastAsia="Baskerville"/>
          <w:position w:val="0"/>
          <w:rtl w:val="0"/>
        </w:rPr>
      </w:pPr>
      <w:r>
        <w:rPr>
          <w:rFonts w:ascii="Baskerville"/>
          <w:rtl w:val="0"/>
          <w:lang w:val="en-US"/>
        </w:rPr>
        <w:t xml:space="preserve">Have only a big box store. </w:t>
      </w:r>
    </w:p>
    <w:p>
      <w:pPr>
        <w:pStyle w:val="FirstSectionPar"/>
        <w:ind w:firstLine="0"/>
      </w:pPr>
      <w:r>
        <w:rPr>
          <w:rtl w:val="0"/>
          <w:lang w:val="en-US"/>
        </w:rPr>
        <w:t>We demonstrate that, under not outrageous assumptions, consumers, despite preferring 1, can easily achieve 3.</w:t>
      </w:r>
    </w:p>
    <w:p>
      <w:pPr>
        <w:pStyle w:val="Body"/>
        <w:pBdr>
          <w:top w:val="nil"/>
          <w:left w:val="nil"/>
          <w:bottom w:val="nil"/>
          <w:right w:val="nil"/>
        </w:pBdr>
        <w:spacing w:after="0" w:line="240" w:lineRule="auto"/>
        <w:ind w:firstLine="0"/>
      </w:pPr>
    </w:p>
    <w:p>
      <w:pPr>
        <w:pStyle w:val="Body"/>
        <w:pBdr>
          <w:top w:val="nil"/>
          <w:left w:val="nil"/>
          <w:bottom w:val="nil"/>
          <w:right w:val="nil"/>
        </w:pBdr>
        <w:spacing w:after="0" w:line="240" w:lineRule="auto"/>
        <w:ind w:firstLine="0"/>
      </w:pPr>
      <w:r>
        <w:rPr>
          <w:b w:val="1"/>
          <w:bCs w:val="1"/>
          <w:rtl w:val="0"/>
          <w:lang w:val="en-US"/>
        </w:rPr>
        <w:t>Keywords:</w:t>
      </w:r>
      <w:r>
        <w:rPr>
          <w:rtl w:val="0"/>
          <w:lang w:val="en-US"/>
        </w:rPr>
        <w:t xml:space="preserve"> consumer sovereignty, big box retailer, constitutional restraints</w:t>
      </w:r>
      <w:r>
        <w:rPr>
          <w:b w:val="1"/>
          <w:bCs w:val="1"/>
          <w:rtl w:val="0"/>
        </w:rPr>
        <w:br w:type="page"/>
      </w:r>
    </w:p>
    <w:p>
      <w:pPr>
        <w:pStyle w:val="Body"/>
        <w:pBdr>
          <w:top w:val="nil"/>
          <w:left w:val="nil"/>
          <w:bottom w:val="nil"/>
          <w:right w:val="nil"/>
        </w:pBdr>
        <w:spacing w:after="0" w:line="240" w:lineRule="auto"/>
        <w:ind w:firstLine="0"/>
        <w:rPr>
          <w:b w:val="1"/>
          <w:bCs w:val="1"/>
          <w:sz w:val="36"/>
          <w:szCs w:val="36"/>
        </w:rPr>
      </w:pPr>
    </w:p>
    <w:p>
      <w:pPr>
        <w:pStyle w:val="Heading 2"/>
        <w:rPr>
          <w:rtl w:val="0"/>
        </w:rPr>
      </w:pPr>
      <w:r>
        <w:rPr>
          <w:rFonts w:ascii="Baskerville" w:cs="Arial Unicode MS" w:hAnsi="Arial Unicode MS" w:eastAsia="Arial Unicode MS"/>
          <w:rtl w:val="0"/>
          <w:lang w:val="fr-FR"/>
        </w:rPr>
        <w:t xml:space="preserve">Introduction </w:t>
      </w:r>
    </w:p>
    <w:p>
      <w:pPr>
        <w:pStyle w:val="FirstSectionPar"/>
        <w:ind w:firstLine="0"/>
        <w:rPr>
          <w:rtl w:val="0"/>
        </w:rPr>
      </w:pPr>
      <w:r>
        <w:rPr>
          <w:rtl w:val="0"/>
          <w:lang w:val="en-US"/>
        </w:rP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pPr>
        <w:pStyle w:val="FirstSectionPar"/>
        <w:ind w:firstLine="0"/>
        <w:rPr>
          <w:rtl w:val="0"/>
        </w:rPr>
      </w:pPr>
      <w:r>
        <w:rPr>
          <w:rtl w:val="0"/>
          <w:lang w:val="en-US"/>
        </w:rPr>
        <w:t xml:space="preserve">This paper attempts to show that the above analysis is simplistic. We present a model in which all consumers have the following preference ordering in some retail sector: </w:t>
      </w:r>
    </w:p>
    <w:p>
      <w:pPr>
        <w:pStyle w:val="Body A"/>
        <w:numPr>
          <w:ilvl w:val="0"/>
          <w:numId w:val="5"/>
        </w:numPr>
        <w:tabs>
          <w:tab w:val="num" w:pos="720"/>
          <w:tab w:val="clear" w:pos="0"/>
        </w:tabs>
        <w:bidi w:val="0"/>
        <w:spacing w:before="100" w:after="100"/>
        <w:ind w:left="720" w:right="0" w:hanging="360"/>
        <w:jc w:val="left"/>
        <w:rPr>
          <w:rFonts w:ascii="Baskerville" w:cs="Baskerville" w:hAnsi="Baskerville" w:eastAsia="Baskerville"/>
          <w:position w:val="0"/>
          <w:rtl w:val="0"/>
        </w:rPr>
      </w:pPr>
      <w:r>
        <w:rPr>
          <w:rFonts w:ascii="Baskerville"/>
          <w:rtl w:val="0"/>
          <w:lang w:val="en-US"/>
        </w:rPr>
        <w:t xml:space="preserve">Have both local shops and a big box store. </w:t>
      </w:r>
    </w:p>
    <w:p>
      <w:pPr>
        <w:pStyle w:val="Body A"/>
        <w:numPr>
          <w:ilvl w:val="0"/>
          <w:numId w:val="5"/>
        </w:numPr>
        <w:tabs>
          <w:tab w:val="num" w:pos="720"/>
          <w:tab w:val="clear" w:pos="0"/>
        </w:tabs>
        <w:bidi w:val="0"/>
        <w:spacing w:before="100" w:after="100"/>
        <w:ind w:left="720" w:right="0" w:hanging="360"/>
        <w:jc w:val="left"/>
        <w:rPr>
          <w:rFonts w:ascii="Baskerville" w:cs="Baskerville" w:hAnsi="Baskerville" w:eastAsia="Baskerville"/>
          <w:position w:val="0"/>
          <w:rtl w:val="0"/>
        </w:rPr>
      </w:pPr>
      <w:r>
        <w:rPr>
          <w:rFonts w:ascii="Baskerville"/>
          <w:rtl w:val="0"/>
          <w:lang w:val="en-US"/>
        </w:rPr>
        <w:t xml:space="preserve">Have only local shops. </w:t>
      </w:r>
    </w:p>
    <w:p>
      <w:pPr>
        <w:pStyle w:val="Body A"/>
        <w:numPr>
          <w:ilvl w:val="0"/>
          <w:numId w:val="5"/>
        </w:numPr>
        <w:tabs>
          <w:tab w:val="num" w:pos="720"/>
          <w:tab w:val="clear" w:pos="0"/>
        </w:tabs>
        <w:bidi w:val="0"/>
        <w:spacing w:before="100" w:after="100"/>
        <w:ind w:left="720" w:right="0" w:hanging="360"/>
        <w:jc w:val="left"/>
        <w:rPr>
          <w:rFonts w:ascii="Baskerville" w:cs="Baskerville" w:hAnsi="Baskerville" w:eastAsia="Baskerville"/>
          <w:position w:val="0"/>
          <w:rtl w:val="0"/>
        </w:rPr>
      </w:pPr>
      <w:r>
        <w:rPr>
          <w:rFonts w:ascii="Baskerville"/>
          <w:rtl w:val="0"/>
          <w:lang w:val="en-US"/>
        </w:rPr>
        <w:t>Have only a big box store.</w:t>
      </w:r>
    </w:p>
    <w:p>
      <w:pPr>
        <w:pStyle w:val="FirstSectionPar"/>
        <w:ind w:firstLine="0"/>
        <w:rPr>
          <w:rtl w:val="0"/>
        </w:rPr>
      </w:pPr>
      <w:r>
        <w:rPr>
          <w:rtl w:val="0"/>
          <w:lang w:val="en-US"/>
        </w:rPr>
        <w:t xml:space="preserve">(We can further assume they know the costs of achieving 1, 2, or 3: they want 1 even if they sometimes pay higher prices to achieve it compared to 3, i.e., we could add a monthly shopping bill to each of the above.) </w:t>
      </w:r>
    </w:p>
    <w:p>
      <w:pPr>
        <w:pStyle w:val="Heading 2"/>
        <w:rPr>
          <w:rtl w:val="0"/>
        </w:rPr>
      </w:pPr>
      <w:r>
        <w:rPr>
          <w:rFonts w:ascii="Baskerville" w:cs="Arial Unicode MS" w:hAnsi="Arial Unicode MS" w:eastAsia="Arial Unicode MS"/>
          <w:rtl w:val="0"/>
          <w:lang w:val="en-US"/>
        </w:rPr>
        <w:t xml:space="preserve">Theoretical Considerations </w:t>
      </w:r>
    </w:p>
    <w:p>
      <w:pPr>
        <w:pStyle w:val="FirstSectionPar"/>
        <w:ind w:firstLine="0"/>
        <w:rPr>
          <w:rtl w:val="0"/>
        </w:rPr>
      </w:pPr>
      <w:r>
        <w:rPr>
          <w:rtl w:val="0"/>
          <w:lang w:val="en-US"/>
        </w:rPr>
        <w:t xml:space="preserve">Even given these preferences, we show that, under not outrageous assumptions, it is easy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So their rational choice is to "defect" and shop at the big box store as often as they wish, regardless of the impact on the small shops.) </w:t>
      </w:r>
    </w:p>
    <w:p>
      <w:pPr>
        <w:pStyle w:val="Body"/>
        <w:rPr>
          <w:rtl w:val="0"/>
        </w:rPr>
      </w:pPr>
      <w:r>
        <w:rPr>
          <w:rFonts w:ascii="Baskerville" w:cs="Arial Unicode MS" w:hAnsi="Arial Unicode MS" w:eastAsia="Arial Unicode MS"/>
          <w:rtl w:val="0"/>
          <w:lang w:val="en-US"/>
        </w:rPr>
        <w:t>Therefore, since they cannot fine tune their shopping to achieve 1), they shop at the big box store whenever it suits them for any particular purchase, without regards to the "macro" effects of their choices. (See Schelling, 2006, for extensive analysis of the potential gap between micromotives and macrobeahvior.) They shift "too much</w:t>
      </w:r>
      <w:r>
        <w:rPr>
          <w:rFonts w:ascii="Arial Unicode MS" w:cs="Arial Unicode MS" w:hAnsi="Baskerville" w:eastAsia="Arial Unicode MS" w:hint="default"/>
          <w:rtl w:val="0"/>
        </w:rPr>
        <w:t xml:space="preserve">” </w:t>
      </w:r>
      <w:r>
        <w:rPr>
          <w:rFonts w:ascii="Baskerville" w:cs="Arial Unicode MS" w:hAnsi="Arial Unicode MS" w:eastAsia="Arial Unicode MS"/>
          <w:rtl w:val="0"/>
          <w:lang w:val="en-US"/>
        </w:rPr>
        <w:t xml:space="preserve">of their shopping to the big box, with the result that all of the mom-and-pops are driven out of business, despite no consumer wanting that outcome. Thus, it </w:t>
      </w:r>
      <w:r>
        <w:rPr>
          <w:rFonts w:ascii="Baskerville" w:cs="Arial Unicode MS" w:hAnsi="Arial Unicode MS" w:eastAsia="Arial Unicode MS"/>
          <w:i w:val="1"/>
          <w:iCs w:val="1"/>
          <w:rtl w:val="0"/>
          <w:lang w:val="en-US"/>
        </w:rPr>
        <w:t>might</w:t>
      </w:r>
      <w:r>
        <w:rPr>
          <w:rFonts w:ascii="Baskerville" w:cs="Arial Unicode MS" w:hAnsi="Arial Unicode MS" w:eastAsia="Arial Unicode MS"/>
          <w:rtl w:val="0"/>
          <w:lang w:val="en-US"/>
        </w:rPr>
        <w:t xml:space="preserve"> make sense, faced with such knowledge and game theoretic difficulties, for consumers to bind themselves in advance to 2), by banning a,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rFonts w:ascii="Baskerville" w:cs="Arial Unicode MS" w:hAnsi="Arial Unicode MS" w:eastAsia="Arial Unicode MS"/>
          <w:i w:val="1"/>
          <w:iCs w:val="1"/>
          <w:rtl w:val="0"/>
          <w:lang w:val="en-US"/>
        </w:rPr>
        <w:t>might</w:t>
      </w:r>
      <w:r>
        <w:rPr>
          <w:rFonts w:ascii="Baskerville" w:cs="Arial Unicode MS" w:hAnsi="Arial Unicode MS" w:eastAsia="Arial Unicode MS"/>
          <w:rtl w:val="0"/>
          <w:lang w:val="en-US"/>
        </w:rPr>
        <w:t xml:space="preserve"> make sense: such legislation might also, for instance, serve the interest of an inefficient local monopolist seeking to protect its privileged position in a market.) </w:t>
      </w:r>
    </w:p>
    <w:p>
      <w:pPr>
        <w:pStyle w:val="Heading 3"/>
        <w:rPr>
          <w:rtl w:val="0"/>
        </w:rPr>
      </w:pPr>
      <w:r>
        <w:rPr>
          <w:rFonts w:ascii="Baskerville" w:cs="Arial Unicode MS" w:hAnsi="Arial Unicode MS" w:eastAsia="Arial Unicode MS"/>
          <w:rtl w:val="0"/>
          <w:lang w:val="en-US"/>
        </w:rPr>
        <w:t xml:space="preserve">Predatory Pricing </w:t>
      </w:r>
    </w:p>
    <w:p>
      <w:pPr>
        <w:pStyle w:val="FirstSectionPar"/>
        <w:ind w:firstLine="0"/>
        <w:rPr>
          <w:rtl w:val="0"/>
        </w:rPr>
      </w:pPr>
      <w:r>
        <w:rPr>
          <w:rtl w:val="0"/>
          <w:lang w:val="en-US"/>
        </w:rP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p>
    <w:p>
      <w:pPr>
        <w:pStyle w:val="Body"/>
        <w:rPr>
          <w:rtl w:val="0"/>
        </w:rPr>
      </w:pPr>
      <w:r>
        <w:rPr>
          <w:rFonts w:ascii="Baskerville" w:cs="Arial Unicode MS" w:hAnsi="Arial Unicode MS" w:eastAsia="Arial Unicode MS"/>
          <w:rtl w:val="0"/>
          <w:lang w:val="en-US"/>
        </w:rPr>
        <w:t xml:space="preserve">Our model avoids this pitfall: the big box stores do not need to set prices artificially low for a time: they can rely on their greater financial resources to ride out the period during which </w:t>
      </w:r>
      <w:r>
        <w:rPr>
          <w:rFonts w:ascii="Baskerville" w:cs="Arial Unicode MS" w:hAnsi="Arial Unicode MS" w:eastAsia="Arial Unicode MS"/>
          <w:i w:val="1"/>
          <w:iCs w:val="1"/>
          <w:rtl w:val="0"/>
        </w:rPr>
        <w:t>all</w:t>
      </w:r>
      <w:r>
        <w:rPr>
          <w:rFonts w:ascii="Baskerville" w:cs="Arial Unicode MS" w:hAnsi="Arial Unicode MS" w:eastAsia="Arial Unicode MS"/>
          <w:rtl w:val="0"/>
          <w:lang w:val="en-US"/>
        </w:rP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rFonts w:ascii="Baskerville" w:cs="Arial Unicode MS" w:hAnsi="Arial Unicode MS" w:eastAsia="Arial Unicode MS"/>
          <w:i w:val="1"/>
          <w:iCs w:val="1"/>
          <w:rtl w:val="0"/>
        </w:rPr>
        <w:t>intending</w:t>
      </w:r>
      <w:r>
        <w:rPr>
          <w:rFonts w:ascii="Baskerville" w:cs="Arial Unicode MS" w:hAnsi="Arial Unicode MS" w:eastAsia="Arial Unicode MS"/>
          <w:rtl w:val="0"/>
          <w:lang w:val="en-US"/>
        </w:rPr>
        <w:t xml:space="preserve"> to drive small retailers out of business. They just know that in a year or so, their new outlet will be making plenty of money. </w:t>
      </w:r>
    </w:p>
    <w:p>
      <w:pPr>
        <w:pStyle w:val="Body"/>
        <w:rPr>
          <w:rtl w:val="0"/>
        </w:rPr>
      </w:pPr>
      <w:r>
        <w:rPr>
          <w:rFonts w:ascii="Baskerville" w:cs="Arial Unicode MS" w:hAnsi="Arial Unicode MS" w:eastAsia="Arial Unicode MS"/>
          <w:rtl w:val="0"/>
          <w:lang w:val="en-US"/>
        </w:rPr>
        <w:t xml:space="preserve">We note here that what we are describing, in suggesting the possibility that some restriction on big-box retailing might be rational, is an example of the general class of "constitutional constraints" described by Jon Elster in </w:t>
      </w:r>
      <w:r>
        <w:rPr>
          <w:rFonts w:ascii="Baskerville" w:cs="Arial Unicode MS" w:hAnsi="Arial Unicode MS" w:eastAsia="Arial Unicode MS"/>
          <w:i w:val="1"/>
          <w:iCs w:val="1"/>
          <w:rtl w:val="0"/>
          <w:lang w:val="en-US"/>
        </w:rPr>
        <w:t>Ulysses Unbound</w:t>
      </w:r>
      <w:r>
        <w:rPr>
          <w:rFonts w:ascii="Baskerville" w:cs="Arial Unicode MS" w:hAnsi="Arial Unicode MS" w:eastAsia="Arial Unicode MS"/>
          <w:rtl w:val="0"/>
          <w:lang w:val="en-U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So we mandate a bar closing time earlier than 4:00 AM. Similarly, we don't want our own speech suppressed, but recognize that in power we might give in to the temptation to suppress speech we don't like, and that others in power might do so to us. So we pass the first amendment to the U.S. Constitution. </w:t>
      </w:r>
    </w:p>
    <w:p>
      <w:pPr>
        <w:pStyle w:val="Heading 2"/>
        <w:rPr>
          <w:sz w:val="24"/>
          <w:szCs w:val="24"/>
        </w:rPr>
      </w:pPr>
      <w:r>
        <w:rPr>
          <w:rFonts w:ascii="Baskerville" w:cs="Arial Unicode MS" w:hAnsi="Arial Unicode MS" w:eastAsia="Arial Unicode MS"/>
          <w:rtl w:val="0"/>
          <w:lang w:val="en-US"/>
        </w:rPr>
        <w:t>Mathematical Analysis</w:t>
      </w:r>
    </w:p>
    <w:p>
      <w:pPr>
        <w:pStyle w:val="FirstSectionPar"/>
        <w:ind w:firstLine="0"/>
        <w:rPr>
          <w:rtl w:val="0"/>
        </w:rPr>
      </w:pPr>
      <w:r>
        <w:rPr>
          <w:rtl w:val="0"/>
          <w:lang w:val="en-US"/>
        </w:rPr>
        <w:t>In our model, if a retailer</w:t>
      </w:r>
      <w:r>
        <w:rPr>
          <w:rFonts w:hAnsi="Times New Roman" w:hint="default"/>
          <w:rtl w:val="0"/>
          <w:lang w:val="en-US"/>
        </w:rPr>
        <w:t>’</w:t>
      </w:r>
      <w:r>
        <w:rPr>
          <w:rtl w:val="0"/>
          <w:lang w:val="en-US"/>
        </w:rPr>
        <w:t xml:space="preserve">s capital falls below zero, it is out of the game. So naturally, if the its expenses are on average higher than its income, the retailer will eventually meet this fate. We shall represent income and expense by </w:t>
      </w:r>
      <w:r>
        <w:rPr>
          <w:i w:val="1"/>
          <w:iCs w:val="1"/>
          <w:rtl w:val="0"/>
          <w:lang w:val="en-US"/>
        </w:rPr>
        <w:t>I</w:t>
      </w:r>
      <w:r>
        <w:rPr>
          <w:rtl w:val="0"/>
          <w:lang w:val="en-US"/>
        </w:rPr>
        <w:t xml:space="preserve"> and </w:t>
      </w:r>
      <w:r>
        <w:rPr>
          <w:i w:val="1"/>
          <w:iCs w:val="1"/>
          <w:rtl w:val="0"/>
          <w:lang w:val="en-US"/>
        </w:rPr>
        <w:t>E</w:t>
      </w:r>
      <w:r>
        <w:rPr>
          <w:rtl w:val="0"/>
          <w:lang w:val="en-US"/>
        </w:rPr>
        <w:t xml:space="preserve"> respectively, and abbreviate </w:t>
      </w:r>
      <w:r>
        <w:rPr>
          <w:rFonts w:hAnsi="Times New Roman" w:hint="default"/>
          <w:rtl w:val="0"/>
          <w:lang w:val="en-US"/>
        </w:rPr>
        <w:t>“</w:t>
      </w:r>
      <w:r>
        <w:rPr>
          <w:rtl w:val="0"/>
          <w:lang w:val="en-US"/>
        </w:rPr>
        <w:t>mom-and-pop</w:t>
      </w:r>
      <w:r>
        <w:rPr>
          <w:rFonts w:hAnsi="Times New Roman" w:hint="default"/>
          <w:rtl w:val="0"/>
          <w:lang w:val="en-US"/>
        </w:rPr>
        <w:t>”</w:t>
      </w:r>
      <w:r>
        <w:rPr>
          <w:rFonts w:ascii="Arial Unicode MS"/>
          <w:rtl w:val="0"/>
          <w:lang w:val="en-US"/>
        </w:rPr>
        <w:t xml:space="preserve"> </w:t>
      </w:r>
      <w:r>
        <w:rPr>
          <w:rtl w:val="0"/>
          <w:lang w:val="en-US"/>
        </w:rPr>
        <w:t xml:space="preserve">by </w:t>
      </w:r>
      <w:r>
        <w:rPr>
          <w:i w:val="1"/>
          <w:iCs w:val="1"/>
          <w:rtl w:val="0"/>
          <w:lang w:val="en-US"/>
        </w:rPr>
        <w:t>M</w:t>
      </w:r>
      <w:r>
        <w:rPr>
          <w:rtl w:val="0"/>
          <w:lang w:val="en-US"/>
        </w:rPr>
        <w:t xml:space="preserve"> and </w:t>
      </w:r>
      <w:r>
        <w:rPr>
          <w:rFonts w:hAnsi="Times New Roman" w:hint="default"/>
          <w:rtl w:val="0"/>
          <w:lang w:val="en-US"/>
        </w:rPr>
        <w:t>“</w:t>
      </w:r>
      <w:r>
        <w:rPr>
          <w:rtl w:val="0"/>
          <w:lang w:val="en-US"/>
        </w:rPr>
        <w:t>big box</w:t>
      </w:r>
      <w:r>
        <w:rPr>
          <w:rFonts w:hAnsi="Times New Roman" w:hint="default"/>
          <w:rtl w:val="0"/>
          <w:lang w:val="en-US"/>
        </w:rPr>
        <w:t>”</w:t>
      </w:r>
      <w:r>
        <w:rPr>
          <w:rFonts w:ascii="Arial Unicode MS"/>
          <w:rtl w:val="0"/>
          <w:lang w:val="en-US"/>
        </w:rPr>
        <w:t xml:space="preserve"> </w:t>
      </w:r>
      <w:r>
        <w:rPr>
          <w:rtl w:val="0"/>
          <w:lang w:val="en-US"/>
        </w:rPr>
        <w:t xml:space="preserve">by </w:t>
      </w:r>
      <w:r>
        <w:rPr>
          <w:i w:val="1"/>
          <w:iCs w:val="1"/>
          <w:rtl w:val="0"/>
          <w:lang w:val="en-US"/>
        </w:rPr>
        <w:t>B</w:t>
      </w:r>
      <w:r>
        <w:rPr>
          <w:rtl w:val="0"/>
          <w:lang w:val="en-US"/>
        </w:rPr>
        <w:t xml:space="preserve">. In symbols, therefore, before the </w:t>
      </w:r>
      <w:r>
        <w:rPr>
          <w:i w:val="1"/>
          <w:iCs w:val="1"/>
          <w:rtl w:val="0"/>
          <w:lang w:val="en-US"/>
        </w:rPr>
        <w:t>B</w:t>
      </w:r>
      <w:r>
        <w:rPr>
          <w:rtl w:val="0"/>
          <w:lang w:val="en-US"/>
        </w:rPr>
        <w:t xml:space="preserve"> appears the </w:t>
      </w:r>
      <w:r>
        <w:rPr>
          <w:i w:val="1"/>
          <w:iCs w:val="1"/>
          <w:rtl w:val="0"/>
          <w:lang w:val="en-US"/>
        </w:rPr>
        <w:t>M</w:t>
      </w:r>
      <w:r>
        <w:rPr>
          <w:rtl w:val="0"/>
          <w:lang w:val="en-US"/>
        </w:rPr>
        <w:t xml:space="preserve"> should be either making due, or making profit:</w:t>
      </w:r>
    </w:p>
    <w:p>
      <w:pPr>
        <w:pStyle w:val="Normal (Web)"/>
        <w:rPr>
          <w:rFonts w:ascii="Baskerville" w:cs="Baskerville" w:hAnsi="Baskerville" w:eastAsia="Baskerville"/>
          <w:vertAlign w:val="subscript"/>
        </w:rPr>
      </w:pPr>
      <w:r>
        <w:rPr>
          <w:rFonts w:ascii="Baskerville"/>
          <w:rtl w:val="0"/>
          <w:lang w:val="en-US"/>
        </w:rPr>
        <w:t>(a)</w:t>
        <w:tab/>
        <w:tab/>
        <w:tab/>
        <w:tab/>
        <w:tab/>
      </w:r>
      <w:r>
        <w:rPr>
          <w:rFonts w:ascii="Baskerville"/>
          <w:i w:val="1"/>
          <w:iCs w:val="1"/>
          <w:rtl w:val="0"/>
          <w:lang w:val="en-US"/>
        </w:rPr>
        <w:t>I</w:t>
      </w:r>
      <w:r>
        <w:rPr>
          <w:rFonts w:ascii="Baskerville"/>
          <w:i w:val="1"/>
          <w:iCs w:val="1"/>
          <w:vertAlign w:val="subscript"/>
          <w:rtl w:val="0"/>
          <w:lang w:val="en-US"/>
        </w:rPr>
        <w:t xml:space="preserve">M </w:t>
      </w:r>
      <w:r>
        <w:rPr>
          <w:rFonts w:hAnsi="Baskerville" w:hint="default"/>
          <w:i w:val="1"/>
          <w:iCs w:val="1"/>
          <w:rtl w:val="0"/>
          <w:lang w:val="en-US"/>
        </w:rPr>
        <w:t xml:space="preserve">≥ </w:t>
      </w:r>
      <w:r>
        <w:rPr>
          <w:rFonts w:ascii="Baskerville"/>
          <w:i w:val="1"/>
          <w:iCs w:val="1"/>
          <w:rtl w:val="0"/>
          <w:lang w:val="en-US"/>
        </w:rPr>
        <w:t>E</w:t>
      </w:r>
    </w:p>
    <w:p>
      <w:pPr>
        <w:pStyle w:val="FirstSectionPar"/>
        <w:ind w:firstLine="0"/>
        <w:rPr>
          <w:rtl w:val="0"/>
        </w:rPr>
      </w:pPr>
      <w:r>
        <w:rPr>
          <w:rtl w:val="0"/>
          <w:lang w:val="en-US"/>
        </w:rPr>
        <w:t xml:space="preserve">The condition our model concerns is where the </w:t>
      </w:r>
      <w:r>
        <w:rPr>
          <w:i w:val="1"/>
          <w:iCs w:val="1"/>
          <w:rtl w:val="0"/>
          <w:lang w:val="en-US"/>
        </w:rPr>
        <w:t>B</w:t>
      </w:r>
      <w:r>
        <w:rPr>
          <w:rtl w:val="0"/>
          <w:lang w:val="en-US"/>
        </w:rPr>
        <w:t xml:space="preserve"> enters the market, both the </w:t>
      </w:r>
      <w:r>
        <w:rPr>
          <w:i w:val="1"/>
          <w:iCs w:val="1"/>
          <w:rtl w:val="0"/>
          <w:lang w:val="en-US"/>
        </w:rPr>
        <w:t>B</w:t>
      </w:r>
      <w:r>
        <w:rPr>
          <w:rtl w:val="0"/>
          <w:lang w:val="en-US"/>
        </w:rPr>
        <w:t xml:space="preserve"> and the </w:t>
      </w:r>
      <w:r>
        <w:rPr>
          <w:i w:val="1"/>
          <w:iCs w:val="1"/>
          <w:rtl w:val="0"/>
          <w:lang w:val="en-US"/>
        </w:rPr>
        <w:t>M</w:t>
      </w:r>
      <w:r>
        <w:rPr>
          <w:rtl w:val="0"/>
          <w:lang w:val="en-US"/>
        </w:rPr>
        <w:t>s</w:t>
      </w:r>
      <w:r>
        <w:rPr>
          <w:rtl w:val="0"/>
          <w:lang w:val="en-US"/>
        </w:rPr>
        <w:t xml:space="preserve"> operate at a net loss until the </w:t>
      </w:r>
      <w:r>
        <w:rPr>
          <w:i w:val="1"/>
          <w:iCs w:val="1"/>
          <w:rtl w:val="0"/>
          <w:lang w:val="en-US"/>
        </w:rPr>
        <w:t>M</w:t>
      </w:r>
      <w:r>
        <w:rPr>
          <w:rtl w:val="0"/>
          <w:lang w:val="en-US"/>
        </w:rPr>
        <w:t>s</w:t>
      </w:r>
      <w:r>
        <w:rPr>
          <w:rFonts w:hAnsi="Baskerville" w:hint="default"/>
          <w:rtl w:val="0"/>
          <w:lang w:val="en-US"/>
        </w:rPr>
        <w:t xml:space="preserve">’ </w:t>
      </w:r>
      <w:r>
        <w:rPr>
          <w:rtl w:val="0"/>
          <w:lang w:val="en-US"/>
        </w:rPr>
        <w:t>run out of funds; namely</w:t>
      </w:r>
    </w:p>
    <w:p>
      <w:pPr>
        <w:pStyle w:val="Normal (Web)"/>
        <w:rPr>
          <w:rtl w:val="0"/>
        </w:rPr>
      </w:pPr>
      <w:r>
        <w:rPr>
          <w:rFonts w:ascii="Baskerville"/>
          <w:rtl w:val="0"/>
          <w:lang w:val="en-US"/>
        </w:rPr>
        <w:t>(</w:t>
      </w:r>
      <w:r>
        <w:rPr>
          <w:rFonts w:ascii="Baskerville"/>
          <w:rtl w:val="0"/>
          <w:lang w:val="en-US"/>
        </w:rPr>
        <w:t>b</w:t>
      </w:r>
      <w:r>
        <w:rPr>
          <w:rFonts w:ascii="Baskerville"/>
          <w:rtl w:val="0"/>
          <w:lang w:val="en-US"/>
        </w:rPr>
        <w:t>)</w:t>
        <w:tab/>
        <w:tab/>
        <w:tab/>
        <w:tab/>
        <w:tab/>
      </w:r>
      <w:r>
        <w:rPr>
          <w:rFonts w:ascii="Baskerville"/>
          <w:i w:val="1"/>
          <w:iCs w:val="1"/>
          <w:rtl w:val="0"/>
          <w:lang w:val="en-US"/>
        </w:rPr>
        <w:t>E</w:t>
      </w:r>
      <w:r>
        <w:rPr>
          <w:rFonts w:ascii="Times New Roman" w:cs="Arial Unicode MS" w:hAnsi="Arial Unicode MS" w:eastAsia="Arial Unicode MS"/>
          <w:rtl w:val="0"/>
        </w:rPr>
        <w:t xml:space="preserve"> </w:t>
      </w:r>
      <w:r>
        <w:rPr>
          <w:rFonts w:hAnsi="Baskerville" w:hint="default"/>
          <w:i w:val="1"/>
          <w:iCs w:val="1"/>
          <w:rtl w:val="0"/>
          <w:lang w:val="en-US"/>
        </w:rPr>
        <w:t xml:space="preserve">≥ </w:t>
      </w:r>
      <w:r>
        <w:rPr>
          <w:rFonts w:ascii="Baskerville"/>
          <w:i w:val="1"/>
          <w:iCs w:val="1"/>
          <w:rtl w:val="0"/>
          <w:lang w:val="en-US"/>
        </w:rPr>
        <w:t>I</w:t>
      </w:r>
      <w:r>
        <w:rPr>
          <w:rFonts w:ascii="Baskerville"/>
          <w:i w:val="1"/>
          <w:iCs w:val="1"/>
          <w:vertAlign w:val="subscript"/>
          <w:rtl w:val="0"/>
          <w:lang w:val="en-US"/>
        </w:rPr>
        <w:t>B</w:t>
      </w:r>
      <w:r>
        <w:rPr>
          <w:rFonts w:hAnsi="Baskerville" w:hint="default"/>
          <w:i w:val="1"/>
          <w:iCs w:val="1"/>
          <w:rtl w:val="0"/>
          <w:lang w:val="en-US"/>
        </w:rPr>
        <w:t xml:space="preserve"> ≥ </w:t>
      </w:r>
      <w:r>
        <w:rPr>
          <w:rFonts w:ascii="Baskerville"/>
          <w:i w:val="1"/>
          <w:iCs w:val="1"/>
          <w:rtl w:val="0"/>
          <w:lang w:val="en-US"/>
        </w:rPr>
        <w:t>I</w:t>
      </w:r>
      <w:r>
        <w:rPr>
          <w:rFonts w:ascii="Baskerville"/>
          <w:i w:val="1"/>
          <w:iCs w:val="1"/>
          <w:vertAlign w:val="subscript"/>
          <w:rtl w:val="0"/>
          <w:lang w:val="en-US"/>
        </w:rPr>
        <w:t>M</w:t>
      </w:r>
    </w:p>
    <w:p>
      <w:pPr>
        <w:pStyle w:val="FirstSectionPar"/>
        <w:ind w:firstLine="0"/>
        <w:rPr>
          <w:rtl w:val="0"/>
        </w:rPr>
      </w:pPr>
      <w:r>
        <w:rPr>
          <w:rtl w:val="0"/>
          <w:lang w:val="en-US"/>
        </w:rPr>
        <w:t xml:space="preserve">or </w:t>
      </w:r>
    </w:p>
    <w:p>
      <w:pPr>
        <w:pStyle w:val="Normal (Web)"/>
        <w:rPr>
          <w:rtl w:val="0"/>
        </w:rPr>
      </w:pPr>
      <w:r>
        <w:rPr>
          <w:rFonts w:ascii="Baskerville"/>
          <w:rtl w:val="0"/>
          <w:lang w:val="en-US"/>
        </w:rPr>
        <w:t>(</w:t>
      </w:r>
      <w:r>
        <w:rPr>
          <w:rFonts w:ascii="Baskerville"/>
          <w:rtl w:val="0"/>
          <w:lang w:val="en-US"/>
        </w:rPr>
        <w:t>c</w:t>
      </w:r>
      <w:r>
        <w:rPr>
          <w:rFonts w:ascii="Baskerville"/>
          <w:rtl w:val="0"/>
          <w:lang w:val="en-US"/>
        </w:rPr>
        <w:t>)</w:t>
        <w:tab/>
        <w:tab/>
        <w:tab/>
        <w:tab/>
        <w:tab/>
      </w:r>
      <w:r>
        <w:rPr>
          <w:rFonts w:ascii="Baskerville"/>
          <w:i w:val="1"/>
          <w:iCs w:val="1"/>
          <w:rtl w:val="0"/>
          <w:lang w:val="en-US"/>
        </w:rPr>
        <w:t>E</w:t>
      </w:r>
      <w:r>
        <w:rPr>
          <w:rFonts w:ascii="Times New Roman" w:cs="Arial Unicode MS" w:hAnsi="Arial Unicode MS" w:eastAsia="Arial Unicode MS"/>
          <w:rtl w:val="0"/>
        </w:rPr>
        <w:t xml:space="preserve"> </w:t>
      </w:r>
      <w:r>
        <w:rPr>
          <w:rFonts w:hAnsi="Baskerville" w:hint="default"/>
          <w:i w:val="1"/>
          <w:iCs w:val="1"/>
          <w:rtl w:val="0"/>
          <w:lang w:val="en-US"/>
        </w:rPr>
        <w:t xml:space="preserve">≥ </w:t>
      </w:r>
      <w:r>
        <w:rPr>
          <w:rFonts w:ascii="Baskerville"/>
          <w:i w:val="1"/>
          <w:iCs w:val="1"/>
          <w:rtl w:val="0"/>
          <w:lang w:val="en-US"/>
        </w:rPr>
        <w:t>I</w:t>
      </w:r>
      <w:r>
        <w:rPr>
          <w:rFonts w:ascii="Baskerville"/>
          <w:i w:val="1"/>
          <w:iCs w:val="1"/>
          <w:vertAlign w:val="subscript"/>
          <w:rtl w:val="0"/>
          <w:lang w:val="en-US"/>
        </w:rPr>
        <w:t>M</w:t>
      </w:r>
      <w:r>
        <w:rPr>
          <w:rFonts w:ascii="Baskerville"/>
          <w:i w:val="1"/>
          <w:iCs w:val="1"/>
          <w:rtl w:val="0"/>
          <w:lang w:val="en-US"/>
        </w:rPr>
        <w:t xml:space="preserve"> &gt; I</w:t>
      </w:r>
      <w:r>
        <w:rPr>
          <w:rFonts w:ascii="Baskerville"/>
          <w:i w:val="1"/>
          <w:iCs w:val="1"/>
          <w:vertAlign w:val="subscript"/>
          <w:rtl w:val="0"/>
          <w:lang w:val="en-US"/>
        </w:rPr>
        <w:t>B</w:t>
      </w:r>
    </w:p>
    <w:p>
      <w:pPr>
        <w:pStyle w:val="FirstSectionPar"/>
        <w:ind w:firstLine="0"/>
        <w:rPr>
          <w:rtl w:val="0"/>
        </w:rPr>
      </w:pPr>
      <w:r>
        <w:rPr>
          <w:rtl w:val="0"/>
          <w:lang w:val="en-US"/>
        </w:rPr>
        <w:t xml:space="preserve">Since the </w:t>
      </w:r>
      <w:r>
        <w:rPr>
          <w:i w:val="1"/>
          <w:iCs w:val="1"/>
          <w:rtl w:val="0"/>
          <w:lang w:val="en-US"/>
        </w:rPr>
        <w:t>B</w:t>
      </w:r>
      <w:r>
        <w:rPr>
          <w:rtl w:val="0"/>
          <w:lang w:val="en-US"/>
        </w:rPr>
        <w:t xml:space="preserve"> has an initial storehouse of funds larger than that of the </w:t>
      </w:r>
      <w:r>
        <w:rPr>
          <w:i w:val="1"/>
          <w:iCs w:val="1"/>
          <w:rtl w:val="0"/>
          <w:lang w:val="en-US"/>
        </w:rPr>
        <w:t>M</w:t>
      </w:r>
      <w:r>
        <w:rPr>
          <w:rtl w:val="0"/>
          <w:lang w:val="en-US"/>
        </w:rPr>
        <w:t xml:space="preserve">s, condition </w:t>
      </w:r>
      <w:r>
        <w:rPr>
          <w:rtl w:val="0"/>
          <w:lang w:val="en-US"/>
        </w:rPr>
        <w:t>(</w:t>
      </w:r>
      <w:r>
        <w:rPr>
          <w:rtl w:val="0"/>
          <w:lang w:val="en-US"/>
        </w:rPr>
        <w:t>b</w:t>
      </w:r>
      <w:r>
        <w:rPr>
          <w:rtl w:val="0"/>
          <w:lang w:val="en-US"/>
        </w:rPr>
        <w:t>)</w:t>
      </w:r>
      <w:r>
        <w:rPr>
          <w:rtl w:val="0"/>
          <w:lang w:val="en-US"/>
        </w:rPr>
        <w:t xml:space="preserve"> clearly will lead to the </w:t>
      </w:r>
      <w:r>
        <w:rPr>
          <w:i w:val="1"/>
          <w:iCs w:val="1"/>
          <w:rtl w:val="0"/>
          <w:lang w:val="en-US"/>
        </w:rPr>
        <w:t>M</w:t>
      </w:r>
      <w:r>
        <w:rPr>
          <w:rtl w:val="0"/>
          <w:lang w:val="en-US"/>
        </w:rPr>
        <w:t>s</w:t>
      </w:r>
      <w:r>
        <w:rPr>
          <w:rFonts w:hAnsi="Baskerville" w:hint="default"/>
          <w:rtl w:val="0"/>
          <w:lang w:val="en-US"/>
        </w:rPr>
        <w:t xml:space="preserve">’ </w:t>
      </w:r>
      <w:r>
        <w:rPr>
          <w:rtl w:val="0"/>
          <w:lang w:val="en-US"/>
        </w:rPr>
        <w:t xml:space="preserve">demise and </w:t>
      </w:r>
      <w:r>
        <w:rPr>
          <w:i w:val="1"/>
          <w:iCs w:val="1"/>
          <w:rtl w:val="0"/>
          <w:lang w:val="en-US"/>
        </w:rPr>
        <w:t>B</w:t>
      </w:r>
      <w:r>
        <w:rPr>
          <w:rFonts w:hAnsi="Baskerville" w:hint="default"/>
          <w:rtl w:val="0"/>
          <w:lang w:val="en-US"/>
        </w:rPr>
        <w:t>’</w:t>
      </w:r>
      <w:r>
        <w:rPr>
          <w:rtl w:val="0"/>
          <w:lang w:val="en-US"/>
        </w:rPr>
        <w:t xml:space="preserve">s success. Condition (c) has this result if and only if the </w:t>
      </w:r>
      <w:r>
        <w:rPr>
          <w:i w:val="1"/>
          <w:iCs w:val="1"/>
          <w:rtl w:val="0"/>
          <w:lang w:val="en-US"/>
        </w:rPr>
        <w:t>B</w:t>
      </w:r>
      <w:r>
        <w:rPr>
          <w:rtl w:val="0"/>
          <w:lang w:val="en-US"/>
        </w:rPr>
        <w:t xml:space="preserve"> doesn</w:t>
      </w:r>
      <w:r>
        <w:rPr>
          <w:rFonts w:hAnsi="Baskerville" w:hint="default"/>
          <w:rtl w:val="0"/>
          <w:lang w:val="en-US"/>
        </w:rPr>
        <w:t>’</w:t>
      </w:r>
      <w:r>
        <w:rPr>
          <w:rtl w:val="0"/>
          <w:lang w:val="en-US"/>
        </w:rPr>
        <w:t>t lose funds too quickly.</w:t>
      </w:r>
      <w:r>
        <w:rPr>
          <w:rFonts w:ascii="Times New Roman" w:cs="Times New Roman" w:hAnsi="Times New Roman" w:eastAsia="Times New Roman"/>
          <w:vertAlign w:val="superscript"/>
        </w:rPr>
        <w:footnoteReference w:id="1"/>
      </w:r>
    </w:p>
    <w:p>
      <w:pPr>
        <w:pStyle w:val="FirstSectionPar"/>
        <w:ind w:firstLine="0"/>
        <w:rPr>
          <w:rtl w:val="0"/>
        </w:rPr>
      </w:pPr>
      <w:r>
        <w:rPr>
          <w:rtl w:val="0"/>
          <w:lang w:val="en-US"/>
        </w:rPr>
        <w:t>Generally speaking, we are looking at the relations</w:t>
      </w:r>
    </w:p>
    <w:p>
      <w:pPr>
        <w:pStyle w:val="Normal (Web)"/>
        <w:rPr>
          <w:rFonts w:ascii="Baskerville" w:cs="Baskerville" w:hAnsi="Baskerville" w:eastAsia="Baskerville"/>
        </w:rPr>
      </w:pPr>
      <w:r>
        <w:rPr>
          <w:rFonts w:ascii="Baskerville"/>
          <w:rtl w:val="0"/>
          <w:lang w:val="en-US"/>
        </w:rPr>
        <w:t>(</w:t>
      </w:r>
      <w:r>
        <w:rPr>
          <w:rFonts w:ascii="Baskerville"/>
          <w:rtl w:val="0"/>
          <w:lang w:val="en-US"/>
        </w:rPr>
        <w:t>d</w:t>
      </w:r>
      <w:r>
        <w:rPr>
          <w:rFonts w:ascii="Baskerville"/>
          <w:rtl w:val="0"/>
          <w:lang w:val="en-US"/>
        </w:rPr>
        <w:t>)</w:t>
        <w:tab/>
        <w:tab/>
        <w:tab/>
        <w:tab/>
        <w:tab/>
      </w:r>
      <w:r>
        <w:rPr>
          <w:rFonts w:ascii="Baskerville"/>
          <w:i w:val="1"/>
          <w:iCs w:val="1"/>
          <w:rtl w:val="0"/>
          <w:lang w:val="en-US"/>
        </w:rPr>
        <w:t>I</w:t>
      </w:r>
      <w:r>
        <w:rPr>
          <w:rFonts w:ascii="Baskerville"/>
          <w:i w:val="1"/>
          <w:iCs w:val="1"/>
          <w:vertAlign w:val="subscript"/>
          <w:rtl w:val="0"/>
          <w:lang w:val="en-US"/>
        </w:rPr>
        <w:t xml:space="preserve">B </w:t>
      </w:r>
      <w:r>
        <w:rPr>
          <w:rFonts w:ascii="Baskerville"/>
          <w:i w:val="1"/>
          <w:iCs w:val="1"/>
          <w:rtl w:val="0"/>
          <w:lang w:val="en-US"/>
        </w:rPr>
        <w:t>~</w:t>
      </w:r>
      <w:r>
        <w:rPr>
          <w:rFonts w:ascii="Baskerville"/>
          <w:i w:val="1"/>
          <w:iCs w:val="1"/>
          <w:vertAlign w:val="subscript"/>
          <w:rtl w:val="0"/>
          <w:lang w:val="en-US"/>
        </w:rPr>
        <w:t xml:space="preserve"> </w:t>
      </w:r>
      <w:r>
        <w:rPr>
          <w:rFonts w:ascii="Baskerville"/>
          <w:i w:val="1"/>
          <w:iCs w:val="1"/>
          <w:rtl w:val="0"/>
          <w:lang w:val="en-US"/>
        </w:rPr>
        <w:t xml:space="preserve">E </w:t>
      </w:r>
      <w:r>
        <w:rPr>
          <w:rFonts w:ascii="Baskerville"/>
          <w:i w:val="1"/>
          <w:iCs w:val="1"/>
          <w:rtl w:val="0"/>
          <w:lang w:val="en-US"/>
        </w:rPr>
        <w:t>~</w:t>
      </w:r>
      <w:r>
        <w:rPr>
          <w:rFonts w:ascii="Baskerville"/>
          <w:i w:val="1"/>
          <w:iCs w:val="1"/>
          <w:rtl w:val="0"/>
          <w:lang w:val="en-US"/>
        </w:rPr>
        <w:t xml:space="preserve"> I</w:t>
      </w:r>
      <w:r>
        <w:rPr>
          <w:rFonts w:ascii="Baskerville"/>
          <w:i w:val="1"/>
          <w:iCs w:val="1"/>
          <w:vertAlign w:val="subscript"/>
          <w:rtl w:val="0"/>
          <w:lang w:val="en-US"/>
        </w:rPr>
        <w:t>M</w:t>
      </w:r>
    </w:p>
    <w:p>
      <w:pPr>
        <w:pStyle w:val="FirstSectionPar"/>
        <w:ind w:firstLine="0"/>
        <w:rPr>
          <w:rtl w:val="0"/>
        </w:rPr>
      </w:pPr>
      <w:r>
        <w:rPr>
          <w:rtl w:val="0"/>
          <w:lang w:val="en-US"/>
        </w:rPr>
        <w:t>where the tildes are placeholders for inequity signs.</w:t>
      </w:r>
    </w:p>
    <w:p>
      <w:pPr>
        <w:pStyle w:val="Body"/>
        <w:rPr>
          <w:rtl w:val="0"/>
        </w:rPr>
      </w:pPr>
      <w:r>
        <w:rPr>
          <w:rFonts w:ascii="Baskerville" w:cs="Arial Unicode MS" w:hAnsi="Arial Unicode MS" w:eastAsia="Arial Unicode MS"/>
          <w:rtl w:val="0"/>
        </w:rPr>
        <w:t>Let</w:t>
      </w:r>
      <w:r>
        <w:rPr>
          <w:rFonts w:hAnsi="Times New Roman" w:hint="default"/>
          <w:rtl w:val="0"/>
          <w:lang w:val="en-US"/>
        </w:rPr>
        <w:t>’</w:t>
      </w:r>
      <w:r>
        <w:rPr>
          <w:rFonts w:ascii="Baskerville" w:cs="Arial Unicode MS" w:hAnsi="Arial Unicode MS" w:eastAsia="Arial Unicode MS"/>
          <w:rtl w:val="0"/>
          <w:lang w:val="en-US"/>
        </w:rPr>
        <w:t>s understand how our model</w:t>
      </w:r>
      <w:r>
        <w:rPr>
          <w:rFonts w:hAnsi="Times New Roman" w:hint="default"/>
          <w:rtl w:val="0"/>
          <w:lang w:val="en-US"/>
        </w:rPr>
        <w:t>’</w:t>
      </w:r>
      <w:r>
        <w:rPr>
          <w:rFonts w:ascii="Baskerville" w:cs="Arial Unicode MS" w:hAnsi="Arial Unicode MS" w:eastAsia="Arial Unicode MS"/>
          <w:rtl w:val="0"/>
          <w:lang w:val="en-US"/>
        </w:rPr>
        <w:t>s key players factor into the retailers</w:t>
      </w:r>
      <w:r>
        <w:rPr>
          <w:rFonts w:hAnsi="Times New Roman" w:hint="default"/>
          <w:rtl w:val="0"/>
          <w:lang w:val="en-US"/>
        </w:rPr>
        <w:t>’</w:t>
      </w:r>
      <w:r>
        <w:rPr>
          <w:rFonts w:ascii="Arial Unicode MS"/>
          <w:rtl w:val="0"/>
        </w:rPr>
        <w:t xml:space="preserve"> </w:t>
      </w:r>
      <w:r>
        <w:rPr>
          <w:rFonts w:ascii="Baskerville" w:cs="Arial Unicode MS" w:hAnsi="Arial Unicode MS" w:eastAsia="Arial Unicode MS"/>
          <w:rtl w:val="0"/>
        </w:rPr>
        <w:t xml:space="preserve">incomes : We let </w:t>
      </w:r>
      <w:r>
        <w:rPr>
          <w:rFonts w:ascii="Baskerville" w:cs="Arial Unicode MS" w:hAnsi="Arial Unicode MS" w:eastAsia="Arial Unicode MS"/>
          <w:i w:val="1"/>
          <w:iCs w:val="1"/>
          <w:rtl w:val="0"/>
        </w:rPr>
        <w:t>N</w:t>
      </w:r>
      <w:r>
        <w:rPr>
          <w:rFonts w:ascii="Baskerville" w:cs="Arial Unicode MS" w:hAnsi="Arial Unicode MS" w:eastAsia="Arial Unicode MS"/>
          <w:rtl w:val="0"/>
          <w:lang w:val="en-US"/>
        </w:rPr>
        <w:t xml:space="preserve"> stand in place for the number of consumers who shop at retailers, </w:t>
      </w:r>
      <w:r>
        <w:rPr>
          <w:rFonts w:ascii="Baskerville" w:cs="Arial Unicode MS" w:hAnsi="Arial Unicode MS" w:eastAsia="Arial Unicode MS"/>
          <w:i w:val="1"/>
          <w:iCs w:val="1"/>
          <w:rtl w:val="0"/>
        </w:rPr>
        <w:t>D</w:t>
      </w:r>
      <w:r>
        <w:rPr>
          <w:rFonts w:ascii="Baskerville" w:cs="Arial Unicode MS" w:hAnsi="Arial Unicode MS" w:eastAsia="Arial Unicode MS"/>
          <w:rtl w:val="0"/>
          <w:lang w:val="en-US"/>
        </w:rPr>
        <w:t xml:space="preserve"> the dollar amount consumers give each store each turn, </w:t>
      </w:r>
      <w:r>
        <w:rPr>
          <w:rFonts w:ascii="Baskerville" w:cs="Arial Unicode MS" w:hAnsi="Arial Unicode MS" w:eastAsia="Arial Unicode MS"/>
          <w:i w:val="1"/>
          <w:iCs w:val="1"/>
          <w:rtl w:val="0"/>
        </w:rPr>
        <w:t>G</w:t>
      </w:r>
      <w:r>
        <w:rPr>
          <w:rFonts w:ascii="Baskerville" w:cs="Arial Unicode MS" w:hAnsi="Arial Unicode MS" w:eastAsia="Arial Unicode MS"/>
          <w:rtl w:val="0"/>
          <w:lang w:val="en-US"/>
        </w:rPr>
        <w:t xml:space="preserve"> the number of types of goods (hence the number of </w:t>
      </w:r>
      <w:r>
        <w:rPr>
          <w:rFonts w:ascii="Baskerville" w:cs="Arial Unicode MS" w:hAnsi="Arial Unicode MS" w:eastAsia="Arial Unicode MS"/>
          <w:i w:val="1"/>
          <w:iCs w:val="1"/>
          <w:rtl w:val="0"/>
        </w:rPr>
        <w:t>M</w:t>
      </w:r>
      <w:r>
        <w:rPr>
          <w:rFonts w:ascii="Baskerville" w:cs="Arial Unicode MS" w:hAnsi="Arial Unicode MS" w:eastAsia="Arial Unicode MS"/>
          <w:rtl w:val="0"/>
          <w:lang w:val="en-US"/>
        </w:rPr>
        <w:t xml:space="preserve">s), and </w:t>
      </w:r>
      <w:r>
        <w:rPr>
          <w:rFonts w:ascii="Baskerville" w:cs="Arial Unicode MS" w:hAnsi="Arial Unicode MS" w:eastAsia="Arial Unicode MS"/>
          <w:i w:val="1"/>
          <w:iCs w:val="1"/>
          <w:rtl w:val="0"/>
        </w:rPr>
        <w:t>p</w:t>
      </w:r>
      <w:r>
        <w:rPr>
          <w:rFonts w:ascii="Baskerville" w:cs="Arial Unicode MS" w:hAnsi="Arial Unicode MS" w:eastAsia="Arial Unicode MS"/>
          <w:rtl w:val="0"/>
          <w:lang w:val="en-US"/>
        </w:rPr>
        <w:t xml:space="preserve"> the consumer preference for </w:t>
      </w:r>
      <w:r>
        <w:rPr>
          <w:rFonts w:ascii="Baskerville" w:cs="Arial Unicode MS" w:hAnsi="Arial Unicode MS" w:eastAsia="Arial Unicode MS"/>
          <w:i w:val="1"/>
          <w:iCs w:val="1"/>
          <w:rtl w:val="0"/>
        </w:rPr>
        <w:t>M</w:t>
      </w:r>
      <w:r>
        <w:rPr>
          <w:rFonts w:ascii="Baskerville" w:cs="Arial Unicode MS" w:hAnsi="Arial Unicode MS" w:eastAsia="Arial Unicode MS"/>
          <w:rtl w:val="0"/>
          <w:lang w:val="en-US"/>
        </w:rPr>
        <w:t xml:space="preserve">s. The preference </w:t>
      </w:r>
      <w:r>
        <w:rPr>
          <w:rFonts w:ascii="Baskerville" w:cs="Arial Unicode MS" w:hAnsi="Arial Unicode MS" w:eastAsia="Arial Unicode MS"/>
          <w:i w:val="1"/>
          <w:iCs w:val="1"/>
          <w:rtl w:val="0"/>
        </w:rPr>
        <w:t>p</w:t>
      </w:r>
      <w:r>
        <w:rPr>
          <w:rFonts w:ascii="Baskerville" w:cs="Arial Unicode MS" w:hAnsi="Arial Unicode MS" w:eastAsia="Arial Unicode MS"/>
          <w:rtl w:val="0"/>
          <w:lang w:val="en-US"/>
        </w:rPr>
        <w:t xml:space="preserve"> is the probability that the consumer will choose </w:t>
      </w:r>
      <w:r>
        <w:rPr>
          <w:rFonts w:ascii="Baskerville" w:cs="Arial Unicode MS" w:hAnsi="Arial Unicode MS" w:eastAsia="Arial Unicode MS"/>
          <w:i w:val="1"/>
          <w:iCs w:val="1"/>
          <w:rtl w:val="0"/>
        </w:rPr>
        <w:t>M</w:t>
      </w:r>
      <w:r>
        <w:rPr>
          <w:rFonts w:ascii="Baskerville" w:cs="Arial Unicode MS" w:hAnsi="Arial Unicode MS" w:eastAsia="Arial Unicode MS"/>
          <w:rtl w:val="0"/>
          <w:lang w:val="da-DK"/>
        </w:rPr>
        <w:t>s over</w:t>
      </w:r>
      <w:r>
        <w:rPr>
          <w:rFonts w:ascii="Baskerville" w:cs="Arial Unicode MS" w:hAnsi="Arial Unicode MS" w:eastAsia="Arial Unicode MS"/>
          <w:rtl w:val="0"/>
          <w:lang w:val="en-US"/>
        </w:rPr>
        <w:t xml:space="preserve"> the</w:t>
      </w:r>
      <w:r>
        <w:rPr>
          <w:rFonts w:ascii="Baskerville" w:cs="Arial Unicode MS" w:hAnsi="Arial Unicode MS" w:eastAsia="Arial Unicode MS"/>
          <w:rtl w:val="0"/>
        </w:rPr>
        <w:t xml:space="preserve"> </w:t>
      </w:r>
      <w:r>
        <w:rPr>
          <w:rFonts w:ascii="Baskerville" w:cs="Arial Unicode MS" w:hAnsi="Arial Unicode MS" w:eastAsia="Arial Unicode MS"/>
          <w:i w:val="1"/>
          <w:iCs w:val="1"/>
          <w:rtl w:val="0"/>
        </w:rPr>
        <w:t>B</w:t>
      </w:r>
      <w:r>
        <w:rPr>
          <w:rFonts w:ascii="Baskerville" w:cs="Arial Unicode MS" w:hAnsi="Arial Unicode MS" w:eastAsia="Arial Unicode MS"/>
          <w:rtl w:val="0"/>
          <w:lang w:val="en-US"/>
        </w:rPr>
        <w:t>; thus it is a number between 0 and 1 inclusive.</w:t>
      </w:r>
    </w:p>
    <w:p>
      <w:pPr>
        <w:pStyle w:val="Body"/>
        <w:rPr>
          <w:rtl w:val="0"/>
        </w:rPr>
      </w:pPr>
      <w:r>
        <w:rPr>
          <w:rFonts w:ascii="Baskerville" w:cs="Arial Unicode MS" w:hAnsi="Arial Unicode MS" w:eastAsia="Arial Unicode MS"/>
          <w:rtl w:val="0"/>
          <w:lang w:val="en-US"/>
        </w:rPr>
        <w:t xml:space="preserve">Initially, when there are no </w:t>
      </w:r>
      <w:r>
        <w:rPr>
          <w:rFonts w:ascii="Baskerville" w:cs="Arial Unicode MS" w:hAnsi="Arial Unicode MS" w:eastAsia="Arial Unicode MS"/>
          <w:i w:val="1"/>
          <w:iCs w:val="1"/>
          <w:rtl w:val="0"/>
        </w:rPr>
        <w:t>B</w:t>
      </w:r>
      <w:r>
        <w:rPr>
          <w:rFonts w:ascii="Baskerville" w:cs="Arial Unicode MS" w:hAnsi="Arial Unicode MS" w:eastAsia="Arial Unicode MS"/>
          <w:rtl w:val="0"/>
          <w:lang w:val="en-US"/>
        </w:rPr>
        <w:t xml:space="preserve">s, the expected value for each </w:t>
      </w:r>
      <w:r>
        <w:rPr>
          <w:rFonts w:ascii="Baskerville" w:cs="Arial Unicode MS" w:hAnsi="Arial Unicode MS" w:eastAsia="Arial Unicode MS"/>
          <w:i w:val="1"/>
          <w:iCs w:val="1"/>
          <w:rtl w:val="0"/>
        </w:rPr>
        <w:t>M</w:t>
      </w:r>
      <w:r>
        <w:rPr>
          <w:rFonts w:hAnsi="Times New Roman" w:hint="default"/>
          <w:rtl w:val="0"/>
          <w:lang w:val="en-US"/>
        </w:rPr>
        <w:t>’</w:t>
      </w:r>
      <w:r>
        <w:rPr>
          <w:rFonts w:ascii="Baskerville" w:cs="Arial Unicode MS" w:hAnsi="Arial Unicode MS" w:eastAsia="Arial Unicode MS"/>
          <w:rtl w:val="0"/>
          <w:lang w:val="en-US"/>
        </w:rPr>
        <w:t xml:space="preserve">s income is the money gotten from all consumers who decide to shop for their good that day. Since the total number of customers for a particular store is about </w:t>
      </w:r>
      <w:r>
        <w:rPr>
          <w:rFonts w:ascii="Baskerville" w:cs="Arial Unicode MS" w:hAnsi="Arial Unicode MS" w:eastAsia="Arial Unicode MS"/>
          <w:i w:val="1"/>
          <w:iCs w:val="1"/>
          <w:rtl w:val="0"/>
        </w:rPr>
        <w:t>N / G</w:t>
      </w:r>
      <w:r>
        <w:rPr>
          <w:rFonts w:ascii="Baskerville" w:cs="Arial Unicode MS" w:hAnsi="Arial Unicode MS" w:eastAsia="Arial Unicode MS"/>
          <w:rtl w:val="0"/>
        </w:rPr>
        <w:t xml:space="preserve">, </w:t>
      </w:r>
      <w:r>
        <w:rPr>
          <w:rFonts w:ascii="Baskerville" w:cs="Arial Unicode MS" w:hAnsi="Arial Unicode MS" w:eastAsia="Arial Unicode MS"/>
          <w:i w:val="1"/>
          <w:iCs w:val="1"/>
          <w:rtl w:val="0"/>
        </w:rPr>
        <w:t>M</w:t>
      </w:r>
      <w:r>
        <w:rPr>
          <w:rFonts w:hAnsi="Times New Roman" w:hint="default"/>
          <w:rtl w:val="0"/>
          <w:lang w:val="en-US"/>
        </w:rPr>
        <w:t>’</w:t>
      </w:r>
      <w:r>
        <w:rPr>
          <w:rFonts w:ascii="Baskerville" w:cs="Arial Unicode MS" w:hAnsi="Arial Unicode MS" w:eastAsia="Arial Unicode MS"/>
          <w:rtl w:val="0"/>
          <w:lang w:val="en-US"/>
        </w:rPr>
        <w:t>s income is expected to be</w:t>
      </w:r>
    </w:p>
    <w:p>
      <w:pPr>
        <w:pStyle w:val="Normal (Web)"/>
        <w:rPr>
          <w:rFonts w:ascii="Baskerville" w:cs="Baskerville" w:hAnsi="Baskerville" w:eastAsia="Baskerville"/>
          <w:i w:val="1"/>
          <w:iCs w:val="1"/>
        </w:rPr>
      </w:pPr>
      <w:r>
        <w:rPr>
          <w:rtl w:val="0"/>
        </w:rPr>
        <w:tab/>
        <w:tab/>
        <w:tab/>
        <w:tab/>
        <w:tab/>
      </w:r>
      <w:r>
        <w:rPr>
          <w:rFonts w:ascii="Baskerville"/>
          <w:i w:val="1"/>
          <w:iCs w:val="1"/>
          <w:rtl w:val="0"/>
          <w:lang w:val="en-US"/>
        </w:rPr>
        <w:t>I</w:t>
      </w:r>
      <w:r>
        <w:rPr>
          <w:rFonts w:ascii="Baskerville"/>
          <w:i w:val="1"/>
          <w:iCs w:val="1"/>
          <w:vertAlign w:val="subscript"/>
          <w:rtl w:val="0"/>
          <w:lang w:val="en-US"/>
        </w:rPr>
        <w:t>M</w:t>
      </w:r>
      <w:r>
        <w:rPr>
          <w:rFonts w:ascii="Baskerville"/>
          <w:vertAlign w:val="subscript"/>
          <w:rtl w:val="0"/>
          <w:lang w:val="en-US"/>
        </w:rPr>
        <w:t xml:space="preserve"> </w:t>
      </w:r>
      <w:r>
        <w:rPr>
          <w:rFonts w:ascii="Baskerville"/>
          <w:rtl w:val="0"/>
          <w:lang w:val="en-US"/>
        </w:rPr>
        <w:t xml:space="preserve">= </w:t>
      </w:r>
      <w:r>
        <w:rPr>
          <w:rFonts w:ascii="Baskerville"/>
          <w:i w:val="1"/>
          <w:iCs w:val="1"/>
          <w:rtl w:val="0"/>
          <w:lang w:val="en-US"/>
        </w:rPr>
        <w:t xml:space="preserve">D </w:t>
      </w:r>
      <w:r>
        <w:rPr>
          <w:rFonts w:ascii="Baskerville"/>
          <w:rtl w:val="0"/>
          <w:lang w:val="en-US"/>
        </w:rPr>
        <w:t>* (</w:t>
      </w:r>
      <w:r>
        <w:rPr>
          <w:rFonts w:ascii="Baskerville"/>
          <w:i w:val="1"/>
          <w:iCs w:val="1"/>
          <w:rtl w:val="0"/>
          <w:lang w:val="en-US"/>
        </w:rPr>
        <w:t>N / G</w:t>
      </w:r>
      <w:r>
        <w:rPr>
          <w:rFonts w:ascii="Baskerville"/>
          <w:rtl w:val="0"/>
          <w:lang w:val="en-US"/>
        </w:rPr>
        <w:t>)</w:t>
      </w:r>
    </w:p>
    <w:p>
      <w:pPr>
        <w:pStyle w:val="FirstSectionPar"/>
        <w:ind w:firstLine="0"/>
        <w:rPr>
          <w:rtl w:val="0"/>
        </w:rPr>
      </w:pPr>
      <w:r>
        <w:rPr>
          <w:rtl w:val="0"/>
          <w:lang w:val="en-US"/>
        </w:rPr>
        <w:t xml:space="preserve">When a </w:t>
      </w:r>
      <w:r>
        <w:rPr>
          <w:i w:val="1"/>
          <w:iCs w:val="1"/>
          <w:rtl w:val="0"/>
          <w:lang w:val="en-US"/>
        </w:rPr>
        <w:t>B</w:t>
      </w:r>
      <w:r>
        <w:rPr>
          <w:rtl w:val="0"/>
          <w:lang w:val="en-US"/>
        </w:rPr>
        <w:t xml:space="preserve"> appears, however, preference plays a role</w:t>
      </w:r>
      <w:r>
        <w:rPr>
          <w:rtl w:val="0"/>
          <w:lang w:val="en-US"/>
        </w:rPr>
        <w:t>:</w:t>
      </w:r>
      <w:r>
        <w:rPr>
          <w:rtl w:val="0"/>
          <w:lang w:val="en-US"/>
        </w:rPr>
        <w:t xml:space="preserve"> </w:t>
      </w:r>
    </w:p>
    <w:p>
      <w:pPr>
        <w:pStyle w:val="Normal (Web)"/>
        <w:rPr>
          <w:rFonts w:ascii="Baskerville" w:cs="Baskerville" w:hAnsi="Baskerville" w:eastAsia="Baskerville"/>
          <w:i w:val="1"/>
          <w:iCs w:val="1"/>
        </w:rPr>
      </w:pPr>
      <w:r>
        <w:rPr>
          <w:rtl w:val="0"/>
        </w:rPr>
        <w:tab/>
        <w:tab/>
        <w:tab/>
        <w:tab/>
        <w:tab/>
      </w:r>
      <w:r>
        <w:rPr>
          <w:rFonts w:ascii="Baskerville"/>
          <w:i w:val="1"/>
          <w:iCs w:val="1"/>
          <w:rtl w:val="0"/>
          <w:lang w:val="en-US"/>
        </w:rPr>
        <w:t>I</w:t>
      </w:r>
      <w:r>
        <w:rPr>
          <w:rFonts w:ascii="Baskerville"/>
          <w:i w:val="1"/>
          <w:iCs w:val="1"/>
          <w:vertAlign w:val="subscript"/>
          <w:rtl w:val="0"/>
          <w:lang w:val="en-US"/>
        </w:rPr>
        <w:t>M</w:t>
      </w:r>
      <w:r>
        <w:rPr>
          <w:rFonts w:ascii="Baskerville"/>
          <w:vertAlign w:val="subscript"/>
          <w:rtl w:val="0"/>
          <w:lang w:val="en-US"/>
        </w:rPr>
        <w:t xml:space="preserve"> </w:t>
      </w:r>
      <w:r>
        <w:rPr>
          <w:rFonts w:ascii="Baskerville"/>
          <w:rtl w:val="0"/>
          <w:lang w:val="en-US"/>
        </w:rPr>
        <w:t xml:space="preserve">= </w:t>
      </w:r>
      <w:r>
        <w:rPr>
          <w:rFonts w:ascii="Baskerville"/>
          <w:i w:val="1"/>
          <w:iCs w:val="1"/>
          <w:rtl w:val="0"/>
          <w:lang w:val="en-US"/>
        </w:rPr>
        <w:t xml:space="preserve">D </w:t>
      </w:r>
      <w:r>
        <w:rPr>
          <w:rFonts w:ascii="Baskerville"/>
          <w:rtl w:val="0"/>
          <w:lang w:val="en-US"/>
        </w:rPr>
        <w:t>* (</w:t>
      </w:r>
      <w:r>
        <w:rPr>
          <w:rFonts w:ascii="Baskerville"/>
          <w:i w:val="1"/>
          <w:iCs w:val="1"/>
          <w:rtl w:val="0"/>
          <w:lang w:val="en-US"/>
        </w:rPr>
        <w:t>N / G</w:t>
      </w:r>
      <w:r>
        <w:rPr>
          <w:rFonts w:ascii="Baskerville"/>
          <w:rtl w:val="0"/>
          <w:lang w:val="en-US"/>
        </w:rPr>
        <w:t xml:space="preserve">) * </w:t>
      </w:r>
      <w:r>
        <w:rPr>
          <w:rFonts w:ascii="Baskerville"/>
          <w:i w:val="1"/>
          <w:iCs w:val="1"/>
          <w:rtl w:val="0"/>
          <w:lang w:val="en-US"/>
        </w:rPr>
        <w:t>p</w:t>
      </w:r>
    </w:p>
    <w:p>
      <w:pPr>
        <w:pStyle w:val="FirstSectionPar"/>
        <w:ind w:firstLine="0"/>
        <w:rPr>
          <w:rtl w:val="0"/>
        </w:rPr>
      </w:pPr>
      <w:r>
        <w:rPr>
          <w:rtl w:val="0"/>
          <w:lang w:val="en-US"/>
        </w:rPr>
        <w:t>The equation for the</w:t>
      </w:r>
      <w:r>
        <w:rPr>
          <w:rtl w:val="0"/>
          <w:lang w:val="en-US"/>
        </w:rPr>
        <w:t xml:space="preserve"> expected</w:t>
      </w:r>
      <w:r>
        <w:rPr>
          <w:rtl w:val="0"/>
          <w:lang w:val="en-US"/>
        </w:rPr>
        <w:t xml:space="preserve"> income of the </w:t>
      </w:r>
      <w:r>
        <w:rPr>
          <w:i w:val="1"/>
          <w:iCs w:val="1"/>
          <w:rtl w:val="0"/>
          <w:lang w:val="en-US"/>
        </w:rPr>
        <w:t>B</w:t>
      </w:r>
      <w:r>
        <w:rPr>
          <w:rtl w:val="0"/>
          <w:lang w:val="en-US"/>
        </w:rPr>
        <w:t xml:space="preserve">s is simpler. Since they sell all goods, </w:t>
      </w:r>
      <w:r>
        <w:rPr>
          <w:rtl w:val="0"/>
          <w:lang w:val="en-US"/>
        </w:rPr>
        <w:t>its number of goods is sold is not a factor in its income</w:t>
      </w:r>
      <w:r>
        <w:rPr>
          <w:rtl w:val="0"/>
          <w:lang w:val="en-US"/>
        </w:rPr>
        <w:t xml:space="preserve">, and the chance a customer will shop with them </w:t>
      </w:r>
      <w:r>
        <w:rPr>
          <w:rtl w:val="0"/>
          <w:lang w:val="en-US"/>
        </w:rPr>
        <w:t>is the chance they won</w:t>
      </w:r>
      <w:r>
        <w:rPr>
          <w:rFonts w:hAnsi="Baskerville" w:hint="default"/>
          <w:rtl w:val="0"/>
          <w:lang w:val="en-US"/>
        </w:rPr>
        <w:t>’</w:t>
      </w:r>
      <w:r>
        <w:rPr>
          <w:rtl w:val="0"/>
          <w:lang w:val="en-US"/>
        </w:rPr>
        <w:t xml:space="preserve">t shop at </w:t>
      </w:r>
      <w:r>
        <w:rPr>
          <w:i w:val="1"/>
          <w:iCs w:val="1"/>
          <w:rtl w:val="0"/>
          <w:lang w:val="en-US"/>
        </w:rPr>
        <w:t>M</w:t>
      </w:r>
      <w:r>
        <w:rPr>
          <w:rtl w:val="0"/>
          <w:lang w:val="en-US"/>
        </w:rPr>
        <w:t>s, namely</w:t>
      </w:r>
      <w:r>
        <w:rPr>
          <w:rtl w:val="0"/>
          <w:lang w:val="en-US"/>
        </w:rPr>
        <w:t xml:space="preserve"> (1-p). </w:t>
      </w:r>
    </w:p>
    <w:p>
      <w:pPr>
        <w:pStyle w:val="Normal (Web)"/>
        <w:rPr>
          <w:rFonts w:ascii="Baskerville" w:cs="Baskerville" w:hAnsi="Baskerville" w:eastAsia="Baskerville"/>
          <w:i w:val="1"/>
          <w:iCs w:val="1"/>
        </w:rPr>
      </w:pPr>
      <w:r>
        <w:rPr>
          <w:rtl w:val="0"/>
        </w:rPr>
        <w:tab/>
        <w:tab/>
        <w:tab/>
        <w:tab/>
        <w:tab/>
      </w:r>
      <w:r>
        <w:rPr>
          <w:rFonts w:ascii="Baskerville"/>
          <w:i w:val="1"/>
          <w:iCs w:val="1"/>
          <w:rtl w:val="0"/>
          <w:lang w:val="en-US"/>
        </w:rPr>
        <w:t>I</w:t>
      </w:r>
      <w:r>
        <w:rPr>
          <w:rFonts w:ascii="Baskerville"/>
          <w:i w:val="1"/>
          <w:iCs w:val="1"/>
          <w:vertAlign w:val="subscript"/>
          <w:rtl w:val="0"/>
          <w:lang w:val="en-US"/>
        </w:rPr>
        <w:t>B</w:t>
      </w:r>
      <w:r>
        <w:rPr>
          <w:rFonts w:ascii="Baskerville"/>
          <w:vertAlign w:val="subscript"/>
          <w:rtl w:val="0"/>
          <w:lang w:val="en-US"/>
        </w:rPr>
        <w:t xml:space="preserve"> </w:t>
      </w:r>
      <w:r>
        <w:rPr>
          <w:rFonts w:ascii="Baskerville"/>
          <w:rtl w:val="0"/>
          <w:lang w:val="en-US"/>
        </w:rPr>
        <w:t xml:space="preserve">= </w:t>
      </w:r>
      <w:r>
        <w:rPr>
          <w:rFonts w:ascii="Baskerville"/>
          <w:i w:val="1"/>
          <w:iCs w:val="1"/>
          <w:rtl w:val="0"/>
          <w:lang w:val="en-US"/>
        </w:rPr>
        <w:t xml:space="preserve">D </w:t>
      </w:r>
      <w:r>
        <w:rPr>
          <w:rFonts w:ascii="Baskerville"/>
          <w:rtl w:val="0"/>
          <w:lang w:val="en-US"/>
        </w:rPr>
        <w:t xml:space="preserve">* </w:t>
      </w:r>
      <w:r>
        <w:rPr>
          <w:rFonts w:ascii="Baskerville"/>
          <w:i w:val="1"/>
          <w:iCs w:val="1"/>
          <w:rtl w:val="0"/>
          <w:lang w:val="en-US"/>
        </w:rPr>
        <w:t xml:space="preserve">N * </w:t>
      </w:r>
      <w:r>
        <w:rPr>
          <w:rFonts w:ascii="Baskerville"/>
          <w:rtl w:val="0"/>
          <w:lang w:val="en-US"/>
        </w:rPr>
        <w:t>(1-</w:t>
      </w:r>
      <w:r>
        <w:rPr>
          <w:rFonts w:ascii="Baskerville"/>
          <w:i w:val="1"/>
          <w:iCs w:val="1"/>
          <w:rtl w:val="0"/>
          <w:lang w:val="en-US"/>
        </w:rPr>
        <w:t>p</w:t>
      </w:r>
      <w:r>
        <w:rPr>
          <w:rFonts w:ascii="Baskerville"/>
          <w:rtl w:val="0"/>
          <w:lang w:val="en-US"/>
        </w:rPr>
        <w:t>)</w:t>
      </w:r>
    </w:p>
    <w:p>
      <w:pPr>
        <w:pStyle w:val="FirstSectionPar"/>
        <w:ind w:firstLine="0"/>
        <w:rPr>
          <w:rtl w:val="0"/>
        </w:rPr>
      </w:pPr>
      <w:r>
        <w:rPr>
          <w:rtl w:val="0"/>
          <w:lang w:val="en-US"/>
        </w:rPr>
        <w:t>Therefore inequality (</w:t>
      </w:r>
      <w:r>
        <w:rPr>
          <w:rtl w:val="0"/>
          <w:lang w:val="en-US"/>
        </w:rPr>
        <w:t>d</w:t>
      </w:r>
      <w:r>
        <w:rPr>
          <w:rtl w:val="0"/>
          <w:lang w:val="en-US"/>
        </w:rPr>
        <w:t>)</w:t>
      </w:r>
    </w:p>
    <w:p>
      <w:pPr>
        <w:pStyle w:val="Normal (Web)"/>
        <w:rPr>
          <w:rFonts w:ascii="Baskerville" w:cs="Baskerville" w:hAnsi="Baskerville" w:eastAsia="Baskerville"/>
          <w:i w:val="1"/>
          <w:iCs w:val="1"/>
        </w:rPr>
      </w:pPr>
      <w:r>
        <w:rPr>
          <w:rFonts w:ascii="Baskerville"/>
          <w:rtl w:val="0"/>
          <w:lang w:val="en-US"/>
        </w:rPr>
        <w:t>(</w:t>
      </w:r>
      <w:r>
        <w:rPr>
          <w:rFonts w:ascii="Baskerville"/>
          <w:rtl w:val="0"/>
          <w:lang w:val="en-US"/>
        </w:rPr>
        <w:t>d</w:t>
      </w:r>
      <w:r>
        <w:rPr>
          <w:rFonts w:ascii="Baskerville"/>
          <w:rtl w:val="0"/>
          <w:lang w:val="en-US"/>
        </w:rPr>
        <w:t>)</w:t>
      </w:r>
      <w:r>
        <w:rPr>
          <w:rtl w:val="0"/>
        </w:rPr>
        <w:tab/>
        <w:tab/>
        <w:tab/>
      </w:r>
      <w:r>
        <w:rPr>
          <w:rtl w:val="0"/>
        </w:rPr>
        <w:tab/>
      </w:r>
      <w:r>
        <w:rPr>
          <w:rFonts w:ascii="Baskerville"/>
          <w:i w:val="1"/>
          <w:iCs w:val="1"/>
          <w:rtl w:val="0"/>
          <w:lang w:val="en-US"/>
        </w:rPr>
        <w:t xml:space="preserve">D </w:t>
      </w:r>
      <w:r>
        <w:rPr>
          <w:rFonts w:ascii="Baskerville"/>
          <w:rtl w:val="0"/>
          <w:lang w:val="en-US"/>
        </w:rPr>
        <w:t xml:space="preserve">* </w:t>
      </w:r>
      <w:r>
        <w:rPr>
          <w:rFonts w:ascii="Baskerville"/>
          <w:i w:val="1"/>
          <w:iCs w:val="1"/>
          <w:rtl w:val="0"/>
          <w:lang w:val="en-US"/>
        </w:rPr>
        <w:t xml:space="preserve">N * </w:t>
      </w:r>
      <w:r>
        <w:rPr>
          <w:rFonts w:ascii="Baskerville"/>
          <w:rtl w:val="0"/>
          <w:lang w:val="en-US"/>
        </w:rPr>
        <w:t xml:space="preserve">(1 - </w:t>
      </w:r>
      <w:r>
        <w:rPr>
          <w:rFonts w:ascii="Baskerville"/>
          <w:i w:val="1"/>
          <w:iCs w:val="1"/>
          <w:rtl w:val="0"/>
          <w:lang w:val="en-US"/>
        </w:rPr>
        <w:t>p</w:t>
      </w:r>
      <w:r>
        <w:rPr>
          <w:rFonts w:ascii="Baskerville"/>
          <w:rtl w:val="0"/>
          <w:lang w:val="en-US"/>
        </w:rPr>
        <w:t xml:space="preserve">)  </w:t>
      </w:r>
      <w:r>
        <w:rPr>
          <w:rFonts w:ascii="Baskerville"/>
          <w:i w:val="1"/>
          <w:iCs w:val="1"/>
          <w:rtl w:val="0"/>
          <w:lang w:val="en-US"/>
        </w:rPr>
        <w:t>~</w:t>
      </w:r>
      <w:r>
        <w:rPr>
          <w:rFonts w:ascii="Baskerville"/>
          <w:i w:val="1"/>
          <w:iCs w:val="1"/>
          <w:rtl w:val="0"/>
          <w:lang w:val="en-US"/>
        </w:rPr>
        <w:t xml:space="preserve">  I </w:t>
      </w:r>
      <w:r>
        <w:rPr>
          <w:rFonts w:ascii="Baskerville"/>
          <w:i w:val="1"/>
          <w:iCs w:val="1"/>
          <w:rtl w:val="0"/>
          <w:lang w:val="en-US"/>
        </w:rPr>
        <w:t>~</w:t>
      </w:r>
      <w:r>
        <w:rPr>
          <w:rFonts w:ascii="Baskerville"/>
          <w:i w:val="1"/>
          <w:iCs w:val="1"/>
          <w:rtl w:val="0"/>
          <w:lang w:val="en-US"/>
        </w:rPr>
        <w:t xml:space="preserve"> D </w:t>
      </w:r>
      <w:r>
        <w:rPr>
          <w:rFonts w:ascii="Baskerville"/>
          <w:rtl w:val="0"/>
          <w:lang w:val="en-US"/>
        </w:rPr>
        <w:t>* (</w:t>
      </w:r>
      <w:r>
        <w:rPr>
          <w:rFonts w:ascii="Baskerville"/>
          <w:i w:val="1"/>
          <w:iCs w:val="1"/>
          <w:rtl w:val="0"/>
          <w:lang w:val="en-US"/>
        </w:rPr>
        <w:t>N / G</w:t>
      </w:r>
      <w:r>
        <w:rPr>
          <w:rFonts w:ascii="Baskerville"/>
          <w:rtl w:val="0"/>
          <w:lang w:val="en-US"/>
        </w:rPr>
        <w:t xml:space="preserve">) * </w:t>
      </w:r>
      <w:r>
        <w:rPr>
          <w:rFonts w:ascii="Baskerville"/>
          <w:i w:val="1"/>
          <w:iCs w:val="1"/>
          <w:rtl w:val="0"/>
          <w:lang w:val="en-US"/>
        </w:rPr>
        <w:t>p</w:t>
      </w:r>
    </w:p>
    <w:p>
      <w:pPr>
        <w:pStyle w:val="FirstSectionPar"/>
        <w:ind w:firstLine="0"/>
        <w:rPr>
          <w:rtl w:val="0"/>
        </w:rPr>
      </w:pPr>
      <w:r>
        <w:rPr>
          <w:rtl w:val="0"/>
          <w:lang w:val="en-US"/>
        </w:rPr>
        <w:t>And this expression we may massage</w:t>
      </w:r>
      <w:r>
        <w:rPr>
          <w:rFonts w:ascii="Times New Roman" w:cs="Times New Roman" w:hAnsi="Times New Roman" w:eastAsia="Times New Roman"/>
          <w:vertAlign w:val="superscript"/>
        </w:rPr>
        <w:footnoteReference w:id="2"/>
      </w:r>
      <w:r>
        <w:rPr>
          <w:rtl w:val="0"/>
          <w:lang w:val="en-US"/>
        </w:rPr>
        <w:t xml:space="preserve"> </w:t>
      </w:r>
      <w:r>
        <w:rPr>
          <w:rtl w:val="0"/>
          <w:lang w:val="en-US"/>
        </w:rPr>
        <w:t xml:space="preserve">(dividing out common terms) </w:t>
      </w:r>
      <w:r>
        <w:rPr>
          <w:rtl w:val="0"/>
          <w:lang w:val="en-US"/>
        </w:rPr>
        <w:t>into something easy to comprehend:</w:t>
      </w:r>
    </w:p>
    <w:p>
      <w:pPr>
        <w:pStyle w:val="Normal (Web)"/>
        <w:rPr>
          <w:rFonts w:ascii="Baskerville" w:cs="Baskerville" w:hAnsi="Baskerville" w:eastAsia="Baskerville"/>
          <w:i w:val="1"/>
          <w:iCs w:val="1"/>
        </w:rPr>
      </w:pPr>
      <w:r>
        <w:rPr>
          <w:rtl w:val="0"/>
        </w:rPr>
        <w:tab/>
        <w:tab/>
        <w:tab/>
        <w:tab/>
      </w:r>
      <w:r>
        <w:rPr>
          <w:rFonts w:ascii="Baskerville"/>
          <w:rtl w:val="0"/>
          <w:lang w:val="en-US"/>
        </w:rPr>
        <w:t xml:space="preserve">(1 - </w:t>
      </w:r>
      <w:r>
        <w:rPr>
          <w:rFonts w:ascii="Baskerville"/>
          <w:i w:val="1"/>
          <w:iCs w:val="1"/>
          <w:rtl w:val="0"/>
          <w:lang w:val="en-US"/>
        </w:rPr>
        <w:t>p</w:t>
      </w:r>
      <w:r>
        <w:rPr>
          <w:rFonts w:ascii="Baskerville"/>
          <w:rtl w:val="0"/>
          <w:lang w:val="en-US"/>
        </w:rPr>
        <w:t xml:space="preserve">)  </w:t>
      </w:r>
      <w:r>
        <w:rPr>
          <w:rFonts w:ascii="Baskerville"/>
          <w:i w:val="1"/>
          <w:iCs w:val="1"/>
          <w:rtl w:val="0"/>
          <w:lang w:val="en-US"/>
        </w:rPr>
        <w:t>~</w:t>
      </w:r>
      <w:r>
        <w:rPr>
          <w:rFonts w:ascii="Baskerville"/>
          <w:i w:val="1"/>
          <w:iCs w:val="1"/>
          <w:rtl w:val="0"/>
          <w:lang w:val="en-US"/>
        </w:rPr>
        <w:t xml:space="preserve">  I / (N * D) </w:t>
      </w:r>
      <w:r>
        <w:rPr>
          <w:rFonts w:ascii="Baskerville"/>
          <w:i w:val="1"/>
          <w:iCs w:val="1"/>
          <w:rtl w:val="0"/>
          <w:lang w:val="en-US"/>
        </w:rPr>
        <w:t>~</w:t>
      </w:r>
      <w:r>
        <w:rPr>
          <w:rFonts w:ascii="Baskerville"/>
          <w:i w:val="1"/>
          <w:iCs w:val="1"/>
          <w:rtl w:val="0"/>
          <w:lang w:val="en-US"/>
        </w:rPr>
        <w:t xml:space="preserve"> </w:t>
      </w:r>
      <w:r>
        <w:rPr>
          <w:rFonts w:ascii="Baskerville"/>
          <w:rtl w:val="0"/>
          <w:lang w:val="en-US"/>
        </w:rPr>
        <w:t xml:space="preserve">(1 </w:t>
      </w:r>
      <w:r>
        <w:rPr>
          <w:rFonts w:ascii="Baskerville"/>
          <w:i w:val="1"/>
          <w:iCs w:val="1"/>
          <w:rtl w:val="0"/>
          <w:lang w:val="en-US"/>
        </w:rPr>
        <w:t>/ G</w:t>
      </w:r>
      <w:r>
        <w:rPr>
          <w:rFonts w:ascii="Baskerville"/>
          <w:rtl w:val="0"/>
          <w:lang w:val="en-US"/>
        </w:rPr>
        <w:t xml:space="preserve">) * </w:t>
      </w:r>
      <w:r>
        <w:rPr>
          <w:rFonts w:ascii="Baskerville"/>
          <w:i w:val="1"/>
          <w:iCs w:val="1"/>
          <w:rtl w:val="0"/>
          <w:lang w:val="en-US"/>
        </w:rPr>
        <w:t>p</w:t>
      </w:r>
    </w:p>
    <w:p>
      <w:pPr>
        <w:pStyle w:val="FirstSectionPar"/>
        <w:ind w:firstLine="0"/>
        <w:rPr>
          <w:rFonts w:ascii="Times New Roman" w:cs="Times New Roman" w:hAnsi="Times New Roman" w:eastAsia="Times New Roman"/>
          <w:rtl w:val="0"/>
          <w:lang w:val="en-US"/>
        </w:rPr>
      </w:pPr>
      <w:r>
        <w:rPr>
          <w:rtl w:val="0"/>
          <w:lang w:val="en-US"/>
        </w:rPr>
        <w:t xml:space="preserve">We may call the expression in the middle </w:t>
      </w:r>
      <w:r>
        <w:rPr>
          <w:rFonts w:hAnsi="Times New Roman" w:hint="default"/>
          <w:rtl w:val="0"/>
          <w:lang w:val="en-US"/>
        </w:rPr>
        <w:t>“</w:t>
      </w:r>
      <w:r>
        <w:rPr>
          <w:i w:val="1"/>
          <w:iCs w:val="1"/>
          <w:rtl w:val="0"/>
          <w:lang w:val="en-US"/>
        </w:rPr>
        <w:t>P</w:t>
      </w:r>
      <w:r>
        <w:rPr>
          <w:rFonts w:hAnsi="Times New Roman" w:hint="default"/>
          <w:rtl w:val="0"/>
          <w:lang w:val="en-US"/>
        </w:rPr>
        <w:t>”</w:t>
      </w:r>
      <w:r>
        <w:rPr>
          <w:rFonts w:ascii="Arial Unicode MS"/>
          <w:rtl w:val="0"/>
          <w:lang w:val="en-US"/>
        </w:rPr>
        <w:t xml:space="preserve"> </w:t>
      </w:r>
      <w:r>
        <w:rPr>
          <w:rtl w:val="0"/>
          <w:lang w:val="en-US"/>
        </w:rPr>
        <w:t xml:space="preserve">meaning </w:t>
      </w:r>
      <w:r>
        <w:rPr>
          <w:rFonts w:hAnsi="Times New Roman" w:hint="default"/>
          <w:rtl w:val="0"/>
          <w:lang w:val="en-US"/>
        </w:rPr>
        <w:t>“</w:t>
      </w:r>
      <w:r>
        <w:rPr>
          <w:rtl w:val="0"/>
          <w:lang w:val="en-US"/>
        </w:rPr>
        <w:t>profit</w:t>
      </w:r>
      <w:r>
        <w:rPr>
          <w:rtl w:val="0"/>
          <w:lang w:val="en-US"/>
        </w:rPr>
        <w:t xml:space="preserve"> threshold.</w:t>
      </w:r>
      <w:r>
        <w:rPr>
          <w:rFonts w:hAnsi="Times New Roman" w:hint="default"/>
          <w:rtl w:val="0"/>
          <w:lang w:val="en-US"/>
        </w:rPr>
        <w:t>”</w:t>
      </w:r>
    </w:p>
    <w:p>
      <w:pPr>
        <w:pStyle w:val="Normal (Web)"/>
        <w:rPr>
          <w:rFonts w:ascii="Baskerville" w:cs="Baskerville" w:hAnsi="Baskerville" w:eastAsia="Baskerville"/>
        </w:rPr>
      </w:pPr>
      <w:r>
        <w:rPr>
          <w:rFonts w:ascii="Times New Roman" w:cs="Arial Unicode MS" w:hAnsi="Arial Unicode MS" w:eastAsia="Arial Unicode MS"/>
          <w:rtl w:val="0"/>
          <w:lang w:val="en-US"/>
        </w:rPr>
        <w:t>(</w:t>
      </w:r>
      <w:r>
        <w:rPr>
          <w:rFonts w:ascii="Times New Roman" w:cs="Arial Unicode MS" w:hAnsi="Arial Unicode MS" w:eastAsia="Arial Unicode MS"/>
          <w:rtl w:val="0"/>
          <w:lang w:val="en-US"/>
        </w:rPr>
        <w:t>e</w:t>
      </w:r>
      <w:r>
        <w:rPr>
          <w:rFonts w:ascii="Times New Roman" w:cs="Arial Unicode MS" w:hAnsi="Arial Unicode MS" w:eastAsia="Arial Unicode MS"/>
          <w:rtl w:val="0"/>
          <w:lang w:val="en-US"/>
        </w:rPr>
        <w:t xml:space="preserve">) </w:t>
        <w:tab/>
        <w:tab/>
        <w:tab/>
        <w:tab/>
        <w:tab/>
      </w:r>
      <w:r>
        <w:rPr>
          <w:rFonts w:ascii="Baskerville"/>
          <w:rtl w:val="0"/>
          <w:lang w:val="en-US"/>
        </w:rPr>
        <w:t xml:space="preserve">(1 - </w:t>
      </w:r>
      <w:r>
        <w:rPr>
          <w:rFonts w:ascii="Baskerville"/>
          <w:i w:val="1"/>
          <w:iCs w:val="1"/>
          <w:rtl w:val="0"/>
          <w:lang w:val="en-US"/>
        </w:rPr>
        <w:t>p</w:t>
      </w:r>
      <w:r>
        <w:rPr>
          <w:rFonts w:ascii="Baskerville"/>
          <w:rtl w:val="0"/>
          <w:lang w:val="en-US"/>
        </w:rPr>
        <w:t xml:space="preserve">)  </w:t>
      </w:r>
      <w:r>
        <w:rPr>
          <w:rFonts w:ascii="Baskerville"/>
          <w:i w:val="1"/>
          <w:iCs w:val="1"/>
          <w:rtl w:val="0"/>
          <w:lang w:val="en-US"/>
        </w:rPr>
        <w:t>~</w:t>
      </w:r>
      <w:r>
        <w:rPr>
          <w:rFonts w:ascii="Baskerville"/>
          <w:i w:val="1"/>
          <w:iCs w:val="1"/>
          <w:rtl w:val="0"/>
          <w:lang w:val="en-US"/>
        </w:rPr>
        <w:t xml:space="preserve">  </w:t>
      </w:r>
      <w:r>
        <w:rPr>
          <w:rFonts w:ascii="Baskerville"/>
          <w:i w:val="1"/>
          <w:iCs w:val="1"/>
          <w:rtl w:val="0"/>
          <w:lang w:val="en-US"/>
        </w:rPr>
        <w:t>P</w:t>
      </w:r>
      <w:r>
        <w:rPr>
          <w:rFonts w:ascii="Baskerville"/>
          <w:i w:val="1"/>
          <w:iCs w:val="1"/>
          <w:rtl w:val="0"/>
          <w:lang w:val="en-US"/>
        </w:rPr>
        <w:t xml:space="preserve"> </w:t>
      </w:r>
      <w:r>
        <w:rPr>
          <w:rFonts w:ascii="Baskerville"/>
          <w:i w:val="1"/>
          <w:iCs w:val="1"/>
          <w:rtl w:val="0"/>
          <w:lang w:val="en-US"/>
        </w:rPr>
        <w:t>~</w:t>
      </w:r>
      <w:r>
        <w:rPr>
          <w:rFonts w:ascii="Baskerville"/>
          <w:i w:val="1"/>
          <w:iCs w:val="1"/>
          <w:rtl w:val="0"/>
          <w:lang w:val="en-US"/>
        </w:rPr>
        <w:t xml:space="preserve"> </w:t>
      </w:r>
      <w:r>
        <w:rPr>
          <w:rFonts w:ascii="Baskerville"/>
          <w:rtl w:val="0"/>
          <w:lang w:val="en-US"/>
        </w:rPr>
        <w:t xml:space="preserve">(1 </w:t>
      </w:r>
      <w:r>
        <w:rPr>
          <w:rFonts w:ascii="Baskerville"/>
          <w:i w:val="1"/>
          <w:iCs w:val="1"/>
          <w:rtl w:val="0"/>
          <w:lang w:val="en-US"/>
        </w:rPr>
        <w:t>/ G</w:t>
      </w:r>
      <w:r>
        <w:rPr>
          <w:rFonts w:ascii="Baskerville"/>
          <w:rtl w:val="0"/>
          <w:lang w:val="en-US"/>
        </w:rPr>
        <w:t xml:space="preserve">) * </w:t>
      </w:r>
      <w:r>
        <w:rPr>
          <w:rFonts w:ascii="Baskerville"/>
          <w:i w:val="1"/>
          <w:iCs w:val="1"/>
          <w:rtl w:val="0"/>
          <w:lang w:val="en-US"/>
        </w:rPr>
        <w:t>p</w:t>
      </w:r>
    </w:p>
    <w:p>
      <w:pPr>
        <w:pStyle w:val="FirstSectionPar"/>
        <w:ind w:firstLine="0"/>
        <w:rPr>
          <w:rtl w:val="0"/>
        </w:rPr>
      </w:pPr>
      <w:r>
        <w:rPr>
          <w:rtl w:val="0"/>
          <w:lang w:val="en-US"/>
        </w:rPr>
        <w:t>Let both</w:t>
      </w:r>
      <w:r>
        <w:rPr>
          <w:rtl w:val="0"/>
          <w:lang w:val="en-US"/>
        </w:rPr>
        <w:t xml:space="preserve"> (1-</w:t>
      </w:r>
      <w:r>
        <w:rPr>
          <w:i w:val="1"/>
          <w:iCs w:val="1"/>
          <w:rtl w:val="0"/>
          <w:lang w:val="en-US"/>
        </w:rPr>
        <w:t>p</w:t>
      </w:r>
      <w:r>
        <w:rPr>
          <w:rtl w:val="0"/>
          <w:lang w:val="en-US"/>
        </w:rPr>
        <w:t xml:space="preserve">) </w:t>
      </w:r>
      <w:r>
        <w:rPr>
          <w:rtl w:val="0"/>
          <w:lang w:val="en-US"/>
        </w:rPr>
        <w:t>and</w:t>
      </w:r>
      <w:r>
        <w:rPr>
          <w:rtl w:val="0"/>
          <w:lang w:val="en-US"/>
        </w:rPr>
        <w:t xml:space="preserve"> (1 </w:t>
      </w:r>
      <w:r>
        <w:rPr>
          <w:i w:val="1"/>
          <w:iCs w:val="1"/>
          <w:rtl w:val="0"/>
          <w:lang w:val="en-US"/>
        </w:rPr>
        <w:t>/ G</w:t>
      </w:r>
      <w:r>
        <w:rPr>
          <w:rtl w:val="0"/>
          <w:lang w:val="en-US"/>
        </w:rPr>
        <w:t xml:space="preserve">) * </w:t>
      </w:r>
      <w:r>
        <w:rPr>
          <w:i w:val="1"/>
          <w:iCs w:val="1"/>
          <w:rtl w:val="0"/>
          <w:lang w:val="en-US"/>
        </w:rPr>
        <w:t xml:space="preserve">p </w:t>
      </w:r>
      <w:r>
        <w:rPr>
          <w:rtl w:val="0"/>
          <w:lang w:val="en-US"/>
        </w:rPr>
        <w:t xml:space="preserve">be </w:t>
      </w:r>
      <w:r>
        <w:rPr>
          <w:rtl w:val="0"/>
          <w:lang w:val="en-US"/>
        </w:rPr>
        <w:t xml:space="preserve">less than </w:t>
      </w:r>
      <w:r>
        <w:rPr>
          <w:i w:val="1"/>
          <w:iCs w:val="1"/>
          <w:rtl w:val="0"/>
          <w:lang w:val="en-US"/>
        </w:rPr>
        <w:t xml:space="preserve">P. </w:t>
      </w:r>
      <w:r>
        <w:rPr>
          <w:rtl w:val="0"/>
          <w:lang w:val="en-US"/>
        </w:rPr>
        <w:t>Then</w:t>
      </w:r>
      <w:r>
        <w:rPr>
          <w:rtl w:val="0"/>
          <w:lang w:val="en-US"/>
        </w:rPr>
        <w:t xml:space="preserve"> </w:t>
      </w:r>
      <w:r>
        <w:rPr>
          <w:i w:val="1"/>
          <w:iCs w:val="1"/>
          <w:rtl w:val="0"/>
          <w:lang w:val="en-US"/>
        </w:rPr>
        <w:t>B</w:t>
      </w:r>
      <w:r>
        <w:rPr>
          <w:rtl w:val="0"/>
          <w:lang w:val="en-US"/>
        </w:rPr>
        <w:t xml:space="preserve"> and </w:t>
      </w:r>
      <w:r>
        <w:rPr>
          <w:i w:val="1"/>
          <w:iCs w:val="1"/>
          <w:rtl w:val="0"/>
          <w:lang w:val="en-US"/>
        </w:rPr>
        <w:t xml:space="preserve">M </w:t>
      </w:r>
      <w:r>
        <w:rPr>
          <w:rtl w:val="0"/>
          <w:lang w:val="en-US"/>
        </w:rPr>
        <w:t>are in either situation (b) or (c)</w:t>
      </w:r>
      <w:r>
        <w:rPr>
          <w:rtl w:val="0"/>
          <w:lang w:val="en-US"/>
        </w:rPr>
        <w:t>. We may now make several interesting conclusions about our model:</w:t>
      </w:r>
    </w:p>
    <w:p>
      <w:pPr>
        <w:pStyle w:val="Body"/>
        <w:rPr>
          <w:rtl w:val="0"/>
        </w:rPr>
      </w:pPr>
      <w:r>
        <w:rPr>
          <w:rtl w:val="0"/>
        </w:rPr>
        <w:tab/>
      </w:r>
      <w:r>
        <w:rPr>
          <w:rFonts w:ascii="Baskerville" w:cs="Arial Unicode MS" w:hAnsi="Arial Unicode MS" w:eastAsia="Arial Unicode MS"/>
          <w:rtl w:val="0"/>
        </w:rPr>
        <w:t>(</w:t>
      </w:r>
      <w:r>
        <w:rPr>
          <w:rFonts w:ascii="Baskerville" w:cs="Arial Unicode MS" w:hAnsi="Arial Unicode MS" w:eastAsia="Arial Unicode MS"/>
          <w:rtl w:val="0"/>
          <w:lang w:val="en-US"/>
        </w:rPr>
        <w:t xml:space="preserve"> i </w:t>
      </w:r>
      <w:r>
        <w:rPr>
          <w:rFonts w:ascii="Baskerville" w:cs="Arial Unicode MS" w:hAnsi="Arial Unicode MS" w:eastAsia="Arial Unicode MS"/>
          <w:rtl w:val="0"/>
        </w:rPr>
        <w:t xml:space="preserve">) </w:t>
      </w:r>
      <w:r>
        <w:rPr>
          <w:rFonts w:ascii="Baskerville" w:cs="Arial Unicode MS" w:hAnsi="Arial Unicode MS" w:eastAsia="Arial Unicode MS"/>
          <w:rtl w:val="0"/>
        </w:rPr>
        <w:t xml:space="preserve">If (1 - </w:t>
      </w:r>
      <w:r>
        <w:rPr>
          <w:rFonts w:ascii="Baskerville" w:cs="Arial Unicode MS" w:hAnsi="Arial Unicode MS" w:eastAsia="Arial Unicode MS"/>
          <w:i w:val="1"/>
          <w:iCs w:val="1"/>
          <w:rtl w:val="0"/>
        </w:rPr>
        <w:t>p</w:t>
      </w:r>
      <w:r>
        <w:rPr>
          <w:rFonts w:ascii="Baskerville" w:cs="Arial Unicode MS" w:hAnsi="Arial Unicode MS" w:eastAsia="Arial Unicode MS"/>
          <w:rtl w:val="0"/>
        </w:rPr>
        <w:t xml:space="preserve">) &gt; ( 1 / </w:t>
      </w:r>
      <w:r>
        <w:rPr>
          <w:rFonts w:ascii="Baskerville" w:cs="Arial Unicode MS" w:hAnsi="Arial Unicode MS" w:eastAsia="Arial Unicode MS"/>
          <w:i w:val="1"/>
          <w:iCs w:val="1"/>
          <w:rtl w:val="0"/>
        </w:rPr>
        <w:t>G</w:t>
      </w:r>
      <w:r>
        <w:rPr>
          <w:rFonts w:ascii="Baskerville" w:cs="Arial Unicode MS" w:hAnsi="Arial Unicode MS" w:eastAsia="Arial Unicode MS"/>
          <w:rtl w:val="0"/>
        </w:rPr>
        <w:t xml:space="preserve"> ) * </w:t>
      </w:r>
      <w:r>
        <w:rPr>
          <w:rFonts w:ascii="Baskerville" w:cs="Arial Unicode MS" w:hAnsi="Arial Unicode MS" w:eastAsia="Arial Unicode MS"/>
          <w:i w:val="1"/>
          <w:iCs w:val="1"/>
          <w:rtl w:val="0"/>
        </w:rPr>
        <w:t>p</w:t>
      </w:r>
      <w:r>
        <w:rPr>
          <w:rFonts w:ascii="Baskerville" w:cs="Arial Unicode MS" w:hAnsi="Arial Unicode MS" w:eastAsia="Arial Unicode MS"/>
          <w:rtl w:val="0"/>
        </w:rPr>
        <w:t xml:space="preserve">, </w:t>
      </w:r>
      <w:r>
        <w:rPr>
          <w:rFonts w:ascii="Baskerville" w:cs="Arial Unicode MS" w:hAnsi="Arial Unicode MS" w:eastAsia="Arial Unicode MS"/>
          <w:i w:val="1"/>
          <w:iCs w:val="1"/>
          <w:rtl w:val="0"/>
        </w:rPr>
        <w:t>B</w:t>
      </w:r>
      <w:r>
        <w:rPr>
          <w:rFonts w:ascii="Baskerville" w:cs="Arial Unicode MS" w:hAnsi="Arial Unicode MS" w:eastAsia="Arial Unicode MS"/>
          <w:rtl w:val="0"/>
          <w:lang w:val="en-US"/>
        </w:rPr>
        <w:t xml:space="preserve">s have higher income than </w:t>
      </w:r>
      <w:r>
        <w:rPr>
          <w:rFonts w:ascii="Baskerville" w:cs="Arial Unicode MS" w:hAnsi="Arial Unicode MS" w:eastAsia="Arial Unicode MS"/>
          <w:i w:val="1"/>
          <w:iCs w:val="1"/>
          <w:rtl w:val="0"/>
        </w:rPr>
        <w:t>M</w:t>
      </w:r>
      <w:r>
        <w:rPr>
          <w:rFonts w:ascii="Baskerville" w:cs="Arial Unicode MS" w:hAnsi="Arial Unicode MS" w:eastAsia="Arial Unicode MS"/>
          <w:rtl w:val="0"/>
          <w:lang w:val="en-US"/>
        </w:rPr>
        <w:t>s regardless of population size, and income per visitor</w:t>
      </w:r>
      <w:r>
        <w:rPr>
          <w:rFonts w:ascii="Baskerville" w:cs="Arial Unicode MS" w:hAnsi="Arial Unicode MS" w:eastAsia="Arial Unicode MS"/>
          <w:rtl w:val="0"/>
          <w:lang w:val="en-US"/>
        </w:rPr>
        <w:t>.</w:t>
      </w:r>
    </w:p>
    <w:p>
      <w:pPr>
        <w:pStyle w:val="Body"/>
        <w:rPr>
          <w:rtl w:val="0"/>
        </w:rPr>
      </w:pPr>
      <w:r>
        <w:rPr>
          <w:rFonts w:ascii="Baskerville" w:cs="Arial Unicode MS" w:hAnsi="Arial Unicode MS" w:eastAsia="Arial Unicode MS"/>
          <w:rtl w:val="0"/>
          <w:lang w:val="en-US"/>
        </w:rPr>
        <w:tab/>
        <w:t xml:space="preserve">( ii ) So when (b) occurs </w:t>
      </w:r>
    </w:p>
    <w:p>
      <w:pPr>
        <w:pStyle w:val="Body"/>
        <w:rPr>
          <w:rtl w:val="0"/>
        </w:rPr>
      </w:pPr>
      <w:r>
        <w:rPr>
          <w:rFonts w:ascii="Baskerville" w:cs="Arial Unicode MS" w:hAnsi="Arial Unicode MS" w:eastAsia="Arial Unicode MS"/>
          <w:rtl w:val="0"/>
          <w:lang w:val="en-US"/>
        </w:rPr>
        <w:t xml:space="preserve">When p &gt; 0.5, as our model assumes, then consumers have at least a slight preference for </w:t>
      </w:r>
      <w:r>
        <w:rPr>
          <w:rFonts w:ascii="Baskerville" w:cs="Arial Unicode MS" w:hAnsi="Arial Unicode MS" w:eastAsia="Arial Unicode MS"/>
          <w:i w:val="1"/>
          <w:iCs w:val="1"/>
          <w:rtl w:val="0"/>
        </w:rPr>
        <w:t>M</w:t>
      </w:r>
      <w:r>
        <w:rPr>
          <w:rFonts w:ascii="Baskerville" w:cs="Arial Unicode MS" w:hAnsi="Arial Unicode MS" w:eastAsia="Arial Unicode MS"/>
          <w:rtl w:val="0"/>
          <w:lang w:val="en-US"/>
        </w:rPr>
        <w:t xml:space="preserve">s, and the only factor giving </w:t>
      </w:r>
      <w:r>
        <w:rPr>
          <w:rFonts w:ascii="Baskerville" w:cs="Arial Unicode MS" w:hAnsi="Arial Unicode MS" w:eastAsia="Arial Unicode MS"/>
          <w:i w:val="1"/>
          <w:iCs w:val="1"/>
          <w:rtl w:val="0"/>
        </w:rPr>
        <w:t>B</w:t>
      </w:r>
      <w:r>
        <w:rPr>
          <w:rFonts w:ascii="Baskerville" w:cs="Arial Unicode MS" w:hAnsi="Arial Unicode MS" w:eastAsia="Arial Unicode MS"/>
          <w:rtl w:val="0"/>
          <w:lang w:val="en-US"/>
        </w:rPr>
        <w:t xml:space="preserve">s relative success over </w:t>
      </w:r>
      <w:r>
        <w:rPr>
          <w:rFonts w:ascii="Baskerville" w:cs="Arial Unicode MS" w:hAnsi="Arial Unicode MS" w:eastAsia="Arial Unicode MS"/>
          <w:i w:val="1"/>
          <w:iCs w:val="1"/>
          <w:rtl w:val="0"/>
        </w:rPr>
        <w:t>M</w:t>
      </w:r>
      <w:r>
        <w:rPr>
          <w:rFonts w:ascii="Baskerville" w:cs="Arial Unicode MS" w:hAnsi="Arial Unicode MS" w:eastAsia="Arial Unicode MS"/>
          <w:rtl w:val="0"/>
          <w:lang w:val="en-US"/>
        </w:rPr>
        <w:t xml:space="preserve">s is the number of goods sold. For instance, a good mom-and-pop-friendly town might have shop at </w:t>
      </w:r>
      <w:r>
        <w:rPr>
          <w:rFonts w:ascii="Baskerville" w:cs="Arial Unicode MS" w:hAnsi="Arial Unicode MS" w:eastAsia="Arial Unicode MS"/>
          <w:i w:val="1"/>
          <w:iCs w:val="1"/>
          <w:rtl w:val="0"/>
        </w:rPr>
        <w:t>M</w:t>
      </w:r>
      <w:r>
        <w:rPr>
          <w:rFonts w:ascii="Baskerville" w:cs="Arial Unicode MS" w:hAnsi="Arial Unicode MS" w:eastAsia="Arial Unicode MS"/>
          <w:rtl w:val="0"/>
          <w:lang w:val="en-US"/>
        </w:rPr>
        <w:t>s 75% of the time. However if there are as few as four different types of good, our inequality</w:t>
      </w:r>
    </w:p>
    <w:p>
      <w:pPr>
        <w:pStyle w:val="Normal (Web)"/>
        <w:rPr>
          <w:rFonts w:ascii="Baskerville" w:cs="Baskerville" w:hAnsi="Baskerville" w:eastAsia="Baskerville"/>
        </w:rPr>
      </w:pPr>
      <w:r>
        <w:rPr>
          <w:rtl w:val="0"/>
        </w:rPr>
        <w:tab/>
        <w:tab/>
        <w:tab/>
        <w:tab/>
        <w:tab/>
      </w:r>
      <w:r>
        <w:rPr>
          <w:rFonts w:ascii="Baskerville"/>
          <w:rtl w:val="0"/>
          <w:lang w:val="en-US"/>
        </w:rPr>
        <w:t xml:space="preserve">(1 - </w:t>
      </w:r>
      <w:r>
        <w:rPr>
          <w:rFonts w:ascii="Baskerville"/>
          <w:i w:val="1"/>
          <w:iCs w:val="1"/>
          <w:rtl w:val="0"/>
          <w:lang w:val="en-US"/>
        </w:rPr>
        <w:t>p</w:t>
      </w:r>
      <w:r>
        <w:rPr>
          <w:rFonts w:ascii="Baskerville"/>
          <w:rtl w:val="0"/>
          <w:lang w:val="en-US"/>
        </w:rPr>
        <w:t xml:space="preserve">) &gt; ( 1 / </w:t>
      </w:r>
      <w:r>
        <w:rPr>
          <w:rFonts w:ascii="Baskerville"/>
          <w:i w:val="1"/>
          <w:iCs w:val="1"/>
          <w:rtl w:val="0"/>
          <w:lang w:val="en-US"/>
        </w:rPr>
        <w:t>G</w:t>
      </w:r>
      <w:r>
        <w:rPr>
          <w:rFonts w:ascii="Baskerville"/>
          <w:rtl w:val="0"/>
          <w:lang w:val="en-US"/>
        </w:rPr>
        <w:t xml:space="preserve"> ) * </w:t>
      </w:r>
      <w:r>
        <w:rPr>
          <w:rFonts w:ascii="Baskerville"/>
          <w:i w:val="1"/>
          <w:iCs w:val="1"/>
          <w:rtl w:val="0"/>
          <w:lang w:val="en-US"/>
        </w:rPr>
        <w:t>p</w:t>
      </w:r>
    </w:p>
    <w:p>
      <w:pPr>
        <w:pStyle w:val="FirstSectionPar"/>
        <w:ind w:firstLine="0"/>
        <w:rPr>
          <w:rtl w:val="0"/>
        </w:rPr>
      </w:pPr>
      <w:r>
        <w:rPr>
          <w:rtl w:val="0"/>
          <w:lang w:val="en-US"/>
        </w:rPr>
        <w:t>becomes</w:t>
      </w:r>
    </w:p>
    <w:p>
      <w:pPr>
        <w:pStyle w:val="Normal (Web)"/>
        <w:rPr>
          <w:rFonts w:ascii="Baskerville" w:cs="Baskerville" w:hAnsi="Baskerville" w:eastAsia="Baskerville"/>
        </w:rPr>
      </w:pPr>
      <w:r>
        <w:rPr>
          <w:rtl w:val="0"/>
        </w:rPr>
        <w:tab/>
        <w:tab/>
        <w:tab/>
        <w:tab/>
        <w:tab/>
      </w:r>
      <w:r>
        <w:rPr>
          <w:rFonts w:ascii="Baskerville"/>
          <w:rtl w:val="0"/>
          <w:lang w:val="en-US"/>
        </w:rPr>
        <w:t>0.25 &gt; 0.1875</w:t>
      </w:r>
    </w:p>
    <w:p>
      <w:pPr>
        <w:pStyle w:val="FirstSectionPar"/>
        <w:ind w:firstLine="0"/>
        <w:rPr>
          <w:rtl w:val="0"/>
        </w:rPr>
      </w:pPr>
      <w:r>
        <w:rPr>
          <w:rtl w:val="0"/>
          <w:lang w:val="en-US"/>
        </w:rPr>
        <w:t xml:space="preserve">which is bad news for the mom and pop store because there is plenty of space for </w:t>
      </w:r>
      <w:r>
        <w:rPr>
          <w:i w:val="1"/>
          <w:iCs w:val="1"/>
          <w:rtl w:val="0"/>
          <w:lang w:val="en-US"/>
        </w:rPr>
        <w:t>P</w:t>
      </w:r>
      <w:r>
        <w:rPr>
          <w:rtl w:val="0"/>
          <w:lang w:val="en-US"/>
        </w:rPr>
        <w:t xml:space="preserve"> to fit between those two numbers: say, </w:t>
      </w:r>
      <w:r>
        <w:rPr>
          <w:i w:val="1"/>
          <w:iCs w:val="1"/>
          <w:rtl w:val="0"/>
          <w:lang w:val="en-US"/>
        </w:rPr>
        <w:t>E</w:t>
      </w:r>
      <w:r>
        <w:rPr>
          <w:rtl w:val="0"/>
          <w:lang w:val="en-US"/>
        </w:rPr>
        <w:t xml:space="preserve"> = $4, </w:t>
      </w:r>
      <w:r>
        <w:rPr>
          <w:i w:val="1"/>
          <w:iCs w:val="1"/>
          <w:rtl w:val="0"/>
          <w:lang w:val="en-US"/>
        </w:rPr>
        <w:t>N</w:t>
      </w:r>
      <w:r>
        <w:rPr>
          <w:rtl w:val="0"/>
          <w:lang w:val="en-US"/>
        </w:rPr>
        <w:t xml:space="preserve"> = 20, </w:t>
      </w:r>
      <w:r>
        <w:rPr>
          <w:i w:val="1"/>
          <w:iCs w:val="1"/>
          <w:rtl w:val="0"/>
          <w:lang w:val="en-US"/>
        </w:rPr>
        <w:t>M</w:t>
      </w:r>
      <w:r>
        <w:rPr>
          <w:rtl w:val="0"/>
          <w:lang w:val="en-US"/>
        </w:rPr>
        <w:t xml:space="preserve"> = $1. With these constants, the </w:t>
      </w:r>
      <w:r>
        <w:rPr>
          <w:i w:val="1"/>
          <w:iCs w:val="1"/>
          <w:rtl w:val="0"/>
          <w:lang w:val="en-US"/>
        </w:rPr>
        <w:t>M</w:t>
      </w:r>
      <w:r>
        <w:rPr>
          <w:rtl w:val="0"/>
          <w:lang w:val="en-US"/>
        </w:rPr>
        <w:t xml:space="preserve">s would have survived without the </w:t>
      </w:r>
      <w:r>
        <w:rPr>
          <w:i w:val="1"/>
          <w:iCs w:val="1"/>
          <w:rtl w:val="0"/>
          <w:lang w:val="en-US"/>
        </w:rPr>
        <w:t>B</w:t>
      </w:r>
      <w:r>
        <w:rPr>
          <w:rtl w:val="0"/>
          <w:lang w:val="en-US"/>
        </w:rPr>
        <w:t xml:space="preserve">s, but the </w:t>
      </w:r>
      <w:r>
        <w:rPr>
          <w:i w:val="1"/>
          <w:iCs w:val="1"/>
          <w:rtl w:val="0"/>
          <w:lang w:val="en-US"/>
        </w:rPr>
        <w:t>B</w:t>
      </w:r>
      <w:r>
        <w:rPr>
          <w:rtl w:val="0"/>
          <w:lang w:val="en-US"/>
        </w:rPr>
        <w:t xml:space="preserve">s puts too much pressure on the </w:t>
      </w:r>
      <w:r>
        <w:rPr>
          <w:i w:val="1"/>
          <w:iCs w:val="1"/>
          <w:rtl w:val="0"/>
          <w:lang w:val="en-US"/>
        </w:rPr>
        <w:t>M</w:t>
      </w:r>
      <w:r>
        <w:rPr>
          <w:rtl w:val="0"/>
          <w:lang w:val="en-US"/>
        </w:rPr>
        <w:t xml:space="preserve">s, and the </w:t>
      </w:r>
      <w:r>
        <w:rPr>
          <w:i w:val="1"/>
          <w:iCs w:val="1"/>
          <w:rtl w:val="0"/>
          <w:lang w:val="en-US"/>
        </w:rPr>
        <w:t>M</w:t>
      </w:r>
      <w:r>
        <w:rPr>
          <w:rtl w:val="0"/>
          <w:lang w:val="en-US"/>
        </w:rPr>
        <w:t>s will eventually be run out of business.</w:t>
      </w:r>
    </w:p>
    <w:p>
      <w:pPr>
        <w:pStyle w:val="FirstSectionPar"/>
        <w:ind w:firstLine="0"/>
        <w:rPr>
          <w:rtl w:val="0"/>
        </w:rPr>
      </w:pPr>
      <w:r>
        <w:rPr>
          <w:rtl w:val="0"/>
          <w:lang w:val="en-US"/>
        </w:rPr>
        <w:t xml:space="preserve">We also may conclude that even in extreme cases, where there is a high preference for </w:t>
      </w:r>
      <w:r>
        <w:rPr>
          <w:i w:val="1"/>
          <w:iCs w:val="1"/>
          <w:rtl w:val="0"/>
          <w:lang w:val="en-US"/>
        </w:rPr>
        <w:t>M</w:t>
      </w:r>
      <w:r>
        <w:rPr>
          <w:rtl w:val="0"/>
          <w:lang w:val="en-US"/>
        </w:rPr>
        <w:t xml:space="preserve">s, </w:t>
      </w:r>
      <w:r>
        <w:rPr>
          <w:i w:val="1"/>
          <w:iCs w:val="1"/>
          <w:rtl w:val="0"/>
          <w:lang w:val="en-US"/>
        </w:rPr>
        <w:t>B</w:t>
      </w:r>
      <w:r>
        <w:rPr>
          <w:rtl w:val="0"/>
          <w:lang w:val="en-US"/>
        </w:rPr>
        <w:t>s will win the day if too many kinds of goods exist in the economy. Let</w:t>
      </w:r>
      <w:r>
        <w:rPr>
          <w:rFonts w:hAnsi="Times New Roman" w:hint="default"/>
          <w:rtl w:val="0"/>
          <w:lang w:val="en-US"/>
        </w:rPr>
        <w:t>’</w:t>
      </w:r>
      <w:r>
        <w:rPr>
          <w:rtl w:val="0"/>
          <w:lang w:val="en-US"/>
        </w:rPr>
        <w:t xml:space="preserve">s have </w:t>
      </w:r>
      <w:r>
        <w:rPr>
          <w:i w:val="1"/>
          <w:iCs w:val="1"/>
          <w:rtl w:val="0"/>
          <w:lang w:val="en-US"/>
        </w:rPr>
        <w:t>p</w:t>
      </w:r>
      <w:r>
        <w:rPr>
          <w:rtl w:val="0"/>
          <w:lang w:val="en-US"/>
        </w:rPr>
        <w:t xml:space="preserve"> = 0.99, and </w:t>
      </w:r>
      <w:r>
        <w:rPr>
          <w:i w:val="1"/>
          <w:iCs w:val="1"/>
          <w:rtl w:val="0"/>
          <w:lang w:val="en-US"/>
        </w:rPr>
        <w:t>G</w:t>
      </w:r>
      <w:r>
        <w:rPr>
          <w:rtl w:val="0"/>
          <w:lang w:val="en-US"/>
        </w:rPr>
        <w:t xml:space="preserve"> = 100. Then the </w:t>
      </w:r>
      <w:r>
        <w:rPr>
          <w:i w:val="1"/>
          <w:iCs w:val="1"/>
          <w:rtl w:val="0"/>
          <w:lang w:val="en-US"/>
        </w:rPr>
        <w:t>B</w:t>
      </w:r>
      <w:r>
        <w:rPr>
          <w:rtl w:val="0"/>
          <w:lang w:val="en-US"/>
        </w:rPr>
        <w:t>s still have the upper hand:</w:t>
      </w:r>
    </w:p>
    <w:p>
      <w:pPr>
        <w:pStyle w:val="Normal (Web)"/>
        <w:rPr>
          <w:rFonts w:ascii="Baskerville" w:cs="Baskerville" w:hAnsi="Baskerville" w:eastAsia="Baskerville"/>
        </w:rPr>
      </w:pPr>
      <w:r>
        <w:rPr>
          <w:rtl w:val="0"/>
        </w:rPr>
        <w:tab/>
        <w:tab/>
        <w:tab/>
        <w:tab/>
        <w:tab/>
      </w:r>
      <w:r>
        <w:rPr>
          <w:rFonts w:ascii="Baskerville"/>
          <w:rtl w:val="0"/>
          <w:lang w:val="en-US"/>
        </w:rPr>
        <w:t>0.01 &gt; 0.0099</w:t>
      </w:r>
    </w:p>
    <w:p>
      <w:pPr>
        <w:pStyle w:val="FirstSectionPar"/>
        <w:ind w:firstLine="0"/>
        <w:rPr>
          <w:rtl w:val="0"/>
        </w:rPr>
      </w:pPr>
      <w:r>
        <w:rPr>
          <w:rtl w:val="0"/>
          <w:lang w:val="en-US"/>
        </w:rPr>
        <w:t xml:space="preserve">And there is still an interval where </w:t>
      </w:r>
      <w:r>
        <w:rPr>
          <w:i w:val="1"/>
          <w:iCs w:val="1"/>
          <w:rtl w:val="0"/>
          <w:lang w:val="en-US"/>
        </w:rPr>
        <w:t>P</w:t>
      </w:r>
      <w:r>
        <w:rPr>
          <w:rtl w:val="0"/>
          <w:lang w:val="en-US"/>
        </w:rPr>
        <w:t xml:space="preserve"> can come in and ruin the </w:t>
      </w:r>
      <w:r>
        <w:rPr>
          <w:i w:val="1"/>
          <w:iCs w:val="1"/>
          <w:rtl w:val="0"/>
          <w:lang w:val="en-US"/>
        </w:rPr>
        <w:t>M</w:t>
      </w:r>
      <w:r>
        <w:rPr>
          <w:rtl w:val="0"/>
          <w:lang w:val="en-US"/>
        </w:rPr>
        <w:t>s chance, leaving the big boxes as the only surviving retailers.</w:t>
      </w:r>
    </w:p>
    <w:p>
      <w:pPr>
        <w:pStyle w:val="FirstSectionPar"/>
        <w:ind w:firstLine="0"/>
      </w:pPr>
      <w:r>
        <w:rPr>
          <w:rtl w:val="0"/>
          <w:lang w:val="en-US"/>
        </w:rPr>
        <w:t xml:space="preserve">What of case (c), where </w:t>
      </w:r>
      <w:r>
        <w:rPr>
          <w:i w:val="1"/>
          <w:iCs w:val="1"/>
          <w:rtl w:val="0"/>
          <w:lang w:val="en-US"/>
        </w:rPr>
        <w:t>E</w:t>
      </w:r>
      <w:r>
        <w:rPr>
          <w:rtl w:val="0"/>
          <w:lang w:val="en-US"/>
        </w:rPr>
        <w:t xml:space="preserve"> </w:t>
      </w:r>
      <w:r>
        <w:rPr>
          <w:rFonts w:hAnsi="Baskerville" w:hint="default"/>
          <w:i w:val="1"/>
          <w:iCs w:val="1"/>
          <w:rtl w:val="0"/>
          <w:lang w:val="en-US"/>
        </w:rPr>
        <w:t xml:space="preserve">≥ </w:t>
      </w:r>
      <w:r>
        <w:rPr>
          <w:i w:val="1"/>
          <w:iCs w:val="1"/>
          <w:rtl w:val="0"/>
          <w:lang w:val="en-US"/>
        </w:rPr>
        <w:t>I</w:t>
      </w:r>
      <w:r>
        <w:rPr>
          <w:i w:val="1"/>
          <w:iCs w:val="1"/>
          <w:vertAlign w:val="subscript"/>
          <w:rtl w:val="0"/>
          <w:lang w:val="en-US"/>
        </w:rPr>
        <w:t>M</w:t>
      </w:r>
      <w:r>
        <w:rPr>
          <w:i w:val="1"/>
          <w:iCs w:val="1"/>
          <w:rtl w:val="0"/>
          <w:lang w:val="en-US"/>
        </w:rPr>
        <w:t xml:space="preserve"> &gt; I</w:t>
      </w:r>
      <w:r>
        <w:rPr>
          <w:i w:val="1"/>
          <w:iCs w:val="1"/>
          <w:vertAlign w:val="subscript"/>
          <w:rtl w:val="0"/>
          <w:lang w:val="en-US"/>
        </w:rPr>
        <w:t xml:space="preserve">B </w:t>
      </w:r>
      <w:r>
        <w:rPr>
          <w:rtl w:val="0"/>
          <w:lang w:val="en-US"/>
        </w:rPr>
        <w:t>? We want to know under what conditions the Ms will run out of funds quicker than the Bs. Formally, let C</w:t>
      </w:r>
      <w:r>
        <w:rPr>
          <w:vertAlign w:val="subscript"/>
          <w:rtl w:val="0"/>
          <w:lang w:val="en-US"/>
        </w:rPr>
        <w:t>X</w:t>
      </w:r>
      <w:r>
        <w:rPr>
          <w:rtl w:val="0"/>
          <w:lang w:val="en-US"/>
        </w:rPr>
        <w:t xml:space="preserve"> be the capital of X, then our result occurs if and only if the zero of</w:t>
      </w:r>
    </w:p>
    <w:p>
      <w:pPr>
        <w:pStyle w:val="Footnote"/>
        <w:bidi w:val="0"/>
      </w:pPr>
      <w:r>
        <w:rPr>
          <w:rFonts w:ascii="Baskerville"/>
          <w:sz w:val="24"/>
          <w:szCs w:val="24"/>
          <w:u w:color="000000"/>
          <w:rtl w:val="0"/>
          <w:lang w:val="en-US"/>
        </w:rPr>
        <w:t xml:space="preserve"> </w:t>
      </w:r>
    </w:p>
    <w:p>
      <w:pPr>
        <w:pStyle w:val="FirstSectionPar"/>
        <w:ind w:firstLine="0"/>
      </w:pPr>
      <w:r>
        <w:rPr>
          <w:rtl w:val="0"/>
        </w:rPr>
        <w:tab/>
        <w:t>C</w:t>
      </w:r>
      <w:r>
        <w:rPr>
          <w:i w:val="1"/>
          <w:iCs w:val="1"/>
          <w:vertAlign w:val="subscript"/>
          <w:rtl w:val="0"/>
          <w:lang w:val="en-US"/>
        </w:rPr>
        <w:t>B</w:t>
      </w:r>
      <w:r>
        <w:rPr>
          <w:rtl w:val="0"/>
          <w:lang w:val="en-US"/>
        </w:rPr>
        <w:t xml:space="preserve"> + t(I</w:t>
      </w:r>
      <w:r>
        <w:rPr>
          <w:i w:val="1"/>
          <w:iCs w:val="1"/>
          <w:vertAlign w:val="subscript"/>
          <w:rtl w:val="0"/>
          <w:lang w:val="en-US"/>
        </w:rPr>
        <w:t>B</w:t>
      </w:r>
      <w:r>
        <w:rPr>
          <w:rtl w:val="0"/>
          <w:lang w:val="en-US"/>
        </w:rPr>
        <w:t xml:space="preserve"> - E)  = 0</w:t>
        <w:tab/>
        <w:tab/>
        <w:tab/>
        <w:tab/>
        <w:tab/>
        <w:t>t = -C</w:t>
      </w:r>
      <w:r>
        <w:rPr>
          <w:i w:val="1"/>
          <w:iCs w:val="1"/>
          <w:vertAlign w:val="subscript"/>
          <w:rtl w:val="0"/>
          <w:lang w:val="en-US"/>
        </w:rPr>
        <w:t>B</w:t>
      </w:r>
      <w:r>
        <w:rPr>
          <w:rtl w:val="0"/>
          <w:lang w:val="en-US"/>
        </w:rPr>
        <w:t>/(I</w:t>
      </w:r>
      <w:r>
        <w:rPr>
          <w:i w:val="1"/>
          <w:iCs w:val="1"/>
          <w:vertAlign w:val="subscript"/>
          <w:rtl w:val="0"/>
          <w:lang w:val="en-US"/>
        </w:rPr>
        <w:t>B</w:t>
      </w:r>
      <w:r>
        <w:rPr>
          <w:rtl w:val="0"/>
          <w:lang w:val="en-US"/>
        </w:rPr>
        <w:t xml:space="preserve"> - E)</w:t>
      </w:r>
    </w:p>
    <w:p>
      <w:pPr>
        <w:pStyle w:val="FirstSectionPar"/>
        <w:ind w:firstLine="0"/>
      </w:pPr>
      <w:r>
        <w:rPr>
          <w:rtl w:val="0"/>
          <w:lang w:val="en-US"/>
        </w:rPr>
        <w:t xml:space="preserve">is less than </w:t>
      </w:r>
    </w:p>
    <w:p>
      <w:pPr>
        <w:pStyle w:val="FirstSectionPar"/>
        <w:ind w:firstLine="0"/>
      </w:pPr>
      <w:r>
        <w:rPr>
          <w:rtl w:val="0"/>
        </w:rPr>
        <w:tab/>
        <w:t>C</w:t>
      </w:r>
      <w:r>
        <w:rPr>
          <w:i w:val="1"/>
          <w:iCs w:val="1"/>
          <w:vertAlign w:val="subscript"/>
          <w:rtl w:val="0"/>
          <w:lang w:val="en-US"/>
        </w:rPr>
        <w:t>M</w:t>
      </w:r>
      <w:r>
        <w:rPr>
          <w:rtl w:val="0"/>
          <w:lang w:val="en-US"/>
        </w:rPr>
        <w:t xml:space="preserve"> +t(I</w:t>
      </w:r>
      <w:r>
        <w:rPr>
          <w:i w:val="1"/>
          <w:iCs w:val="1"/>
          <w:vertAlign w:val="subscript"/>
          <w:rtl w:val="0"/>
          <w:lang w:val="en-US"/>
        </w:rPr>
        <w:t>M</w:t>
      </w:r>
      <w:r>
        <w:rPr>
          <w:rtl w:val="0"/>
          <w:lang w:val="en-US"/>
        </w:rPr>
        <w:t xml:space="preserve"> - E) = 0</w:t>
        <w:tab/>
        <w:tab/>
        <w:tab/>
        <w:tab/>
        <w:tab/>
        <w:t>t = -C</w:t>
      </w:r>
      <w:r>
        <w:rPr>
          <w:i w:val="1"/>
          <w:iCs w:val="1"/>
          <w:vertAlign w:val="subscript"/>
          <w:rtl w:val="0"/>
          <w:lang w:val="en-US"/>
        </w:rPr>
        <w:t>M</w:t>
      </w:r>
      <w:r>
        <w:rPr>
          <w:rtl w:val="0"/>
          <w:lang w:val="en-US"/>
        </w:rPr>
        <w:t>/(I</w:t>
      </w:r>
      <w:r>
        <w:rPr>
          <w:i w:val="1"/>
          <w:iCs w:val="1"/>
          <w:vertAlign w:val="subscript"/>
          <w:rtl w:val="0"/>
          <w:lang w:val="en-US"/>
        </w:rPr>
        <w:t>M</w:t>
      </w:r>
      <w:r>
        <w:rPr>
          <w:rtl w:val="0"/>
          <w:lang w:val="en-US"/>
        </w:rPr>
        <w:t xml:space="preserve"> - E)</w:t>
      </w:r>
    </w:p>
    <w:p>
      <w:pPr>
        <w:pStyle w:val="FirstSectionPar"/>
        <w:ind w:firstLine="0"/>
      </w:pPr>
      <w:r>
        <w:rPr>
          <w:rtl w:val="0"/>
          <w:lang w:val="en-US"/>
        </w:rPr>
        <w:t xml:space="preserve">Expressed without t: </w:t>
      </w:r>
    </w:p>
    <w:p>
      <w:pPr>
        <w:pStyle w:val="FirstSectionPar"/>
        <w:ind w:firstLine="0"/>
      </w:pPr>
      <w:r>
        <w:rPr>
          <w:rtl w:val="0"/>
        </w:rPr>
        <w:tab/>
        <w:t>-C</w:t>
      </w:r>
      <w:r>
        <w:rPr>
          <w:i w:val="1"/>
          <w:iCs w:val="1"/>
          <w:vertAlign w:val="subscript"/>
          <w:rtl w:val="0"/>
          <w:lang w:val="en-US"/>
        </w:rPr>
        <w:t>B</w:t>
      </w:r>
      <w:r>
        <w:rPr>
          <w:rtl w:val="0"/>
          <w:lang w:val="en-US"/>
        </w:rPr>
        <w:t>/(I</w:t>
      </w:r>
      <w:r>
        <w:rPr>
          <w:i w:val="1"/>
          <w:iCs w:val="1"/>
          <w:vertAlign w:val="subscript"/>
          <w:rtl w:val="0"/>
          <w:lang w:val="en-US"/>
        </w:rPr>
        <w:t>B</w:t>
      </w:r>
      <w:r>
        <w:rPr>
          <w:rtl w:val="0"/>
          <w:lang w:val="en-US"/>
        </w:rPr>
        <w:t xml:space="preserve"> - E) &lt; -C</w:t>
      </w:r>
      <w:r>
        <w:rPr>
          <w:i w:val="1"/>
          <w:iCs w:val="1"/>
          <w:vertAlign w:val="subscript"/>
          <w:rtl w:val="0"/>
          <w:lang w:val="en-US"/>
        </w:rPr>
        <w:t>M</w:t>
      </w:r>
      <w:r>
        <w:rPr>
          <w:rtl w:val="0"/>
          <w:lang w:val="en-US"/>
        </w:rPr>
        <w:t>/(I</w:t>
      </w:r>
      <w:r>
        <w:rPr>
          <w:i w:val="1"/>
          <w:iCs w:val="1"/>
          <w:vertAlign w:val="subscript"/>
          <w:rtl w:val="0"/>
          <w:lang w:val="en-US"/>
        </w:rPr>
        <w:t>M</w:t>
      </w:r>
      <w:r>
        <w:rPr>
          <w:rtl w:val="0"/>
          <w:lang w:val="en-US"/>
        </w:rPr>
        <w:t xml:space="preserve"> - E).</w:t>
      </w:r>
    </w:p>
    <w:p>
      <w:pPr>
        <w:pStyle w:val="FirstSectionPar"/>
        <w:ind w:firstLine="0"/>
      </w:pPr>
      <w:r>
        <w:rPr>
          <w:rtl w:val="0"/>
          <w:lang w:val="en-US"/>
        </w:rPr>
        <w:t>Massaging it a bit:</w:t>
      </w:r>
    </w:p>
    <w:p>
      <w:pPr>
        <w:pStyle w:val="FirstSectionPar"/>
        <w:ind w:firstLine="0"/>
      </w:pPr>
      <w:r>
        <w:rPr>
          <w:rtl w:val="0"/>
        </w:rPr>
        <w:tab/>
        <w:t>C</w:t>
      </w:r>
      <w:r>
        <w:rPr>
          <w:i w:val="1"/>
          <w:iCs w:val="1"/>
          <w:vertAlign w:val="subscript"/>
          <w:rtl w:val="0"/>
          <w:lang w:val="en-US"/>
        </w:rPr>
        <w:t>B</w:t>
      </w:r>
      <w:r>
        <w:rPr>
          <w:rtl w:val="0"/>
          <w:lang w:val="en-US"/>
        </w:rPr>
        <w:t>/C</w:t>
      </w:r>
      <w:r>
        <w:rPr>
          <w:i w:val="1"/>
          <w:iCs w:val="1"/>
          <w:vertAlign w:val="subscript"/>
          <w:rtl w:val="0"/>
          <w:lang w:val="en-US"/>
        </w:rPr>
        <w:t>M</w:t>
      </w:r>
      <w:r>
        <w:rPr>
          <w:rtl w:val="0"/>
          <w:lang w:val="en-US"/>
        </w:rPr>
        <w:t xml:space="preserve"> &gt; (I</w:t>
      </w:r>
      <w:r>
        <w:rPr>
          <w:i w:val="1"/>
          <w:iCs w:val="1"/>
          <w:vertAlign w:val="subscript"/>
          <w:rtl w:val="0"/>
          <w:lang w:val="en-US"/>
        </w:rPr>
        <w:t>B</w:t>
      </w:r>
      <w:r>
        <w:rPr>
          <w:rtl w:val="0"/>
          <w:lang w:val="en-US"/>
        </w:rPr>
        <w:t xml:space="preserve"> - E)/(I</w:t>
      </w:r>
      <w:r>
        <w:rPr>
          <w:i w:val="1"/>
          <w:iCs w:val="1"/>
          <w:vertAlign w:val="subscript"/>
          <w:rtl w:val="0"/>
          <w:lang w:val="en-US"/>
        </w:rPr>
        <w:t>M</w:t>
      </w:r>
      <w:r>
        <w:rPr>
          <w:rtl w:val="0"/>
          <w:lang w:val="en-US"/>
        </w:rPr>
        <w:t xml:space="preserve"> - E) = O</w:t>
      </w:r>
      <w:r>
        <w:rPr>
          <w:i w:val="1"/>
          <w:iCs w:val="1"/>
          <w:vertAlign w:val="subscript"/>
          <w:rtl w:val="0"/>
          <w:lang w:val="en-US"/>
        </w:rPr>
        <w:t>B</w:t>
      </w:r>
      <w:r>
        <w:rPr>
          <w:rtl w:val="0"/>
          <w:lang w:val="en-US"/>
        </w:rPr>
        <w:t xml:space="preserve"> / O</w:t>
      </w:r>
      <w:r>
        <w:rPr>
          <w:i w:val="1"/>
          <w:iCs w:val="1"/>
          <w:vertAlign w:val="subscript"/>
          <w:rtl w:val="0"/>
          <w:lang w:val="en-US"/>
        </w:rPr>
        <w:t>M</w:t>
      </w:r>
    </w:p>
    <w:p>
      <w:pPr>
        <w:pStyle w:val="FirstSectionPar"/>
        <w:ind w:firstLine="0"/>
      </w:pPr>
      <w:r>
        <w:rPr>
          <w:rtl w:val="0"/>
          <w:lang w:val="en-US"/>
        </w:rPr>
        <w:t>which basically means our condition is met whenever the relative capital of B to M is greater than their relative operating costs. Examples are easy to fabricate:</w:t>
      </w:r>
    </w:p>
    <w:p>
      <w:pPr>
        <w:pStyle w:val="FirstSectionPar"/>
        <w:ind w:firstLine="0"/>
      </w:pPr>
      <w:r>
        <w:rPr>
          <w:rtl w:val="0"/>
          <w:lang w:val="en-US"/>
        </w:rPr>
        <w:t>C</w:t>
      </w:r>
      <w:r>
        <w:rPr>
          <w:vertAlign w:val="subscript"/>
          <w:rtl w:val="0"/>
          <w:lang w:val="en-US"/>
        </w:rPr>
        <w:t xml:space="preserve">B </w:t>
      </w:r>
      <w:r>
        <w:rPr>
          <w:rtl w:val="0"/>
          <w:lang w:val="en-US"/>
        </w:rPr>
        <w:t>=</w:t>
      </w:r>
      <w:r>
        <w:rPr>
          <w:rtl w:val="0"/>
          <w:lang w:val="en-US"/>
        </w:rPr>
        <w:t xml:space="preserve"> 5</w:t>
      </w:r>
    </w:p>
    <w:p>
      <w:pPr>
        <w:pStyle w:val="FirstSectionPar"/>
        <w:ind w:firstLine="0"/>
      </w:pPr>
      <w:r>
        <w:rPr>
          <w:rtl w:val="0"/>
          <w:lang w:val="en-US"/>
        </w:rPr>
        <w:t>C</w:t>
      </w:r>
      <w:r>
        <w:rPr>
          <w:vertAlign w:val="subscript"/>
          <w:rtl w:val="0"/>
          <w:lang w:val="en-US"/>
        </w:rPr>
        <w:t xml:space="preserve">M </w:t>
      </w:r>
      <w:r>
        <w:rPr>
          <w:rtl w:val="0"/>
          <w:lang w:val="en-US"/>
        </w:rPr>
        <w:t>=</w:t>
      </w:r>
      <w:r>
        <w:rPr>
          <w:rtl w:val="0"/>
          <w:lang w:val="en-US"/>
        </w:rPr>
        <w:t xml:space="preserve"> 1</w:t>
      </w:r>
    </w:p>
    <w:p>
      <w:pPr>
        <w:pStyle w:val="FirstSectionPar"/>
        <w:ind w:firstLine="0"/>
      </w:pPr>
      <w:r>
        <w:rPr>
          <w:rtl w:val="0"/>
          <w:lang w:val="en-US"/>
        </w:rPr>
        <w:t>O</w:t>
      </w:r>
      <w:r>
        <w:rPr>
          <w:vertAlign w:val="subscript"/>
          <w:rtl w:val="0"/>
          <w:lang w:val="en-US"/>
        </w:rPr>
        <w:t xml:space="preserve">B </w:t>
      </w:r>
      <w:r>
        <w:rPr>
          <w:rtl w:val="0"/>
          <w:lang w:val="en-US"/>
        </w:rPr>
        <w:t>= 4</w:t>
      </w:r>
    </w:p>
    <w:p>
      <w:pPr>
        <w:pStyle w:val="FirstSectionPar"/>
        <w:ind w:firstLine="0"/>
      </w:pPr>
      <w:r>
        <w:rPr>
          <w:rtl w:val="0"/>
          <w:lang w:val="en-US"/>
        </w:rPr>
        <w:t>O</w:t>
      </w:r>
      <w:r>
        <w:rPr>
          <w:vertAlign w:val="subscript"/>
          <w:rtl w:val="0"/>
          <w:lang w:val="en-US"/>
        </w:rPr>
        <w:t xml:space="preserve">M </w:t>
      </w:r>
      <w:r>
        <w:rPr>
          <w:rtl w:val="0"/>
          <w:lang w:val="en-US"/>
        </w:rPr>
        <w:t>= 1</w:t>
      </w:r>
    </w:p>
    <w:p>
      <w:pPr>
        <w:pStyle w:val="FirstSectionPar"/>
        <w:ind w:firstLine="0"/>
        <w:rPr>
          <w:i w:val="1"/>
          <w:iCs w:val="1"/>
        </w:rPr>
      </w:pPr>
      <w:r>
        <w:rPr>
          <w:rtl w:val="0"/>
          <w:lang w:val="en-US"/>
        </w:rPr>
        <w:t>That is when the capital of B is five times that of M and its operating cost is 4 times that of M, it will survive the Ms.</w:t>
      </w:r>
    </w:p>
    <w:p>
      <w:pPr>
        <w:pStyle w:val="Heading 2"/>
        <w:rPr>
          <w:rtl w:val="0"/>
        </w:rPr>
      </w:pPr>
      <w:r>
        <w:rPr>
          <w:rFonts w:ascii="Baskerville" w:cs="Arial Unicode MS" w:hAnsi="Arial Unicode MS" w:eastAsia="Arial Unicode MS"/>
          <w:rtl w:val="0"/>
          <w:lang w:val="en-US"/>
        </w:rPr>
        <w:t xml:space="preserve">Model Design </w:t>
      </w:r>
    </w:p>
    <w:p>
      <w:pPr>
        <w:pStyle w:val="FirstSectionPar"/>
        <w:ind w:firstLine="0"/>
        <w:rPr>
          <w:rtl w:val="0"/>
        </w:rPr>
      </w:pPr>
      <w:r>
        <w:rPr>
          <w:rtl w:val="0"/>
          <w:lang w:val="en-US"/>
        </w:rPr>
        <w:t xml:space="preserve">In order to see if our notion is theoretically plausible, we create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the consumers. Rs receive a periodic endowment of goods "from heaven" (which is a parameter), while Cs receive their money in a similar fashion. Cs shop in turn at each stores selling each type of good they need. If Rs run out of money, they disappear. Without big box competitors, we discover an equilibrium can exist so that a certain number of Ms can remain in business. </w:t>
      </w:r>
    </w:p>
    <w:p>
      <w:pPr>
        <w:pStyle w:val="Body"/>
        <w:rPr>
          <w:rtl w:val="0"/>
        </w:rPr>
      </w:pPr>
      <w:r>
        <w:rPr>
          <w:rFonts w:ascii="Baskerville" w:cs="Arial Unicode MS" w:hAnsi="Arial Unicode MS" w:eastAsia="Arial Unicode MS"/>
          <w:rtl w:val="0"/>
          <w:lang w:val="en-US"/>
        </w:rPr>
        <w:t xml:space="preserve">At a certain point in the running of our model (which is also a parameter),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rFonts w:ascii="Baskerville" w:cs="Arial Unicode MS" w:hAnsi="Arial Unicode MS" w:eastAsia="Arial Unicode MS"/>
          <w:i w:val="1"/>
          <w:iCs w:val="1"/>
          <w:rtl w:val="0"/>
        </w:rPr>
        <w:t>not</w:t>
      </w:r>
      <w:r>
        <w:rPr>
          <w:rFonts w:ascii="Baskerville" w:cs="Arial Unicode MS" w:hAnsi="Arial Unicode MS" w:eastAsia="Arial Unicode MS"/>
          <w:rtl w:val="0"/>
          <w:lang w:val="en-US"/>
        </w:rP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pPr>
        <w:pStyle w:val="Heading 2"/>
        <w:rPr>
          <w:rtl w:val="0"/>
        </w:rPr>
      </w:pPr>
      <w:r>
        <w:rPr>
          <w:rFonts w:ascii="Baskerville" w:cs="Arial Unicode MS" w:hAnsi="Arial Unicode MS" w:eastAsia="Arial Unicode MS"/>
          <w:rtl w:val="0"/>
          <w:lang w:val="es-ES_tradnl"/>
        </w:rPr>
        <w:t xml:space="preserve">Model Implementation </w:t>
      </w:r>
    </w:p>
    <w:p>
      <w:pPr>
        <w:pStyle w:val="Heading 3"/>
        <w:rPr>
          <w:rtl w:val="0"/>
        </w:rPr>
      </w:pPr>
      <w:r>
        <w:rPr>
          <w:rFonts w:ascii="Baskerville" w:cs="Arial Unicode MS" w:hAnsi="Arial Unicode MS" w:eastAsia="Arial Unicode MS"/>
          <w:rtl w:val="0"/>
          <w:lang w:val="en-US"/>
        </w:rPr>
        <w:t xml:space="preserve">The Indra System </w:t>
      </w:r>
    </w:p>
    <w:p>
      <w:pPr>
        <w:pStyle w:val="FirstSectionPar"/>
        <w:ind w:firstLine="0"/>
        <w:rPr>
          <w:rtl w:val="0"/>
        </w:rPr>
      </w:pPr>
      <w:r>
        <w:rPr>
          <w:rtl w:val="0"/>
          <w:lang w:val="en-US"/>
        </w:rPr>
        <w:t xml:space="preserve">Indra is an agent based modeling (ABM) system built in Python. Our model runs on it, and so it would be valuable to review its </w:t>
      </w:r>
      <w:hyperlink r:id="rId4" w:history="1">
        <w:r>
          <w:rPr>
            <w:rStyle w:val="Hyperlink.0"/>
            <w:rFonts w:ascii="Times New Roman"/>
            <w:color w:val="0000ff"/>
            <w:sz w:val="24"/>
            <w:szCs w:val="24"/>
            <w:u w:val="single" w:color="0000ff"/>
            <w:rtl w:val="0"/>
            <w:lang w:val="en-US"/>
          </w:rPr>
          <w:t>architecture</w:t>
        </w:r>
      </w:hyperlink>
      <w:r>
        <w:rPr>
          <w:rtl w:val="0"/>
          <w:lang w:val="en-US"/>
        </w:rPr>
        <w:t xml:space="preserve">. Indra includes the following capabilities: </w:t>
      </w:r>
    </w:p>
    <w:p>
      <w:pPr>
        <w:pStyle w:val="Body A"/>
        <w:numPr>
          <w:ilvl w:val="0"/>
          <w:numId w:val="8"/>
        </w:numPr>
        <w:tabs>
          <w:tab w:val="num" w:pos="720"/>
          <w:tab w:val="clear" w:pos="0"/>
        </w:tabs>
        <w:spacing w:before="100" w:after="100"/>
        <w:ind w:left="720" w:hanging="360"/>
        <w:rPr>
          <w:position w:val="0"/>
          <w:sz w:val="24"/>
          <w:szCs w:val="24"/>
          <w:rtl w:val="0"/>
        </w:rPr>
      </w:pPr>
      <w:r>
        <w:rPr>
          <w:rtl w:val="0"/>
          <w:lang w:val="en-US"/>
        </w:rPr>
        <w:t xml:space="preserve">Looping over agents randomly, in order, in reverse order, or by type. </w:t>
      </w:r>
    </w:p>
    <w:p>
      <w:pPr>
        <w:pStyle w:val="Body A"/>
        <w:numPr>
          <w:ilvl w:val="0"/>
          <w:numId w:val="11"/>
        </w:numPr>
        <w:tabs>
          <w:tab w:val="num" w:pos="720"/>
          <w:tab w:val="clear" w:pos="0"/>
        </w:tabs>
        <w:spacing w:before="100" w:after="100"/>
        <w:ind w:left="720" w:hanging="360"/>
        <w:rPr>
          <w:position w:val="0"/>
          <w:sz w:val="24"/>
          <w:szCs w:val="24"/>
          <w:rtl w:val="0"/>
        </w:rPr>
      </w:pPr>
      <w:r>
        <w:rPr>
          <w:rtl w:val="0"/>
          <w:lang w:val="en-US"/>
        </w:rPr>
        <w:t xml:space="preserve">Automatic generation of line graphs and scatter plots. </w:t>
      </w:r>
    </w:p>
    <w:p>
      <w:pPr>
        <w:pStyle w:val="Body A"/>
        <w:numPr>
          <w:ilvl w:val="0"/>
          <w:numId w:val="14"/>
        </w:numPr>
        <w:tabs>
          <w:tab w:val="num" w:pos="720"/>
          <w:tab w:val="clear" w:pos="0"/>
        </w:tabs>
        <w:spacing w:before="100" w:after="100"/>
        <w:ind w:left="720" w:hanging="360"/>
        <w:rPr>
          <w:position w:val="0"/>
          <w:sz w:val="24"/>
          <w:szCs w:val="24"/>
          <w:rtl w:val="0"/>
        </w:rPr>
      </w:pPr>
      <w:r>
        <w:rPr>
          <w:rtl w:val="0"/>
          <w:lang w:val="en-US"/>
        </w:rPr>
        <w:t xml:space="preserve">The ability to enter model parameters interactively, from the command line, or from a file. </w:t>
      </w:r>
    </w:p>
    <w:p>
      <w:pPr>
        <w:pStyle w:val="Body A"/>
        <w:numPr>
          <w:ilvl w:val="0"/>
          <w:numId w:val="17"/>
        </w:numPr>
        <w:tabs>
          <w:tab w:val="num" w:pos="720"/>
          <w:tab w:val="clear" w:pos="0"/>
        </w:tabs>
        <w:spacing w:before="100" w:after="100"/>
        <w:ind w:left="720" w:hanging="360"/>
        <w:rPr>
          <w:position w:val="0"/>
          <w:sz w:val="24"/>
          <w:szCs w:val="24"/>
          <w:rtl w:val="0"/>
        </w:rPr>
      </w:pPr>
      <w:r>
        <w:rPr>
          <w:rtl w:val="0"/>
          <w:lang w:val="en-US"/>
        </w:rPr>
        <w:t xml:space="preserve">The ability to save parameters sets. </w:t>
      </w:r>
    </w:p>
    <w:p>
      <w:pPr>
        <w:pStyle w:val="Body A"/>
        <w:numPr>
          <w:ilvl w:val="0"/>
          <w:numId w:val="20"/>
        </w:numPr>
        <w:tabs>
          <w:tab w:val="num" w:pos="720"/>
          <w:tab w:val="clear" w:pos="0"/>
        </w:tabs>
        <w:spacing w:before="100" w:after="100"/>
        <w:ind w:left="720" w:hanging="360"/>
        <w:rPr>
          <w:position w:val="0"/>
          <w:sz w:val="24"/>
          <w:szCs w:val="24"/>
          <w:rtl w:val="0"/>
        </w:rPr>
      </w:pPr>
      <w:r>
        <w:rPr>
          <w:rtl w:val="0"/>
          <w:lang w:val="en-US"/>
        </w:rPr>
        <w:t xml:space="preserve">The ability to dump the state of the system to a JSON file. </w:t>
      </w:r>
    </w:p>
    <w:p>
      <w:pPr>
        <w:pStyle w:val="Body A"/>
        <w:numPr>
          <w:ilvl w:val="0"/>
          <w:numId w:val="23"/>
        </w:numPr>
        <w:tabs>
          <w:tab w:val="num" w:pos="720"/>
          <w:tab w:val="clear" w:pos="0"/>
        </w:tabs>
        <w:spacing w:before="100" w:after="100"/>
        <w:ind w:left="720" w:hanging="360"/>
        <w:rPr>
          <w:position w:val="0"/>
          <w:sz w:val="24"/>
          <w:szCs w:val="24"/>
          <w:rtl w:val="0"/>
        </w:rPr>
      </w:pPr>
      <w:r>
        <w:rPr>
          <w:rtl w:val="0"/>
          <w:lang w:val="en-US"/>
        </w:rPr>
        <w:t xml:space="preserve">A built-in, extensible interactive menu. </w:t>
      </w:r>
    </w:p>
    <w:p>
      <w:pPr>
        <w:pStyle w:val="Body A"/>
        <w:numPr>
          <w:ilvl w:val="0"/>
          <w:numId w:val="26"/>
        </w:numPr>
        <w:tabs>
          <w:tab w:val="num" w:pos="720"/>
          <w:tab w:val="clear" w:pos="0"/>
        </w:tabs>
        <w:spacing w:before="100" w:after="100"/>
        <w:ind w:left="720" w:hanging="360"/>
        <w:rPr>
          <w:position w:val="0"/>
          <w:sz w:val="24"/>
          <w:szCs w:val="24"/>
          <w:rtl w:val="0"/>
        </w:rPr>
      </w:pPr>
      <w:r>
        <w:rPr>
          <w:rtl w:val="0"/>
          <w:lang w:val="en-US"/>
        </w:rPr>
        <w:t xml:space="preserve">Automatic creation of network graphs showing the relationship among objects in the system. </w:t>
      </w:r>
    </w:p>
    <w:p>
      <w:pPr>
        <w:pStyle w:val="Body A"/>
        <w:numPr>
          <w:ilvl w:val="0"/>
          <w:numId w:val="29"/>
        </w:numPr>
        <w:tabs>
          <w:tab w:val="num" w:pos="720"/>
          <w:tab w:val="clear" w:pos="0"/>
        </w:tabs>
        <w:spacing w:before="100" w:after="100"/>
        <w:ind w:left="720" w:hanging="360"/>
        <w:rPr>
          <w:position w:val="0"/>
          <w:sz w:val="24"/>
          <w:szCs w:val="24"/>
          <w:rtl w:val="0"/>
        </w:rPr>
      </w:pPr>
      <w:r>
        <w:rPr>
          <w:rtl w:val="0"/>
          <w:lang w:val="en-US"/>
        </w:rPr>
        <w:t xml:space="preserve">Extensible Markov-matrix capabilities for easily specified, probabilistic behavior on the part of agents. </w:t>
      </w:r>
    </w:p>
    <w:p>
      <w:pPr>
        <w:pStyle w:val="Body A"/>
        <w:numPr>
          <w:ilvl w:val="0"/>
          <w:numId w:val="32"/>
        </w:numPr>
        <w:tabs>
          <w:tab w:val="num" w:pos="720"/>
          <w:tab w:val="clear" w:pos="0"/>
        </w:tabs>
        <w:spacing w:before="100" w:after="100"/>
        <w:ind w:left="720" w:hanging="360"/>
        <w:rPr>
          <w:position w:val="0"/>
          <w:sz w:val="24"/>
          <w:szCs w:val="24"/>
          <w:rtl w:val="0"/>
        </w:rPr>
      </w:pPr>
      <w:r>
        <w:rPr>
          <w:rtl w:val="0"/>
          <w:lang w:val="en-US"/>
        </w:rPr>
        <w:t xml:space="preserve">A flexible spatial environment model that allows the composition of agent views of the environment of any desired shape, easing the creation of models exploring limited, local agent knowledge. </w:t>
      </w:r>
    </w:p>
    <w:p>
      <w:pPr>
        <w:pStyle w:val="Body A"/>
        <w:numPr>
          <w:ilvl w:val="0"/>
          <w:numId w:val="35"/>
        </w:numPr>
        <w:tabs>
          <w:tab w:val="num" w:pos="720"/>
          <w:tab w:val="clear" w:pos="0"/>
        </w:tabs>
        <w:spacing w:before="100" w:after="100"/>
        <w:ind w:left="720" w:hanging="360"/>
        <w:rPr>
          <w:position w:val="0"/>
          <w:sz w:val="24"/>
          <w:szCs w:val="24"/>
          <w:rtl w:val="0"/>
        </w:rPr>
      </w:pPr>
      <w:r>
        <w:rPr>
          <w:rtl w:val="0"/>
          <w:lang w:val="en-US"/>
        </w:rPr>
        <w:t xml:space="preserve">In-line debugging capabilities, allowing, e.g., display of an agent's attributes at any point during the run of a model. </w:t>
      </w:r>
    </w:p>
    <w:p>
      <w:pPr>
        <w:pStyle w:val="Body A"/>
        <w:numPr>
          <w:ilvl w:val="0"/>
          <w:numId w:val="38"/>
        </w:numPr>
        <w:tabs>
          <w:tab w:val="num" w:pos="720"/>
          <w:tab w:val="clear" w:pos="0"/>
        </w:tabs>
        <w:spacing w:before="100" w:after="100"/>
        <w:ind w:left="720" w:hanging="360"/>
        <w:rPr>
          <w:position w:val="0"/>
          <w:sz w:val="24"/>
          <w:szCs w:val="24"/>
          <w:rtl w:val="0"/>
        </w:rPr>
      </w:pPr>
      <w:r>
        <w:rPr>
          <w:rtl w:val="0"/>
          <w:lang w:val="en-US"/>
        </w:rPr>
        <w:t xml:space="preserve">The ability to step through a model to watch it develop in real time. </w:t>
      </w:r>
    </w:p>
    <w:p>
      <w:pPr>
        <w:pStyle w:val="Heading 3"/>
        <w:rPr>
          <w:rtl w:val="0"/>
        </w:rPr>
      </w:pPr>
      <w:r>
        <w:rPr>
          <w:rFonts w:ascii="Baskerville" w:cs="Arial Unicode MS" w:hAnsi="Arial Unicode MS" w:eastAsia="Arial Unicode MS"/>
          <w:rtl w:val="0"/>
          <w:lang w:val="en-US"/>
        </w:rPr>
        <w:t xml:space="preserve">Implementing the Big Box Model in Indra </w:t>
      </w:r>
    </w:p>
    <w:p>
      <w:pPr>
        <w:pStyle w:val="heading 4"/>
        <w:rPr>
          <w:rtl w:val="0"/>
        </w:rPr>
      </w:pPr>
      <w:r>
        <w:rPr>
          <w:rFonts w:ascii="Times New Roman" w:cs="Arial Unicode MS" w:hAnsi="Arial Unicode MS" w:eastAsia="Arial Unicode MS"/>
          <w:rtl w:val="0"/>
          <w:lang w:val="en-US"/>
        </w:rPr>
        <w:t xml:space="preserve">Overview </w:t>
      </w:r>
    </w:p>
    <w:p>
      <w:pPr>
        <w:pStyle w:val="FirstSectionPar"/>
        <w:ind w:firstLine="0"/>
        <w:rPr>
          <w:rtl w:val="0"/>
        </w:rPr>
      </w:pPr>
      <w:r>
        <w:rPr>
          <w:rtl w:val="0"/>
          <w:lang w:val="en-US"/>
        </w:rPr>
        <w:t xml:space="preserve">In addition to running on the base framework of agents and environments, our model includes Indra's Markov classes. These allow our Consumers to display pseudo-random shopping behavior according to the logic of </w:t>
      </w:r>
      <w:hyperlink r:id="rId5" w:history="1">
        <w:r>
          <w:rPr>
            <w:rStyle w:val="Hyperlink.0"/>
            <w:rFonts w:ascii="Times New Roman"/>
            <w:color w:val="0000ff"/>
            <w:sz w:val="24"/>
            <w:szCs w:val="24"/>
            <w:u w:val="single" w:color="0000ff"/>
            <w:rtl w:val="0"/>
            <w:lang w:val="en-US"/>
          </w:rPr>
          <w:t>Markov chains</w:t>
        </w:r>
      </w:hyperlink>
      <w:r>
        <w:rPr>
          <w:rtl w:val="0"/>
          <w:lang w:val="en-US"/>
        </w:rPr>
        <w:t xml:space="preserve">. These Consumers choose to either buy from a MomAndPop Retailer or a BigBox retailer; their preference is decided by use of a </w:t>
      </w:r>
      <w:hyperlink r:id="rId6" w:history="1">
        <w:r>
          <w:rPr>
            <w:rStyle w:val="Hyperlink.0"/>
            <w:rFonts w:ascii="Times New Roman"/>
            <w:color w:val="0000ff"/>
            <w:sz w:val="24"/>
            <w:szCs w:val="24"/>
            <w:u w:val="single" w:color="0000ff"/>
            <w:rtl w:val="0"/>
            <w:lang w:val="en-US"/>
          </w:rPr>
          <w:t>transition matrix</w:t>
        </w:r>
      </w:hyperlink>
      <w:r>
        <w:rPr>
          <w:rtl w:val="0"/>
          <w:lang w:val="en-US"/>
        </w:rPr>
        <w:t xml:space="preserve">. When an agent sees a collection of stores he could possibly go to, he needs some way to choose. Let's say we define his preferences so that when there are multiple places to go, he goes to a mom and pop about 70% of the time and to a big box 30% of the time. An option to simulate this is to generate random numbers: If a random number between 0.0 and 1.0 is less than 0.7, the agent goes to the mom and pop; otherwise he goes to the big box. We can do this by use of Indra's Markov classes, which provide the capability to work with a large array of phenomena that are, or, at least, look like, Markov processes. </w:t>
      </w:r>
    </w:p>
    <w:p>
      <w:pPr>
        <w:pStyle w:val="Body"/>
        <w:rPr>
          <w:rtl w:val="0"/>
        </w:rPr>
      </w:pPr>
      <w:r>
        <w:rPr>
          <w:rFonts w:ascii="Baskerville" w:cs="Arial Unicode MS" w:hAnsi="Arial Unicode MS" w:eastAsia="Arial Unicode MS"/>
          <w:rtl w:val="0"/>
          <w:lang w:val="en-US"/>
        </w:rPr>
        <w:t xml:space="preserve">The way we read the transition matrix is as follows. Our Consumer sees that there are both MomAndPop and BigBox retailers who sell his desired good. Further, he has a predilection for the MomAndPops such that he goes to them about 70% of the time; leaving the remaining 30% of shopping for the BigBox stores. </w:t>
      </w:r>
    </w:p>
    <w:p>
      <w:pPr>
        <w:pStyle w:val="heading 4"/>
        <w:rPr>
          <w:rtl w:val="0"/>
        </w:rPr>
      </w:pPr>
      <w:r>
        <w:rPr>
          <w:rFonts w:ascii="Times New Roman" w:cs="Arial Unicode MS" w:hAnsi="Arial Unicode MS" w:eastAsia="Arial Unicode MS"/>
          <w:rtl w:val="0"/>
          <w:lang w:val="en-US"/>
        </w:rPr>
        <w:t xml:space="preserve">Model Details </w:t>
      </w:r>
    </w:p>
    <w:p>
      <w:pPr>
        <w:pStyle w:val="FirstSectionPar"/>
        <w:ind w:firstLine="0"/>
        <w:rPr>
          <w:rtl w:val="0"/>
        </w:rPr>
      </w:pPr>
      <w:r>
        <w:rPr>
          <w:rtl w:val="0"/>
          <w:lang w:val="en-US"/>
        </w:rPr>
        <w:t xml:space="preserve">Let us look, first, at the behavior of consumers, and then, briefly, at the simpler behavior of retailers. </w:t>
      </w:r>
    </w:p>
    <w:p>
      <w:pPr>
        <w:pStyle w:val="Body"/>
        <w:rPr>
          <w:rtl w:val="0"/>
        </w:rPr>
      </w:pPr>
      <w:r>
        <w:rPr>
          <w:rFonts w:ascii="Baskerville" w:cs="Arial Unicode MS" w:hAnsi="Arial Unicode MS" w:eastAsia="Arial Unicode MS"/>
          <w:rtl w:val="0"/>
          <w:lang w:val="en-US"/>
        </w:rPr>
        <w:t xml:space="preserve">When a </w:t>
      </w:r>
      <w:r>
        <w:rPr>
          <w:rFonts w:ascii="Baskerville" w:cs="Arial Unicode MS" w:hAnsi="Arial Unicode MS" w:eastAsia="Arial Unicode MS"/>
          <w:b w:val="1"/>
          <w:bCs w:val="1"/>
          <w:rtl w:val="0"/>
        </w:rPr>
        <w:t>consumer</w:t>
      </w:r>
      <w:r>
        <w:rPr>
          <w:rFonts w:ascii="Baskerville" w:cs="Arial Unicode MS" w:hAnsi="Arial Unicode MS" w:eastAsia="Arial Unicode MS"/>
          <w:rtl w:val="0"/>
          <w:lang w:val="en-US"/>
        </w:rPr>
        <w:t xml:space="preserve"> acts, he surveys the world around him, evaluates his world on the basis of this survey, and he responds according to his evaluation. Therefore, we call these methods </w:t>
      </w:r>
      <w:r>
        <w:rPr>
          <w:rFonts w:ascii="Courier New"/>
          <w:sz w:val="20"/>
          <w:szCs w:val="20"/>
          <w:rtl w:val="0"/>
        </w:rPr>
        <w:t>survey_env</w:t>
      </w:r>
      <w:r>
        <w:rPr>
          <w:rFonts w:ascii="Baskerville" w:cs="Arial Unicode MS" w:hAnsi="Arial Unicode MS" w:eastAsia="Arial Unicode MS"/>
          <w:rtl w:val="0"/>
        </w:rPr>
        <w:t xml:space="preserve">, </w:t>
      </w:r>
      <w:r>
        <w:rPr>
          <w:rFonts w:ascii="Courier New"/>
          <w:sz w:val="20"/>
          <w:szCs w:val="20"/>
          <w:rtl w:val="0"/>
        </w:rPr>
        <w:t>eval_env</w:t>
      </w:r>
      <w:r>
        <w:rPr>
          <w:rFonts w:ascii="Baskerville" w:cs="Arial Unicode MS" w:hAnsi="Arial Unicode MS" w:eastAsia="Arial Unicode MS"/>
          <w:rtl w:val="0"/>
          <w:lang w:val="en-US"/>
        </w:rPr>
        <w:t xml:space="preserve">, and </w:t>
      </w:r>
      <w:r>
        <w:rPr>
          <w:rFonts w:ascii="Courier New"/>
          <w:sz w:val="20"/>
          <w:szCs w:val="20"/>
          <w:rtl w:val="0"/>
        </w:rPr>
        <w:t>respond_to_cond</w:t>
      </w:r>
      <w:r>
        <w:rPr>
          <w:rFonts w:ascii="Baskerville" w:cs="Arial Unicode MS" w:hAnsi="Arial Unicode MS" w:eastAsia="Arial Unicode MS"/>
          <w:rtl w:val="0"/>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env_vars = self.survey_env()</w:t>
      </w:r>
    </w:p>
    <w:p>
      <w:pPr>
        <w:pStyle w:val="HTML Preformatted"/>
        <w:tabs>
          <w:tab w:val="left" w:pos="8860"/>
          <w:tab w:val="clear" w:pos="9160"/>
          <w:tab w:val="clear" w:pos="10076"/>
          <w:tab w:val="clear" w:pos="10992"/>
          <w:tab w:val="clear" w:pos="11908"/>
          <w:tab w:val="clear" w:pos="12824"/>
          <w:tab w:val="clear" w:pos="13740"/>
          <w:tab w:val="clear" w:pos="14656"/>
        </w:tabs>
        <w:rPr>
          <w:lang w:val="fr-FR"/>
        </w:rPr>
      </w:pPr>
      <w:r>
        <w:rPr>
          <w:rtl w:val="0"/>
          <w:lang w:val="fr-FR"/>
        </w:rPr>
        <w:t xml:space="preserve">        eval_vars = self.eval_env(env_vars)</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if eval_vars:</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self.respond_to_cond(eval_vars)</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FirstSectionPar"/>
        <w:ind w:firstLine="0"/>
        <w:rPr>
          <w:rtl w:val="0"/>
        </w:rPr>
      </w:pPr>
      <w:r>
        <w:rPr>
          <w:rtl w:val="0"/>
          <w:lang w:val="en-US"/>
        </w:rPr>
        <w:t xml:space="preserve">The way the consumer surveys his environment goes like this: he finds all the stores he can view (a view which happens to be the whole environment this model) and he only remembers the stores which sell the good he wants.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def survey_env(self):</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view = self.env.get_square_view(</w:t>
      </w:r>
    </w:p>
    <w:p>
      <w:pPr>
        <w:pStyle w:val="HTML Preformatted"/>
        <w:tabs>
          <w:tab w:val="left" w:pos="8860"/>
          <w:tab w:val="clear" w:pos="9160"/>
          <w:tab w:val="clear" w:pos="10076"/>
          <w:tab w:val="clear" w:pos="10992"/>
          <w:tab w:val="clear" w:pos="11908"/>
          <w:tab w:val="clear" w:pos="12824"/>
          <w:tab w:val="clear" w:pos="13740"/>
          <w:tab w:val="clear" w:pos="14656"/>
        </w:tabs>
        <w:rPr>
          <w:lang w:val="fr-FR"/>
        </w:rPr>
      </w:pPr>
      <w:r>
        <w:rPr>
          <w:rtl w:val="0"/>
          <w:lang w:val="fr-FR"/>
        </w:rPr>
        <w:t xml:space="preserve">                  center=self.pos,</w:t>
      </w:r>
    </w:p>
    <w:p>
      <w:pPr>
        <w:pStyle w:val="HTML Preformatted"/>
        <w:tabs>
          <w:tab w:val="left" w:pos="8860"/>
          <w:tab w:val="clear" w:pos="9160"/>
          <w:tab w:val="clear" w:pos="10076"/>
          <w:tab w:val="clear" w:pos="10992"/>
          <w:tab w:val="clear" w:pos="11908"/>
          <w:tab w:val="clear" w:pos="12824"/>
          <w:tab w:val="clear" w:pos="13740"/>
          <w:tab w:val="clear" w:pos="14656"/>
        </w:tabs>
        <w:rPr>
          <w:lang w:val="fr-FR"/>
        </w:rPr>
      </w:pPr>
      <w:r>
        <w:rPr>
          <w:rtl w:val="0"/>
          <w:lang w:val="fr-FR"/>
        </w:rPr>
        <w:t xml:space="preserve">                  distance=math.sqrt(</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self.env.width**2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self.env.height**2))</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n_census =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n_census.extend(self.neighbor_iter(view=view,</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filt_func=lambda x:</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x.sells(self.goal)))</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return n_census</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p>
    <w:p>
      <w:pPr>
        <w:pStyle w:val="FirstSectionPar"/>
        <w:ind w:firstLine="0"/>
        <w:rPr>
          <w:rtl w:val="0"/>
        </w:rPr>
      </w:pPr>
      <w:r>
        <w:rPr>
          <w:rtl w:val="0"/>
          <w:lang w:val="en-US"/>
        </w:rPr>
        <w:t xml:space="preserve">Here is how a Consumer decides where to go shopping: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def eval_env(self, n_census):</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self.state_pre = self.env.get_pre(self, n_census)</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self.state_vec = markov.probvec_to_state(</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 xml:space="preserve">             self.state_pre.matrix)</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self.state = markov.get_state(self.state_vec)</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if(self.state == MOM_POP):</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self.preference = MomAndPop</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self.preference = BigBox</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for store in n_census:</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if type(store) is self.preference:</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return store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FirstSectionPar"/>
        <w:ind w:firstLine="0"/>
        <w:rPr>
          <w:rtl w:val="0"/>
        </w:rPr>
      </w:pPr>
      <w:r>
        <w:rPr>
          <w:rtl w:val="0"/>
          <w:lang w:val="en-US"/>
        </w:rPr>
        <w:t>Consumers obtain a view of their surroundings from the Environment. From this, we build a 2x1 matrix. The (1,1) entry represents the agent's probaility of going to a mom and pop, and the (1,2) entry is the probability of choosing a big box retailer. If a type is not in the agent</w:t>
      </w:r>
      <w:r>
        <w:rPr>
          <w:rFonts w:hAnsi="Baskerville" w:hint="default"/>
          <w:rtl w:val="0"/>
          <w:lang w:val="en-US"/>
        </w:rPr>
        <w:t>’</w:t>
      </w:r>
      <w:r>
        <w:rPr>
          <w:rtl w:val="0"/>
          <w:lang w:val="en-US"/>
        </w:rPr>
        <w:t xml:space="preserve">s neighborhood, it cannot go there. Since this means there may be a zero entry, we must normalize the vector, since the column values must sum to 1.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def get_pre(self, agent, n_census):</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trans_str =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if(self.there_is(n_census, MomAndPop)):</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trans_str += "0.7 "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trans_str += "0.0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if(self.there_is(n_census, BigBox)):</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trans_str += "0.3"</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trans_str += "0.0"</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state_pre = markov.from_matrix(np.matrix(trans_str))</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state_pre.matrix = vs.normalize(state_pre.matrix)</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return state_pre</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FirstSectionPar"/>
        <w:ind w:firstLine="0"/>
        <w:rPr>
          <w:rtl w:val="0"/>
        </w:rPr>
      </w:pPr>
      <w:r>
        <w:rPr>
          <w:rtl w:val="0"/>
          <w:lang w:val="en-US"/>
        </w:rPr>
        <w:t xml:space="preserve">After choosing where to go, he goes there and buys his long sought after good.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def respond_to_cond(self, store):</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self.move(store)</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store.buy_from(self.allowance)</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FirstSectionPar"/>
        <w:ind w:firstLine="0"/>
        <w:rPr>
          <w:sz w:val="20"/>
          <w:szCs w:val="20"/>
          <w:rtl w:val="0"/>
        </w:rPr>
      </w:pPr>
      <w:r>
        <w:rPr>
          <w:rtl w:val="0"/>
          <w:lang w:val="en-US"/>
        </w:rPr>
        <w:t xml:space="preserve">After this action, the consumer now decides his goal is to aquire a new good. This goal is to be acted out during the next cycle of interactions. </w:t>
      </w: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def postact(self):</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We cycle through the goods the agent might want</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turn-by-turn.</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self.goal = (self.goal + 1) % NUM_GOODS</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FirstSectionPar"/>
        <w:ind w:firstLine="0"/>
        <w:rPr>
          <w:sz w:val="20"/>
          <w:szCs w:val="20"/>
          <w:rtl w:val="0"/>
        </w:rPr>
      </w:pPr>
      <w:r>
        <w:rPr>
          <w:rtl w:val="0"/>
          <w:lang w:val="en-US"/>
        </w:rPr>
        <w:t xml:space="preserve">The </w:t>
      </w:r>
      <w:r>
        <w:rPr>
          <w:b w:val="1"/>
          <w:bCs w:val="1"/>
          <w:rtl w:val="0"/>
          <w:lang w:val="en-US"/>
        </w:rPr>
        <w:t>retailer</w:t>
      </w:r>
      <w:r>
        <w:rPr>
          <w:rtl w:val="0"/>
          <w:lang w:val="en-US"/>
        </w:rPr>
        <w:t xml:space="preserve">'s action is much simpler. It merely pays its bills. If its funds go below zero, it goes bankrupt, and it disappears from the environment never to reappear. </w:t>
      </w: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self.pay_bills(self.rent)</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if(self.funds &lt;= 0):</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self.declare_bankruptcy()</w:t>
      </w:r>
    </w:p>
    <w:p>
      <w:pPr>
        <w:pStyle w:val="HTML Preformatted"/>
        <w:tabs>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eading 2"/>
        <w:rPr>
          <w:rFonts w:ascii="Times New Roman" w:cs="Times New Roman" w:hAnsi="Times New Roman" w:eastAsia="Times New Roman"/>
          <w:rtl w:val="0"/>
        </w:rPr>
      </w:pPr>
      <w:r>
        <w:rPr>
          <w:rFonts w:ascii="Times New Roman"/>
          <w:rtl w:val="0"/>
          <w:lang w:val="fr-FR"/>
        </w:rPr>
        <w:t xml:space="preserve">Appendix: Source Code </w:t>
      </w:r>
    </w:p>
    <w:p>
      <w:pPr>
        <w:pStyle w:val="Body A"/>
        <w:numPr>
          <w:ilvl w:val="0"/>
          <w:numId w:val="41"/>
        </w:numPr>
        <w:spacing w:before="100" w:after="100"/>
        <w:ind w:left="720" w:hanging="360"/>
        <w:rPr>
          <w:position w:val="0"/>
          <w:sz w:val="24"/>
          <w:szCs w:val="24"/>
        </w:rPr>
      </w:pPr>
      <w:hyperlink r:id="rId7" w:history="1">
        <w:r>
          <w:rPr>
            <w:rStyle w:val="Hyperlink.1"/>
            <w:color w:val="0000ff"/>
            <w:sz w:val="24"/>
            <w:szCs w:val="24"/>
            <w:u w:val="single" w:color="0000ff"/>
            <w:rtl w:val="0"/>
            <w:lang w:val="es-ES_tradnl"/>
          </w:rPr>
          <w:t xml:space="preserve">Big Box Model </w:t>
        </w:r>
      </w:hyperlink>
    </w:p>
    <w:p>
      <w:pPr>
        <w:pStyle w:val="Body A"/>
        <w:numPr>
          <w:ilvl w:val="0"/>
          <w:numId w:val="44"/>
        </w:numPr>
        <w:spacing w:before="100" w:after="100"/>
        <w:ind w:left="720" w:hanging="360"/>
        <w:rPr>
          <w:position w:val="0"/>
          <w:sz w:val="24"/>
          <w:szCs w:val="24"/>
        </w:rPr>
      </w:pPr>
      <w:hyperlink r:id="rId8" w:history="1">
        <w:r>
          <w:rPr>
            <w:rStyle w:val="Hyperlink.2"/>
            <w:color w:val="0000ff"/>
            <w:sz w:val="24"/>
            <w:szCs w:val="24"/>
            <w:u w:val="single" w:color="0000ff"/>
            <w:rtl w:val="0"/>
            <w:lang w:val="fr-FR"/>
          </w:rPr>
          <w:t xml:space="preserve">Big Box Run </w:t>
        </w:r>
      </w:hyperlink>
    </w:p>
    <w:p>
      <w:pPr>
        <w:pStyle w:val="Heading 2"/>
        <w:rPr>
          <w:rFonts w:ascii="Times New Roman" w:cs="Times New Roman" w:hAnsi="Times New Roman" w:eastAsia="Times New Roman"/>
          <w:rtl w:val="0"/>
          <w:lang w:val="fr-FR"/>
        </w:rPr>
      </w:pPr>
      <w:r>
        <w:rPr>
          <w:rFonts w:ascii="Times New Roman"/>
          <w:rtl w:val="0"/>
          <w:lang w:val="fr-FR"/>
        </w:rPr>
        <w:t xml:space="preserve">Bibliography </w:t>
      </w:r>
    </w:p>
    <w:p>
      <w:pPr>
        <w:pStyle w:val="Biblio"/>
        <w:rPr>
          <w:rtl w:val="0"/>
        </w:rPr>
      </w:pPr>
      <w:r>
        <w:rPr>
          <w:rFonts w:ascii="Baskerville" w:cs="Arial Unicode MS" w:hAnsi="Arial Unicode MS" w:eastAsia="Arial Unicode MS"/>
          <w:rtl w:val="0"/>
          <w:lang w:val="en-US"/>
        </w:rPr>
        <w:t xml:space="preserve">Callahan, Gene and Steven Horwitz. "The Role of Ideal Types in Austrian Business Cycle Theory." In </w:t>
      </w:r>
      <w:r>
        <w:rPr>
          <w:rFonts w:ascii="Baskerville" w:cs="Arial Unicode MS" w:hAnsi="Arial Unicode MS" w:eastAsia="Arial Unicode MS"/>
          <w:i w:val="1"/>
          <w:iCs w:val="1"/>
          <w:rtl w:val="0"/>
          <w:lang w:val="en-US"/>
        </w:rPr>
        <w:t>What Is so Austrian about Austrian Economics?</w:t>
      </w:r>
      <w:r>
        <w:rPr>
          <w:rFonts w:ascii="Baskerville" w:cs="Arial Unicode MS" w:hAnsi="Arial Unicode MS" w:eastAsia="Arial Unicode MS"/>
          <w:rtl w:val="0"/>
          <w:lang w:val="en-US"/>
        </w:rPr>
        <w:t xml:space="preserve">, 14:205-24. Advances in Austrian Economics 14. Emerald Group Publishing Limited, 2010. http://www.emeraldinsight.com/doi/abs/10.1108/S1529-2134%282010%290000014013. </w:t>
      </w:r>
    </w:p>
    <w:p>
      <w:pPr>
        <w:pStyle w:val="Biblio"/>
        <w:rPr>
          <w:lang w:val="it-IT"/>
        </w:rPr>
      </w:pPr>
      <w:r>
        <w:rPr>
          <w:rFonts w:ascii="Baskerville" w:cs="Arial Unicode MS" w:hAnsi="Arial Unicode MS" w:eastAsia="Arial Unicode MS"/>
          <w:rtl w:val="0"/>
          <w:lang w:val="en-US"/>
        </w:rPr>
        <w:t xml:space="preserve">DiLorenzo, Thomas. "The Myth of Predatory Pricing." </w:t>
      </w:r>
      <w:r>
        <w:rPr>
          <w:rFonts w:ascii="Baskerville" w:cs="Arial Unicode MS" w:hAnsi="Arial Unicode MS" w:eastAsia="Arial Unicode MS"/>
          <w:i w:val="1"/>
          <w:iCs w:val="1"/>
          <w:rtl w:val="0"/>
          <w:lang w:val="it-IT"/>
        </w:rPr>
        <w:t>Cato.org</w:t>
      </w:r>
      <w:r>
        <w:rPr>
          <w:rFonts w:ascii="Baskerville" w:cs="Arial Unicode MS" w:hAnsi="Arial Unicode MS" w:eastAsia="Arial Unicode MS"/>
          <w:rtl w:val="0"/>
          <w:lang w:val="it-IT"/>
        </w:rPr>
        <w:t xml:space="preserve">, 1992. https://www.cato.org/pubs/pas/pa-169.html. </w:t>
      </w:r>
    </w:p>
    <w:p>
      <w:pPr>
        <w:pStyle w:val="Biblio"/>
        <w:rPr>
          <w:rtl w:val="0"/>
        </w:rPr>
      </w:pPr>
      <w:r>
        <w:rPr>
          <w:rFonts w:ascii="Baskerville" w:cs="Arial Unicode MS" w:hAnsi="Arial Unicode MS" w:eastAsia="Arial Unicode MS"/>
          <w:rtl w:val="0"/>
          <w:lang w:val="en-US"/>
        </w:rPr>
        <w:t xml:space="preserve">Elster, Jon. </w:t>
      </w:r>
      <w:r>
        <w:rPr>
          <w:rFonts w:ascii="Baskerville" w:cs="Arial Unicode MS" w:hAnsi="Arial Unicode MS" w:eastAsia="Arial Unicode MS"/>
          <w:i w:val="1"/>
          <w:iCs w:val="1"/>
          <w:rtl w:val="0"/>
          <w:lang w:val="en-US"/>
        </w:rPr>
        <w:t>Ulysses Unbound: Studies in Rationality, Precommitment, and Constraints</w:t>
      </w:r>
      <w:r>
        <w:rPr>
          <w:rFonts w:ascii="Baskerville" w:cs="Arial Unicode MS" w:hAnsi="Arial Unicode MS" w:eastAsia="Arial Unicode MS"/>
          <w:rtl w:val="0"/>
          <w:lang w:val="en-US"/>
        </w:rPr>
        <w:t xml:space="preserve">. Cambridge: Cambridge University Press, 2000. </w:t>
      </w:r>
    </w:p>
    <w:p>
      <w:pPr>
        <w:pStyle w:val="Biblio"/>
        <w:rPr>
          <w:rtl w:val="0"/>
        </w:rPr>
      </w:pPr>
      <w:r>
        <w:rPr>
          <w:rFonts w:ascii="Baskerville" w:cs="Arial Unicode MS" w:hAnsi="Arial Unicode MS" w:eastAsia="Arial Unicode MS"/>
          <w:rtl w:val="0"/>
          <w:lang w:val="en-US"/>
        </w:rPr>
        <w:t xml:space="preserve">Schelling, Thomas C. </w:t>
      </w:r>
      <w:r>
        <w:rPr>
          <w:rFonts w:ascii="Baskerville" w:cs="Arial Unicode MS" w:hAnsi="Arial Unicode MS" w:eastAsia="Arial Unicode MS"/>
          <w:i w:val="1"/>
          <w:iCs w:val="1"/>
          <w:rtl w:val="0"/>
          <w:lang w:val="en-US"/>
        </w:rPr>
        <w:t>Micromotives and Macrobehavior</w:t>
      </w:r>
      <w:r>
        <w:rPr>
          <w:rFonts w:ascii="Baskerville" w:cs="Arial Unicode MS" w:hAnsi="Arial Unicode MS" w:eastAsia="Arial Unicode MS"/>
          <w:rtl w:val="0"/>
          <w:lang w:val="en-US"/>
        </w:rPr>
        <w:t xml:space="preserve">. New York: Norton, 2006. </w:t>
      </w:r>
    </w:p>
    <w:p>
      <w:pPr>
        <w:pStyle w:val="Biblio"/>
      </w:pPr>
      <w:r>
        <w:rPr>
          <w:rFonts w:ascii="Baskerville" w:cs="Arial Unicode MS" w:hAnsi="Arial Unicode MS" w:eastAsia="Arial Unicode MS"/>
          <w:rtl w:val="0"/>
          <w:lang w:val="nl-NL"/>
        </w:rPr>
        <w:t xml:space="preserve">Slee, Tom. </w:t>
      </w:r>
      <w:r>
        <w:rPr>
          <w:rFonts w:ascii="Baskerville" w:cs="Arial Unicode MS" w:hAnsi="Arial Unicode MS" w:eastAsia="Arial Unicode MS"/>
          <w:i w:val="1"/>
          <w:iCs w:val="1"/>
          <w:rtl w:val="0"/>
          <w:lang w:val="nl-NL"/>
        </w:rPr>
        <w:t>No One Makes You Shop At Walmart.</w:t>
      </w:r>
      <w:r>
        <w:rPr>
          <w:rFonts w:ascii="Baskerville" w:cs="Arial Unicode MS" w:hAnsi="Arial Unicode MS" w:eastAsia="Arial Unicode MS"/>
          <w:rtl w:val="0"/>
          <w:lang w:val="en-US"/>
        </w:rPr>
        <w:t xml:space="preserve"> Between the Lines, 2006. </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ascii="Baskerville"/>
          <w:sz w:val="24"/>
          <w:szCs w:val="24"/>
          <w:u w:color="000000"/>
          <w:rtl w:val="0"/>
          <w:lang w:val="en-US"/>
        </w:rPr>
        <w:t xml:space="preserve"> </w:t>
      </w:r>
      <w:r>
        <w:rPr>
          <w:rFonts w:ascii="Baskerville"/>
          <w:sz w:val="24"/>
          <w:szCs w:val="24"/>
          <w:u w:color="000000"/>
          <w:rtl w:val="0"/>
          <w:lang w:val="en-US"/>
        </w:rPr>
        <w:t>See below for a precise definition.</w:t>
      </w:r>
    </w:p>
  </w:footnote>
  <w:footnote w:id="2">
    <w:p>
      <w:pPr>
        <w:pStyle w:val="Footnote"/>
      </w:pPr>
      <w:r>
        <w:rPr>
          <w:rFonts w:ascii="Baskerville" w:cs="Baskerville" w:hAnsi="Baskerville" w:eastAsia="Baskerville"/>
          <w:sz w:val="24"/>
          <w:szCs w:val="24"/>
          <w:vertAlign w:val="superscript"/>
        </w:rPr>
        <w:footnoteRef/>
      </w:r>
      <w:r>
        <w:rPr>
          <w:rFonts w:ascii="Baskerville"/>
          <w:sz w:val="24"/>
          <w:szCs w:val="24"/>
          <w:vertAlign w:val="superscript"/>
          <w:rtl w:val="0"/>
        </w:rPr>
        <w:t xml:space="preserve"> </w:t>
      </w:r>
      <w:r>
        <w:rPr>
          <w:rFonts w:ascii="Baskerville"/>
          <w:sz w:val="24"/>
          <w:szCs w:val="24"/>
          <w:vertAlign w:val="baseline"/>
          <w:rtl w:val="0"/>
          <w:lang w:val="en-US"/>
        </w:rPr>
        <w:t>Since all terms are positive, we need not worry about the inequalities</w:t>
      </w:r>
      <w:r>
        <w:rPr>
          <w:rFonts w:hAnsi="Baskerville" w:hint="default"/>
          <w:sz w:val="24"/>
          <w:szCs w:val="24"/>
          <w:vertAlign w:val="baseline"/>
          <w:rtl w:val="0"/>
          <w:lang w:val="en-US"/>
        </w:rPr>
        <w:t xml:space="preserve">’ </w:t>
      </w:r>
      <w:r>
        <w:rPr>
          <w:rFonts w:ascii="Baskerville"/>
          <w:sz w:val="24"/>
          <w:szCs w:val="24"/>
          <w:vertAlign w:val="baseline"/>
          <w:rtl w:val="0"/>
          <w:lang w:val="en-US"/>
        </w:rPr>
        <w:t>reversing.</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Baskerville" w:cs="Baskerville" w:hAnsi="Baskerville" w:eastAsia="Baskerville"/>
        <w:position w:val="0"/>
      </w:rPr>
    </w:lvl>
    <w:lvl w:ilvl="1">
      <w:start w:val="1"/>
      <w:numFmt w:val="decimal"/>
      <w:suff w:val="tab"/>
      <w:lvlText w:val="%2."/>
      <w:lvlJc w:val="left"/>
      <w:pPr/>
      <w:rPr>
        <w:rFonts w:ascii="Baskerville" w:cs="Baskerville" w:hAnsi="Baskerville" w:eastAsia="Baskerville"/>
        <w:position w:val="0"/>
      </w:rPr>
    </w:lvl>
    <w:lvl w:ilvl="2">
      <w:start w:val="1"/>
      <w:numFmt w:val="decimal"/>
      <w:suff w:val="tab"/>
      <w:lvlText w:val="%3."/>
      <w:lvlJc w:val="left"/>
      <w:pPr/>
      <w:rPr>
        <w:rFonts w:ascii="Baskerville" w:cs="Baskerville" w:hAnsi="Baskerville" w:eastAsia="Baskerville"/>
        <w:position w:val="0"/>
      </w:rPr>
    </w:lvl>
    <w:lvl w:ilvl="3">
      <w:start w:val="1"/>
      <w:numFmt w:val="decimal"/>
      <w:suff w:val="tab"/>
      <w:lvlText w:val="%4."/>
      <w:lvlJc w:val="left"/>
      <w:pPr/>
      <w:rPr>
        <w:rFonts w:ascii="Baskerville" w:cs="Baskerville" w:hAnsi="Baskerville" w:eastAsia="Baskerville"/>
        <w:position w:val="0"/>
      </w:rPr>
    </w:lvl>
    <w:lvl w:ilvl="4">
      <w:start w:val="1"/>
      <w:numFmt w:val="decimal"/>
      <w:suff w:val="tab"/>
      <w:lvlText w:val="%5."/>
      <w:lvlJc w:val="left"/>
      <w:pPr/>
      <w:rPr>
        <w:rFonts w:ascii="Baskerville" w:cs="Baskerville" w:hAnsi="Baskerville" w:eastAsia="Baskerville"/>
        <w:position w:val="0"/>
      </w:rPr>
    </w:lvl>
    <w:lvl w:ilvl="5">
      <w:start w:val="1"/>
      <w:numFmt w:val="decimal"/>
      <w:suff w:val="tab"/>
      <w:lvlText w:val="%6."/>
      <w:lvlJc w:val="left"/>
      <w:pPr/>
      <w:rPr>
        <w:rFonts w:ascii="Baskerville" w:cs="Baskerville" w:hAnsi="Baskerville" w:eastAsia="Baskerville"/>
        <w:position w:val="0"/>
      </w:rPr>
    </w:lvl>
    <w:lvl w:ilvl="6">
      <w:start w:val="1"/>
      <w:numFmt w:val="decimal"/>
      <w:suff w:val="tab"/>
      <w:lvlText w:val="%7."/>
      <w:lvlJc w:val="left"/>
      <w:pPr/>
      <w:rPr>
        <w:rFonts w:ascii="Baskerville" w:cs="Baskerville" w:hAnsi="Baskerville" w:eastAsia="Baskerville"/>
        <w:position w:val="0"/>
      </w:rPr>
    </w:lvl>
    <w:lvl w:ilvl="7">
      <w:start w:val="1"/>
      <w:numFmt w:val="decimal"/>
      <w:suff w:val="tab"/>
      <w:lvlText w:val="%8."/>
      <w:lvlJc w:val="left"/>
      <w:pPr/>
      <w:rPr>
        <w:rFonts w:ascii="Baskerville" w:cs="Baskerville" w:hAnsi="Baskerville" w:eastAsia="Baskerville"/>
        <w:position w:val="0"/>
      </w:rPr>
    </w:lvl>
    <w:lvl w:ilvl="8">
      <w:start w:val="1"/>
      <w:numFmt w:val="decimal"/>
      <w:suff w:val="tab"/>
      <w:lvlText w:val="%9."/>
      <w:lvlJc w:val="left"/>
      <w:pPr/>
      <w:rPr>
        <w:rFonts w:ascii="Baskerville" w:cs="Baskerville" w:hAnsi="Baskerville" w:eastAsia="Baskerville"/>
        <w:position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Baskerville" w:cs="Baskerville" w:hAnsi="Baskerville" w:eastAsia="Baskerville"/>
        <w:position w:val="0"/>
      </w:rPr>
    </w:lvl>
    <w:lvl w:ilvl="1">
      <w:start w:val="1"/>
      <w:numFmt w:val="decimal"/>
      <w:suff w:val="tab"/>
      <w:lvlText w:val="%2."/>
      <w:lvlJc w:val="left"/>
      <w:pPr/>
      <w:rPr>
        <w:rFonts w:ascii="Baskerville" w:cs="Baskerville" w:hAnsi="Baskerville" w:eastAsia="Baskerville"/>
        <w:position w:val="0"/>
      </w:rPr>
    </w:lvl>
    <w:lvl w:ilvl="2">
      <w:start w:val="1"/>
      <w:numFmt w:val="decimal"/>
      <w:suff w:val="tab"/>
      <w:lvlText w:val="%3."/>
      <w:lvlJc w:val="left"/>
      <w:pPr/>
      <w:rPr>
        <w:rFonts w:ascii="Baskerville" w:cs="Baskerville" w:hAnsi="Baskerville" w:eastAsia="Baskerville"/>
        <w:position w:val="0"/>
      </w:rPr>
    </w:lvl>
    <w:lvl w:ilvl="3">
      <w:start w:val="1"/>
      <w:numFmt w:val="decimal"/>
      <w:suff w:val="tab"/>
      <w:lvlText w:val="%4."/>
      <w:lvlJc w:val="left"/>
      <w:pPr/>
      <w:rPr>
        <w:rFonts w:ascii="Baskerville" w:cs="Baskerville" w:hAnsi="Baskerville" w:eastAsia="Baskerville"/>
        <w:position w:val="0"/>
      </w:rPr>
    </w:lvl>
    <w:lvl w:ilvl="4">
      <w:start w:val="1"/>
      <w:numFmt w:val="decimal"/>
      <w:suff w:val="tab"/>
      <w:lvlText w:val="%5."/>
      <w:lvlJc w:val="left"/>
      <w:pPr/>
      <w:rPr>
        <w:rFonts w:ascii="Baskerville" w:cs="Baskerville" w:hAnsi="Baskerville" w:eastAsia="Baskerville"/>
        <w:position w:val="0"/>
      </w:rPr>
    </w:lvl>
    <w:lvl w:ilvl="5">
      <w:start w:val="1"/>
      <w:numFmt w:val="decimal"/>
      <w:suff w:val="tab"/>
      <w:lvlText w:val="%6."/>
      <w:lvlJc w:val="left"/>
      <w:pPr/>
      <w:rPr>
        <w:rFonts w:ascii="Baskerville" w:cs="Baskerville" w:hAnsi="Baskerville" w:eastAsia="Baskerville"/>
        <w:position w:val="0"/>
      </w:rPr>
    </w:lvl>
    <w:lvl w:ilvl="6">
      <w:start w:val="1"/>
      <w:numFmt w:val="decimal"/>
      <w:suff w:val="tab"/>
      <w:lvlText w:val="%7."/>
      <w:lvlJc w:val="left"/>
      <w:pPr/>
      <w:rPr>
        <w:rFonts w:ascii="Baskerville" w:cs="Baskerville" w:hAnsi="Baskerville" w:eastAsia="Baskerville"/>
        <w:position w:val="0"/>
      </w:rPr>
    </w:lvl>
    <w:lvl w:ilvl="7">
      <w:start w:val="1"/>
      <w:numFmt w:val="decimal"/>
      <w:suff w:val="tab"/>
      <w:lvlText w:val="%8."/>
      <w:lvlJc w:val="left"/>
      <w:pPr/>
      <w:rPr>
        <w:rFonts w:ascii="Baskerville" w:cs="Baskerville" w:hAnsi="Baskerville" w:eastAsia="Baskerville"/>
        <w:position w:val="0"/>
      </w:rPr>
    </w:lvl>
    <w:lvl w:ilvl="8">
      <w:start w:val="1"/>
      <w:numFmt w:val="decimal"/>
      <w:suff w:val="tab"/>
      <w:lvlText w:val="%9."/>
      <w:lvlJc w:val="left"/>
      <w:pPr/>
      <w:rPr>
        <w:rFonts w:ascii="Baskerville" w:cs="Baskerville" w:hAnsi="Baskerville" w:eastAsia="Baskerville"/>
        <w:position w:val="0"/>
      </w:rPr>
    </w:lvl>
  </w:abstractNum>
  <w:abstractNum w:abstractNumId="3">
    <w:multiLevelType w:val="multilevel"/>
    <w:lvl w:ilvl="0">
      <w:start w:val="1"/>
      <w:numFmt w:val="decimal"/>
      <w:suff w:val="tab"/>
      <w:lvlText w:val="%1."/>
      <w:lvlJc w:val="left"/>
      <w:pPr/>
      <w:rPr>
        <w:rFonts w:ascii="Baskerville" w:cs="Baskerville" w:hAnsi="Baskerville" w:eastAsia="Baskerville"/>
        <w:position w:val="0"/>
      </w:rPr>
    </w:lvl>
    <w:lvl w:ilvl="1">
      <w:start w:val="1"/>
      <w:numFmt w:val="decimal"/>
      <w:suff w:val="tab"/>
      <w:lvlText w:val="%2."/>
      <w:lvlJc w:val="left"/>
      <w:pPr/>
      <w:rPr>
        <w:rFonts w:ascii="Baskerville" w:cs="Baskerville" w:hAnsi="Baskerville" w:eastAsia="Baskerville"/>
        <w:position w:val="0"/>
      </w:rPr>
    </w:lvl>
    <w:lvl w:ilvl="2">
      <w:start w:val="1"/>
      <w:numFmt w:val="decimal"/>
      <w:suff w:val="tab"/>
      <w:lvlText w:val="%3."/>
      <w:lvlJc w:val="left"/>
      <w:pPr/>
      <w:rPr>
        <w:rFonts w:ascii="Baskerville" w:cs="Baskerville" w:hAnsi="Baskerville" w:eastAsia="Baskerville"/>
        <w:position w:val="0"/>
      </w:rPr>
    </w:lvl>
    <w:lvl w:ilvl="3">
      <w:start w:val="1"/>
      <w:numFmt w:val="decimal"/>
      <w:suff w:val="tab"/>
      <w:lvlText w:val="%4."/>
      <w:lvlJc w:val="left"/>
      <w:pPr/>
      <w:rPr>
        <w:rFonts w:ascii="Baskerville" w:cs="Baskerville" w:hAnsi="Baskerville" w:eastAsia="Baskerville"/>
        <w:position w:val="0"/>
      </w:rPr>
    </w:lvl>
    <w:lvl w:ilvl="4">
      <w:start w:val="1"/>
      <w:numFmt w:val="decimal"/>
      <w:suff w:val="tab"/>
      <w:lvlText w:val="%5."/>
      <w:lvlJc w:val="left"/>
      <w:pPr/>
      <w:rPr>
        <w:rFonts w:ascii="Baskerville" w:cs="Baskerville" w:hAnsi="Baskerville" w:eastAsia="Baskerville"/>
        <w:position w:val="0"/>
      </w:rPr>
    </w:lvl>
    <w:lvl w:ilvl="5">
      <w:start w:val="1"/>
      <w:numFmt w:val="decimal"/>
      <w:suff w:val="tab"/>
      <w:lvlText w:val="%6."/>
      <w:lvlJc w:val="left"/>
      <w:pPr/>
      <w:rPr>
        <w:rFonts w:ascii="Baskerville" w:cs="Baskerville" w:hAnsi="Baskerville" w:eastAsia="Baskerville"/>
        <w:position w:val="0"/>
      </w:rPr>
    </w:lvl>
    <w:lvl w:ilvl="6">
      <w:start w:val="1"/>
      <w:numFmt w:val="decimal"/>
      <w:suff w:val="tab"/>
      <w:lvlText w:val="%7."/>
      <w:lvlJc w:val="left"/>
      <w:pPr/>
      <w:rPr>
        <w:rFonts w:ascii="Baskerville" w:cs="Baskerville" w:hAnsi="Baskerville" w:eastAsia="Baskerville"/>
        <w:position w:val="0"/>
      </w:rPr>
    </w:lvl>
    <w:lvl w:ilvl="7">
      <w:start w:val="1"/>
      <w:numFmt w:val="decimal"/>
      <w:suff w:val="tab"/>
      <w:lvlText w:val="%8."/>
      <w:lvlJc w:val="left"/>
      <w:pPr/>
      <w:rPr>
        <w:rFonts w:ascii="Baskerville" w:cs="Baskerville" w:hAnsi="Baskerville" w:eastAsia="Baskerville"/>
        <w:position w:val="0"/>
      </w:rPr>
    </w:lvl>
    <w:lvl w:ilvl="8">
      <w:start w:val="1"/>
      <w:numFmt w:val="decimal"/>
      <w:suff w:val="tab"/>
      <w:lvlText w:val="%9."/>
      <w:lvlJc w:val="left"/>
      <w:pPr/>
      <w:rPr>
        <w:rFonts w:ascii="Baskerville" w:cs="Baskerville" w:hAnsi="Baskerville" w:eastAsia="Baskerville"/>
        <w:position w:val="0"/>
      </w:rPr>
    </w:lvl>
  </w:abstractNum>
  <w:abstractNum w:abstractNumId="4">
    <w:multiLevelType w:val="multilevel"/>
    <w:styleLink w:val="List 1"/>
    <w:lvl w:ilvl="0">
      <w:start w:val="1"/>
      <w:numFmt w:val="decimal"/>
      <w:suff w:val="tab"/>
      <w:lvlText w:val="%1."/>
      <w:lvlJc w:val="left"/>
      <w:pPr/>
      <w:rPr>
        <w:rFonts w:ascii="Baskerville" w:cs="Baskerville" w:hAnsi="Baskerville" w:eastAsia="Baskerville"/>
        <w:position w:val="0"/>
      </w:rPr>
    </w:lvl>
    <w:lvl w:ilvl="1">
      <w:start w:val="1"/>
      <w:numFmt w:val="decimal"/>
      <w:suff w:val="tab"/>
      <w:lvlText w:val="%2."/>
      <w:lvlJc w:val="left"/>
      <w:pPr/>
      <w:rPr>
        <w:rFonts w:ascii="Baskerville" w:cs="Baskerville" w:hAnsi="Baskerville" w:eastAsia="Baskerville"/>
        <w:position w:val="0"/>
      </w:rPr>
    </w:lvl>
    <w:lvl w:ilvl="2">
      <w:start w:val="1"/>
      <w:numFmt w:val="decimal"/>
      <w:suff w:val="tab"/>
      <w:lvlText w:val="%3."/>
      <w:lvlJc w:val="left"/>
      <w:pPr/>
      <w:rPr>
        <w:rFonts w:ascii="Baskerville" w:cs="Baskerville" w:hAnsi="Baskerville" w:eastAsia="Baskerville"/>
        <w:position w:val="0"/>
      </w:rPr>
    </w:lvl>
    <w:lvl w:ilvl="3">
      <w:start w:val="1"/>
      <w:numFmt w:val="decimal"/>
      <w:suff w:val="tab"/>
      <w:lvlText w:val="%4."/>
      <w:lvlJc w:val="left"/>
      <w:pPr/>
      <w:rPr>
        <w:rFonts w:ascii="Baskerville" w:cs="Baskerville" w:hAnsi="Baskerville" w:eastAsia="Baskerville"/>
        <w:position w:val="0"/>
      </w:rPr>
    </w:lvl>
    <w:lvl w:ilvl="4">
      <w:start w:val="1"/>
      <w:numFmt w:val="decimal"/>
      <w:suff w:val="tab"/>
      <w:lvlText w:val="%5."/>
      <w:lvlJc w:val="left"/>
      <w:pPr/>
      <w:rPr>
        <w:rFonts w:ascii="Baskerville" w:cs="Baskerville" w:hAnsi="Baskerville" w:eastAsia="Baskerville"/>
        <w:position w:val="0"/>
      </w:rPr>
    </w:lvl>
    <w:lvl w:ilvl="5">
      <w:start w:val="1"/>
      <w:numFmt w:val="decimal"/>
      <w:suff w:val="tab"/>
      <w:lvlText w:val="%6."/>
      <w:lvlJc w:val="left"/>
      <w:pPr/>
      <w:rPr>
        <w:rFonts w:ascii="Baskerville" w:cs="Baskerville" w:hAnsi="Baskerville" w:eastAsia="Baskerville"/>
        <w:position w:val="0"/>
      </w:rPr>
    </w:lvl>
    <w:lvl w:ilvl="6">
      <w:start w:val="1"/>
      <w:numFmt w:val="decimal"/>
      <w:suff w:val="tab"/>
      <w:lvlText w:val="%7."/>
      <w:lvlJc w:val="left"/>
      <w:pPr/>
      <w:rPr>
        <w:rFonts w:ascii="Baskerville" w:cs="Baskerville" w:hAnsi="Baskerville" w:eastAsia="Baskerville"/>
        <w:position w:val="0"/>
      </w:rPr>
    </w:lvl>
    <w:lvl w:ilvl="7">
      <w:start w:val="1"/>
      <w:numFmt w:val="decimal"/>
      <w:suff w:val="tab"/>
      <w:lvlText w:val="%8."/>
      <w:lvlJc w:val="left"/>
      <w:pPr/>
      <w:rPr>
        <w:rFonts w:ascii="Baskerville" w:cs="Baskerville" w:hAnsi="Baskerville" w:eastAsia="Baskerville"/>
        <w:position w:val="0"/>
      </w:rPr>
    </w:lvl>
    <w:lvl w:ilvl="8">
      <w:start w:val="1"/>
      <w:numFmt w:val="decimal"/>
      <w:suff w:val="tab"/>
      <w:lvlText w:val="%9."/>
      <w:lvlJc w:val="left"/>
      <w:pPr/>
      <w:rPr>
        <w:rFonts w:ascii="Baskerville" w:cs="Baskerville" w:hAnsi="Baskerville" w:eastAsia="Baskerville"/>
        <w:position w:val="0"/>
      </w:rPr>
    </w:lvl>
  </w:abstractNum>
  <w:abstractNum w:abstractNumId="5">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1">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4">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6">
    <w:multiLevelType w:val="multilevel"/>
    <w:styleLink w:val="List 5"/>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7">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9">
    <w:multiLevelType w:val="multilevel"/>
    <w:styleLink w:val="List 6"/>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2">
    <w:multiLevelType w:val="multilevel"/>
    <w:styleLink w:val="List 7"/>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5">
    <w:multiLevelType w:val="multilevel"/>
    <w:styleLink w:val="List 8"/>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6">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8">
    <w:multiLevelType w:val="multilevel"/>
    <w:styleLink w:val="List 9"/>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9">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1">
    <w:multiLevelType w:val="multilevel"/>
    <w:styleLink w:val="List 1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2">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4">
    <w:multiLevelType w:val="multilevel"/>
    <w:styleLink w:val="List 1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5">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7">
    <w:multiLevelType w:val="multilevel"/>
    <w:styleLink w:val="List 1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8">
    <w:multiLevelType w:val="multilevel"/>
    <w:lvl w:ilvl="0">
      <w:start w:val="1"/>
      <w:numFmt w:val="bullet"/>
      <w:suff w:val="tab"/>
      <w:lvlText w:val="•"/>
      <w:lvlJc w:val="left"/>
      <w:pPr>
        <w:tabs>
          <w:tab w:val="num" w:pos="720"/>
          <w:tab w:val="clear" w:pos="0"/>
        </w:tabs>
        <w:ind w:left="720" w:hanging="360"/>
      </w:pPr>
      <w:rPr>
        <w:color w:val="0000ff"/>
        <w:position w:val="0"/>
        <w:sz w:val="24"/>
        <w:szCs w:val="24"/>
        <w:u w:val="single" w:color="0000ff"/>
        <w:rtl w:val="0"/>
        <w:lang w:val="es-ES_tradnl"/>
      </w:rPr>
    </w:lvl>
    <w:lvl w:ilvl="1">
      <w:start w:val="1"/>
      <w:numFmt w:val="bullet"/>
      <w:suff w:val="tab"/>
      <w:lvlText w:val="o"/>
      <w:lvlJc w:val="left"/>
      <w:pPr>
        <w:tabs>
          <w:tab w:val="num" w:pos="114"/>
          <w:tab w:val="clear" w:pos="0"/>
        </w:tabs>
      </w:pPr>
      <w:rPr>
        <w:color w:val="0000ff"/>
        <w:position w:val="0"/>
        <w:sz w:val="24"/>
        <w:szCs w:val="24"/>
        <w:u w:val="single" w:color="0000ff"/>
        <w:rtl w:val="0"/>
        <w:lang w:val="es-ES_tradnl"/>
      </w:rPr>
    </w:lvl>
    <w:lvl w:ilvl="2">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3">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4">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5">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6">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7">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8">
      <w:start w:val="1"/>
      <w:numFmt w:val="bullet"/>
      <w:suff w:val="tab"/>
      <w:lvlText w:val="▪"/>
      <w:lvlJc w:val="left"/>
      <w:pPr>
        <w:tabs>
          <w:tab w:val="num" w:pos="114"/>
          <w:tab w:val="clear" w:pos="0"/>
        </w:tabs>
      </w:pPr>
      <w:rPr>
        <w:color w:val="0000ff"/>
        <w:position w:val="0"/>
        <w:sz w:val="24"/>
        <w:szCs w:val="24"/>
        <w:u w:val="single" w:color="0000ff"/>
        <w:rtl w:val="0"/>
        <w:lang w:val="es-ES_tradnl"/>
      </w:rPr>
    </w:lvl>
  </w:abstractNum>
  <w:abstractNum w:abstractNumId="39">
    <w:multiLevelType w:val="multilevel"/>
    <w:lvl w:ilvl="0">
      <w:start w:val="1"/>
      <w:numFmt w:val="bullet"/>
      <w:suff w:val="tab"/>
      <w:lvlText w:val="•"/>
      <w:lvlJc w:val="left"/>
      <w:pPr/>
      <w:rPr>
        <w:color w:val="0000ff"/>
        <w:position w:val="0"/>
      </w:rPr>
    </w:lvl>
    <w:lvl w:ilvl="1">
      <w:start w:val="1"/>
      <w:numFmt w:val="bullet"/>
      <w:suff w:val="tab"/>
      <w:lvlText w:val="o"/>
      <w:lvlJc w:val="left"/>
      <w:pPr/>
      <w:rPr>
        <w:color w:val="0000ff"/>
        <w:position w:val="0"/>
      </w:rPr>
    </w:lvl>
    <w:lvl w:ilvl="2">
      <w:start w:val="1"/>
      <w:numFmt w:val="bullet"/>
      <w:suff w:val="tab"/>
      <w:lvlText w:val="▪"/>
      <w:lvlJc w:val="left"/>
      <w:pPr/>
      <w:rPr>
        <w:color w:val="0000ff"/>
        <w:position w:val="0"/>
      </w:rPr>
    </w:lvl>
    <w:lvl w:ilvl="3">
      <w:start w:val="1"/>
      <w:numFmt w:val="bullet"/>
      <w:suff w:val="tab"/>
      <w:lvlText w:val="▪"/>
      <w:lvlJc w:val="left"/>
      <w:pPr/>
      <w:rPr>
        <w:color w:val="0000ff"/>
        <w:position w:val="0"/>
      </w:rPr>
    </w:lvl>
    <w:lvl w:ilvl="4">
      <w:start w:val="1"/>
      <w:numFmt w:val="bullet"/>
      <w:suff w:val="tab"/>
      <w:lvlText w:val="▪"/>
      <w:lvlJc w:val="left"/>
      <w:pPr/>
      <w:rPr>
        <w:color w:val="0000ff"/>
        <w:position w:val="0"/>
      </w:rPr>
    </w:lvl>
    <w:lvl w:ilvl="5">
      <w:start w:val="1"/>
      <w:numFmt w:val="bullet"/>
      <w:suff w:val="tab"/>
      <w:lvlText w:val="▪"/>
      <w:lvlJc w:val="left"/>
      <w:pPr/>
      <w:rPr>
        <w:color w:val="0000ff"/>
        <w:position w:val="0"/>
      </w:rPr>
    </w:lvl>
    <w:lvl w:ilvl="6">
      <w:start w:val="1"/>
      <w:numFmt w:val="bullet"/>
      <w:suff w:val="tab"/>
      <w:lvlText w:val="▪"/>
      <w:lvlJc w:val="left"/>
      <w:pPr/>
      <w:rPr>
        <w:color w:val="0000ff"/>
        <w:position w:val="0"/>
      </w:rPr>
    </w:lvl>
    <w:lvl w:ilvl="7">
      <w:start w:val="1"/>
      <w:numFmt w:val="bullet"/>
      <w:suff w:val="tab"/>
      <w:lvlText w:val="▪"/>
      <w:lvlJc w:val="left"/>
      <w:pPr/>
      <w:rPr>
        <w:color w:val="0000ff"/>
        <w:position w:val="0"/>
      </w:rPr>
    </w:lvl>
    <w:lvl w:ilvl="8">
      <w:start w:val="1"/>
      <w:numFmt w:val="bullet"/>
      <w:suff w:val="tab"/>
      <w:lvlText w:val="▪"/>
      <w:lvlJc w:val="left"/>
      <w:pPr/>
      <w:rPr>
        <w:color w:val="0000ff"/>
        <w:position w:val="0"/>
      </w:rPr>
    </w:lvl>
  </w:abstractNum>
  <w:abstractNum w:abstractNumId="40">
    <w:multiLevelType w:val="multilevel"/>
    <w:styleLink w:val="List 13"/>
    <w:lvl w:ilvl="0">
      <w:start w:val="0"/>
      <w:numFmt w:val="bullet"/>
      <w:suff w:val="tab"/>
      <w:lvlText w:val="•"/>
      <w:lvlJc w:val="left"/>
      <w:pPr>
        <w:tabs>
          <w:tab w:val="num" w:pos="720"/>
          <w:tab w:val="clear" w:pos="0"/>
        </w:tabs>
        <w:ind w:left="720" w:hanging="360"/>
      </w:pPr>
      <w:rPr>
        <w:color w:val="0000ff"/>
        <w:position w:val="0"/>
        <w:sz w:val="24"/>
        <w:szCs w:val="24"/>
        <w:u w:val="single" w:color="0000ff"/>
        <w:rtl w:val="0"/>
        <w:lang w:val="es-ES_tradnl"/>
      </w:rPr>
    </w:lvl>
    <w:lvl w:ilvl="1">
      <w:start w:val="1"/>
      <w:numFmt w:val="bullet"/>
      <w:suff w:val="tab"/>
      <w:lvlText w:val="o"/>
      <w:lvlJc w:val="left"/>
      <w:pPr>
        <w:tabs>
          <w:tab w:val="num" w:pos="114"/>
          <w:tab w:val="clear" w:pos="0"/>
        </w:tabs>
      </w:pPr>
      <w:rPr>
        <w:color w:val="0000ff"/>
        <w:position w:val="0"/>
        <w:sz w:val="24"/>
        <w:szCs w:val="24"/>
        <w:u w:val="single" w:color="0000ff"/>
        <w:rtl w:val="0"/>
        <w:lang w:val="es-ES_tradnl"/>
      </w:rPr>
    </w:lvl>
    <w:lvl w:ilvl="2">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3">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4">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5">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6">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7">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8">
      <w:start w:val="1"/>
      <w:numFmt w:val="bullet"/>
      <w:suff w:val="tab"/>
      <w:lvlText w:val="▪"/>
      <w:lvlJc w:val="left"/>
      <w:pPr>
        <w:tabs>
          <w:tab w:val="num" w:pos="114"/>
          <w:tab w:val="clear" w:pos="0"/>
        </w:tabs>
      </w:pPr>
      <w:rPr>
        <w:color w:val="0000ff"/>
        <w:position w:val="0"/>
        <w:sz w:val="24"/>
        <w:szCs w:val="24"/>
        <w:u w:val="single" w:color="0000ff"/>
        <w:rtl w:val="0"/>
        <w:lang w:val="es-ES_tradnl"/>
      </w:rPr>
    </w:lvl>
  </w:abstractNum>
  <w:abstractNum w:abstractNumId="41">
    <w:multiLevelType w:val="multilevel"/>
    <w:lvl w:ilvl="0">
      <w:start w:val="1"/>
      <w:numFmt w:val="bullet"/>
      <w:suff w:val="tab"/>
      <w:lvlText w:val="•"/>
      <w:lvlJc w:val="left"/>
      <w:pPr>
        <w:tabs>
          <w:tab w:val="num" w:pos="720"/>
          <w:tab w:val="clear" w:pos="0"/>
        </w:tabs>
        <w:ind w:left="720" w:hanging="360"/>
      </w:pPr>
      <w:rPr>
        <w:color w:val="0000ff"/>
        <w:position w:val="0"/>
        <w:sz w:val="24"/>
        <w:szCs w:val="24"/>
        <w:u w:val="single" w:color="0000ff"/>
        <w:rtl w:val="0"/>
        <w:lang w:val="fr-FR"/>
      </w:rPr>
    </w:lvl>
    <w:lvl w:ilvl="1">
      <w:start w:val="1"/>
      <w:numFmt w:val="bullet"/>
      <w:suff w:val="tab"/>
      <w:lvlText w:val="o"/>
      <w:lvlJc w:val="left"/>
      <w:pPr>
        <w:tabs>
          <w:tab w:val="num" w:pos="114"/>
          <w:tab w:val="clear" w:pos="0"/>
        </w:tabs>
      </w:pPr>
      <w:rPr>
        <w:color w:val="0000ff"/>
        <w:position w:val="0"/>
        <w:sz w:val="24"/>
        <w:szCs w:val="24"/>
        <w:u w:val="single" w:color="0000ff"/>
        <w:rtl w:val="0"/>
        <w:lang w:val="fr-FR"/>
      </w:rPr>
    </w:lvl>
    <w:lvl w:ilvl="2">
      <w:start w:val="1"/>
      <w:numFmt w:val="bullet"/>
      <w:suff w:val="tab"/>
      <w:lvlText w:val="▪"/>
      <w:lvlJc w:val="left"/>
      <w:pPr>
        <w:tabs>
          <w:tab w:val="num" w:pos="114"/>
          <w:tab w:val="clear" w:pos="0"/>
        </w:tabs>
      </w:pPr>
      <w:rPr>
        <w:color w:val="0000ff"/>
        <w:position w:val="0"/>
        <w:sz w:val="24"/>
        <w:szCs w:val="24"/>
        <w:u w:val="single" w:color="0000ff"/>
        <w:rtl w:val="0"/>
        <w:lang w:val="fr-FR"/>
      </w:rPr>
    </w:lvl>
    <w:lvl w:ilvl="3">
      <w:start w:val="1"/>
      <w:numFmt w:val="bullet"/>
      <w:suff w:val="tab"/>
      <w:lvlText w:val="▪"/>
      <w:lvlJc w:val="left"/>
      <w:pPr>
        <w:tabs>
          <w:tab w:val="num" w:pos="114"/>
          <w:tab w:val="clear" w:pos="0"/>
        </w:tabs>
      </w:pPr>
      <w:rPr>
        <w:color w:val="0000ff"/>
        <w:position w:val="0"/>
        <w:sz w:val="24"/>
        <w:szCs w:val="24"/>
        <w:u w:val="single" w:color="0000ff"/>
        <w:rtl w:val="0"/>
        <w:lang w:val="fr-FR"/>
      </w:rPr>
    </w:lvl>
    <w:lvl w:ilvl="4">
      <w:start w:val="1"/>
      <w:numFmt w:val="bullet"/>
      <w:suff w:val="tab"/>
      <w:lvlText w:val="▪"/>
      <w:lvlJc w:val="left"/>
      <w:pPr>
        <w:tabs>
          <w:tab w:val="num" w:pos="114"/>
          <w:tab w:val="clear" w:pos="0"/>
        </w:tabs>
      </w:pPr>
      <w:rPr>
        <w:color w:val="0000ff"/>
        <w:position w:val="0"/>
        <w:sz w:val="24"/>
        <w:szCs w:val="24"/>
        <w:u w:val="single" w:color="0000ff"/>
        <w:rtl w:val="0"/>
        <w:lang w:val="fr-FR"/>
      </w:rPr>
    </w:lvl>
    <w:lvl w:ilvl="5">
      <w:start w:val="1"/>
      <w:numFmt w:val="bullet"/>
      <w:suff w:val="tab"/>
      <w:lvlText w:val="▪"/>
      <w:lvlJc w:val="left"/>
      <w:pPr>
        <w:tabs>
          <w:tab w:val="num" w:pos="114"/>
          <w:tab w:val="clear" w:pos="0"/>
        </w:tabs>
      </w:pPr>
      <w:rPr>
        <w:color w:val="0000ff"/>
        <w:position w:val="0"/>
        <w:sz w:val="24"/>
        <w:szCs w:val="24"/>
        <w:u w:val="single" w:color="0000ff"/>
        <w:rtl w:val="0"/>
        <w:lang w:val="fr-FR"/>
      </w:rPr>
    </w:lvl>
    <w:lvl w:ilvl="6">
      <w:start w:val="1"/>
      <w:numFmt w:val="bullet"/>
      <w:suff w:val="tab"/>
      <w:lvlText w:val="▪"/>
      <w:lvlJc w:val="left"/>
      <w:pPr>
        <w:tabs>
          <w:tab w:val="num" w:pos="114"/>
          <w:tab w:val="clear" w:pos="0"/>
        </w:tabs>
      </w:pPr>
      <w:rPr>
        <w:color w:val="0000ff"/>
        <w:position w:val="0"/>
        <w:sz w:val="24"/>
        <w:szCs w:val="24"/>
        <w:u w:val="single" w:color="0000ff"/>
        <w:rtl w:val="0"/>
        <w:lang w:val="fr-FR"/>
      </w:rPr>
    </w:lvl>
    <w:lvl w:ilvl="7">
      <w:start w:val="1"/>
      <w:numFmt w:val="bullet"/>
      <w:suff w:val="tab"/>
      <w:lvlText w:val="▪"/>
      <w:lvlJc w:val="left"/>
      <w:pPr>
        <w:tabs>
          <w:tab w:val="num" w:pos="114"/>
          <w:tab w:val="clear" w:pos="0"/>
        </w:tabs>
      </w:pPr>
      <w:rPr>
        <w:color w:val="0000ff"/>
        <w:position w:val="0"/>
        <w:sz w:val="24"/>
        <w:szCs w:val="24"/>
        <w:u w:val="single" w:color="0000ff"/>
        <w:rtl w:val="0"/>
        <w:lang w:val="fr-FR"/>
      </w:rPr>
    </w:lvl>
    <w:lvl w:ilvl="8">
      <w:start w:val="1"/>
      <w:numFmt w:val="bullet"/>
      <w:suff w:val="tab"/>
      <w:lvlText w:val="▪"/>
      <w:lvlJc w:val="left"/>
      <w:pPr>
        <w:tabs>
          <w:tab w:val="num" w:pos="114"/>
          <w:tab w:val="clear" w:pos="0"/>
        </w:tabs>
      </w:pPr>
      <w:rPr>
        <w:color w:val="0000ff"/>
        <w:position w:val="0"/>
        <w:sz w:val="24"/>
        <w:szCs w:val="24"/>
        <w:u w:val="single" w:color="0000ff"/>
        <w:rtl w:val="0"/>
        <w:lang w:val="fr-FR"/>
      </w:rPr>
    </w:lvl>
  </w:abstractNum>
  <w:abstractNum w:abstractNumId="42">
    <w:multiLevelType w:val="multilevel"/>
    <w:lvl w:ilvl="0">
      <w:start w:val="1"/>
      <w:numFmt w:val="bullet"/>
      <w:suff w:val="tab"/>
      <w:lvlText w:val="•"/>
      <w:lvlJc w:val="left"/>
      <w:pPr/>
      <w:rPr>
        <w:color w:val="0000ff"/>
        <w:position w:val="0"/>
      </w:rPr>
    </w:lvl>
    <w:lvl w:ilvl="1">
      <w:start w:val="1"/>
      <w:numFmt w:val="bullet"/>
      <w:suff w:val="tab"/>
      <w:lvlText w:val="o"/>
      <w:lvlJc w:val="left"/>
      <w:pPr/>
      <w:rPr>
        <w:color w:val="0000ff"/>
        <w:position w:val="0"/>
      </w:rPr>
    </w:lvl>
    <w:lvl w:ilvl="2">
      <w:start w:val="1"/>
      <w:numFmt w:val="bullet"/>
      <w:suff w:val="tab"/>
      <w:lvlText w:val="▪"/>
      <w:lvlJc w:val="left"/>
      <w:pPr/>
      <w:rPr>
        <w:color w:val="0000ff"/>
        <w:position w:val="0"/>
      </w:rPr>
    </w:lvl>
    <w:lvl w:ilvl="3">
      <w:start w:val="1"/>
      <w:numFmt w:val="bullet"/>
      <w:suff w:val="tab"/>
      <w:lvlText w:val="▪"/>
      <w:lvlJc w:val="left"/>
      <w:pPr/>
      <w:rPr>
        <w:color w:val="0000ff"/>
        <w:position w:val="0"/>
      </w:rPr>
    </w:lvl>
    <w:lvl w:ilvl="4">
      <w:start w:val="1"/>
      <w:numFmt w:val="bullet"/>
      <w:suff w:val="tab"/>
      <w:lvlText w:val="▪"/>
      <w:lvlJc w:val="left"/>
      <w:pPr/>
      <w:rPr>
        <w:color w:val="0000ff"/>
        <w:position w:val="0"/>
      </w:rPr>
    </w:lvl>
    <w:lvl w:ilvl="5">
      <w:start w:val="1"/>
      <w:numFmt w:val="bullet"/>
      <w:suff w:val="tab"/>
      <w:lvlText w:val="▪"/>
      <w:lvlJc w:val="left"/>
      <w:pPr/>
      <w:rPr>
        <w:color w:val="0000ff"/>
        <w:position w:val="0"/>
      </w:rPr>
    </w:lvl>
    <w:lvl w:ilvl="6">
      <w:start w:val="1"/>
      <w:numFmt w:val="bullet"/>
      <w:suff w:val="tab"/>
      <w:lvlText w:val="▪"/>
      <w:lvlJc w:val="left"/>
      <w:pPr/>
      <w:rPr>
        <w:color w:val="0000ff"/>
        <w:position w:val="0"/>
      </w:rPr>
    </w:lvl>
    <w:lvl w:ilvl="7">
      <w:start w:val="1"/>
      <w:numFmt w:val="bullet"/>
      <w:suff w:val="tab"/>
      <w:lvlText w:val="▪"/>
      <w:lvlJc w:val="left"/>
      <w:pPr/>
      <w:rPr>
        <w:color w:val="0000ff"/>
        <w:position w:val="0"/>
      </w:rPr>
    </w:lvl>
    <w:lvl w:ilvl="8">
      <w:start w:val="1"/>
      <w:numFmt w:val="bullet"/>
      <w:suff w:val="tab"/>
      <w:lvlText w:val="▪"/>
      <w:lvlJc w:val="left"/>
      <w:pPr/>
      <w:rPr>
        <w:color w:val="0000ff"/>
        <w:position w:val="0"/>
      </w:rPr>
    </w:lvl>
  </w:abstractNum>
  <w:abstractNum w:abstractNumId="43">
    <w:multiLevelType w:val="multilevel"/>
    <w:styleLink w:val="List 14"/>
    <w:lvl w:ilvl="0">
      <w:start w:val="0"/>
      <w:numFmt w:val="bullet"/>
      <w:suff w:val="tab"/>
      <w:lvlText w:val="•"/>
      <w:lvlJc w:val="left"/>
      <w:pPr>
        <w:tabs>
          <w:tab w:val="num" w:pos="720"/>
          <w:tab w:val="clear" w:pos="0"/>
        </w:tabs>
        <w:ind w:left="720" w:hanging="360"/>
      </w:pPr>
      <w:rPr>
        <w:color w:val="0000ff"/>
        <w:position w:val="0"/>
        <w:sz w:val="24"/>
        <w:szCs w:val="24"/>
        <w:u w:val="single" w:color="0000ff"/>
        <w:rtl w:val="0"/>
        <w:lang w:val="fr-FR"/>
      </w:rPr>
    </w:lvl>
    <w:lvl w:ilvl="1">
      <w:start w:val="1"/>
      <w:numFmt w:val="bullet"/>
      <w:suff w:val="tab"/>
      <w:lvlText w:val="o"/>
      <w:lvlJc w:val="left"/>
      <w:pPr>
        <w:tabs>
          <w:tab w:val="num" w:pos="114"/>
          <w:tab w:val="clear" w:pos="0"/>
        </w:tabs>
      </w:pPr>
      <w:rPr>
        <w:color w:val="0000ff"/>
        <w:position w:val="0"/>
        <w:sz w:val="24"/>
        <w:szCs w:val="24"/>
        <w:u w:val="single" w:color="0000ff"/>
        <w:rtl w:val="0"/>
        <w:lang w:val="fr-FR"/>
      </w:rPr>
    </w:lvl>
    <w:lvl w:ilvl="2">
      <w:start w:val="1"/>
      <w:numFmt w:val="bullet"/>
      <w:suff w:val="tab"/>
      <w:lvlText w:val="▪"/>
      <w:lvlJc w:val="left"/>
      <w:pPr>
        <w:tabs>
          <w:tab w:val="num" w:pos="114"/>
          <w:tab w:val="clear" w:pos="0"/>
        </w:tabs>
      </w:pPr>
      <w:rPr>
        <w:color w:val="0000ff"/>
        <w:position w:val="0"/>
        <w:sz w:val="24"/>
        <w:szCs w:val="24"/>
        <w:u w:val="single" w:color="0000ff"/>
        <w:rtl w:val="0"/>
        <w:lang w:val="fr-FR"/>
      </w:rPr>
    </w:lvl>
    <w:lvl w:ilvl="3">
      <w:start w:val="1"/>
      <w:numFmt w:val="bullet"/>
      <w:suff w:val="tab"/>
      <w:lvlText w:val="▪"/>
      <w:lvlJc w:val="left"/>
      <w:pPr>
        <w:tabs>
          <w:tab w:val="num" w:pos="114"/>
          <w:tab w:val="clear" w:pos="0"/>
        </w:tabs>
      </w:pPr>
      <w:rPr>
        <w:color w:val="0000ff"/>
        <w:position w:val="0"/>
        <w:sz w:val="24"/>
        <w:szCs w:val="24"/>
        <w:u w:val="single" w:color="0000ff"/>
        <w:rtl w:val="0"/>
        <w:lang w:val="fr-FR"/>
      </w:rPr>
    </w:lvl>
    <w:lvl w:ilvl="4">
      <w:start w:val="1"/>
      <w:numFmt w:val="bullet"/>
      <w:suff w:val="tab"/>
      <w:lvlText w:val="▪"/>
      <w:lvlJc w:val="left"/>
      <w:pPr>
        <w:tabs>
          <w:tab w:val="num" w:pos="114"/>
          <w:tab w:val="clear" w:pos="0"/>
        </w:tabs>
      </w:pPr>
      <w:rPr>
        <w:color w:val="0000ff"/>
        <w:position w:val="0"/>
        <w:sz w:val="24"/>
        <w:szCs w:val="24"/>
        <w:u w:val="single" w:color="0000ff"/>
        <w:rtl w:val="0"/>
        <w:lang w:val="fr-FR"/>
      </w:rPr>
    </w:lvl>
    <w:lvl w:ilvl="5">
      <w:start w:val="1"/>
      <w:numFmt w:val="bullet"/>
      <w:suff w:val="tab"/>
      <w:lvlText w:val="▪"/>
      <w:lvlJc w:val="left"/>
      <w:pPr>
        <w:tabs>
          <w:tab w:val="num" w:pos="114"/>
          <w:tab w:val="clear" w:pos="0"/>
        </w:tabs>
      </w:pPr>
      <w:rPr>
        <w:color w:val="0000ff"/>
        <w:position w:val="0"/>
        <w:sz w:val="24"/>
        <w:szCs w:val="24"/>
        <w:u w:val="single" w:color="0000ff"/>
        <w:rtl w:val="0"/>
        <w:lang w:val="fr-FR"/>
      </w:rPr>
    </w:lvl>
    <w:lvl w:ilvl="6">
      <w:start w:val="1"/>
      <w:numFmt w:val="bullet"/>
      <w:suff w:val="tab"/>
      <w:lvlText w:val="▪"/>
      <w:lvlJc w:val="left"/>
      <w:pPr>
        <w:tabs>
          <w:tab w:val="num" w:pos="114"/>
          <w:tab w:val="clear" w:pos="0"/>
        </w:tabs>
      </w:pPr>
      <w:rPr>
        <w:color w:val="0000ff"/>
        <w:position w:val="0"/>
        <w:sz w:val="24"/>
        <w:szCs w:val="24"/>
        <w:u w:val="single" w:color="0000ff"/>
        <w:rtl w:val="0"/>
        <w:lang w:val="fr-FR"/>
      </w:rPr>
    </w:lvl>
    <w:lvl w:ilvl="7">
      <w:start w:val="1"/>
      <w:numFmt w:val="bullet"/>
      <w:suff w:val="tab"/>
      <w:lvlText w:val="▪"/>
      <w:lvlJc w:val="left"/>
      <w:pPr>
        <w:tabs>
          <w:tab w:val="num" w:pos="114"/>
          <w:tab w:val="clear" w:pos="0"/>
        </w:tabs>
      </w:pPr>
      <w:rPr>
        <w:color w:val="0000ff"/>
        <w:position w:val="0"/>
        <w:sz w:val="24"/>
        <w:szCs w:val="24"/>
        <w:u w:val="single" w:color="0000ff"/>
        <w:rtl w:val="0"/>
        <w:lang w:val="fr-FR"/>
      </w:rPr>
    </w:lvl>
    <w:lvl w:ilvl="8">
      <w:start w:val="1"/>
      <w:numFmt w:val="bullet"/>
      <w:suff w:val="tab"/>
      <w:lvlText w:val="▪"/>
      <w:lvlJc w:val="left"/>
      <w:pPr>
        <w:tabs>
          <w:tab w:val="num" w:pos="114"/>
          <w:tab w:val="clear" w:pos="0"/>
        </w:tabs>
      </w:pPr>
      <w:rPr>
        <w:color w:val="0000ff"/>
        <w:position w:val="0"/>
        <w:sz w:val="24"/>
        <w:szCs w:val="24"/>
        <w:u w:val="single" w:color="0000ff"/>
        <w:rtl w:val="0"/>
        <w:lang w:val="fr-F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360" w:lineRule="auto"/>
      <w:ind w:left="0" w:right="0" w:firstLine="72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0"/>
      <w:keepLines w:val="0"/>
      <w:pageBreakBefore w:val="0"/>
      <w:widowControl w:val="1"/>
      <w:shd w:val="clear" w:color="auto" w:fill="auto"/>
      <w:suppressAutoHyphens w:val="0"/>
      <w:bidi w:val="0"/>
      <w:spacing w:before="100" w:after="100" w:line="360" w:lineRule="auto"/>
      <w:ind w:left="0" w:right="0" w:firstLine="720"/>
      <w:jc w:val="left"/>
      <w:outlineLvl w:val="0"/>
    </w:pPr>
    <w:rPr>
      <w:rFonts w:ascii="Times New Roman" w:cs="Arial Unicode MS" w:hAnsi="Arial Unicode MS"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paragraph" w:styleId="Style1">
    <w:name w:val="Style1"/>
    <w:next w:val="Style1"/>
    <w:pPr>
      <w:keepNext w:val="0"/>
      <w:keepLines w:val="0"/>
      <w:pageBreakBefore w:val="0"/>
      <w:widowControl w:val="1"/>
      <w:shd w:val="clear" w:color="auto" w:fill="auto"/>
      <w:suppressAutoHyphens w:val="0"/>
      <w:bidi w:val="0"/>
      <w:spacing w:before="0" w:after="120" w:line="36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60" w:lineRule="auto"/>
      <w:ind w:left="0" w:right="0" w:firstLine="72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360" w:after="240" w:line="360" w:lineRule="auto"/>
      <w:ind w:left="0" w:right="0" w:firstLine="0"/>
      <w:jc w:val="left"/>
      <w:outlineLvl w:val="1"/>
    </w:pPr>
    <w:rPr>
      <w:rFonts w:ascii="Baskerville"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de-DE"/>
    </w:rPr>
  </w:style>
  <w:style w:type="paragraph" w:styleId="FirstSectionPar">
    <w:name w:val="FirstSectionPar"/>
    <w:next w:val="FirstSectionPar"/>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120" w:line="360" w:lineRule="auto"/>
      <w:ind w:left="0" w:right="0" w:firstLine="720"/>
      <w:jc w:val="lef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20" w:line="360" w:lineRule="auto"/>
      <w:ind w:left="0" w:right="0" w:firstLine="72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paragraph" w:styleId="Heading 3">
    <w:name w:val="Heading 3"/>
    <w:next w:val="Body"/>
    <w:pPr>
      <w:keepNext w:val="1"/>
      <w:keepLines w:val="0"/>
      <w:pageBreakBefore w:val="0"/>
      <w:widowControl w:val="1"/>
      <w:shd w:val="clear" w:color="auto" w:fill="auto"/>
      <w:suppressAutoHyphens w:val="0"/>
      <w:bidi w:val="0"/>
      <w:spacing w:before="360" w:after="240" w:line="360" w:lineRule="auto"/>
      <w:ind w:left="0" w:right="0" w:firstLine="0"/>
      <w:jc w:val="left"/>
      <w:outlineLvl w:val="2"/>
    </w:pPr>
    <w:rPr>
      <w:rFonts w:ascii="Baskerville"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color w:val="0000ff"/>
      <w:sz w:val="24"/>
      <w:szCs w:val="24"/>
      <w:u w:val="single" w:color="0000ff"/>
      <w:lang w:val="en-US"/>
    </w:rPr>
  </w:style>
  <w:style w:type="numbering" w:styleId="List 2">
    <w:name w:val="List 2"/>
    <w:basedOn w:val="Imported Style 2"/>
    <w:next w:val="List 2"/>
    <w:pPr>
      <w:numPr>
        <w:numId w:val="6"/>
      </w:numPr>
    </w:pPr>
  </w:style>
  <w:style w:type="numbering" w:styleId="Imported Style 2">
    <w:name w:val="Imported Style 2"/>
    <w:next w:val="Imported Style 2"/>
    <w:pPr>
      <w:numPr>
        <w:numId w:val="7"/>
      </w:numPr>
    </w:pPr>
  </w:style>
  <w:style w:type="numbering" w:styleId="List 3">
    <w:name w:val="List 3"/>
    <w:basedOn w:val="Imported Style 3"/>
    <w:next w:val="List 3"/>
    <w:pPr>
      <w:numPr>
        <w:numId w:val="9"/>
      </w:numPr>
    </w:pPr>
  </w:style>
  <w:style w:type="numbering" w:styleId="Imported Style 3">
    <w:name w:val="Imported Style 3"/>
    <w:next w:val="Imported Style 3"/>
    <w:pPr>
      <w:numPr>
        <w:numId w:val="10"/>
      </w:numPr>
    </w:pPr>
  </w:style>
  <w:style w:type="numbering" w:styleId="List 4">
    <w:name w:val="List 4"/>
    <w:basedOn w:val="Imported Style 4"/>
    <w:next w:val="List 4"/>
    <w:pPr>
      <w:numPr>
        <w:numId w:val="12"/>
      </w:numPr>
    </w:pPr>
  </w:style>
  <w:style w:type="numbering" w:styleId="Imported Style 4">
    <w:name w:val="Imported Style 4"/>
    <w:next w:val="Imported Style 4"/>
    <w:pPr>
      <w:numPr>
        <w:numId w:val="13"/>
      </w:numPr>
    </w:pPr>
  </w:style>
  <w:style w:type="numbering" w:styleId="List 5">
    <w:name w:val="List 5"/>
    <w:basedOn w:val="Imported Style 5"/>
    <w:next w:val="List 5"/>
    <w:pPr>
      <w:numPr>
        <w:numId w:val="15"/>
      </w:numPr>
    </w:pPr>
  </w:style>
  <w:style w:type="numbering" w:styleId="Imported Style 5">
    <w:name w:val="Imported Style 5"/>
    <w:next w:val="Imported Style 5"/>
    <w:pPr>
      <w:numPr>
        <w:numId w:val="16"/>
      </w:numPr>
    </w:pPr>
  </w:style>
  <w:style w:type="numbering" w:styleId="List 6">
    <w:name w:val="List 6"/>
    <w:basedOn w:val="Imported Style 6"/>
    <w:next w:val="List 6"/>
    <w:pPr>
      <w:numPr>
        <w:numId w:val="18"/>
      </w:numPr>
    </w:pPr>
  </w:style>
  <w:style w:type="numbering" w:styleId="Imported Style 6">
    <w:name w:val="Imported Style 6"/>
    <w:next w:val="Imported Style 6"/>
    <w:pPr>
      <w:numPr>
        <w:numId w:val="19"/>
      </w:numPr>
    </w:pPr>
  </w:style>
  <w:style w:type="numbering" w:styleId="List 7">
    <w:name w:val="List 7"/>
    <w:basedOn w:val="Imported Style 7"/>
    <w:next w:val="List 7"/>
    <w:pPr>
      <w:numPr>
        <w:numId w:val="21"/>
      </w:numPr>
    </w:pPr>
  </w:style>
  <w:style w:type="numbering" w:styleId="Imported Style 7">
    <w:name w:val="Imported Style 7"/>
    <w:next w:val="Imported Style 7"/>
    <w:pPr>
      <w:numPr>
        <w:numId w:val="22"/>
      </w:numPr>
    </w:pPr>
  </w:style>
  <w:style w:type="numbering" w:styleId="List 8">
    <w:name w:val="List 8"/>
    <w:basedOn w:val="Imported Style 8"/>
    <w:next w:val="List 8"/>
    <w:pPr>
      <w:numPr>
        <w:numId w:val="24"/>
      </w:numPr>
    </w:pPr>
  </w:style>
  <w:style w:type="numbering" w:styleId="Imported Style 8">
    <w:name w:val="Imported Style 8"/>
    <w:next w:val="Imported Style 8"/>
    <w:pPr>
      <w:numPr>
        <w:numId w:val="25"/>
      </w:numPr>
    </w:pPr>
  </w:style>
  <w:style w:type="numbering" w:styleId="List 9">
    <w:name w:val="List 9"/>
    <w:basedOn w:val="Imported Style 9"/>
    <w:next w:val="List 9"/>
    <w:pPr>
      <w:numPr>
        <w:numId w:val="27"/>
      </w:numPr>
    </w:pPr>
  </w:style>
  <w:style w:type="numbering" w:styleId="Imported Style 9">
    <w:name w:val="Imported Style 9"/>
    <w:next w:val="Imported Style 9"/>
    <w:pPr>
      <w:numPr>
        <w:numId w:val="28"/>
      </w:numPr>
    </w:pPr>
  </w:style>
  <w:style w:type="numbering" w:styleId="List 10">
    <w:name w:val="List 10"/>
    <w:basedOn w:val="Imported Style 10"/>
    <w:next w:val="List 10"/>
    <w:pPr>
      <w:numPr>
        <w:numId w:val="30"/>
      </w:numPr>
    </w:pPr>
  </w:style>
  <w:style w:type="numbering" w:styleId="Imported Style 10">
    <w:name w:val="Imported Style 10"/>
    <w:next w:val="Imported Style 10"/>
    <w:pPr>
      <w:numPr>
        <w:numId w:val="31"/>
      </w:numPr>
    </w:pPr>
  </w:style>
  <w:style w:type="numbering" w:styleId="List 11">
    <w:name w:val="List 11"/>
    <w:basedOn w:val="Imported Style 11"/>
    <w:next w:val="List 11"/>
    <w:pPr>
      <w:numPr>
        <w:numId w:val="33"/>
      </w:numPr>
    </w:pPr>
  </w:style>
  <w:style w:type="numbering" w:styleId="Imported Style 11">
    <w:name w:val="Imported Style 11"/>
    <w:next w:val="Imported Style 11"/>
    <w:pPr>
      <w:numPr>
        <w:numId w:val="34"/>
      </w:numPr>
    </w:pPr>
  </w:style>
  <w:style w:type="numbering" w:styleId="List 12">
    <w:name w:val="List 12"/>
    <w:basedOn w:val="Imported Style 12"/>
    <w:next w:val="List 12"/>
    <w:pPr>
      <w:numPr>
        <w:numId w:val="36"/>
      </w:numPr>
    </w:pPr>
  </w:style>
  <w:style w:type="numbering" w:styleId="Imported Style 12">
    <w:name w:val="Imported Style 12"/>
    <w:next w:val="Imported Style 12"/>
    <w:pPr>
      <w:numPr>
        <w:numId w:val="37"/>
      </w:numPr>
    </w:pPr>
  </w:style>
  <w:style w:type="paragraph" w:styleId="heading 4">
    <w:name w:val="heading 4"/>
    <w:next w:val="heading 4"/>
    <w:pPr>
      <w:keepNext w:val="0"/>
      <w:keepLines w:val="0"/>
      <w:pageBreakBefore w:val="0"/>
      <w:widowControl w:val="1"/>
      <w:shd w:val="clear" w:color="auto" w:fill="auto"/>
      <w:suppressAutoHyphens w:val="0"/>
      <w:bidi w:val="0"/>
      <w:spacing w:before="240" w:after="240" w:line="360" w:lineRule="auto"/>
      <w:ind w:left="0" w:right="0" w:firstLine="720"/>
      <w:jc w:val="left"/>
      <w:outlineLvl w:val="3"/>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120" w:line="360" w:lineRule="auto"/>
      <w:ind w:left="0" w:right="0" w:firstLine="72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None"/>
    <w:next w:val="Hyperlink.1"/>
    <w:rPr>
      <w:color w:val="0000ff"/>
      <w:sz w:val="24"/>
      <w:szCs w:val="24"/>
      <w:u w:val="single" w:color="0000ff"/>
      <w:lang w:val="es-ES_tradnl"/>
    </w:rPr>
  </w:style>
  <w:style w:type="numbering" w:styleId="List 13">
    <w:name w:val="List 13"/>
    <w:basedOn w:val="Imported Style 13"/>
    <w:next w:val="List 13"/>
    <w:pPr>
      <w:numPr>
        <w:numId w:val="39"/>
      </w:numPr>
    </w:pPr>
  </w:style>
  <w:style w:type="numbering" w:styleId="Imported Style 13">
    <w:name w:val="Imported Style 13"/>
    <w:next w:val="Imported Style 13"/>
    <w:pPr>
      <w:numPr>
        <w:numId w:val="40"/>
      </w:numPr>
    </w:pPr>
  </w:style>
  <w:style w:type="character" w:styleId="Hyperlink.2">
    <w:name w:val="Hyperlink.2"/>
    <w:basedOn w:val="None"/>
    <w:next w:val="Hyperlink.2"/>
    <w:rPr>
      <w:color w:val="0000ff"/>
      <w:sz w:val="24"/>
      <w:szCs w:val="24"/>
      <w:u w:val="single" w:color="0000ff"/>
      <w:lang w:val="fr-FR"/>
    </w:rPr>
  </w:style>
  <w:style w:type="numbering" w:styleId="List 14">
    <w:name w:val="List 14"/>
    <w:basedOn w:val="Imported Style 14"/>
    <w:next w:val="List 14"/>
    <w:pPr>
      <w:numPr>
        <w:numId w:val="42"/>
      </w:numPr>
    </w:pPr>
  </w:style>
  <w:style w:type="numbering" w:styleId="Imported Style 14">
    <w:name w:val="Imported Style 14"/>
    <w:next w:val="Imported Style 14"/>
    <w:pPr>
      <w:numPr>
        <w:numId w:val="43"/>
      </w:numPr>
    </w:pPr>
  </w:style>
  <w:style w:type="paragraph" w:styleId="Biblio">
    <w:name w:val="Biblio"/>
    <w:next w:val="Biblio"/>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120" w:line="360" w:lineRule="auto"/>
      <w:ind w:left="562" w:right="0" w:hanging="562"/>
      <w:jc w:val="lef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callah.github.io/Indra/index.html" TargetMode="External"/><Relationship Id="rId5" Type="http://schemas.openxmlformats.org/officeDocument/2006/relationships/hyperlink" Target="https://en.wikipedia.org/wiki/Markov_chain" TargetMode="External"/><Relationship Id="rId6" Type="http://schemas.openxmlformats.org/officeDocument/2006/relationships/hyperlink" Target="https://en.wikipedia.org/wiki/https://en.wikipedia.org/wiki/Stochastic_matrix" TargetMode="External"/><Relationship Id="rId7" Type="http://schemas.openxmlformats.org/officeDocument/2006/relationships/hyperlink" Target="https://github.com/gcallah/Indra/blob/master/bigbox/big_box_model.py" TargetMode="External"/><Relationship Id="rId8" Type="http://schemas.openxmlformats.org/officeDocument/2006/relationships/hyperlink" Target="https://github.com/gcallah/Indra/blob/master/bigbox/big_box_run.py"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457200" algn="l" defTabSz="457200" rtl="0" fontAlgn="auto" latinLnBrk="1" hangingPunct="0">
          <a:lnSpc>
            <a:spcPct val="150000"/>
          </a:lnSpc>
          <a:spcBef>
            <a:spcPts val="60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