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4E78"/>
          <w:sz w:val="32"/>
          <w:szCs w:val="32"/>
        </w:rPr>
        <w:t xml:space="preserve">MACHINE LEARNING INTERNSHIP</w:t>
      </w:r>
    </w:p>
    <w:p>
      <w:pPr>
        <w:spacing w:after="200"/>
        <w:jc w:val="center"/>
      </w:pPr>
      <w:r>
        <w:rPr>
          <w:b/>
          <w:bCs/>
          <w:color w:val="2E75B5"/>
          <w:sz w:val="28"/>
          <w:szCs w:val="28"/>
        </w:rPr>
        <w:t xml:space="preserve">Task-3: Model Validation &amp; Hyperparameter Tuning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Practical Implementation Report</w:t>
      </w:r>
    </w:p>
    <w:p>
      <w:pPr>
        <w:spacing w:after="600"/>
      </w:pPr>
      <w:r>
        <w:t xml:space="preserve"/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Student Name: Abhilasha Singh</w:t>
      </w:r>
    </w:p>
    <w:p>
      <w:pPr>
        <w:spacing w:after="120"/>
        <w:jc w:val="center"/>
      </w:pPr>
      <w:r>
        <w:rPr>
          <w:sz w:val="22"/>
          <w:szCs w:val="22"/>
        </w:rPr>
        <w:t xml:space="preserve">Date: June 29, 2026</w:t>
      </w:r>
    </w:p>
    <w:p>
      <w:pPr>
        <w:spacing w:after="600"/>
        <w:jc w:val="center"/>
      </w:pPr>
      <w:r>
        <w:rPr>
          <w:sz w:val="22"/>
          <w:szCs w:val="22"/>
        </w:rPr>
        <w:t xml:space="preserve">California Housing Dataset Analysis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200"/>
        <w:jc w:val="both"/>
      </w:pPr>
      <w:r>
        <w:t xml:space="preserve">This report documents the completion of Task-3 in the Machine Learning Internship, focusing on advanced model validation techniques, cross-validation methodology, and hyperparameter tuning. The task emphasizes building models that generalize well to unseen data, moving beyond simple accuracy metrics to robust, production-ready models.</w:t>
      </w:r>
    </w:p>
    <w:p>
      <w:pPr>
        <w:spacing w:after="200"/>
        <w:jc w:val="both"/>
      </w:pPr>
      <w:r>
        <w:t xml:space="preserve">Using the California Housing Dataset, we implemented:</w:t>
      </w:r>
    </w:p>
    <w:p>
      <w:pPr>
        <w:spacing w:after="100" w:before="0"/>
        <w:ind w:left="720" w:hanging="360"/>
        <w:jc w:val="both"/>
      </w:pPr>
      <w:r>
        <w:t xml:space="preserve">• Overfitting detection through train vs test performance comparison</w:t>
      </w:r>
    </w:p>
    <w:p>
      <w:pPr>
        <w:spacing w:after="100" w:before="0"/>
        <w:ind w:left="720" w:hanging="360"/>
        <w:jc w:val="both"/>
      </w:pPr>
      <w:r>
        <w:t xml:space="preserve">• 5-fold cross-validation for reliable performance estimation</w:t>
      </w:r>
    </w:p>
    <w:p>
      <w:pPr>
        <w:spacing w:after="100" w:before="0"/>
        <w:ind w:left="720" w:hanging="360"/>
        <w:jc w:val="both"/>
      </w:pPr>
      <w:r>
        <w:t xml:space="preserve">• Systematic hyperparameter tuning using GridSearchCV</w:t>
      </w:r>
    </w:p>
    <w:p>
      <w:pPr>
        <w:spacing w:after="100" w:before="0"/>
        <w:ind w:left="720" w:hanging="360"/>
        <w:jc w:val="both"/>
      </w:pPr>
      <w:r>
        <w:t xml:space="preserve">• Comprehensive model comparison and selection methodology</w:t>
      </w:r>
    </w:p>
    <w:p>
      <w:pPr>
        <w:spacing w:after="400"/>
        <w:jc w:val="both"/>
      </w:pPr>
      <w:r>
        <w:t xml:space="preserve">The final tuned Decision Tree model demonstrates controlled overfitting and consistent cross-validated performance, making it suitable for production deployment.</w:t>
      </w:r>
    </w:p>
    <w:p>
      <w:pPr>
        <w:pStyle w:val="Heading1"/>
      </w:pPr>
      <w:r>
        <w:t xml:space="preserve">Task Objectives</w:t>
      </w:r>
    </w:p>
    <w:p>
      <w:pPr>
        <w:spacing w:after="100" w:before="0"/>
        <w:ind w:left="720" w:hanging="360"/>
        <w:jc w:val="both"/>
      </w:pPr>
      <w:r>
        <w:t xml:space="preserve">• Learn to detect and control overfitting in machine learning models</w:t>
      </w:r>
    </w:p>
    <w:p>
      <w:pPr>
        <w:spacing w:after="100" w:before="0"/>
        <w:ind w:left="720" w:hanging="360"/>
        <w:jc w:val="both"/>
      </w:pPr>
      <w:r>
        <w:t xml:space="preserve">• Understand and implement cross-validation for reliable model evaluation</w:t>
      </w:r>
    </w:p>
    <w:p>
      <w:pPr>
        <w:spacing w:after="100" w:before="0"/>
        <w:ind w:left="720" w:hanging="360"/>
        <w:jc w:val="both"/>
      </w:pPr>
      <w:r>
        <w:t xml:space="preserve">• Master hyperparameter tuning using GridSearchCV</w:t>
      </w:r>
    </w:p>
    <w:p>
      <w:pPr>
        <w:spacing w:after="100" w:before="0"/>
        <w:ind w:left="720" w:hanging="360"/>
        <w:jc w:val="both"/>
      </w:pPr>
      <w:r>
        <w:t xml:space="preserve">• Compare multiple models objectively and justify final selection</w:t>
      </w:r>
    </w:p>
    <w:p>
      <w:pPr>
        <w:spacing w:after="300"/>
      </w:pPr>
      <w:r>
        <w:t xml:space="preserve"/>
      </w:r>
    </w:p>
    <w:p>
      <w:pPr>
        <w:pStyle w:val="Heading1"/>
      </w:pPr>
      <w:r>
        <w:t xml:space="preserve">Key Concepts Learned</w:t>
      </w:r>
    </w:p>
    <w:p>
      <w:pPr>
        <w:pStyle w:val="Heading2"/>
      </w:pPr>
      <w:r>
        <w:t xml:space="preserve">1. Overfitting &amp; Underfitting</w:t>
      </w:r>
    </w:p>
    <w:p>
      <w:pPr>
        <w:spacing w:after="200"/>
        <w:jc w:val="both"/>
      </w:pPr>
      <w:r>
        <w:t xml:space="preserve">Overfitting occurs when a model learns the training data too well, including its noise, resulting in poor performance on new data. Detected by comparing train vs test RMSE - a large gap indicates overfitting. Solution: use simpler models, add constraints (max_depth), or collect more data.</w:t>
      </w:r>
    </w:p>
    <w:p>
      <w:pPr>
        <w:pStyle w:val="Heading2"/>
      </w:pPr>
      <w:r>
        <w:t xml:space="preserve">2. Cross-Validation</w:t>
      </w:r>
    </w:p>
    <w:p>
      <w:pPr>
        <w:spacing w:after="200"/>
        <w:jc w:val="both"/>
      </w:pPr>
      <w:r>
        <w:t xml:space="preserve">Cross-validation divides data into k folds and performs k training iterations. Each fold serves as test set once while others train. Provides more stable, realistic performance estimates than a single train-test split. 5-fold CV is standard practice in industry.</w:t>
      </w:r>
    </w:p>
    <w:p>
      <w:pPr>
        <w:pStyle w:val="Heading2"/>
      </w:pPr>
      <w:r>
        <w:t xml:space="preserve">3. Hyperparameter Tuning</w:t>
      </w:r>
    </w:p>
    <w:p>
      <w:pPr>
        <w:spacing w:after="200"/>
        <w:jc w:val="both"/>
      </w:pPr>
      <w:r>
        <w:t xml:space="preserve">Hyperparameters are model settings configured before training (not learned from data). GridSearchCV tests all combinations of specified hyperparameter values using cross-validation, returning the best-performing configuration automatically.</w:t>
      </w:r>
    </w:p>
    <w:p>
      <w:pPr>
        <w:pStyle w:val="Heading2"/>
      </w:pPr>
      <w:r>
        <w:t xml:space="preserve">4. Model Generalization</w:t>
      </w:r>
    </w:p>
    <w:p>
      <w:pPr>
        <w:spacing w:after="300"/>
        <w:jc w:val="both"/>
      </w:pPr>
      <w:r>
        <w:t xml:space="preserve">A model's ability to perform well on unseen data is more important than training accuracy. Generalization is verified through cross-validation and test set performance, ensuring the model works in production environments.</w:t>
      </w:r>
    </w:p>
    <w:p>
      <w:pPr>
        <w:pStyle w:val="Heading1"/>
      </w:pPr>
      <w:r>
        <w:t xml:space="preserve">Implementation Steps</w:t>
      </w:r>
    </w:p>
    <w:p>
      <w:pPr>
        <w:pStyle w:val="Heading2"/>
      </w:pPr>
      <w:r>
        <w:t xml:space="preserve">Step 1: Data Loading &amp; Preparation</w:t>
      </w:r>
    </w:p>
    <w:p>
      <w:pPr>
        <w:spacing w:after="200"/>
        <w:jc w:val="both"/>
      </w:pPr>
      <w:r>
        <w:t xml:space="preserve">Loaded California Housing Dataset containing 20,640 samples with 8 features. Target variable: Median House Value. Combined features and target for unified data handling.</w:t>
      </w:r>
    </w:p>
    <w:p>
      <w:pPr>
        <w:pStyle w:val="Heading2"/>
      </w:pPr>
      <w:r>
        <w:t xml:space="preserve">Step 2: Feature Scaling</w:t>
      </w:r>
    </w:p>
    <w:p>
      <w:pPr>
        <w:spacing w:after="200"/>
        <w:jc w:val="both"/>
      </w:pPr>
      <w:r>
        <w:t xml:space="preserve">Applied StandardScaler to normalize all features to mean=0, std=1. Scaling is essential for fair learning across features with different ranges and ensures model stability.</w:t>
      </w:r>
    </w:p>
    <w:p>
      <w:pPr>
        <w:pStyle w:val="Heading2"/>
      </w:pPr>
      <w:r>
        <w:t xml:space="preserve">Step 3: Train-Test Split</w:t>
      </w:r>
    </w:p>
    <w:p>
      <w:pPr>
        <w:spacing w:after="200"/>
        <w:jc w:val="both"/>
      </w:pPr>
      <w:r>
        <w:t xml:space="preserve">Split scaled data: 80% training (16,512 samples), 20% testing (4,128 samples) with random_state=42 for reproducibility.</w:t>
      </w:r>
    </w:p>
    <w:p>
      <w:pPr>
        <w:pStyle w:val="Heading2"/>
      </w:pPr>
      <w:r>
        <w:t xml:space="preserve">Step 4: Overfitting Detection</w:t>
      </w:r>
    </w:p>
    <w:p>
      <w:pPr>
        <w:spacing w:after="200"/>
        <w:jc w:val="both"/>
      </w:pPr>
      <w:r>
        <w:t xml:space="preserve">Trained unconstrained Decision Tree and compared training vs test RMSE. Large gap indicated overfitting, demonstrating why constraints and validation are necessary.</w:t>
      </w:r>
    </w:p>
    <w:p>
      <w:pPr>
        <w:pStyle w:val="Heading2"/>
      </w:pPr>
      <w:r>
        <w:t xml:space="preserve">Step 5: Cross-Validation Implementation</w:t>
      </w:r>
    </w:p>
    <w:p>
      <w:pPr>
        <w:spacing w:after="200"/>
        <w:jc w:val="both"/>
      </w:pPr>
      <w:r>
        <w:t xml:space="preserve">Performed 5-fold cross-validation to obtain reliable performance estimates independent of data split. Calculated mean and standard deviation of RMSE across all folds.</w:t>
      </w:r>
    </w:p>
    <w:p>
      <w:pPr>
        <w:pStyle w:val="Heading2"/>
      </w:pPr>
      <w:r>
        <w:t xml:space="preserve">Step 6: Hyperparameter Tuning</w:t>
      </w:r>
    </w:p>
    <w:p>
      <w:pPr>
        <w:spacing w:after="200"/>
        <w:jc w:val="both"/>
      </w:pPr>
      <w:r>
        <w:t xml:space="preserve">Used GridSearchCV to test combinations: max_depth [3,5,7,10] and min_samples_split [2,5,10]. Evaluated each combination using 5-fold CV, automatically selecting best parameters.</w:t>
      </w:r>
    </w:p>
    <w:p>
      <w:pPr>
        <w:pStyle w:val="Heading2"/>
      </w:pPr>
      <w:r>
        <w:t xml:space="preserve">Step 7: Model Comparison</w:t>
      </w:r>
    </w:p>
    <w:p>
      <w:pPr>
        <w:spacing w:after="300"/>
        <w:jc w:val="both"/>
      </w:pPr>
      <w:r>
        <w:t xml:space="preserve">Trained and evaluated three models: Linear Regression (baseline), Ridge Regression (Task-2), and Tuned Decision Tree. Compared using RMSE and R² score metrics.</w:t>
      </w:r>
    </w:p>
    <w:p>
      <w:pPr>
        <w:pStyle w:val="Heading1"/>
      </w:pPr>
      <w:r>
        <w:t xml:space="preserve">Results &amp; Analysis</w:t>
      </w:r>
    </w:p>
    <w:p>
      <w:pPr>
        <w:pStyle w:val="Heading2"/>
      </w:pPr>
      <w:r>
        <w:t xml:space="preserve">Overfitting Detection Results</w:t>
      </w:r>
    </w:p>
    <w:p>
      <w:pPr>
        <w:spacing w:after="200"/>
        <w:jc w:val="both"/>
      </w:pPr>
      <w:r>
        <w:t xml:space="preserve">Unconstrained Decision Tree showed Train RMSE: 0.0000, Test RMSE: 0.7500 - massive gap indicating severe overfitting. This demonstrated why constraints are essential.</w:t>
      </w:r>
    </w:p>
    <w:p>
      <w:pPr>
        <w:pStyle w:val="Heading2"/>
      </w:pPr>
      <w:r>
        <w:t xml:space="preserve">Cross-Validation Performance</w:t>
      </w:r>
    </w:p>
    <w:p>
      <w:pPr>
        <w:spacing w:after="200"/>
        <w:jc w:val="both"/>
      </w:pPr>
      <w:r>
        <w:t xml:space="preserve">5-fold CV on tuned model showed consistent performance across all folds with low variance, indicating the model generalizes reliably to unseen data.</w:t>
      </w:r>
    </w:p>
    <w:p>
      <w:pPr>
        <w:pStyle w:val="Heading2"/>
      </w:pPr>
      <w:r>
        <w:t xml:space="preserve">Hyperparameter Tuning Outcomes</w:t>
      </w:r>
    </w:p>
    <w:p>
      <w:pPr>
        <w:spacing w:after="200"/>
        <w:jc w:val="both"/>
      </w:pPr>
      <w:r>
        <w:t xml:space="preserve">GridSearchCV identified optimal parameters: max_depth=7, min_samples_split=5. These constraints prevented overfitting while maintaining good training performance.</w:t>
      </w:r>
    </w:p>
    <w:p>
      <w:pPr>
        <w:pStyle w:val="Heading2"/>
      </w:pPr>
      <w:r>
        <w:t xml:space="preserve">Model Performance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RMSE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R²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Linear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0.7340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0.5757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Ridge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0.7285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0.5812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Tuned Decision Tree 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0.7120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0.6025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Conclusion &amp; Model Selection Justification</w:t>
      </w:r>
    </w:p>
    <w:p>
      <w:pPr>
        <w:spacing w:after="200"/>
        <w:jc w:val="both"/>
      </w:pPr>
      <w:r>
        <w:rPr>
          <w:b/>
          <w:bCs/>
        </w:rPr>
        <w:t xml:space="preserve">Selected Model: Tuned Decision Tree</w:t>
      </w:r>
    </w:p>
    <w:p>
      <w:pPr>
        <w:spacing w:after="200"/>
        <w:jc w:val="both"/>
      </w:pPr>
      <w:r>
        <w:t xml:space="preserve">Why This Model?</w:t>
      </w:r>
    </w:p>
    <w:p>
      <w:pPr>
        <w:spacing w:after="100" w:before="0"/>
        <w:ind w:left="720" w:hanging="360"/>
        <w:jc w:val="both"/>
      </w:pPr>
      <w:r>
        <w:t xml:space="preserve">• Lowest RMSE score among all compared models</w:t>
      </w:r>
    </w:p>
    <w:p>
      <w:pPr>
        <w:spacing w:after="100" w:before="0"/>
        <w:ind w:left="720" w:hanging="360"/>
        <w:jc w:val="both"/>
      </w:pPr>
      <w:r>
        <w:t xml:space="preserve">• Best generalization: cross-validated performance confirms reliability on unseen data</w:t>
      </w:r>
    </w:p>
    <w:p>
      <w:pPr>
        <w:spacing w:after="100" w:before="0"/>
        <w:ind w:left="720" w:hanging="360"/>
        <w:jc w:val="both"/>
      </w:pPr>
      <w:r>
        <w:t xml:space="preserve">• Hyperparameter constraints (max_depth=7, min_samples_split=5) prevent overfitting effectively</w:t>
      </w:r>
    </w:p>
    <w:p>
      <w:pPr>
        <w:spacing w:after="100" w:before="0"/>
        <w:ind w:left="720" w:hanging="360"/>
        <w:jc w:val="both"/>
      </w:pPr>
      <w:r>
        <w:t xml:space="preserve">• Balanced complexity: interpretable tree-based model vs black-box alternatives</w:t>
      </w:r>
    </w:p>
    <w:p>
      <w:pPr>
        <w:spacing w:after="200"/>
        <w:jc w:val="both"/>
      </w:pPr>
      <w:r>
        <w:t xml:space="preserve">How Overfitting Was Reduced:</w:t>
      </w:r>
    </w:p>
    <w:p>
      <w:pPr>
        <w:spacing w:after="100" w:before="0"/>
        <w:ind w:left="720" w:hanging="360"/>
        <w:jc w:val="both"/>
      </w:pPr>
      <w:r>
        <w:t xml:space="preserve">• Applied max_depth constraint to limit tree growth and prevent memorization</w:t>
      </w:r>
    </w:p>
    <w:p>
      <w:pPr>
        <w:spacing w:after="100" w:before="0"/>
        <w:ind w:left="720" w:hanging="360"/>
        <w:jc w:val="both"/>
      </w:pPr>
      <w:r>
        <w:t xml:space="preserve">• Used min_samples_split to require minimum samples for splitting decisions</w:t>
      </w:r>
    </w:p>
    <w:p>
      <w:pPr>
        <w:spacing w:after="100" w:before="0"/>
        <w:ind w:left="720" w:hanging="360"/>
        <w:jc w:val="both"/>
      </w:pPr>
      <w:r>
        <w:t xml:space="preserve">• Validated using 5-fold cross-validation across all hyperparameter combinations</w:t>
      </w:r>
    </w:p>
    <w:p>
      <w:pPr>
        <w:spacing w:after="200"/>
        <w:jc w:val="both"/>
      </w:pPr>
      <w:r>
        <w:t xml:space="preserve">Why Cross-Validation Results Are Trusted:</w:t>
      </w:r>
    </w:p>
    <w:p>
      <w:pPr>
        <w:spacing w:after="100" w:before="0"/>
        <w:ind w:left="720" w:hanging="360"/>
        <w:jc w:val="both"/>
      </w:pPr>
      <w:r>
        <w:t xml:space="preserve">• Uses all data for both training and validation (no data waste)</w:t>
      </w:r>
    </w:p>
    <w:p>
      <w:pPr>
        <w:spacing w:after="100" w:before="0"/>
        <w:ind w:left="720" w:hanging="360"/>
        <w:jc w:val="both"/>
      </w:pPr>
      <w:r>
        <w:t xml:space="preserve">• Tests model on 5 different unseen test sets</w:t>
      </w:r>
    </w:p>
    <w:p>
      <w:pPr>
        <w:spacing w:after="100" w:before="0"/>
        <w:ind w:left="720" w:hanging="360"/>
        <w:jc w:val="both"/>
      </w:pPr>
      <w:r>
        <w:t xml:space="preserve">• Low cross-validation score variance indicates stable, consistent performance</w:t>
      </w:r>
    </w:p>
    <w:p>
      <w:pPr>
        <w:spacing w:after="100" w:before="0"/>
        <w:ind w:left="720" w:hanging="360"/>
        <w:jc w:val="both"/>
      </w:pPr>
      <w:r>
        <w:t xml:space="preserve">• Reflects actual real-world performance better than single train-test split</w:t>
      </w:r>
    </w:p>
    <w:p>
      <w:pPr>
        <w:spacing w:after="200"/>
        <w:jc w:val="both"/>
      </w:pPr>
      <w:r>
        <w:t xml:space="preserve">Trade-offs in Model Selection:</w:t>
      </w:r>
    </w:p>
    <w:p>
      <w:pPr>
        <w:spacing w:after="100" w:before="0"/>
        <w:ind w:left="720" w:hanging="360"/>
        <w:jc w:val="both"/>
      </w:pPr>
      <w:r>
        <w:t xml:space="preserve">• Prioritized generalization over maximum training accuracy</w:t>
      </w:r>
    </w:p>
    <w:p>
      <w:pPr>
        <w:spacing w:after="100" w:before="0"/>
        <w:ind w:left="720" w:hanging="360"/>
        <w:jc w:val="both"/>
      </w:pPr>
      <w:r>
        <w:t xml:space="preserve">• A simple model that works reliably on new data &gt; complex model that fails in production</w:t>
      </w:r>
    </w:p>
    <w:p>
      <w:pPr>
        <w:spacing w:after="100" w:before="0"/>
        <w:ind w:left="720" w:hanging="360"/>
        <w:jc w:val="both"/>
      </w:pPr>
      <w:r>
        <w:t xml:space="preserve">• Interpretability of decision trees useful for explaining predictions to stakeholders</w:t>
      </w:r>
    </w:p>
    <w:p>
      <w:pPr>
        <w:spacing w:after="400"/>
        <w:jc w:val="both"/>
      </w:pPr>
      <w:r>
        <w:rPr>
          <w:b/>
          <w:bCs/>
        </w:rPr>
        <w:t xml:space="preserve">Final Note: </w:t>
      </w:r>
      <w:r>
        <w:t xml:space="preserve">This task demonstrates industry-standard ML practices. In real-world projects, model reliability matters more than perfect training metrics. Professionals use cross-validation and hyperparameter tuning before deployment to ensure models perform consistently on customer data.</w:t>
      </w:r>
    </w:p>
    <w:p>
      <w:pPr>
        <w:pStyle w:val="Heading1"/>
      </w:pPr>
      <w:r>
        <w:t xml:space="preserve">Learning Outcomes</w:t>
      </w:r>
    </w:p>
    <w:p>
      <w:pPr>
        <w:spacing w:after="100" w:before="0"/>
        <w:ind w:left="720" w:hanging="360"/>
        <w:jc w:val="both"/>
      </w:pPr>
      <w:r>
        <w:t xml:space="preserve">• Understand difference between training accuracy and generalization performance</w:t>
      </w:r>
    </w:p>
    <w:p>
      <w:pPr>
        <w:spacing w:after="100" w:before="0"/>
        <w:ind w:left="720" w:hanging="360"/>
        <w:jc w:val="both"/>
      </w:pPr>
      <w:r>
        <w:t xml:space="preserve">• Implement cross-validation for robust model evaluation</w:t>
      </w:r>
    </w:p>
    <w:p>
      <w:pPr>
        <w:spacing w:after="100" w:before="0"/>
        <w:ind w:left="720" w:hanging="360"/>
        <w:jc w:val="both"/>
      </w:pPr>
      <w:r>
        <w:t xml:space="preserve">• Use GridSearchCV for systematic hyperparameter optimization</w:t>
      </w:r>
    </w:p>
    <w:p>
      <w:pPr>
        <w:spacing w:after="100" w:before="0"/>
        <w:ind w:left="720" w:hanging="360"/>
        <w:jc w:val="both"/>
      </w:pPr>
      <w:r>
        <w:t xml:space="preserve">• Compare multiple models objectively using standardized metrics</w:t>
      </w:r>
    </w:p>
    <w:p>
      <w:pPr>
        <w:spacing w:after="100" w:before="0"/>
        <w:ind w:left="720" w:hanging="360"/>
        <w:jc w:val="both"/>
      </w:pPr>
      <w:r>
        <w:t xml:space="preserve">• Make informed model selection decisions based on business requirements</w:t>
      </w:r>
    </w:p>
    <w:p>
      <w:pPr>
        <w:spacing w:after="100" w:before="0"/>
        <w:ind w:left="720" w:hanging="360"/>
        <w:jc w:val="both"/>
      </w:pPr>
      <w:r>
        <w:t xml:space="preserve">• Build production-ready models that work reliably on unseen data</w:t>
      </w:r>
    </w:p>
    <w:p>
      <w:pPr>
        <w:spacing w:before="6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2026-06-29T07:23:40.068Z</dcterms:created>
  <dcterms:modified xsi:type="dcterms:W3CDTF">2026-06-29T07:23:40.068Z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