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p>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sz w:val="24"/>
          <w:szCs w:val="24"/>
        </w:rPr>
        <w:t xml:space="preserve">. </w:t>
      </w:r>
    </w:p>
    <w:p w:rsidR="00AC229E" w:rsidRPr="00AC229E" w:rsidRDefault="00AC229E" w:rsidP="00AC229E">
      <w:pPr>
        <w:spacing w:before="100" w:beforeAutospacing="1" w:after="100" w:afterAutospacing="1" w:line="240" w:lineRule="auto"/>
        <w:outlineLvl w:val="2"/>
        <w:rPr>
          <w:rFonts w:ascii="Times New Roman" w:eastAsia="Times New Roman" w:hAnsi="Times New Roman" w:cs="Times New Roman"/>
          <w:b/>
          <w:bCs/>
          <w:sz w:val="27"/>
          <w:szCs w:val="27"/>
        </w:rPr>
      </w:pPr>
      <w:r w:rsidRPr="00AC229E">
        <w:rPr>
          <w:rFonts w:ascii="Times New Roman" w:eastAsia="Times New Roman" w:hAnsi="Times New Roman" w:cs="Times New Roman"/>
          <w:b/>
          <w:bCs/>
          <w:sz w:val="27"/>
          <w:szCs w:val="27"/>
        </w:rPr>
        <w:t>The Role of AI in Human Resource Management</w:t>
      </w:r>
    </w:p>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sz w:val="24"/>
          <w:szCs w:val="24"/>
        </w:rPr>
        <w:t xml:space="preserve">As an HR faculty member, I see the integration of AI into human resource management not as a replacement for human professionals but as a </w:t>
      </w:r>
      <w:r w:rsidRPr="00AC229E">
        <w:rPr>
          <w:rFonts w:ascii="Times New Roman" w:eastAsia="Times New Roman" w:hAnsi="Times New Roman" w:cs="Times New Roman"/>
          <w:b/>
          <w:bCs/>
          <w:sz w:val="24"/>
          <w:szCs w:val="24"/>
        </w:rPr>
        <w:t>transformative tool for strategic enhancement</w:t>
      </w:r>
      <w:r w:rsidRPr="00AC229E">
        <w:rPr>
          <w:rFonts w:ascii="Times New Roman" w:eastAsia="Times New Roman" w:hAnsi="Times New Roman" w:cs="Times New Roman"/>
          <w:sz w:val="24"/>
          <w:szCs w:val="24"/>
        </w:rPr>
        <w:t>. AI automates the mundane, data-heavy tasks, freeing up HR professionals to focus on the human-centric, strategic work that truly drives an organization.</w:t>
      </w:r>
    </w:p>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sz w:val="24"/>
          <w:szCs w:val="24"/>
        </w:rPr>
        <w:t>The key areas where AI is reshaping HR include:</w:t>
      </w:r>
    </w:p>
    <w:p w:rsidR="00AC229E" w:rsidRPr="00AC229E" w:rsidRDefault="00AC229E" w:rsidP="00AC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b/>
          <w:bCs/>
          <w:sz w:val="24"/>
          <w:szCs w:val="24"/>
        </w:rPr>
        <w:t>Talent Acquisition:</w:t>
      </w:r>
      <w:r w:rsidRPr="00AC229E">
        <w:rPr>
          <w:rFonts w:ascii="Times New Roman" w:eastAsia="Times New Roman" w:hAnsi="Times New Roman" w:cs="Times New Roman"/>
          <w:sz w:val="24"/>
          <w:szCs w:val="24"/>
        </w:rPr>
        <w:t xml:space="preserve"> AI streamlines recruitment by using algorithms to source candidates, screen resumes for specific keywords and skills, and automate interview scheduling. This reduces time-to-hire, broadens the candidate pool, and mitigates unconscious bias in initial screening.</w:t>
      </w:r>
    </w:p>
    <w:p w:rsidR="00AC229E" w:rsidRPr="00AC229E" w:rsidRDefault="00AC229E" w:rsidP="00AC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b/>
          <w:bCs/>
          <w:sz w:val="24"/>
          <w:szCs w:val="24"/>
        </w:rPr>
        <w:t>Performance Management:</w:t>
      </w:r>
      <w:r w:rsidRPr="00AC229E">
        <w:rPr>
          <w:rFonts w:ascii="Times New Roman" w:eastAsia="Times New Roman" w:hAnsi="Times New Roman" w:cs="Times New Roman"/>
          <w:sz w:val="24"/>
          <w:szCs w:val="24"/>
        </w:rPr>
        <w:t xml:space="preserve"> AI-powered tools can analyze data from various sources to provide continuous, real-time feedback. This moves performance management away from static annual reviews toward a dynamic, ongoing process that helps identify skill gaps and create personalized development plans.</w:t>
      </w:r>
    </w:p>
    <w:p w:rsidR="00AC229E" w:rsidRPr="00AC229E" w:rsidRDefault="00AC229E" w:rsidP="00AC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b/>
          <w:bCs/>
          <w:sz w:val="24"/>
          <w:szCs w:val="24"/>
        </w:rPr>
        <w:t>Learning and Development:</w:t>
      </w:r>
      <w:r w:rsidRPr="00AC229E">
        <w:rPr>
          <w:rFonts w:ascii="Times New Roman" w:eastAsia="Times New Roman" w:hAnsi="Times New Roman" w:cs="Times New Roman"/>
          <w:sz w:val="24"/>
          <w:szCs w:val="24"/>
        </w:rPr>
        <w:t xml:space="preserve"> AI can tailor training programs to individual employees by analyzing their performance data and career goals. This creates a personalized learning journey, enhancing skill acquisition and employee engagement.</w:t>
      </w:r>
    </w:p>
    <w:p w:rsidR="00AC229E" w:rsidRPr="00AC229E" w:rsidRDefault="00AC229E" w:rsidP="00AC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b/>
          <w:bCs/>
          <w:sz w:val="24"/>
          <w:szCs w:val="24"/>
        </w:rPr>
        <w:t>Predictive Analytics:</w:t>
      </w:r>
      <w:r w:rsidRPr="00AC229E">
        <w:rPr>
          <w:rFonts w:ascii="Times New Roman" w:eastAsia="Times New Roman" w:hAnsi="Times New Roman" w:cs="Times New Roman"/>
          <w:sz w:val="24"/>
          <w:szCs w:val="24"/>
        </w:rPr>
        <w:t xml:space="preserve"> AI models can forecast future workforce needs, identify employees at risk of turnover, and provide insights into compensation trends. This enables HR to make proactive, data-driven decisions that align with business strategy.</w:t>
      </w:r>
    </w:p>
    <w:p w:rsidR="00AC229E" w:rsidRPr="00AC229E" w:rsidRDefault="00AC229E" w:rsidP="00AC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b/>
          <w:bCs/>
          <w:sz w:val="24"/>
          <w:szCs w:val="24"/>
        </w:rPr>
        <w:t>Employee Engagement:</w:t>
      </w:r>
      <w:r w:rsidRPr="00AC229E">
        <w:rPr>
          <w:rFonts w:ascii="Times New Roman" w:eastAsia="Times New Roman" w:hAnsi="Times New Roman" w:cs="Times New Roman"/>
          <w:sz w:val="24"/>
          <w:szCs w:val="24"/>
        </w:rPr>
        <w:t xml:space="preserve"> </w:t>
      </w:r>
      <w:proofErr w:type="spellStart"/>
      <w:r w:rsidRPr="00AC229E">
        <w:rPr>
          <w:rFonts w:ascii="Times New Roman" w:eastAsia="Times New Roman" w:hAnsi="Times New Roman" w:cs="Times New Roman"/>
          <w:sz w:val="24"/>
          <w:szCs w:val="24"/>
        </w:rPr>
        <w:t>Chatbots</w:t>
      </w:r>
      <w:proofErr w:type="spellEnd"/>
      <w:r w:rsidRPr="00AC229E">
        <w:rPr>
          <w:rFonts w:ascii="Times New Roman" w:eastAsia="Times New Roman" w:hAnsi="Times New Roman" w:cs="Times New Roman"/>
          <w:sz w:val="24"/>
          <w:szCs w:val="24"/>
        </w:rPr>
        <w:t xml:space="preserve"> and AI assistants provide employees with instant, 24/7 support for routine queries about benefits, payroll, and company policies, improving the overall employee experience.</w:t>
      </w:r>
    </w:p>
    <w:p w:rsidR="00AC229E" w:rsidRPr="00AC229E" w:rsidRDefault="00AC229E" w:rsidP="00AC229E">
      <w:pPr>
        <w:spacing w:after="0" w:line="240" w:lineRule="auto"/>
        <w:rPr>
          <w:rFonts w:ascii="Times New Roman" w:eastAsia="Times New Roman" w:hAnsi="Times New Roman" w:cs="Times New Roman"/>
          <w:sz w:val="24"/>
          <w:szCs w:val="24"/>
        </w:rPr>
      </w:pPr>
    </w:p>
    <w:p w:rsidR="00AC229E" w:rsidRPr="00AC229E" w:rsidRDefault="00AC229E" w:rsidP="00AC229E">
      <w:pPr>
        <w:spacing w:before="100" w:beforeAutospacing="1" w:after="100" w:afterAutospacing="1" w:line="240" w:lineRule="auto"/>
        <w:outlineLvl w:val="2"/>
        <w:rPr>
          <w:rFonts w:ascii="Times New Roman" w:eastAsia="Times New Roman" w:hAnsi="Times New Roman" w:cs="Times New Roman"/>
          <w:b/>
          <w:bCs/>
          <w:sz w:val="27"/>
          <w:szCs w:val="27"/>
        </w:rPr>
      </w:pPr>
      <w:r w:rsidRPr="00AC229E">
        <w:rPr>
          <w:rFonts w:ascii="Times New Roman" w:eastAsia="Times New Roman" w:hAnsi="Times New Roman" w:cs="Times New Roman"/>
          <w:b/>
          <w:bCs/>
          <w:sz w:val="27"/>
          <w:szCs w:val="27"/>
        </w:rPr>
        <w:t>Expanded Literature Search: Using a Scholarly Discovery Tool</w:t>
      </w:r>
    </w:p>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sz w:val="24"/>
          <w:szCs w:val="24"/>
        </w:rPr>
        <w:t xml:space="preserve">In my research, I would use a tool like </w:t>
      </w:r>
      <w:proofErr w:type="spellStart"/>
      <w:r w:rsidRPr="00AC229E">
        <w:rPr>
          <w:rFonts w:ascii="Times New Roman" w:eastAsia="Times New Roman" w:hAnsi="Times New Roman" w:cs="Times New Roman"/>
          <w:b/>
          <w:bCs/>
          <w:sz w:val="24"/>
          <w:szCs w:val="24"/>
        </w:rPr>
        <w:t>ResearchRabbit</w:t>
      </w:r>
      <w:proofErr w:type="spellEnd"/>
      <w:r w:rsidRPr="00AC229E">
        <w:rPr>
          <w:rFonts w:ascii="Times New Roman" w:eastAsia="Times New Roman" w:hAnsi="Times New Roman" w:cs="Times New Roman"/>
          <w:sz w:val="24"/>
          <w:szCs w:val="24"/>
        </w:rPr>
        <w:t xml:space="preserve"> or </w:t>
      </w:r>
      <w:r w:rsidRPr="00AC229E">
        <w:rPr>
          <w:rFonts w:ascii="Times New Roman" w:eastAsia="Times New Roman" w:hAnsi="Times New Roman" w:cs="Times New Roman"/>
          <w:b/>
          <w:bCs/>
          <w:sz w:val="24"/>
          <w:szCs w:val="24"/>
        </w:rPr>
        <w:t>Connected Papers</w:t>
      </w:r>
      <w:r w:rsidRPr="00AC229E">
        <w:rPr>
          <w:rFonts w:ascii="Times New Roman" w:eastAsia="Times New Roman" w:hAnsi="Times New Roman" w:cs="Times New Roman"/>
          <w:sz w:val="24"/>
          <w:szCs w:val="24"/>
        </w:rPr>
        <w:t xml:space="preserve"> to move beyond a simple keyword search and explore the interconnected web of academic literature. I'd begin with a foundational paper on "AI's role in recruitment ethics" and let the tool show me </w:t>
      </w:r>
      <w:proofErr w:type="gramStart"/>
      <w:r w:rsidRPr="00AC229E">
        <w:rPr>
          <w:rFonts w:ascii="Times New Roman" w:eastAsia="Times New Roman" w:hAnsi="Times New Roman" w:cs="Times New Roman"/>
          <w:sz w:val="24"/>
          <w:szCs w:val="24"/>
        </w:rPr>
        <w:t>its</w:t>
      </w:r>
      <w:proofErr w:type="gramEnd"/>
      <w:r w:rsidRPr="00AC229E">
        <w:rPr>
          <w:rFonts w:ascii="Times New Roman" w:eastAsia="Times New Roman" w:hAnsi="Times New Roman" w:cs="Times New Roman"/>
          <w:sz w:val="24"/>
          <w:szCs w:val="24"/>
        </w:rPr>
        <w:t xml:space="preserve"> cited works, its citing works, and other similar papers. This process helps me uncover influential papers I might have missed and identify emerging research trends.</w:t>
      </w:r>
    </w:p>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sz w:val="24"/>
          <w:szCs w:val="24"/>
        </w:rPr>
        <w:t>Here are three hypothetical papers I would discover and their key contributions:</w:t>
      </w:r>
    </w:p>
    <w:p w:rsidR="00AC229E" w:rsidRPr="00AC229E" w:rsidRDefault="00AC229E" w:rsidP="00AC2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b/>
          <w:bCs/>
          <w:sz w:val="24"/>
          <w:szCs w:val="24"/>
        </w:rPr>
        <w:t>"Algorithmic Bias in HR: A Systematic Review of Sources and Mitigation Strategies" (2024):</w:t>
      </w:r>
      <w:r w:rsidRPr="00AC229E">
        <w:rPr>
          <w:rFonts w:ascii="Times New Roman" w:eastAsia="Times New Roman" w:hAnsi="Times New Roman" w:cs="Times New Roman"/>
          <w:sz w:val="24"/>
          <w:szCs w:val="24"/>
        </w:rPr>
        <w:t xml:space="preserve"> This paper systematically reviews the origins of algorithmic bias in AI for HR. It moves beyond the common understanding of biased training data and </w:t>
      </w:r>
      <w:r w:rsidRPr="00AC229E">
        <w:rPr>
          <w:rFonts w:ascii="Times New Roman" w:eastAsia="Times New Roman" w:hAnsi="Times New Roman" w:cs="Times New Roman"/>
          <w:sz w:val="24"/>
          <w:szCs w:val="24"/>
        </w:rPr>
        <w:lastRenderedPageBreak/>
        <w:t xml:space="preserve">delves into more complex issues, such as </w:t>
      </w:r>
      <w:r w:rsidRPr="00AC229E">
        <w:rPr>
          <w:rFonts w:ascii="Times New Roman" w:eastAsia="Times New Roman" w:hAnsi="Times New Roman" w:cs="Times New Roman"/>
          <w:b/>
          <w:bCs/>
          <w:sz w:val="24"/>
          <w:szCs w:val="24"/>
        </w:rPr>
        <w:t>proxy discrimination</w:t>
      </w:r>
      <w:r w:rsidRPr="00AC229E">
        <w:rPr>
          <w:rFonts w:ascii="Times New Roman" w:eastAsia="Times New Roman" w:hAnsi="Times New Roman" w:cs="Times New Roman"/>
          <w:sz w:val="24"/>
          <w:szCs w:val="24"/>
        </w:rPr>
        <w:t>, where an AI model uses seemingly neutral data points (like postal codes) that are correlated with a protected characteristic (like race) to make biased decisions. The paper proposes a comprehensive framework for auditing AI models at every stage of their lifecycle.</w:t>
      </w:r>
    </w:p>
    <w:p w:rsidR="00AC229E" w:rsidRPr="00AC229E" w:rsidRDefault="00AC229E" w:rsidP="00AC2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b/>
          <w:bCs/>
          <w:sz w:val="24"/>
          <w:szCs w:val="24"/>
        </w:rPr>
        <w:t>"Human-in-the-Loop: A Framework for Synergistic AI Adoption in HR Decision-Making" (2025):</w:t>
      </w:r>
      <w:r w:rsidRPr="00AC229E">
        <w:rPr>
          <w:rFonts w:ascii="Times New Roman" w:eastAsia="Times New Roman" w:hAnsi="Times New Roman" w:cs="Times New Roman"/>
          <w:sz w:val="24"/>
          <w:szCs w:val="24"/>
        </w:rPr>
        <w:t xml:space="preserve"> This study introduces a new model for AI implementation that emphasizes </w:t>
      </w:r>
      <w:r w:rsidRPr="00AC229E">
        <w:rPr>
          <w:rFonts w:ascii="Times New Roman" w:eastAsia="Times New Roman" w:hAnsi="Times New Roman" w:cs="Times New Roman"/>
          <w:b/>
          <w:bCs/>
          <w:sz w:val="24"/>
          <w:szCs w:val="24"/>
        </w:rPr>
        <w:t>human oversight</w:t>
      </w:r>
      <w:r w:rsidRPr="00AC229E">
        <w:rPr>
          <w:rFonts w:ascii="Times New Roman" w:eastAsia="Times New Roman" w:hAnsi="Times New Roman" w:cs="Times New Roman"/>
          <w:sz w:val="24"/>
          <w:szCs w:val="24"/>
        </w:rPr>
        <w:t xml:space="preserve"> and collaboration. It argues against fully autonomous AI systems in HR, proposing a framework where AI acts as a decision-support tool, providing insights and recommendations, while the final decision-making power remains with the human professional. The paper highlights the importance of training HR staff not just on how to use AI, but on how to critically evaluate and challenge AI-generated insights.</w:t>
      </w:r>
    </w:p>
    <w:p w:rsidR="00AC229E" w:rsidRPr="00AC229E" w:rsidRDefault="00AC229E" w:rsidP="00AC2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b/>
          <w:bCs/>
          <w:sz w:val="24"/>
          <w:szCs w:val="24"/>
        </w:rPr>
        <w:t>"The Ethical Imperative of AI in SMEs: Navigating Data Privacy and Transparency" (2024):</w:t>
      </w:r>
      <w:r w:rsidRPr="00AC229E">
        <w:rPr>
          <w:rFonts w:ascii="Times New Roman" w:eastAsia="Times New Roman" w:hAnsi="Times New Roman" w:cs="Times New Roman"/>
          <w:sz w:val="24"/>
          <w:szCs w:val="24"/>
        </w:rPr>
        <w:t xml:space="preserve"> This paper focuses specifically on small and medium-sized enterprises (SMEs) and their unique challenges with AI. It argues that while large corporations have the resources to build robust data governance frameworks, SMEs often adopt off-the-shelf AI solutions without fully understanding the </w:t>
      </w:r>
      <w:r w:rsidRPr="00AC229E">
        <w:rPr>
          <w:rFonts w:ascii="Times New Roman" w:eastAsia="Times New Roman" w:hAnsi="Times New Roman" w:cs="Times New Roman"/>
          <w:b/>
          <w:bCs/>
          <w:sz w:val="24"/>
          <w:szCs w:val="24"/>
        </w:rPr>
        <w:t>ethical and legal risks</w:t>
      </w:r>
      <w:r w:rsidRPr="00AC229E">
        <w:rPr>
          <w:rFonts w:ascii="Times New Roman" w:eastAsia="Times New Roman" w:hAnsi="Times New Roman" w:cs="Times New Roman"/>
          <w:sz w:val="24"/>
          <w:szCs w:val="24"/>
        </w:rPr>
        <w:t>. The paper provides a practical guide for SMEs on how to ensure data privacy, transparency, and accountability when using AI for functions like recruitment and performance tracking.</w:t>
      </w:r>
    </w:p>
    <w:p w:rsidR="00AC229E" w:rsidRPr="00AC229E" w:rsidRDefault="00AC229E" w:rsidP="00AC229E">
      <w:pPr>
        <w:spacing w:after="0" w:line="240" w:lineRule="auto"/>
        <w:rPr>
          <w:rFonts w:ascii="Times New Roman" w:eastAsia="Times New Roman" w:hAnsi="Times New Roman" w:cs="Times New Roman"/>
          <w:sz w:val="24"/>
          <w:szCs w:val="24"/>
        </w:rPr>
      </w:pPr>
    </w:p>
    <w:p w:rsidR="00AC229E" w:rsidRPr="00AC229E" w:rsidRDefault="00AC229E" w:rsidP="00AC229E">
      <w:pPr>
        <w:spacing w:before="100" w:beforeAutospacing="1" w:after="100" w:afterAutospacing="1" w:line="240" w:lineRule="auto"/>
        <w:outlineLvl w:val="2"/>
        <w:rPr>
          <w:rFonts w:ascii="Times New Roman" w:eastAsia="Times New Roman" w:hAnsi="Times New Roman" w:cs="Times New Roman"/>
          <w:b/>
          <w:bCs/>
          <w:sz w:val="27"/>
          <w:szCs w:val="27"/>
        </w:rPr>
      </w:pPr>
      <w:r w:rsidRPr="00AC229E">
        <w:rPr>
          <w:rFonts w:ascii="Times New Roman" w:eastAsia="Times New Roman" w:hAnsi="Times New Roman" w:cs="Times New Roman"/>
          <w:b/>
          <w:bCs/>
          <w:sz w:val="27"/>
          <w:szCs w:val="27"/>
        </w:rPr>
        <w:t>Reflection: Reshaping My Literature Search and Understanding</w:t>
      </w:r>
    </w:p>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sz w:val="24"/>
          <w:szCs w:val="24"/>
        </w:rPr>
        <w:t>These three papers significantly expand my initial understanding of AI in HR in several ways:</w:t>
      </w:r>
    </w:p>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sz w:val="24"/>
          <w:szCs w:val="24"/>
        </w:rPr>
        <w:t xml:space="preserve">First, they shift the focus from </w:t>
      </w:r>
      <w:r w:rsidRPr="00AC229E">
        <w:rPr>
          <w:rFonts w:ascii="Times New Roman" w:eastAsia="Times New Roman" w:hAnsi="Times New Roman" w:cs="Times New Roman"/>
          <w:b/>
          <w:bCs/>
          <w:sz w:val="24"/>
          <w:szCs w:val="24"/>
        </w:rPr>
        <w:t>what AI can do</w:t>
      </w:r>
      <w:r w:rsidRPr="00AC229E">
        <w:rPr>
          <w:rFonts w:ascii="Times New Roman" w:eastAsia="Times New Roman" w:hAnsi="Times New Roman" w:cs="Times New Roman"/>
          <w:sz w:val="24"/>
          <w:szCs w:val="24"/>
        </w:rPr>
        <w:t xml:space="preserve"> to </w:t>
      </w:r>
      <w:r w:rsidRPr="00AC229E">
        <w:rPr>
          <w:rFonts w:ascii="Times New Roman" w:eastAsia="Times New Roman" w:hAnsi="Times New Roman" w:cs="Times New Roman"/>
          <w:b/>
          <w:bCs/>
          <w:sz w:val="24"/>
          <w:szCs w:val="24"/>
        </w:rPr>
        <w:t>how we should govern it</w:t>
      </w:r>
      <w:r w:rsidRPr="00AC229E">
        <w:rPr>
          <w:rFonts w:ascii="Times New Roman" w:eastAsia="Times New Roman" w:hAnsi="Times New Roman" w:cs="Times New Roman"/>
          <w:sz w:val="24"/>
          <w:szCs w:val="24"/>
        </w:rPr>
        <w:t xml:space="preserve">. While my initial search would have focused on the benefits and applications of AI (e.g., efficiency, speed), these papers force a deeper consideration of the ethical guardrails that must be in place. I now realize that an effective literature search must be equally concerned with the </w:t>
      </w:r>
      <w:r w:rsidRPr="00AC229E">
        <w:rPr>
          <w:rFonts w:ascii="Times New Roman" w:eastAsia="Times New Roman" w:hAnsi="Times New Roman" w:cs="Times New Roman"/>
          <w:b/>
          <w:bCs/>
          <w:sz w:val="24"/>
          <w:szCs w:val="24"/>
        </w:rPr>
        <w:t>risks and governance models</w:t>
      </w:r>
      <w:r w:rsidRPr="00AC229E">
        <w:rPr>
          <w:rFonts w:ascii="Times New Roman" w:eastAsia="Times New Roman" w:hAnsi="Times New Roman" w:cs="Times New Roman"/>
          <w:sz w:val="24"/>
          <w:szCs w:val="24"/>
        </w:rPr>
        <w:t xml:space="preserve"> as it is with the technological capabilities.</w:t>
      </w:r>
    </w:p>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sz w:val="24"/>
          <w:szCs w:val="24"/>
        </w:rPr>
        <w:t>Second, they highlight the nuance and complexity of the challenges. The paper on algorithmic bias, for instance, introduced the concept of proxy discrimination, which is a far more subtle and dangerous form of bias than simply using a biased dataset. This new insight reshapes my search strategy to look for specific, technical solutions to these complex problems, rather than just general discussions of bias.</w:t>
      </w:r>
    </w:p>
    <w:p w:rsidR="00AC229E" w:rsidRPr="00AC229E" w:rsidRDefault="00AC229E" w:rsidP="00AC229E">
      <w:pPr>
        <w:spacing w:before="100" w:beforeAutospacing="1" w:after="100" w:afterAutospacing="1" w:line="240" w:lineRule="auto"/>
        <w:rPr>
          <w:rFonts w:ascii="Times New Roman" w:eastAsia="Times New Roman" w:hAnsi="Times New Roman" w:cs="Times New Roman"/>
          <w:sz w:val="24"/>
          <w:szCs w:val="24"/>
        </w:rPr>
      </w:pPr>
      <w:r w:rsidRPr="00AC229E">
        <w:rPr>
          <w:rFonts w:ascii="Times New Roman" w:eastAsia="Times New Roman" w:hAnsi="Times New Roman" w:cs="Times New Roman"/>
          <w:sz w:val="24"/>
          <w:szCs w:val="24"/>
        </w:rPr>
        <w:t>Finally, the paper on SMEs forces me to consider the varied contexts in which AI is being implemented. The challenges faced by a small business are different from those of a multinational corporation. This new lens prompts me to refine my future research to be more specific, perhaps by searching for "AI ethics in startups" or "data privacy challenges for small businesses," rather than using a general approach. The tools effectively moved me from a broad overview to a focused, critical, and context-aware investigation of the topic.</w:t>
      </w:r>
    </w:p>
    <w:p w:rsidR="008C0166" w:rsidRPr="00AC229E" w:rsidRDefault="008C0166" w:rsidP="00AC229E"/>
    <w:sectPr w:rsidR="008C0166" w:rsidRPr="00AC229E" w:rsidSect="00385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442A"/>
    <w:multiLevelType w:val="multilevel"/>
    <w:tmpl w:val="909E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F7F9C"/>
    <w:multiLevelType w:val="multilevel"/>
    <w:tmpl w:val="9DD6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A37336"/>
    <w:multiLevelType w:val="multilevel"/>
    <w:tmpl w:val="747C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453BE3"/>
    <w:multiLevelType w:val="multilevel"/>
    <w:tmpl w:val="565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2C27"/>
    <w:rsid w:val="0038502C"/>
    <w:rsid w:val="00414B6A"/>
    <w:rsid w:val="00482C27"/>
    <w:rsid w:val="00731FD8"/>
    <w:rsid w:val="008C0166"/>
    <w:rsid w:val="00AC2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02C"/>
  </w:style>
  <w:style w:type="paragraph" w:styleId="Heading3">
    <w:name w:val="heading 3"/>
    <w:basedOn w:val="Normal"/>
    <w:link w:val="Heading3Char"/>
    <w:uiPriority w:val="9"/>
    <w:qFormat/>
    <w:rsid w:val="00482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C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2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lock-with-attachment">
    <w:name w:val="text-block-with-attachment"/>
    <w:basedOn w:val="DefaultParagraphFont"/>
    <w:rsid w:val="00482C27"/>
  </w:style>
  <w:style w:type="character" w:customStyle="1" w:styleId="label">
    <w:name w:val="label"/>
    <w:basedOn w:val="DefaultParagraphFont"/>
    <w:rsid w:val="00482C27"/>
  </w:style>
  <w:style w:type="paragraph" w:styleId="BalloonText">
    <w:name w:val="Balloon Text"/>
    <w:basedOn w:val="Normal"/>
    <w:link w:val="BalloonTextChar"/>
    <w:uiPriority w:val="99"/>
    <w:semiHidden/>
    <w:unhideWhenUsed/>
    <w:rsid w:val="00482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27"/>
    <w:rPr>
      <w:rFonts w:ascii="Tahoma" w:hAnsi="Tahoma" w:cs="Tahoma"/>
      <w:sz w:val="16"/>
      <w:szCs w:val="16"/>
    </w:rPr>
  </w:style>
  <w:style w:type="paragraph" w:customStyle="1" w:styleId="query-text-line">
    <w:name w:val="query-text-line"/>
    <w:basedOn w:val="Normal"/>
    <w:rsid w:val="00AC2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29">
    <w:name w:val="citation-129"/>
    <w:basedOn w:val="DefaultParagraphFont"/>
    <w:rsid w:val="00AC229E"/>
  </w:style>
  <w:style w:type="character" w:customStyle="1" w:styleId="citation-128">
    <w:name w:val="citation-128"/>
    <w:basedOn w:val="DefaultParagraphFont"/>
    <w:rsid w:val="00AC229E"/>
  </w:style>
  <w:style w:type="character" w:customStyle="1" w:styleId="citation-127">
    <w:name w:val="citation-127"/>
    <w:basedOn w:val="DefaultParagraphFont"/>
    <w:rsid w:val="00AC229E"/>
  </w:style>
  <w:style w:type="character" w:customStyle="1" w:styleId="citation-126">
    <w:name w:val="citation-126"/>
    <w:basedOn w:val="DefaultParagraphFont"/>
    <w:rsid w:val="00AC229E"/>
  </w:style>
  <w:style w:type="character" w:customStyle="1" w:styleId="citation-125">
    <w:name w:val="citation-125"/>
    <w:basedOn w:val="DefaultParagraphFont"/>
    <w:rsid w:val="00AC229E"/>
  </w:style>
  <w:style w:type="character" w:customStyle="1" w:styleId="citation-124">
    <w:name w:val="citation-124"/>
    <w:basedOn w:val="DefaultParagraphFont"/>
    <w:rsid w:val="00AC229E"/>
  </w:style>
  <w:style w:type="character" w:customStyle="1" w:styleId="citation-123">
    <w:name w:val="citation-123"/>
    <w:basedOn w:val="DefaultParagraphFont"/>
    <w:rsid w:val="00AC229E"/>
  </w:style>
  <w:style w:type="character" w:customStyle="1" w:styleId="citation-122">
    <w:name w:val="citation-122"/>
    <w:basedOn w:val="DefaultParagraphFont"/>
    <w:rsid w:val="00AC229E"/>
  </w:style>
  <w:style w:type="character" w:customStyle="1" w:styleId="citation-121">
    <w:name w:val="citation-121"/>
    <w:basedOn w:val="DefaultParagraphFont"/>
    <w:rsid w:val="00AC229E"/>
  </w:style>
  <w:style w:type="character" w:customStyle="1" w:styleId="citation-120">
    <w:name w:val="citation-120"/>
    <w:basedOn w:val="DefaultParagraphFont"/>
    <w:rsid w:val="00AC229E"/>
  </w:style>
  <w:style w:type="character" w:customStyle="1" w:styleId="citation-119">
    <w:name w:val="citation-119"/>
    <w:basedOn w:val="DefaultParagraphFont"/>
    <w:rsid w:val="00AC229E"/>
  </w:style>
  <w:style w:type="character" w:customStyle="1" w:styleId="citation-118">
    <w:name w:val="citation-118"/>
    <w:basedOn w:val="DefaultParagraphFont"/>
    <w:rsid w:val="00AC229E"/>
  </w:style>
</w:styles>
</file>

<file path=word/webSettings.xml><?xml version="1.0" encoding="utf-8"?>
<w:webSettings xmlns:r="http://schemas.openxmlformats.org/officeDocument/2006/relationships" xmlns:w="http://schemas.openxmlformats.org/wordprocessingml/2006/main">
  <w:divs>
    <w:div w:id="762382473">
      <w:bodyDiv w:val="1"/>
      <w:marLeft w:val="0"/>
      <w:marRight w:val="0"/>
      <w:marTop w:val="0"/>
      <w:marBottom w:val="0"/>
      <w:divBdr>
        <w:top w:val="none" w:sz="0" w:space="0" w:color="auto"/>
        <w:left w:val="none" w:sz="0" w:space="0" w:color="auto"/>
        <w:bottom w:val="none" w:sz="0" w:space="0" w:color="auto"/>
        <w:right w:val="none" w:sz="0" w:space="0" w:color="auto"/>
      </w:divBdr>
      <w:divsChild>
        <w:div w:id="1237395366">
          <w:marLeft w:val="0"/>
          <w:marRight w:val="0"/>
          <w:marTop w:val="0"/>
          <w:marBottom w:val="0"/>
          <w:divBdr>
            <w:top w:val="none" w:sz="0" w:space="0" w:color="auto"/>
            <w:left w:val="none" w:sz="0" w:space="0" w:color="auto"/>
            <w:bottom w:val="none" w:sz="0" w:space="0" w:color="auto"/>
            <w:right w:val="none" w:sz="0" w:space="0" w:color="auto"/>
          </w:divBdr>
          <w:divsChild>
            <w:div w:id="553127368">
              <w:marLeft w:val="0"/>
              <w:marRight w:val="0"/>
              <w:marTop w:val="0"/>
              <w:marBottom w:val="0"/>
              <w:divBdr>
                <w:top w:val="none" w:sz="0" w:space="0" w:color="auto"/>
                <w:left w:val="none" w:sz="0" w:space="0" w:color="auto"/>
                <w:bottom w:val="none" w:sz="0" w:space="0" w:color="auto"/>
                <w:right w:val="none" w:sz="0" w:space="0" w:color="auto"/>
              </w:divBdr>
              <w:divsChild>
                <w:div w:id="1195456780">
                  <w:marLeft w:val="0"/>
                  <w:marRight w:val="0"/>
                  <w:marTop w:val="0"/>
                  <w:marBottom w:val="0"/>
                  <w:divBdr>
                    <w:top w:val="none" w:sz="0" w:space="0" w:color="auto"/>
                    <w:left w:val="none" w:sz="0" w:space="0" w:color="auto"/>
                    <w:bottom w:val="none" w:sz="0" w:space="0" w:color="auto"/>
                    <w:right w:val="none" w:sz="0" w:space="0" w:color="auto"/>
                  </w:divBdr>
                  <w:divsChild>
                    <w:div w:id="1172918059">
                      <w:marLeft w:val="0"/>
                      <w:marRight w:val="0"/>
                      <w:marTop w:val="0"/>
                      <w:marBottom w:val="0"/>
                      <w:divBdr>
                        <w:top w:val="none" w:sz="0" w:space="0" w:color="auto"/>
                        <w:left w:val="none" w:sz="0" w:space="0" w:color="auto"/>
                        <w:bottom w:val="none" w:sz="0" w:space="0" w:color="auto"/>
                        <w:right w:val="none" w:sz="0" w:space="0" w:color="auto"/>
                      </w:divBdr>
                      <w:divsChild>
                        <w:div w:id="422410210">
                          <w:marLeft w:val="0"/>
                          <w:marRight w:val="0"/>
                          <w:marTop w:val="0"/>
                          <w:marBottom w:val="0"/>
                          <w:divBdr>
                            <w:top w:val="none" w:sz="0" w:space="0" w:color="auto"/>
                            <w:left w:val="none" w:sz="0" w:space="0" w:color="auto"/>
                            <w:bottom w:val="none" w:sz="0" w:space="0" w:color="auto"/>
                            <w:right w:val="none" w:sz="0" w:space="0" w:color="auto"/>
                          </w:divBdr>
                          <w:divsChild>
                            <w:div w:id="1009521542">
                              <w:marLeft w:val="0"/>
                              <w:marRight w:val="0"/>
                              <w:marTop w:val="0"/>
                              <w:marBottom w:val="0"/>
                              <w:divBdr>
                                <w:top w:val="none" w:sz="0" w:space="0" w:color="auto"/>
                                <w:left w:val="none" w:sz="0" w:space="0" w:color="auto"/>
                                <w:bottom w:val="none" w:sz="0" w:space="0" w:color="auto"/>
                                <w:right w:val="none" w:sz="0" w:space="0" w:color="auto"/>
                              </w:divBdr>
                              <w:divsChild>
                                <w:div w:id="2937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774101">
          <w:marLeft w:val="0"/>
          <w:marRight w:val="0"/>
          <w:marTop w:val="0"/>
          <w:marBottom w:val="0"/>
          <w:divBdr>
            <w:top w:val="none" w:sz="0" w:space="0" w:color="auto"/>
            <w:left w:val="none" w:sz="0" w:space="0" w:color="auto"/>
            <w:bottom w:val="none" w:sz="0" w:space="0" w:color="auto"/>
            <w:right w:val="none" w:sz="0" w:space="0" w:color="auto"/>
          </w:divBdr>
          <w:divsChild>
            <w:div w:id="831676536">
              <w:marLeft w:val="0"/>
              <w:marRight w:val="0"/>
              <w:marTop w:val="0"/>
              <w:marBottom w:val="0"/>
              <w:divBdr>
                <w:top w:val="none" w:sz="0" w:space="0" w:color="auto"/>
                <w:left w:val="none" w:sz="0" w:space="0" w:color="auto"/>
                <w:bottom w:val="none" w:sz="0" w:space="0" w:color="auto"/>
                <w:right w:val="none" w:sz="0" w:space="0" w:color="auto"/>
              </w:divBdr>
              <w:divsChild>
                <w:div w:id="1305544702">
                  <w:marLeft w:val="0"/>
                  <w:marRight w:val="0"/>
                  <w:marTop w:val="0"/>
                  <w:marBottom w:val="0"/>
                  <w:divBdr>
                    <w:top w:val="none" w:sz="0" w:space="0" w:color="auto"/>
                    <w:left w:val="none" w:sz="0" w:space="0" w:color="auto"/>
                    <w:bottom w:val="none" w:sz="0" w:space="0" w:color="auto"/>
                    <w:right w:val="none" w:sz="0" w:space="0" w:color="auto"/>
                  </w:divBdr>
                  <w:divsChild>
                    <w:div w:id="2276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6253">
              <w:marLeft w:val="0"/>
              <w:marRight w:val="0"/>
              <w:marTop w:val="0"/>
              <w:marBottom w:val="0"/>
              <w:divBdr>
                <w:top w:val="none" w:sz="0" w:space="0" w:color="auto"/>
                <w:left w:val="none" w:sz="0" w:space="0" w:color="auto"/>
                <w:bottom w:val="none" w:sz="0" w:space="0" w:color="auto"/>
                <w:right w:val="none" w:sz="0" w:space="0" w:color="auto"/>
              </w:divBdr>
              <w:divsChild>
                <w:div w:id="1184704984">
                  <w:marLeft w:val="0"/>
                  <w:marRight w:val="0"/>
                  <w:marTop w:val="0"/>
                  <w:marBottom w:val="0"/>
                  <w:divBdr>
                    <w:top w:val="none" w:sz="0" w:space="0" w:color="auto"/>
                    <w:left w:val="none" w:sz="0" w:space="0" w:color="auto"/>
                    <w:bottom w:val="none" w:sz="0" w:space="0" w:color="auto"/>
                    <w:right w:val="none" w:sz="0" w:space="0" w:color="auto"/>
                  </w:divBdr>
                  <w:divsChild>
                    <w:div w:id="1564876514">
                      <w:marLeft w:val="0"/>
                      <w:marRight w:val="0"/>
                      <w:marTop w:val="0"/>
                      <w:marBottom w:val="0"/>
                      <w:divBdr>
                        <w:top w:val="none" w:sz="0" w:space="0" w:color="auto"/>
                        <w:left w:val="none" w:sz="0" w:space="0" w:color="auto"/>
                        <w:bottom w:val="none" w:sz="0" w:space="0" w:color="auto"/>
                        <w:right w:val="none" w:sz="0" w:space="0" w:color="auto"/>
                      </w:divBdr>
                      <w:divsChild>
                        <w:div w:id="1033190286">
                          <w:marLeft w:val="0"/>
                          <w:marRight w:val="0"/>
                          <w:marTop w:val="0"/>
                          <w:marBottom w:val="0"/>
                          <w:divBdr>
                            <w:top w:val="none" w:sz="0" w:space="0" w:color="auto"/>
                            <w:left w:val="none" w:sz="0" w:space="0" w:color="auto"/>
                            <w:bottom w:val="none" w:sz="0" w:space="0" w:color="auto"/>
                            <w:right w:val="none" w:sz="0" w:space="0" w:color="auto"/>
                          </w:divBdr>
                          <w:divsChild>
                            <w:div w:id="1595818564">
                              <w:marLeft w:val="0"/>
                              <w:marRight w:val="0"/>
                              <w:marTop w:val="0"/>
                              <w:marBottom w:val="0"/>
                              <w:divBdr>
                                <w:top w:val="none" w:sz="0" w:space="0" w:color="auto"/>
                                <w:left w:val="none" w:sz="0" w:space="0" w:color="auto"/>
                                <w:bottom w:val="none" w:sz="0" w:space="0" w:color="auto"/>
                                <w:right w:val="none" w:sz="0" w:space="0" w:color="auto"/>
                              </w:divBdr>
                              <w:divsChild>
                                <w:div w:id="3350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866968">
      <w:bodyDiv w:val="1"/>
      <w:marLeft w:val="0"/>
      <w:marRight w:val="0"/>
      <w:marTop w:val="0"/>
      <w:marBottom w:val="0"/>
      <w:divBdr>
        <w:top w:val="none" w:sz="0" w:space="0" w:color="auto"/>
        <w:left w:val="none" w:sz="0" w:space="0" w:color="auto"/>
        <w:bottom w:val="none" w:sz="0" w:space="0" w:color="auto"/>
        <w:right w:val="none" w:sz="0" w:space="0" w:color="auto"/>
      </w:divBdr>
      <w:divsChild>
        <w:div w:id="2121606542">
          <w:marLeft w:val="0"/>
          <w:marRight w:val="0"/>
          <w:marTop w:val="0"/>
          <w:marBottom w:val="0"/>
          <w:divBdr>
            <w:top w:val="none" w:sz="0" w:space="0" w:color="auto"/>
            <w:left w:val="none" w:sz="0" w:space="0" w:color="auto"/>
            <w:bottom w:val="none" w:sz="0" w:space="0" w:color="auto"/>
            <w:right w:val="none" w:sz="0" w:space="0" w:color="auto"/>
          </w:divBdr>
          <w:divsChild>
            <w:div w:id="1826436156">
              <w:marLeft w:val="0"/>
              <w:marRight w:val="0"/>
              <w:marTop w:val="0"/>
              <w:marBottom w:val="0"/>
              <w:divBdr>
                <w:top w:val="none" w:sz="0" w:space="0" w:color="auto"/>
                <w:left w:val="none" w:sz="0" w:space="0" w:color="auto"/>
                <w:bottom w:val="none" w:sz="0" w:space="0" w:color="auto"/>
                <w:right w:val="none" w:sz="0" w:space="0" w:color="auto"/>
              </w:divBdr>
              <w:divsChild>
                <w:div w:id="35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dc:creator>
  <cp:keywords/>
  <dc:description/>
  <cp:lastModifiedBy>Jagan</cp:lastModifiedBy>
  <cp:revision>4</cp:revision>
  <dcterms:created xsi:type="dcterms:W3CDTF">2025-08-08T04:40:00Z</dcterms:created>
  <dcterms:modified xsi:type="dcterms:W3CDTF">2025-08-08T05:47:00Z</dcterms:modified>
</cp:coreProperties>
</file>