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16480" w:rsidRPr="00116480" w:rsidRDefault="00116480" w:rsidP="00116480">
      <w:pPr>
        <w:spacing w:before="0"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16480">
        <w:rPr>
          <w:rFonts w:ascii="Times New Roman" w:hAnsi="Times New Roman" w:cs="Times New Roman"/>
          <w:b/>
          <w:bCs/>
          <w:sz w:val="32"/>
          <w:szCs w:val="32"/>
          <w:u w:val="single"/>
        </w:rPr>
        <w:t>E-Commerce Sales Analysis Using SQL</w:t>
      </w:r>
    </w:p>
    <w:p w:rsidR="00D92BA8" w:rsidRPr="00116480" w:rsidRDefault="00D92BA8" w:rsidP="00116480">
      <w:pPr>
        <w:spacing w:before="0" w:after="0" w:line="276" w:lineRule="auto"/>
        <w:jc w:val="lef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6480"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Introduction</w:t>
      </w:r>
    </w:p>
    <w:p w:rsidR="00D92BA8" w:rsidRPr="00116480" w:rsidRDefault="00D92BA8" w:rsidP="00116480">
      <w:pPr>
        <w:spacing w:before="0" w:after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16480">
        <w:rPr>
          <w:rFonts w:ascii="Times New Roman" w:hAnsi="Times New Roman" w:cs="Times New Roman"/>
          <w:sz w:val="24"/>
          <w:szCs w:val="24"/>
        </w:rPr>
        <w:t>In this project, I performed a comprehensive analysis of e-commerce sales data using SQL. The goal was to extract meaningful insights into customer spending habits, product performance, and payment preferences, which can help improve business strategies.</w:t>
      </w:r>
    </w:p>
    <w:p w:rsidR="00D92BA8" w:rsidRPr="00116480" w:rsidRDefault="00D92BA8" w:rsidP="00116480">
      <w:pPr>
        <w:spacing w:before="0" w:after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16480">
        <w:rPr>
          <w:rFonts w:ascii="Times New Roman" w:hAnsi="Times New Roman" w:cs="Times New Roman"/>
          <w:sz w:val="24"/>
          <w:szCs w:val="24"/>
        </w:rPr>
        <w:t xml:space="preserve">The analysis involves querying a simulated e-commerce database that includes the following tables: </w:t>
      </w:r>
      <w:proofErr w:type="spellStart"/>
      <w:r w:rsidRPr="00116480">
        <w:rPr>
          <w:rFonts w:ascii="Times New Roman" w:hAnsi="Times New Roman" w:cs="Times New Roman"/>
          <w:b/>
          <w:bCs/>
          <w:sz w:val="24"/>
          <w:szCs w:val="24"/>
        </w:rPr>
        <w:t>order_table</w:t>
      </w:r>
      <w:proofErr w:type="spellEnd"/>
      <w:r w:rsidRPr="001164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6480">
        <w:rPr>
          <w:rFonts w:ascii="Times New Roman" w:hAnsi="Times New Roman" w:cs="Times New Roman"/>
          <w:b/>
          <w:bCs/>
          <w:sz w:val="24"/>
          <w:szCs w:val="24"/>
        </w:rPr>
        <w:t>Payment_t</w:t>
      </w:r>
      <w:proofErr w:type="spellEnd"/>
      <w:r w:rsidRPr="00116480">
        <w:rPr>
          <w:rFonts w:ascii="Times New Roman" w:hAnsi="Times New Roman" w:cs="Times New Roman"/>
          <w:sz w:val="24"/>
          <w:szCs w:val="24"/>
        </w:rPr>
        <w:t xml:space="preserve">, </w:t>
      </w:r>
      <w:r w:rsidRPr="00116480">
        <w:rPr>
          <w:rFonts w:ascii="Times New Roman" w:hAnsi="Times New Roman" w:cs="Times New Roman"/>
          <w:b/>
          <w:bCs/>
          <w:sz w:val="24"/>
          <w:szCs w:val="24"/>
        </w:rPr>
        <w:t>Product</w:t>
      </w:r>
      <w:r w:rsidRPr="001164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6480">
        <w:rPr>
          <w:rFonts w:ascii="Times New Roman" w:hAnsi="Times New Roman" w:cs="Times New Roman"/>
          <w:b/>
          <w:bCs/>
          <w:sz w:val="24"/>
          <w:szCs w:val="24"/>
        </w:rPr>
        <w:t>customer_sales</w:t>
      </w:r>
      <w:proofErr w:type="spellEnd"/>
      <w:r w:rsidRPr="00116480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116480">
        <w:rPr>
          <w:rFonts w:ascii="Times New Roman" w:hAnsi="Times New Roman" w:cs="Times New Roman"/>
          <w:b/>
          <w:bCs/>
          <w:sz w:val="24"/>
          <w:szCs w:val="24"/>
        </w:rPr>
        <w:t>order_detail</w:t>
      </w:r>
      <w:proofErr w:type="spellEnd"/>
      <w:r w:rsidRPr="00116480">
        <w:rPr>
          <w:rFonts w:ascii="Times New Roman" w:hAnsi="Times New Roman" w:cs="Times New Roman"/>
          <w:sz w:val="24"/>
          <w:szCs w:val="24"/>
        </w:rPr>
        <w:t>.</w:t>
      </w:r>
    </w:p>
    <w:p w:rsidR="00D92BA8" w:rsidRPr="00116480" w:rsidRDefault="00D92BA8" w:rsidP="00116480">
      <w:pPr>
        <w:spacing w:before="0" w:line="276" w:lineRule="auto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D92BA8" w:rsidRPr="00116480" w:rsidRDefault="00D92BA8" w:rsidP="00116480">
      <w:pPr>
        <w:spacing w:before="0" w:after="0" w:line="276" w:lineRule="auto"/>
        <w:jc w:val="lef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6480">
        <w:rPr>
          <w:rFonts w:ascii="Times New Roman" w:hAnsi="Times New Roman" w:cs="Times New Roman"/>
          <w:b/>
          <w:bCs/>
          <w:sz w:val="28"/>
          <w:szCs w:val="28"/>
          <w:u w:val="single"/>
        </w:rPr>
        <w:t>Database Structure Overview</w:t>
      </w:r>
    </w:p>
    <w:p w:rsidR="00D92BA8" w:rsidRPr="00116480" w:rsidRDefault="00D92BA8" w:rsidP="00116480">
      <w:pPr>
        <w:spacing w:before="0" w:after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16480">
        <w:rPr>
          <w:rFonts w:ascii="Times New Roman" w:hAnsi="Times New Roman" w:cs="Times New Roman"/>
          <w:sz w:val="24"/>
          <w:szCs w:val="24"/>
        </w:rPr>
        <w:t xml:space="preserve">To better understand the data, </w:t>
      </w:r>
      <w:proofErr w:type="gramStart"/>
      <w:r w:rsidRPr="00116480">
        <w:rPr>
          <w:rFonts w:ascii="Times New Roman" w:hAnsi="Times New Roman" w:cs="Times New Roman"/>
          <w:sz w:val="24"/>
          <w:szCs w:val="24"/>
        </w:rPr>
        <w:t>here’s</w:t>
      </w:r>
      <w:proofErr w:type="gramEnd"/>
      <w:r w:rsidRPr="00116480">
        <w:rPr>
          <w:rFonts w:ascii="Times New Roman" w:hAnsi="Times New Roman" w:cs="Times New Roman"/>
          <w:sz w:val="24"/>
          <w:szCs w:val="24"/>
        </w:rPr>
        <w:t xml:space="preserve"> an overview of the key tables:</w:t>
      </w:r>
    </w:p>
    <w:p w:rsidR="00D92BA8" w:rsidRPr="00116480" w:rsidRDefault="00D92BA8" w:rsidP="00116480">
      <w:pPr>
        <w:numPr>
          <w:ilvl w:val="0"/>
          <w:numId w:val="1"/>
        </w:numPr>
        <w:spacing w:before="0" w:after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116480">
        <w:rPr>
          <w:rFonts w:ascii="Times New Roman" w:hAnsi="Times New Roman" w:cs="Times New Roman"/>
          <w:b/>
          <w:bCs/>
          <w:sz w:val="24"/>
          <w:szCs w:val="24"/>
        </w:rPr>
        <w:t>order_table</w:t>
      </w:r>
      <w:proofErr w:type="spellEnd"/>
      <w:r w:rsidRPr="00116480">
        <w:rPr>
          <w:rFonts w:ascii="Times New Roman" w:hAnsi="Times New Roman" w:cs="Times New Roman"/>
          <w:sz w:val="24"/>
          <w:szCs w:val="24"/>
        </w:rPr>
        <w:t>: Contains records of each customer’s orders, including the order ID, customer ID, date, and total order value.</w:t>
      </w:r>
    </w:p>
    <w:p w:rsidR="00D92BA8" w:rsidRPr="00116480" w:rsidRDefault="00D92BA8" w:rsidP="00116480">
      <w:pPr>
        <w:numPr>
          <w:ilvl w:val="0"/>
          <w:numId w:val="1"/>
        </w:numPr>
        <w:spacing w:before="0" w:after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116480">
        <w:rPr>
          <w:rFonts w:ascii="Times New Roman" w:hAnsi="Times New Roman" w:cs="Times New Roman"/>
          <w:b/>
          <w:bCs/>
          <w:sz w:val="24"/>
          <w:szCs w:val="24"/>
        </w:rPr>
        <w:t>Payment_t</w:t>
      </w:r>
      <w:proofErr w:type="spellEnd"/>
      <w:r w:rsidRPr="00116480">
        <w:rPr>
          <w:rFonts w:ascii="Times New Roman" w:hAnsi="Times New Roman" w:cs="Times New Roman"/>
          <w:sz w:val="24"/>
          <w:szCs w:val="24"/>
        </w:rPr>
        <w:t>: Stores details related to payments, such as payment methods, payment amounts, and dates.</w:t>
      </w:r>
    </w:p>
    <w:p w:rsidR="00D92BA8" w:rsidRPr="00116480" w:rsidRDefault="00D92BA8" w:rsidP="00116480">
      <w:pPr>
        <w:numPr>
          <w:ilvl w:val="0"/>
          <w:numId w:val="1"/>
        </w:numPr>
        <w:spacing w:before="0" w:after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16480">
        <w:rPr>
          <w:rFonts w:ascii="Times New Roman" w:hAnsi="Times New Roman" w:cs="Times New Roman"/>
          <w:b/>
          <w:bCs/>
          <w:sz w:val="24"/>
          <w:szCs w:val="24"/>
        </w:rPr>
        <w:t>Product</w:t>
      </w:r>
      <w:r w:rsidRPr="00116480">
        <w:rPr>
          <w:rFonts w:ascii="Times New Roman" w:hAnsi="Times New Roman" w:cs="Times New Roman"/>
          <w:sz w:val="24"/>
          <w:szCs w:val="24"/>
        </w:rPr>
        <w:t>: Holds product details, such as name, category, price, and available stock.</w:t>
      </w:r>
    </w:p>
    <w:p w:rsidR="00D92BA8" w:rsidRPr="00116480" w:rsidRDefault="00D92BA8" w:rsidP="00116480">
      <w:pPr>
        <w:numPr>
          <w:ilvl w:val="0"/>
          <w:numId w:val="1"/>
        </w:numPr>
        <w:spacing w:before="0" w:after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116480">
        <w:rPr>
          <w:rFonts w:ascii="Times New Roman" w:hAnsi="Times New Roman" w:cs="Times New Roman"/>
          <w:b/>
          <w:bCs/>
          <w:sz w:val="24"/>
          <w:szCs w:val="24"/>
        </w:rPr>
        <w:t>customer_sales</w:t>
      </w:r>
      <w:proofErr w:type="spellEnd"/>
      <w:r w:rsidRPr="00116480">
        <w:rPr>
          <w:rFonts w:ascii="Times New Roman" w:hAnsi="Times New Roman" w:cs="Times New Roman"/>
          <w:sz w:val="24"/>
          <w:szCs w:val="24"/>
        </w:rPr>
        <w:t>: Includes customer-specific information, including their total expenditure across all orders.</w:t>
      </w:r>
    </w:p>
    <w:p w:rsidR="00D92BA8" w:rsidRPr="00116480" w:rsidRDefault="00D92BA8" w:rsidP="00116480">
      <w:pPr>
        <w:numPr>
          <w:ilvl w:val="0"/>
          <w:numId w:val="1"/>
        </w:numPr>
        <w:spacing w:before="0" w:after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116480">
        <w:rPr>
          <w:rFonts w:ascii="Times New Roman" w:hAnsi="Times New Roman" w:cs="Times New Roman"/>
          <w:b/>
          <w:bCs/>
          <w:sz w:val="24"/>
          <w:szCs w:val="24"/>
        </w:rPr>
        <w:t>order_detail</w:t>
      </w:r>
      <w:proofErr w:type="spellEnd"/>
      <w:r w:rsidRPr="00116480">
        <w:rPr>
          <w:rFonts w:ascii="Times New Roman" w:hAnsi="Times New Roman" w:cs="Times New Roman"/>
          <w:sz w:val="24"/>
          <w:szCs w:val="24"/>
        </w:rPr>
        <w:t>: This table tracks which products were bought in each order, along with the quantities and prices.</w:t>
      </w:r>
    </w:p>
    <w:p w:rsidR="00A80B40" w:rsidRPr="00116480" w:rsidRDefault="00A80B40" w:rsidP="00116480">
      <w:pPr>
        <w:spacing w:before="0" w:after="0" w:line="276" w:lineRule="auto"/>
        <w:ind w:left="720"/>
        <w:jc w:val="left"/>
        <w:rPr>
          <w:rFonts w:ascii="Times New Roman" w:hAnsi="Times New Roman" w:cs="Times New Roman"/>
          <w:sz w:val="24"/>
          <w:szCs w:val="24"/>
        </w:rPr>
      </w:pPr>
    </w:p>
    <w:p w:rsidR="00D92BA8" w:rsidRPr="00116480" w:rsidRDefault="00D92BA8" w:rsidP="00116480">
      <w:pPr>
        <w:spacing w:before="0" w:after="0" w:line="276" w:lineRule="auto"/>
        <w:ind w:left="360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1164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SQL Queries for Analysis</w:t>
      </w:r>
    </w:p>
    <w:p w:rsidR="00D92BA8" w:rsidRPr="00116480" w:rsidRDefault="00D92BA8" w:rsidP="00116480">
      <w:pPr>
        <w:spacing w:before="0" w:after="0" w:line="276" w:lineRule="auto"/>
        <w:ind w:left="36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64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following SQL queries were run on the database to generate insights that are valuable to a business looking to optimize its operations.</w:t>
      </w:r>
    </w:p>
    <w:p w:rsidR="00A80B40" w:rsidRPr="00116480" w:rsidRDefault="00A80B40" w:rsidP="00116480">
      <w:pPr>
        <w:spacing w:before="0" w:after="0" w:line="276" w:lineRule="auto"/>
        <w:ind w:left="36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D92BA8" w:rsidRPr="00116480" w:rsidRDefault="00D92BA8" w:rsidP="00116480">
      <w:pPr>
        <w:spacing w:before="0" w:after="0" w:line="276" w:lineRule="auto"/>
        <w:ind w:left="360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16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 1: Top-Selling Products by Quantity Sold</w:t>
      </w:r>
    </w:p>
    <w:p w:rsidR="00D92BA8" w:rsidRPr="00116480" w:rsidRDefault="00D92BA8" w:rsidP="00116480">
      <w:pPr>
        <w:spacing w:before="0" w:after="0" w:line="276" w:lineRule="auto"/>
        <w:ind w:left="36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64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query identifies the best-selling products based on the quantity sold. The result helps determine which products are in high demand.</w:t>
      </w:r>
    </w:p>
    <w:p w:rsidR="00A80B40" w:rsidRPr="00116480" w:rsidRDefault="00A80B40" w:rsidP="00116480">
      <w:pPr>
        <w:spacing w:before="0" w:after="0" w:line="276" w:lineRule="auto"/>
        <w:ind w:left="36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D92BA8" w:rsidRPr="00116480" w:rsidRDefault="00D92BA8" w:rsidP="00116480">
      <w:pPr>
        <w:spacing w:before="0" w:line="276" w:lineRule="auto"/>
        <w:ind w:left="720"/>
        <w:jc w:val="left"/>
        <w:rPr>
          <w:rFonts w:ascii="Times New Roman" w:hAnsi="Times New Roman" w:cs="Times New Roman"/>
          <w:sz w:val="24"/>
          <w:szCs w:val="24"/>
        </w:rPr>
      </w:pPr>
      <w:r w:rsidRPr="001164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83476D" wp14:editId="565800BB">
            <wp:extent cx="5173980" cy="990600"/>
            <wp:effectExtent l="0" t="0" r="7620" b="0"/>
            <wp:docPr id="860922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22916" name=""/>
                    <pic:cNvPicPr/>
                  </pic:nvPicPr>
                  <pic:blipFill rotWithShape="1">
                    <a:blip r:embed="rId5"/>
                    <a:srcRect l="8142" r="1329" b="76925"/>
                    <a:stretch/>
                  </pic:blipFill>
                  <pic:spPr bwMode="auto">
                    <a:xfrm>
                      <a:off x="0" y="0"/>
                      <a:ext cx="5193323" cy="994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2BA8" w:rsidRPr="00116480" w:rsidRDefault="00D92BA8" w:rsidP="00116480">
      <w:pPr>
        <w:spacing w:before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16480">
        <w:rPr>
          <w:rFonts w:ascii="Times New Roman" w:hAnsi="Times New Roman" w:cs="Times New Roman"/>
          <w:b/>
          <w:bCs/>
          <w:sz w:val="24"/>
          <w:szCs w:val="24"/>
        </w:rPr>
        <w:t>Insight</w:t>
      </w:r>
      <w:r w:rsidRPr="00116480">
        <w:rPr>
          <w:rFonts w:ascii="Times New Roman" w:hAnsi="Times New Roman" w:cs="Times New Roman"/>
          <w:sz w:val="24"/>
          <w:szCs w:val="24"/>
        </w:rPr>
        <w:t>: The query provides a list of products sorted by the total quantity sold. This data is essential for inventory management and marketing focus.</w:t>
      </w:r>
    </w:p>
    <w:p w:rsidR="00A80B40" w:rsidRPr="00116480" w:rsidRDefault="00D92BA8" w:rsidP="00116480">
      <w:pPr>
        <w:spacing w:before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16480">
        <w:rPr>
          <w:rFonts w:ascii="Times New Roman" w:hAnsi="Times New Roman" w:cs="Times New Roman"/>
          <w:b/>
          <w:bCs/>
          <w:sz w:val="24"/>
          <w:szCs w:val="24"/>
        </w:rPr>
        <w:t>Result</w:t>
      </w:r>
      <w:r w:rsidRPr="00116480">
        <w:rPr>
          <w:rFonts w:ascii="Times New Roman" w:hAnsi="Times New Roman" w:cs="Times New Roman"/>
          <w:sz w:val="24"/>
          <w:szCs w:val="24"/>
        </w:rPr>
        <w:t>:</w:t>
      </w:r>
    </w:p>
    <w:p w:rsidR="00D92BA8" w:rsidRPr="00116480" w:rsidRDefault="00D92BA8" w:rsidP="00116480">
      <w:pPr>
        <w:spacing w:before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16480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1164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E6F0D3" wp14:editId="526702D5">
            <wp:extent cx="3893820" cy="2435640"/>
            <wp:effectExtent l="0" t="0" r="0" b="3175"/>
            <wp:docPr id="41032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28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3917" cy="244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BA8" w:rsidRPr="00116480" w:rsidRDefault="00D92BA8" w:rsidP="00116480">
      <w:pPr>
        <w:spacing w:before="0"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D92BA8" w:rsidRPr="00116480" w:rsidRDefault="00D92BA8" w:rsidP="00116480">
      <w:pPr>
        <w:spacing w:before="0"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116480">
        <w:rPr>
          <w:rFonts w:ascii="Times New Roman" w:hAnsi="Times New Roman" w:cs="Times New Roman"/>
          <w:b/>
          <w:bCs/>
          <w:sz w:val="24"/>
          <w:szCs w:val="24"/>
        </w:rPr>
        <w:t>Query 2: High-Spending Customers</w:t>
      </w:r>
    </w:p>
    <w:p w:rsidR="00FE2800" w:rsidRPr="00116480" w:rsidRDefault="00D92BA8" w:rsidP="00116480">
      <w:pPr>
        <w:spacing w:before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16480">
        <w:rPr>
          <w:rFonts w:ascii="Times New Roman" w:hAnsi="Times New Roman" w:cs="Times New Roman"/>
          <w:sz w:val="24"/>
          <w:szCs w:val="24"/>
        </w:rPr>
        <w:t>This query finds customers who have spent the most money. By analyzing spending habits, businesses can identify potential high-value customers for targeted marketing or loyalty programs.</w:t>
      </w:r>
    </w:p>
    <w:p w:rsidR="00FE2800" w:rsidRPr="00116480" w:rsidRDefault="00FE2800" w:rsidP="00116480">
      <w:pPr>
        <w:spacing w:before="0"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A80B40" w:rsidRPr="00116480" w:rsidRDefault="00D92BA8" w:rsidP="00116480">
      <w:pPr>
        <w:spacing w:before="0"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11648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7512452" wp14:editId="01D5E0C0">
            <wp:extent cx="4966629" cy="1470660"/>
            <wp:effectExtent l="0" t="0" r="5715" b="0"/>
            <wp:docPr id="1559889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89181" name=""/>
                    <pic:cNvPicPr/>
                  </pic:nvPicPr>
                  <pic:blipFill rotWithShape="1">
                    <a:blip r:embed="rId7"/>
                    <a:srcRect l="8575" t="919" r="919" b="58851"/>
                    <a:stretch/>
                  </pic:blipFill>
                  <pic:spPr bwMode="auto">
                    <a:xfrm>
                      <a:off x="0" y="0"/>
                      <a:ext cx="4974877" cy="1473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2BA8" w:rsidRPr="00116480" w:rsidRDefault="00D92BA8" w:rsidP="00116480">
      <w:pPr>
        <w:spacing w:before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16480">
        <w:rPr>
          <w:rFonts w:ascii="Times New Roman" w:hAnsi="Times New Roman" w:cs="Times New Roman"/>
          <w:b/>
          <w:bCs/>
          <w:sz w:val="24"/>
          <w:szCs w:val="24"/>
        </w:rPr>
        <w:t>Insight</w:t>
      </w:r>
      <w:r w:rsidRPr="00116480">
        <w:rPr>
          <w:rFonts w:ascii="Times New Roman" w:hAnsi="Times New Roman" w:cs="Times New Roman"/>
          <w:sz w:val="24"/>
          <w:szCs w:val="24"/>
        </w:rPr>
        <w:t>: The result identifies high-spending customers, which helps businesses target promotions and rewards for these valuable customers.</w:t>
      </w:r>
    </w:p>
    <w:p w:rsidR="00D92BA8" w:rsidRPr="00116480" w:rsidRDefault="00D92BA8" w:rsidP="00116480">
      <w:pPr>
        <w:spacing w:before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16480">
        <w:rPr>
          <w:rFonts w:ascii="Times New Roman" w:hAnsi="Times New Roman" w:cs="Times New Roman"/>
          <w:b/>
          <w:bCs/>
          <w:sz w:val="24"/>
          <w:szCs w:val="24"/>
        </w:rPr>
        <w:t>Result</w:t>
      </w:r>
      <w:r w:rsidRPr="0011648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92BA8" w:rsidRPr="00116480" w:rsidRDefault="00D92BA8" w:rsidP="00116480">
      <w:pPr>
        <w:spacing w:before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164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31E465" wp14:editId="2AAAB6BB">
            <wp:extent cx="4840433" cy="1965960"/>
            <wp:effectExtent l="0" t="0" r="0" b="0"/>
            <wp:docPr id="195568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68983" name=""/>
                    <pic:cNvPicPr/>
                  </pic:nvPicPr>
                  <pic:blipFill rotWithShape="1">
                    <a:blip r:embed="rId7"/>
                    <a:srcRect l="1072" t="41149" r="35988" b="-1839"/>
                    <a:stretch/>
                  </pic:blipFill>
                  <pic:spPr bwMode="auto">
                    <a:xfrm>
                      <a:off x="0" y="0"/>
                      <a:ext cx="4871181" cy="1978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2800" w:rsidRPr="00116480" w:rsidRDefault="00FE2800" w:rsidP="00116480">
      <w:pPr>
        <w:spacing w:before="0"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FE2800" w:rsidRPr="00116480" w:rsidRDefault="00FE2800" w:rsidP="00116480">
      <w:pPr>
        <w:spacing w:before="0"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D92BA8" w:rsidRPr="00116480" w:rsidRDefault="00D92BA8" w:rsidP="00116480">
      <w:pPr>
        <w:spacing w:before="0"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116480">
        <w:rPr>
          <w:rFonts w:ascii="Times New Roman" w:hAnsi="Times New Roman" w:cs="Times New Roman"/>
          <w:b/>
          <w:bCs/>
          <w:sz w:val="24"/>
          <w:szCs w:val="24"/>
        </w:rPr>
        <w:t>Query 3: Monthly Revenue Trends</w:t>
      </w:r>
    </w:p>
    <w:p w:rsidR="00D92BA8" w:rsidRPr="00116480" w:rsidRDefault="00D92BA8" w:rsidP="00116480">
      <w:pPr>
        <w:spacing w:before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16480">
        <w:rPr>
          <w:rFonts w:ascii="Times New Roman" w:hAnsi="Times New Roman" w:cs="Times New Roman"/>
          <w:sz w:val="24"/>
          <w:szCs w:val="24"/>
        </w:rPr>
        <w:t>This query tracks the revenue generated each month, which can be used to identify sales trends over time.</w:t>
      </w:r>
    </w:p>
    <w:p w:rsidR="00A80B40" w:rsidRPr="00116480" w:rsidRDefault="00D92BA8" w:rsidP="00116480">
      <w:pPr>
        <w:spacing w:before="0"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11648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4C6C4C" wp14:editId="71FE05BD">
            <wp:extent cx="5087936" cy="929640"/>
            <wp:effectExtent l="0" t="0" r="0" b="3810"/>
            <wp:docPr id="1008640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640818" name=""/>
                    <pic:cNvPicPr/>
                  </pic:nvPicPr>
                  <pic:blipFill rotWithShape="1">
                    <a:blip r:embed="rId8"/>
                    <a:srcRect l="10594" t="581" r="159" b="75761"/>
                    <a:stretch/>
                  </pic:blipFill>
                  <pic:spPr bwMode="auto">
                    <a:xfrm>
                      <a:off x="0" y="0"/>
                      <a:ext cx="5124874" cy="936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2BA8" w:rsidRPr="00116480" w:rsidRDefault="00D92BA8" w:rsidP="00116480">
      <w:pPr>
        <w:spacing w:before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16480">
        <w:rPr>
          <w:rFonts w:ascii="Times New Roman" w:hAnsi="Times New Roman" w:cs="Times New Roman"/>
          <w:b/>
          <w:bCs/>
          <w:sz w:val="24"/>
          <w:szCs w:val="24"/>
        </w:rPr>
        <w:t>Insight</w:t>
      </w:r>
      <w:r w:rsidRPr="00116480">
        <w:rPr>
          <w:rFonts w:ascii="Times New Roman" w:hAnsi="Times New Roman" w:cs="Times New Roman"/>
          <w:sz w:val="24"/>
          <w:szCs w:val="24"/>
        </w:rPr>
        <w:t>: Monthly revenue trends help identify peak sales periods and plan marketing campaigns accordingly.</w:t>
      </w:r>
    </w:p>
    <w:p w:rsidR="00A80B40" w:rsidRPr="00116480" w:rsidRDefault="00D92BA8" w:rsidP="00116480">
      <w:pPr>
        <w:spacing w:before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16480">
        <w:rPr>
          <w:rFonts w:ascii="Times New Roman" w:hAnsi="Times New Roman" w:cs="Times New Roman"/>
          <w:b/>
          <w:bCs/>
          <w:sz w:val="24"/>
          <w:szCs w:val="24"/>
        </w:rPr>
        <w:t>Result</w:t>
      </w:r>
      <w:r w:rsidRPr="0011648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92BA8" w:rsidRPr="00116480" w:rsidRDefault="00A80B40" w:rsidP="00116480">
      <w:pPr>
        <w:spacing w:before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164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88A425" wp14:editId="23F2905F">
            <wp:extent cx="4899660" cy="2341245"/>
            <wp:effectExtent l="0" t="0" r="0" b="1905"/>
            <wp:docPr id="1533746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746818" name=""/>
                    <pic:cNvPicPr/>
                  </pic:nvPicPr>
                  <pic:blipFill rotWithShape="1">
                    <a:blip r:embed="rId8"/>
                    <a:srcRect l="962" t="30620" r="31934" b="6193"/>
                    <a:stretch/>
                  </pic:blipFill>
                  <pic:spPr bwMode="auto">
                    <a:xfrm>
                      <a:off x="0" y="0"/>
                      <a:ext cx="4907052" cy="2344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2800" w:rsidRPr="00116480" w:rsidRDefault="00FE2800" w:rsidP="00116480">
      <w:pPr>
        <w:spacing w:before="0"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D92BA8" w:rsidRPr="00116480" w:rsidRDefault="00D92BA8" w:rsidP="00116480">
      <w:pPr>
        <w:spacing w:before="0"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116480">
        <w:rPr>
          <w:rFonts w:ascii="Times New Roman" w:hAnsi="Times New Roman" w:cs="Times New Roman"/>
          <w:b/>
          <w:bCs/>
          <w:sz w:val="24"/>
          <w:szCs w:val="24"/>
        </w:rPr>
        <w:t>Query 4: Payment Methods Usage</w:t>
      </w:r>
    </w:p>
    <w:p w:rsidR="00A80B40" w:rsidRPr="00116480" w:rsidRDefault="00D92BA8" w:rsidP="00116480">
      <w:pPr>
        <w:spacing w:before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16480">
        <w:rPr>
          <w:rFonts w:ascii="Times New Roman" w:hAnsi="Times New Roman" w:cs="Times New Roman"/>
          <w:sz w:val="24"/>
          <w:szCs w:val="24"/>
        </w:rPr>
        <w:t xml:space="preserve">Understanding which payment methods are </w:t>
      </w:r>
      <w:proofErr w:type="gramStart"/>
      <w:r w:rsidRPr="00116480">
        <w:rPr>
          <w:rFonts w:ascii="Times New Roman" w:hAnsi="Times New Roman" w:cs="Times New Roman"/>
          <w:sz w:val="24"/>
          <w:szCs w:val="24"/>
        </w:rPr>
        <w:t>most commonly used</w:t>
      </w:r>
      <w:proofErr w:type="gramEnd"/>
      <w:r w:rsidRPr="00116480">
        <w:rPr>
          <w:rFonts w:ascii="Times New Roman" w:hAnsi="Times New Roman" w:cs="Times New Roman"/>
          <w:sz w:val="24"/>
          <w:szCs w:val="24"/>
        </w:rPr>
        <w:t xml:space="preserve"> is crucial for optimizing payment gateways and customer experience</w:t>
      </w:r>
    </w:p>
    <w:p w:rsidR="00FE2800" w:rsidRPr="00116480" w:rsidRDefault="00FE2800" w:rsidP="00116480">
      <w:pPr>
        <w:spacing w:before="0"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D92BA8" w:rsidRPr="00116480" w:rsidRDefault="00A80B40" w:rsidP="00116480">
      <w:pPr>
        <w:spacing w:before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164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623F77" wp14:editId="0F3628C6">
            <wp:extent cx="5029198" cy="670560"/>
            <wp:effectExtent l="0" t="0" r="635" b="0"/>
            <wp:docPr id="173267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7267" name=""/>
                    <pic:cNvPicPr/>
                  </pic:nvPicPr>
                  <pic:blipFill rotWithShape="1">
                    <a:blip r:embed="rId9"/>
                    <a:srcRect l="8684" t="-1699" r="1764" b="80339"/>
                    <a:stretch/>
                  </pic:blipFill>
                  <pic:spPr bwMode="auto">
                    <a:xfrm>
                      <a:off x="0" y="0"/>
                      <a:ext cx="5029636" cy="670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2BA8" w:rsidRPr="00116480" w:rsidRDefault="00D92BA8" w:rsidP="00116480">
      <w:pPr>
        <w:spacing w:before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16480">
        <w:rPr>
          <w:rFonts w:ascii="Times New Roman" w:hAnsi="Times New Roman" w:cs="Times New Roman"/>
          <w:b/>
          <w:bCs/>
          <w:sz w:val="24"/>
          <w:szCs w:val="24"/>
        </w:rPr>
        <w:t>Insight</w:t>
      </w:r>
      <w:r w:rsidRPr="00116480">
        <w:rPr>
          <w:rFonts w:ascii="Times New Roman" w:hAnsi="Times New Roman" w:cs="Times New Roman"/>
          <w:sz w:val="24"/>
          <w:szCs w:val="24"/>
        </w:rPr>
        <w:t>: This query gives insight into payment preferences, which can guide businesses in selecting the right payment solutions for their customers.</w:t>
      </w:r>
    </w:p>
    <w:p w:rsidR="00A80B40" w:rsidRPr="00116480" w:rsidRDefault="00D92BA8" w:rsidP="00116480">
      <w:pPr>
        <w:spacing w:before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16480">
        <w:rPr>
          <w:rFonts w:ascii="Times New Roman" w:hAnsi="Times New Roman" w:cs="Times New Roman"/>
          <w:b/>
          <w:bCs/>
          <w:sz w:val="24"/>
          <w:szCs w:val="24"/>
        </w:rPr>
        <w:t>Result</w:t>
      </w:r>
      <w:r w:rsidRPr="0011648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80B40" w:rsidRPr="00116480" w:rsidRDefault="00A80B40" w:rsidP="00116480">
      <w:pPr>
        <w:spacing w:before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1648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29A10A" wp14:editId="1D75A1B7">
            <wp:extent cx="4823460" cy="1390650"/>
            <wp:effectExtent l="0" t="0" r="0" b="0"/>
            <wp:docPr id="134642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29026" name=""/>
                    <pic:cNvPicPr/>
                  </pic:nvPicPr>
                  <pic:blipFill rotWithShape="1">
                    <a:blip r:embed="rId9"/>
                    <a:srcRect l="136" t="43690" r="42605" b="484"/>
                    <a:stretch/>
                  </pic:blipFill>
                  <pic:spPr bwMode="auto">
                    <a:xfrm>
                      <a:off x="0" y="0"/>
                      <a:ext cx="4836086" cy="1394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2800" w:rsidRPr="00116480" w:rsidRDefault="00FE2800" w:rsidP="00116480">
      <w:pPr>
        <w:spacing w:before="0"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D92BA8" w:rsidRPr="00116480" w:rsidRDefault="00D92BA8" w:rsidP="00116480">
      <w:pPr>
        <w:spacing w:before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16480">
        <w:rPr>
          <w:rFonts w:ascii="Times New Roman" w:hAnsi="Times New Roman" w:cs="Times New Roman"/>
          <w:b/>
          <w:bCs/>
          <w:sz w:val="24"/>
          <w:szCs w:val="24"/>
        </w:rPr>
        <w:t>Query 5: Detailed Product Purchases by Customer</w:t>
      </w:r>
    </w:p>
    <w:p w:rsidR="00D92BA8" w:rsidRPr="00116480" w:rsidRDefault="00D92BA8" w:rsidP="00116480">
      <w:pPr>
        <w:spacing w:before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16480">
        <w:rPr>
          <w:rFonts w:ascii="Times New Roman" w:hAnsi="Times New Roman" w:cs="Times New Roman"/>
          <w:sz w:val="24"/>
          <w:szCs w:val="24"/>
        </w:rPr>
        <w:t>This query provides a detailed view of what each customer has purchased, including product names, quantities, and prices. It is valuable for personalizing customer outreach and improving product recommendations.</w:t>
      </w:r>
    </w:p>
    <w:p w:rsidR="00FE2800" w:rsidRPr="00116480" w:rsidRDefault="00FE2800" w:rsidP="00116480">
      <w:pPr>
        <w:spacing w:before="0"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D92BA8" w:rsidRPr="00116480" w:rsidRDefault="00A80B40" w:rsidP="00116480">
      <w:pPr>
        <w:spacing w:before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1648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E90362E" wp14:editId="7A8D03D9">
            <wp:extent cx="5273497" cy="1120237"/>
            <wp:effectExtent l="0" t="0" r="3810" b="3810"/>
            <wp:docPr id="1101858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588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2BA8" w:rsidRPr="00116480">
        <w:rPr>
          <w:rFonts w:ascii="Times New Roman" w:hAnsi="Times New Roman" w:cs="Times New Roman"/>
          <w:b/>
          <w:bCs/>
          <w:sz w:val="24"/>
          <w:szCs w:val="24"/>
        </w:rPr>
        <w:t>Insight</w:t>
      </w:r>
      <w:r w:rsidR="00D92BA8" w:rsidRPr="00116480">
        <w:rPr>
          <w:rFonts w:ascii="Times New Roman" w:hAnsi="Times New Roman" w:cs="Times New Roman"/>
          <w:sz w:val="24"/>
          <w:szCs w:val="24"/>
        </w:rPr>
        <w:t>: This data is helpful for businesses aiming to personalize marketing efforts based on individual customer purchase history.</w:t>
      </w:r>
    </w:p>
    <w:p w:rsidR="00D92BA8" w:rsidRPr="00116480" w:rsidRDefault="00A80B40" w:rsidP="00116480">
      <w:pPr>
        <w:spacing w:before="0"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116480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:rsidR="00FE2800" w:rsidRPr="00116480" w:rsidRDefault="00FE2800" w:rsidP="00116480">
      <w:pPr>
        <w:spacing w:before="0"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:rsidR="00116480" w:rsidRDefault="00A80B40" w:rsidP="00116480">
      <w:pPr>
        <w:spacing w:before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164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B0C99F" wp14:editId="7434E5A8">
            <wp:extent cx="6004559" cy="3413760"/>
            <wp:effectExtent l="0" t="0" r="0" b="0"/>
            <wp:docPr id="2077148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1482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9875" cy="342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208" w:rsidRPr="00FD6208" w:rsidRDefault="00FD6208" w:rsidP="00116480">
      <w:pPr>
        <w:spacing w:before="0" w:line="276" w:lineRule="auto"/>
        <w:jc w:val="lef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D620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Key Insights and Recommendations</w:t>
      </w:r>
    </w:p>
    <w:p w:rsidR="00FD6208" w:rsidRPr="00FD6208" w:rsidRDefault="00FD6208" w:rsidP="00116480">
      <w:pPr>
        <w:numPr>
          <w:ilvl w:val="0"/>
          <w:numId w:val="2"/>
        </w:numPr>
        <w:spacing w:before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D6208">
        <w:rPr>
          <w:rFonts w:ascii="Times New Roman" w:hAnsi="Times New Roman" w:cs="Times New Roman"/>
          <w:b/>
          <w:bCs/>
          <w:sz w:val="24"/>
          <w:szCs w:val="24"/>
        </w:rPr>
        <w:t>Top-Selling Products</w:t>
      </w:r>
      <w:r w:rsidRPr="00FD6208">
        <w:rPr>
          <w:rFonts w:ascii="Times New Roman" w:hAnsi="Times New Roman" w:cs="Times New Roman"/>
          <w:sz w:val="24"/>
          <w:szCs w:val="24"/>
        </w:rPr>
        <w:t>: The list of top-selling products will help inform decisions about stock replenishment and promotional efforts.</w:t>
      </w:r>
    </w:p>
    <w:p w:rsidR="00FD6208" w:rsidRPr="00FD6208" w:rsidRDefault="00FD6208" w:rsidP="00116480">
      <w:pPr>
        <w:numPr>
          <w:ilvl w:val="0"/>
          <w:numId w:val="2"/>
        </w:numPr>
        <w:spacing w:before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D6208">
        <w:rPr>
          <w:rFonts w:ascii="Times New Roman" w:hAnsi="Times New Roman" w:cs="Times New Roman"/>
          <w:b/>
          <w:bCs/>
          <w:sz w:val="24"/>
          <w:szCs w:val="24"/>
        </w:rPr>
        <w:t>High-Spending Customers</w:t>
      </w:r>
      <w:r w:rsidRPr="00FD6208">
        <w:rPr>
          <w:rFonts w:ascii="Times New Roman" w:hAnsi="Times New Roman" w:cs="Times New Roman"/>
          <w:sz w:val="24"/>
          <w:szCs w:val="24"/>
        </w:rPr>
        <w:t>: Targeting high-value customers can lead to increased retention and higher lifetime value.</w:t>
      </w:r>
    </w:p>
    <w:p w:rsidR="00FD6208" w:rsidRPr="00FD6208" w:rsidRDefault="00FD6208" w:rsidP="00116480">
      <w:pPr>
        <w:numPr>
          <w:ilvl w:val="0"/>
          <w:numId w:val="2"/>
        </w:numPr>
        <w:spacing w:before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D6208">
        <w:rPr>
          <w:rFonts w:ascii="Times New Roman" w:hAnsi="Times New Roman" w:cs="Times New Roman"/>
          <w:b/>
          <w:bCs/>
          <w:sz w:val="24"/>
          <w:szCs w:val="24"/>
        </w:rPr>
        <w:t>Revenue Trends</w:t>
      </w:r>
      <w:r w:rsidRPr="00FD6208">
        <w:rPr>
          <w:rFonts w:ascii="Times New Roman" w:hAnsi="Times New Roman" w:cs="Times New Roman"/>
          <w:sz w:val="24"/>
          <w:szCs w:val="24"/>
        </w:rPr>
        <w:t>: Monthly revenue insights enable businesses to anticipate busy periods and optimize inventory management.</w:t>
      </w:r>
    </w:p>
    <w:p w:rsidR="00FD6208" w:rsidRPr="00FD6208" w:rsidRDefault="00FD6208" w:rsidP="00116480">
      <w:pPr>
        <w:numPr>
          <w:ilvl w:val="0"/>
          <w:numId w:val="2"/>
        </w:numPr>
        <w:spacing w:before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D6208">
        <w:rPr>
          <w:rFonts w:ascii="Times New Roman" w:hAnsi="Times New Roman" w:cs="Times New Roman"/>
          <w:b/>
          <w:bCs/>
          <w:sz w:val="24"/>
          <w:szCs w:val="24"/>
        </w:rPr>
        <w:t>Payment Method Preferences</w:t>
      </w:r>
      <w:r w:rsidRPr="00FD6208">
        <w:rPr>
          <w:rFonts w:ascii="Times New Roman" w:hAnsi="Times New Roman" w:cs="Times New Roman"/>
          <w:sz w:val="24"/>
          <w:szCs w:val="24"/>
        </w:rPr>
        <w:t>: Understanding customer preferences for payment methods can improve the checkout experience and reduce cart abandonment.</w:t>
      </w:r>
    </w:p>
    <w:p w:rsidR="00FD6208" w:rsidRPr="00116480" w:rsidRDefault="00FD6208" w:rsidP="00116480">
      <w:pPr>
        <w:numPr>
          <w:ilvl w:val="0"/>
          <w:numId w:val="2"/>
        </w:numPr>
        <w:spacing w:before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D6208">
        <w:rPr>
          <w:rFonts w:ascii="Times New Roman" w:hAnsi="Times New Roman" w:cs="Times New Roman"/>
          <w:b/>
          <w:bCs/>
          <w:sz w:val="24"/>
          <w:szCs w:val="24"/>
        </w:rPr>
        <w:t>Customer Purchase Behavior</w:t>
      </w:r>
      <w:r w:rsidRPr="00FD6208">
        <w:rPr>
          <w:rFonts w:ascii="Times New Roman" w:hAnsi="Times New Roman" w:cs="Times New Roman"/>
          <w:sz w:val="24"/>
          <w:szCs w:val="24"/>
        </w:rPr>
        <w:t>: Analyzing customer-specific purchases allows for personalized marketing strategies, improving engagement and sales.</w:t>
      </w:r>
    </w:p>
    <w:p w:rsidR="00116480" w:rsidRPr="00116480" w:rsidRDefault="00116480" w:rsidP="00116480">
      <w:pPr>
        <w:spacing w:before="0" w:after="0" w:line="276" w:lineRule="auto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1164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Conclusion</w:t>
      </w:r>
    </w:p>
    <w:p w:rsidR="00116480" w:rsidRPr="00116480" w:rsidRDefault="00116480" w:rsidP="00116480">
      <w:pPr>
        <w:pStyle w:val="ListParagraph"/>
        <w:numPr>
          <w:ilvl w:val="0"/>
          <w:numId w:val="2"/>
        </w:numPr>
        <w:spacing w:before="0" w:after="0" w:line="276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64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By analyzing this e-commerce sales data with SQL, we can uncover valuable insights that help businesses optimize their operations. From identifying high-spending customers to understanding product performance and customer behavior, these insights can be used to improve marketing strategies, customer experience, and overall business growth.</w:t>
      </w:r>
    </w:p>
    <w:p w:rsidR="00FD6208" w:rsidRPr="00116480" w:rsidRDefault="00FD6208" w:rsidP="00116480">
      <w:pPr>
        <w:spacing w:before="0"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sectPr w:rsidR="00FD6208" w:rsidRPr="00116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06611B"/>
    <w:multiLevelType w:val="multilevel"/>
    <w:tmpl w:val="19A6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EA7ED9"/>
    <w:multiLevelType w:val="multilevel"/>
    <w:tmpl w:val="5EB6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7917474">
    <w:abstractNumId w:val="1"/>
  </w:num>
  <w:num w:numId="2" w16cid:durableId="31152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BA8"/>
    <w:rsid w:val="00116480"/>
    <w:rsid w:val="00165FE8"/>
    <w:rsid w:val="00525F27"/>
    <w:rsid w:val="00A80B40"/>
    <w:rsid w:val="00CC3652"/>
    <w:rsid w:val="00CF3D93"/>
    <w:rsid w:val="00D92BA8"/>
    <w:rsid w:val="00E61E2F"/>
    <w:rsid w:val="00F81941"/>
    <w:rsid w:val="00FA335E"/>
    <w:rsid w:val="00FD6208"/>
    <w:rsid w:val="00FE0498"/>
    <w:rsid w:val="00FE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8559F"/>
  <w15:chartTrackingRefBased/>
  <w15:docId w15:val="{86D85D47-23CA-48CC-8577-40BE1A347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40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92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2B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2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B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BA8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BA8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B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B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2B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92B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B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BA8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B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B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B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B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B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BA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92B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2BA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0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1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5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5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8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1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8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8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9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4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0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3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7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9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3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9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5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 Kumari</dc:creator>
  <cp:keywords/>
  <dc:description/>
  <cp:lastModifiedBy>Abhilasha Kumari</cp:lastModifiedBy>
  <cp:revision>3</cp:revision>
  <dcterms:created xsi:type="dcterms:W3CDTF">2025-01-16T18:49:00Z</dcterms:created>
  <dcterms:modified xsi:type="dcterms:W3CDTF">2025-01-17T11:56:00Z</dcterms:modified>
</cp:coreProperties>
</file>