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FF340" w14:textId="77777777" w:rsidR="00040D99" w:rsidRDefault="00000000" w:rsidP="004E359D">
      <w:pPr>
        <w:spacing w:after="0" w:line="259" w:lineRule="auto"/>
        <w:ind w:left="0" w:right="3" w:firstLine="0"/>
        <w:jc w:val="center"/>
      </w:pPr>
      <w:r>
        <w:rPr>
          <w:b/>
          <w:color w:val="1F2937"/>
          <w:sz w:val="36"/>
        </w:rPr>
        <w:t>ABHILEKHA PATIBANDLA</w:t>
      </w:r>
    </w:p>
    <w:p w14:paraId="32939A1E" w14:textId="77777777" w:rsidR="00040D99" w:rsidRDefault="00000000">
      <w:pPr>
        <w:spacing w:after="72" w:line="295" w:lineRule="auto"/>
        <w:ind w:left="0" w:right="0" w:firstLine="0"/>
        <w:jc w:val="center"/>
      </w:pPr>
      <w:r>
        <w:rPr>
          <w:color w:val="6B7280"/>
        </w:rPr>
        <w:t xml:space="preserve">9-3, Madhira, Khammam • </w:t>
      </w:r>
      <w:r w:rsidRPr="00F74E54">
        <w:rPr>
          <w:color w:val="4472C4" w:themeColor="accent1"/>
          <w:u w:val="single"/>
        </w:rPr>
        <w:t>abhilekhapatibandla2@gmail.com</w:t>
      </w:r>
      <w:r w:rsidRPr="00F74E54">
        <w:rPr>
          <w:color w:val="4472C4" w:themeColor="accent1"/>
        </w:rPr>
        <w:t xml:space="preserve"> </w:t>
      </w:r>
      <w:r>
        <w:rPr>
          <w:color w:val="6B7280"/>
        </w:rPr>
        <w:t xml:space="preserve">• 7382742007 • </w:t>
      </w:r>
      <w:hyperlink r:id="rId4">
        <w:r w:rsidRPr="00F74E54">
          <w:rPr>
            <w:color w:val="4472C4" w:themeColor="accent1"/>
            <w:u w:val="single" w:color="6B7280"/>
          </w:rPr>
          <w:t xml:space="preserve">linkedin.com/in/patibandla-abhilekha </w:t>
        </w:r>
      </w:hyperlink>
      <w:hyperlink r:id="rId5">
        <w:r w:rsidRPr="00F74E54">
          <w:rPr>
            <w:color w:val="4472C4" w:themeColor="accent1"/>
            <w:u w:val="single" w:color="6B7280"/>
          </w:rPr>
          <w:t>github.com/Abhilekha-patibandla</w:t>
        </w:r>
      </w:hyperlink>
    </w:p>
    <w:p w14:paraId="638C4FC1" w14:textId="77777777" w:rsidR="00040D99" w:rsidRDefault="00000000">
      <w:pPr>
        <w:spacing w:after="143"/>
        <w:ind w:left="0" w:right="66" w:firstLine="0"/>
      </w:pPr>
      <w:r>
        <w:t>Aspiring to work in a professional environment that provides opportunities for personal and professional growth while contributing to organization’s growth.</w:t>
      </w:r>
    </w:p>
    <w:p w14:paraId="18DC9DAB" w14:textId="77777777" w:rsidR="00040D99" w:rsidRDefault="00000000">
      <w:pPr>
        <w:pStyle w:val="Heading1"/>
      </w:pPr>
      <w:r>
        <w:t>WORK EXPERIENCE</w:t>
      </w:r>
    </w:p>
    <w:p w14:paraId="62997AF1" w14:textId="77777777" w:rsidR="00040D99" w:rsidRDefault="00000000">
      <w:pPr>
        <w:spacing w:after="154" w:line="259" w:lineRule="auto"/>
        <w:ind w:left="0" w:right="-1" w:firstLine="0"/>
      </w:pPr>
      <w:r>
        <w:rPr>
          <w:noProof/>
          <w:color w:val="000000"/>
          <w:sz w:val="22"/>
        </w:rPr>
        <mc:AlternateContent>
          <mc:Choice Requires="wpg">
            <w:drawing>
              <wp:inline distT="0" distB="0" distL="0" distR="0" wp14:anchorId="4E164F0B" wp14:editId="48E3426C">
                <wp:extent cx="6871140" cy="7626"/>
                <wp:effectExtent l="0" t="0" r="0" b="0"/>
                <wp:docPr id="1441" name="Group 1441"/>
                <wp:cNvGraphicFramePr/>
                <a:graphic xmlns:a="http://schemas.openxmlformats.org/drawingml/2006/main">
                  <a:graphicData uri="http://schemas.microsoft.com/office/word/2010/wordprocessingGroup">
                    <wpg:wgp>
                      <wpg:cNvGrpSpPr/>
                      <wpg:grpSpPr>
                        <a:xfrm>
                          <a:off x="0" y="0"/>
                          <a:ext cx="6871140" cy="7626"/>
                          <a:chOff x="0" y="0"/>
                          <a:chExt cx="6871140" cy="7626"/>
                        </a:xfrm>
                      </wpg:grpSpPr>
                      <wps:wsp>
                        <wps:cNvPr id="1713" name="Shape 1713"/>
                        <wps:cNvSpPr/>
                        <wps:spPr>
                          <a:xfrm>
                            <a:off x="0" y="0"/>
                            <a:ext cx="6871140" cy="9144"/>
                          </a:xfrm>
                          <a:custGeom>
                            <a:avLst/>
                            <a:gdLst/>
                            <a:ahLst/>
                            <a:cxnLst/>
                            <a:rect l="0" t="0" r="0" b="0"/>
                            <a:pathLst>
                              <a:path w="6871140" h="9144">
                                <a:moveTo>
                                  <a:pt x="0" y="0"/>
                                </a:moveTo>
                                <a:lnTo>
                                  <a:pt x="6871140" y="0"/>
                                </a:lnTo>
                                <a:lnTo>
                                  <a:pt x="6871140" y="9144"/>
                                </a:lnTo>
                                <a:lnTo>
                                  <a:pt x="0" y="9144"/>
                                </a:lnTo>
                                <a:lnTo>
                                  <a:pt x="0" y="0"/>
                                </a:lnTo>
                              </a:path>
                            </a:pathLst>
                          </a:custGeom>
                          <a:ln w="0" cap="flat">
                            <a:miter lim="127000"/>
                          </a:ln>
                        </wps:spPr>
                        <wps:style>
                          <a:lnRef idx="0">
                            <a:srgbClr val="000000">
                              <a:alpha val="0"/>
                            </a:srgbClr>
                          </a:lnRef>
                          <a:fillRef idx="1">
                            <a:srgbClr val="1F2937"/>
                          </a:fillRef>
                          <a:effectRef idx="0">
                            <a:scrgbClr r="0" g="0" b="0"/>
                          </a:effectRef>
                          <a:fontRef idx="none"/>
                        </wps:style>
                        <wps:bodyPr/>
                      </wps:wsp>
                    </wpg:wgp>
                  </a:graphicData>
                </a:graphic>
              </wp:inline>
            </w:drawing>
          </mc:Choice>
          <mc:Fallback xmlns:a="http://schemas.openxmlformats.org/drawingml/2006/main">
            <w:pict>
              <v:group id="Group 1441" style="width:541.035pt;height:0.600479pt;mso-position-horizontal-relative:char;mso-position-vertical-relative:line" coordsize="68711,76">
                <v:shape id="Shape 1714" style="position:absolute;width:68711;height:91;left:0;top:0;" coordsize="6871140,9144" path="m0,0l6871140,0l6871140,9144l0,9144l0,0">
                  <v:stroke weight="0pt" endcap="flat" joinstyle="miter" miterlimit="10" on="false" color="#000000" opacity="0"/>
                  <v:fill on="true" color="#1f2937"/>
                </v:shape>
              </v:group>
            </w:pict>
          </mc:Fallback>
        </mc:AlternateContent>
      </w:r>
    </w:p>
    <w:p w14:paraId="6CC9E187" w14:textId="0568A40D" w:rsidR="004E359D" w:rsidRDefault="004E359D" w:rsidP="004E359D">
      <w:pPr>
        <w:pStyle w:val="Heading1"/>
        <w:spacing w:after="36"/>
        <w:ind w:left="91"/>
      </w:pPr>
      <w:r>
        <w:t xml:space="preserve"> </w:t>
      </w:r>
      <w:r w:rsidR="00000000">
        <w:t>Intern</w:t>
      </w:r>
      <w:r w:rsidR="00000000">
        <w:tab/>
      </w:r>
      <w:r>
        <w:t xml:space="preserve">                                                                                                                                                                                                                        </w:t>
      </w:r>
      <w:r w:rsidR="00000000">
        <w:t xml:space="preserve">Jan 2023 - Mar 2023 </w:t>
      </w:r>
    </w:p>
    <w:p w14:paraId="350E56E1" w14:textId="28A963DB" w:rsidR="00040D99" w:rsidRDefault="004E359D">
      <w:pPr>
        <w:pStyle w:val="Heading1"/>
        <w:spacing w:after="36"/>
        <w:ind w:left="91"/>
      </w:pPr>
      <w:r>
        <w:t xml:space="preserve"> </w:t>
      </w:r>
      <w:r w:rsidR="00000000">
        <w:t>PieinfoTech</w:t>
      </w:r>
      <w:r w:rsidR="00000000">
        <w:tab/>
      </w:r>
      <w:r>
        <w:t xml:space="preserve">                                                                                                                                                                                                               </w:t>
      </w:r>
      <w:r w:rsidR="00000000">
        <w:t>Virtual</w:t>
      </w:r>
    </w:p>
    <w:p w14:paraId="0227BBBA" w14:textId="77777777" w:rsidR="00040D99" w:rsidRDefault="00000000">
      <w:pPr>
        <w:spacing w:after="143"/>
        <w:ind w:left="345" w:right="66" w:firstLine="0"/>
      </w:pPr>
      <w:r>
        <w:t>Developed a vehicle detection and tracking system using Python and OpenCV, achieving over 95% accuracy in real-time video analysis and providing critical data on vehicle count and speed to enhance smart traffic and security systems.</w:t>
      </w:r>
    </w:p>
    <w:p w14:paraId="495974B5" w14:textId="77777777" w:rsidR="00040D99" w:rsidRDefault="00000000">
      <w:pPr>
        <w:pStyle w:val="Heading1"/>
      </w:pPr>
      <w:r>
        <w:t>SKILLS</w:t>
      </w:r>
    </w:p>
    <w:tbl>
      <w:tblPr>
        <w:tblStyle w:val="TableGrid"/>
        <w:tblW w:w="10821" w:type="dxa"/>
        <w:tblInd w:w="0" w:type="dxa"/>
        <w:tblCellMar>
          <w:top w:w="47" w:type="dxa"/>
          <w:left w:w="0" w:type="dxa"/>
          <w:bottom w:w="47" w:type="dxa"/>
          <w:right w:w="1" w:type="dxa"/>
        </w:tblCellMar>
        <w:tblLook w:val="04A0" w:firstRow="1" w:lastRow="0" w:firstColumn="1" w:lastColumn="0" w:noHBand="0" w:noVBand="1"/>
      </w:tblPr>
      <w:tblGrid>
        <w:gridCol w:w="9248"/>
        <w:gridCol w:w="1573"/>
      </w:tblGrid>
      <w:tr w:rsidR="00040D99" w14:paraId="0E4BD305" w14:textId="77777777">
        <w:trPr>
          <w:trHeight w:val="1081"/>
        </w:trPr>
        <w:tc>
          <w:tcPr>
            <w:tcW w:w="9247" w:type="dxa"/>
            <w:tcBorders>
              <w:top w:val="single" w:sz="5" w:space="0" w:color="1F2937"/>
              <w:left w:val="nil"/>
              <w:bottom w:val="single" w:sz="5" w:space="0" w:color="1F2937"/>
              <w:right w:val="nil"/>
            </w:tcBorders>
          </w:tcPr>
          <w:p w14:paraId="07DF2F0F" w14:textId="77777777" w:rsidR="00040D99" w:rsidRDefault="00000000">
            <w:pPr>
              <w:spacing w:after="55" w:line="259" w:lineRule="auto"/>
              <w:ind w:left="96" w:right="0" w:firstLine="0"/>
            </w:pPr>
            <w:r>
              <w:rPr>
                <w:b/>
                <w:color w:val="1F2937"/>
              </w:rPr>
              <w:t>Technical Skills:</w:t>
            </w:r>
            <w:r>
              <w:rPr>
                <w:color w:val="1F2937"/>
              </w:rPr>
              <w:t xml:space="preserve"> C, JAVA, Basics of Python, DBMS(MySQL)</w:t>
            </w:r>
          </w:p>
          <w:p w14:paraId="181CFAC3" w14:textId="77777777" w:rsidR="00040D99" w:rsidRDefault="00000000">
            <w:pPr>
              <w:spacing w:after="199" w:line="259" w:lineRule="auto"/>
              <w:ind w:left="96" w:right="0" w:firstLine="0"/>
            </w:pPr>
            <w:r>
              <w:rPr>
                <w:b/>
                <w:color w:val="1F2937"/>
              </w:rPr>
              <w:t>Soft Skills:</w:t>
            </w:r>
            <w:r>
              <w:rPr>
                <w:color w:val="1F2937"/>
              </w:rPr>
              <w:t xml:space="preserve"> Adaptable, Time management, Leadership Qualities</w:t>
            </w:r>
          </w:p>
          <w:p w14:paraId="2ACCDA0A" w14:textId="77777777" w:rsidR="00040D99" w:rsidRDefault="00000000">
            <w:pPr>
              <w:spacing w:after="0" w:line="259" w:lineRule="auto"/>
              <w:ind w:left="0" w:right="0" w:firstLine="0"/>
            </w:pPr>
            <w:r>
              <w:rPr>
                <w:b/>
                <w:color w:val="1F2937"/>
              </w:rPr>
              <w:t>CERTIFICATIONS</w:t>
            </w:r>
          </w:p>
        </w:tc>
        <w:tc>
          <w:tcPr>
            <w:tcW w:w="1573" w:type="dxa"/>
            <w:tcBorders>
              <w:top w:val="single" w:sz="5" w:space="0" w:color="1F2937"/>
              <w:left w:val="nil"/>
              <w:bottom w:val="single" w:sz="5" w:space="0" w:color="1F2937"/>
              <w:right w:val="nil"/>
            </w:tcBorders>
          </w:tcPr>
          <w:p w14:paraId="0FD58B40" w14:textId="77777777" w:rsidR="00040D99" w:rsidRDefault="00040D99">
            <w:pPr>
              <w:spacing w:after="160" w:line="259" w:lineRule="auto"/>
              <w:ind w:left="0" w:right="0" w:firstLine="0"/>
            </w:pPr>
          </w:p>
        </w:tc>
      </w:tr>
      <w:tr w:rsidR="00040D99" w14:paraId="48CFEE90" w14:textId="77777777">
        <w:trPr>
          <w:trHeight w:val="1537"/>
        </w:trPr>
        <w:tc>
          <w:tcPr>
            <w:tcW w:w="9247" w:type="dxa"/>
            <w:tcBorders>
              <w:top w:val="single" w:sz="5" w:space="0" w:color="1F2937"/>
              <w:left w:val="nil"/>
              <w:bottom w:val="single" w:sz="5" w:space="0" w:color="1F2937"/>
              <w:right w:val="nil"/>
            </w:tcBorders>
          </w:tcPr>
          <w:p w14:paraId="0DEB2636" w14:textId="77777777" w:rsidR="00040D99" w:rsidRDefault="00000000">
            <w:pPr>
              <w:spacing w:after="21" w:line="259" w:lineRule="auto"/>
              <w:ind w:left="96" w:right="0" w:firstLine="0"/>
            </w:pPr>
            <w:r>
              <w:rPr>
                <w:b/>
                <w:color w:val="1F2937"/>
              </w:rPr>
              <w:t>Certificate of Java Foundation</w:t>
            </w:r>
            <w:r>
              <w:rPr>
                <w:sz w:val="19"/>
              </w:rPr>
              <w:t xml:space="preserve"> </w:t>
            </w:r>
            <w:r>
              <w:rPr>
                <w:color w:val="1F2937"/>
              </w:rPr>
              <w:t xml:space="preserve">by </w:t>
            </w:r>
            <w:r>
              <w:rPr>
                <w:b/>
                <w:color w:val="1F2937"/>
              </w:rPr>
              <w:t>Oracle Academy</w:t>
            </w:r>
          </w:p>
          <w:p w14:paraId="11258C5C" w14:textId="77777777" w:rsidR="00040D99" w:rsidRDefault="00000000">
            <w:pPr>
              <w:spacing w:after="21" w:line="259" w:lineRule="auto"/>
              <w:ind w:left="96" w:right="0" w:firstLine="0"/>
            </w:pPr>
            <w:r>
              <w:rPr>
                <w:b/>
                <w:color w:val="1F2937"/>
              </w:rPr>
              <w:t>Certificate of Data types in Java</w:t>
            </w:r>
            <w:r>
              <w:rPr>
                <w:sz w:val="19"/>
              </w:rPr>
              <w:t xml:space="preserve"> </w:t>
            </w:r>
            <w:r>
              <w:rPr>
                <w:color w:val="1F2937"/>
              </w:rPr>
              <w:t xml:space="preserve">by </w:t>
            </w:r>
            <w:r>
              <w:rPr>
                <w:b/>
                <w:color w:val="1F2937"/>
              </w:rPr>
              <w:t>Infosys Springboard</w:t>
            </w:r>
          </w:p>
          <w:p w14:paraId="68865560" w14:textId="77777777" w:rsidR="00040D99" w:rsidRDefault="00000000">
            <w:pPr>
              <w:spacing w:after="127" w:line="281" w:lineRule="auto"/>
              <w:ind w:left="96" w:right="4043" w:firstLine="0"/>
            </w:pPr>
            <w:r>
              <w:rPr>
                <w:b/>
                <w:color w:val="1F2937"/>
              </w:rPr>
              <w:t>Certificate of Interactive skills</w:t>
            </w:r>
            <w:r>
              <w:rPr>
                <w:sz w:val="19"/>
              </w:rPr>
              <w:t xml:space="preserve"> </w:t>
            </w:r>
            <w:r>
              <w:rPr>
                <w:color w:val="1F2937"/>
              </w:rPr>
              <w:t xml:space="preserve">by </w:t>
            </w:r>
            <w:r>
              <w:rPr>
                <w:b/>
                <w:color w:val="1F2937"/>
              </w:rPr>
              <w:t>Infosys Springboard Certificate of Machine Learning</w:t>
            </w:r>
            <w:r>
              <w:rPr>
                <w:sz w:val="19"/>
              </w:rPr>
              <w:t xml:space="preserve"> </w:t>
            </w:r>
            <w:r>
              <w:rPr>
                <w:color w:val="1F2937"/>
              </w:rPr>
              <w:t xml:space="preserve">by </w:t>
            </w:r>
            <w:r>
              <w:rPr>
                <w:b/>
                <w:color w:val="1F2937"/>
              </w:rPr>
              <w:t>Coursera</w:t>
            </w:r>
          </w:p>
          <w:p w14:paraId="0486274F" w14:textId="77777777" w:rsidR="00040D99" w:rsidRDefault="00000000">
            <w:pPr>
              <w:spacing w:after="0" w:line="259" w:lineRule="auto"/>
              <w:ind w:left="0" w:right="0" w:firstLine="0"/>
            </w:pPr>
            <w:r>
              <w:rPr>
                <w:b/>
                <w:color w:val="1F2937"/>
              </w:rPr>
              <w:t>EDUCATION</w:t>
            </w:r>
          </w:p>
        </w:tc>
        <w:tc>
          <w:tcPr>
            <w:tcW w:w="1573" w:type="dxa"/>
            <w:tcBorders>
              <w:top w:val="single" w:sz="5" w:space="0" w:color="1F2937"/>
              <w:left w:val="nil"/>
              <w:bottom w:val="single" w:sz="5" w:space="0" w:color="1F2937"/>
              <w:right w:val="nil"/>
            </w:tcBorders>
          </w:tcPr>
          <w:p w14:paraId="299EB69A" w14:textId="77777777" w:rsidR="00040D99" w:rsidRDefault="00040D99">
            <w:pPr>
              <w:spacing w:after="160" w:line="259" w:lineRule="auto"/>
              <w:ind w:left="0" w:right="0" w:firstLine="0"/>
            </w:pPr>
          </w:p>
        </w:tc>
      </w:tr>
      <w:tr w:rsidR="00040D99" w14:paraId="67DB4F85" w14:textId="77777777">
        <w:trPr>
          <w:trHeight w:val="365"/>
        </w:trPr>
        <w:tc>
          <w:tcPr>
            <w:tcW w:w="9247" w:type="dxa"/>
            <w:tcBorders>
              <w:top w:val="single" w:sz="5" w:space="0" w:color="1F2937"/>
              <w:left w:val="nil"/>
              <w:bottom w:val="nil"/>
              <w:right w:val="nil"/>
            </w:tcBorders>
            <w:vAlign w:val="bottom"/>
          </w:tcPr>
          <w:p w14:paraId="6BFFE220" w14:textId="77777777" w:rsidR="00040D99" w:rsidRDefault="00000000">
            <w:pPr>
              <w:spacing w:after="0" w:line="259" w:lineRule="auto"/>
              <w:ind w:left="96" w:right="0" w:firstLine="0"/>
            </w:pPr>
            <w:r>
              <w:rPr>
                <w:b/>
                <w:color w:val="1F2937"/>
              </w:rPr>
              <w:t xml:space="preserve">B. </w:t>
            </w:r>
            <w:proofErr w:type="gramStart"/>
            <w:r>
              <w:rPr>
                <w:b/>
                <w:color w:val="1F2937"/>
              </w:rPr>
              <w:t>Tech(</w:t>
            </w:r>
            <w:proofErr w:type="gramEnd"/>
            <w:r>
              <w:rPr>
                <w:b/>
                <w:color w:val="1F2937"/>
              </w:rPr>
              <w:t>Computer Science &amp;Engineering)</w:t>
            </w:r>
          </w:p>
        </w:tc>
        <w:tc>
          <w:tcPr>
            <w:tcW w:w="1573" w:type="dxa"/>
            <w:tcBorders>
              <w:top w:val="single" w:sz="5" w:space="0" w:color="1F2937"/>
              <w:left w:val="nil"/>
              <w:bottom w:val="nil"/>
              <w:right w:val="nil"/>
            </w:tcBorders>
            <w:vAlign w:val="bottom"/>
          </w:tcPr>
          <w:p w14:paraId="5292E155" w14:textId="77777777" w:rsidR="00040D99" w:rsidRDefault="00000000">
            <w:pPr>
              <w:spacing w:after="0" w:line="259" w:lineRule="auto"/>
              <w:ind w:left="0" w:right="0" w:firstLine="0"/>
              <w:jc w:val="both"/>
            </w:pPr>
            <w:r>
              <w:rPr>
                <w:b/>
                <w:color w:val="1F2937"/>
              </w:rPr>
              <w:t>Jan 2021 - Jan 2025</w:t>
            </w:r>
          </w:p>
        </w:tc>
      </w:tr>
      <w:tr w:rsidR="00040D99" w14:paraId="1ED412D7" w14:textId="77777777">
        <w:trPr>
          <w:trHeight w:val="252"/>
        </w:trPr>
        <w:tc>
          <w:tcPr>
            <w:tcW w:w="9247" w:type="dxa"/>
            <w:tcBorders>
              <w:top w:val="nil"/>
              <w:left w:val="nil"/>
              <w:bottom w:val="nil"/>
              <w:right w:val="nil"/>
            </w:tcBorders>
          </w:tcPr>
          <w:p w14:paraId="638692C2" w14:textId="77777777" w:rsidR="00040D99" w:rsidRDefault="00000000">
            <w:pPr>
              <w:spacing w:after="0" w:line="259" w:lineRule="auto"/>
              <w:ind w:left="96" w:right="0" w:firstLine="0"/>
            </w:pPr>
            <w:r>
              <w:rPr>
                <w:color w:val="1F2937"/>
              </w:rPr>
              <w:t>Swarna Bharathi Institute of Science and Technology, Khammam</w:t>
            </w:r>
          </w:p>
        </w:tc>
        <w:tc>
          <w:tcPr>
            <w:tcW w:w="1573" w:type="dxa"/>
            <w:tcBorders>
              <w:top w:val="nil"/>
              <w:left w:val="nil"/>
              <w:bottom w:val="nil"/>
              <w:right w:val="nil"/>
            </w:tcBorders>
          </w:tcPr>
          <w:p w14:paraId="3CB8F677" w14:textId="77777777" w:rsidR="00040D99" w:rsidRDefault="00000000" w:rsidP="004E359D">
            <w:pPr>
              <w:spacing w:after="0" w:line="259" w:lineRule="auto"/>
              <w:ind w:left="0" w:right="4" w:firstLine="0"/>
              <w:jc w:val="center"/>
            </w:pPr>
            <w:r>
              <w:rPr>
                <w:b/>
                <w:color w:val="1F2937"/>
              </w:rPr>
              <w:t xml:space="preserve">GPA: </w:t>
            </w:r>
            <w:r>
              <w:rPr>
                <w:color w:val="1F2937"/>
              </w:rPr>
              <w:t>CGPA: 8.03</w:t>
            </w:r>
          </w:p>
        </w:tc>
      </w:tr>
      <w:tr w:rsidR="00040D99" w14:paraId="7655FFCE" w14:textId="77777777">
        <w:trPr>
          <w:trHeight w:val="504"/>
        </w:trPr>
        <w:tc>
          <w:tcPr>
            <w:tcW w:w="9247" w:type="dxa"/>
            <w:tcBorders>
              <w:top w:val="nil"/>
              <w:left w:val="nil"/>
              <w:bottom w:val="nil"/>
              <w:right w:val="nil"/>
            </w:tcBorders>
          </w:tcPr>
          <w:p w14:paraId="48E39341" w14:textId="77777777" w:rsidR="00040D99" w:rsidRDefault="00000000">
            <w:pPr>
              <w:spacing w:after="31" w:line="259" w:lineRule="auto"/>
              <w:ind w:left="288" w:right="0" w:firstLine="0"/>
            </w:pPr>
            <w:r>
              <w:t>Learned many skills and passionate to implement them in real time environment.</w:t>
            </w:r>
          </w:p>
          <w:p w14:paraId="5D94F396" w14:textId="77777777" w:rsidR="00040D99" w:rsidRDefault="00000000">
            <w:pPr>
              <w:spacing w:after="0" w:line="259" w:lineRule="auto"/>
              <w:ind w:left="96" w:right="0" w:firstLine="0"/>
            </w:pPr>
            <w:r>
              <w:rPr>
                <w:b/>
                <w:color w:val="1F2937"/>
              </w:rPr>
              <w:t>Intermediate</w:t>
            </w:r>
          </w:p>
        </w:tc>
        <w:tc>
          <w:tcPr>
            <w:tcW w:w="1573" w:type="dxa"/>
            <w:tcBorders>
              <w:top w:val="nil"/>
              <w:left w:val="nil"/>
              <w:bottom w:val="nil"/>
              <w:right w:val="nil"/>
            </w:tcBorders>
            <w:vAlign w:val="bottom"/>
          </w:tcPr>
          <w:p w14:paraId="3651AC91" w14:textId="77777777" w:rsidR="00040D99" w:rsidRDefault="00000000">
            <w:pPr>
              <w:spacing w:after="0" w:line="259" w:lineRule="auto"/>
              <w:ind w:left="0" w:right="0" w:firstLine="0"/>
              <w:jc w:val="both"/>
            </w:pPr>
            <w:r>
              <w:rPr>
                <w:b/>
                <w:color w:val="1F2937"/>
              </w:rPr>
              <w:t>Jan 2019 - Jan 2021</w:t>
            </w:r>
          </w:p>
        </w:tc>
      </w:tr>
      <w:tr w:rsidR="00040D99" w14:paraId="37E7B512" w14:textId="77777777">
        <w:trPr>
          <w:trHeight w:val="920"/>
        </w:trPr>
        <w:tc>
          <w:tcPr>
            <w:tcW w:w="9247" w:type="dxa"/>
            <w:tcBorders>
              <w:top w:val="nil"/>
              <w:left w:val="nil"/>
              <w:bottom w:val="single" w:sz="5" w:space="0" w:color="1F2937"/>
              <w:right w:val="nil"/>
            </w:tcBorders>
          </w:tcPr>
          <w:p w14:paraId="5C436677" w14:textId="00682918" w:rsidR="00040D99" w:rsidRDefault="00000000">
            <w:pPr>
              <w:spacing w:after="144" w:line="295" w:lineRule="auto"/>
              <w:ind w:left="288" w:right="5323" w:hanging="192"/>
            </w:pPr>
            <w:r>
              <w:rPr>
                <w:color w:val="1F2937"/>
              </w:rPr>
              <w:t xml:space="preserve">Susheela Memorial Junior College, Madhira </w:t>
            </w:r>
            <w:r>
              <w:t xml:space="preserve">College </w:t>
            </w:r>
            <w:r w:rsidR="00F74E54">
              <w:t>T</w:t>
            </w:r>
            <w:r>
              <w:t>opper during my intermediate.</w:t>
            </w:r>
          </w:p>
          <w:p w14:paraId="20BEBAF9" w14:textId="77777777" w:rsidR="00040D99" w:rsidRDefault="00000000">
            <w:pPr>
              <w:spacing w:after="0" w:line="259" w:lineRule="auto"/>
              <w:ind w:left="0" w:right="0" w:firstLine="0"/>
            </w:pPr>
            <w:r>
              <w:rPr>
                <w:b/>
                <w:color w:val="1F2937"/>
              </w:rPr>
              <w:t>PROJECTS</w:t>
            </w:r>
          </w:p>
        </w:tc>
        <w:tc>
          <w:tcPr>
            <w:tcW w:w="1573" w:type="dxa"/>
            <w:tcBorders>
              <w:top w:val="nil"/>
              <w:left w:val="nil"/>
              <w:bottom w:val="single" w:sz="5" w:space="0" w:color="1F2937"/>
              <w:right w:val="nil"/>
            </w:tcBorders>
          </w:tcPr>
          <w:p w14:paraId="71F5F007" w14:textId="77777777" w:rsidR="004E359D" w:rsidRDefault="004E359D" w:rsidP="004E359D">
            <w:pPr>
              <w:spacing w:after="0" w:line="259" w:lineRule="auto"/>
              <w:ind w:left="0" w:right="0" w:firstLine="0"/>
              <w:rPr>
                <w:b/>
                <w:color w:val="1F2937"/>
              </w:rPr>
            </w:pPr>
            <w:r>
              <w:rPr>
                <w:b/>
                <w:color w:val="1F2937"/>
              </w:rPr>
              <w:t xml:space="preserve">     </w:t>
            </w:r>
          </w:p>
          <w:p w14:paraId="5017B0D5" w14:textId="1DD0E535" w:rsidR="00040D99" w:rsidRDefault="004E359D" w:rsidP="004E359D">
            <w:pPr>
              <w:spacing w:after="0" w:line="259" w:lineRule="auto"/>
              <w:ind w:left="0" w:right="0" w:firstLine="0"/>
            </w:pPr>
            <w:r>
              <w:rPr>
                <w:b/>
                <w:color w:val="1F2937"/>
              </w:rPr>
              <w:t>Percentage:</w:t>
            </w:r>
            <w:r w:rsidR="00000000">
              <w:rPr>
                <w:b/>
                <w:color w:val="1F2937"/>
              </w:rPr>
              <w:t xml:space="preserve"> </w:t>
            </w:r>
            <w:r w:rsidR="00000000">
              <w:rPr>
                <w:color w:val="1F2937"/>
              </w:rPr>
              <w:t>98%</w:t>
            </w:r>
          </w:p>
        </w:tc>
      </w:tr>
    </w:tbl>
    <w:p w14:paraId="4F1A3746" w14:textId="77777777" w:rsidR="00040D99" w:rsidRDefault="00000000">
      <w:pPr>
        <w:tabs>
          <w:tab w:val="right" w:pos="10819"/>
        </w:tabs>
        <w:spacing w:after="51" w:line="259" w:lineRule="auto"/>
        <w:ind w:left="0" w:right="0" w:firstLine="0"/>
      </w:pPr>
      <w:hyperlink r:id="rId6">
        <w:r>
          <w:rPr>
            <w:b/>
            <w:color w:val="1F2937"/>
          </w:rPr>
          <w:t xml:space="preserve">Detecting at-risk students with early interventions using Machine Learning techniques </w:t>
        </w:r>
      </w:hyperlink>
      <w:r>
        <w:rPr>
          <w:noProof/>
          <w:color w:val="000000"/>
          <w:sz w:val="22"/>
        </w:rPr>
        <mc:AlternateContent>
          <mc:Choice Requires="wpg">
            <w:drawing>
              <wp:inline distT="0" distB="0" distL="0" distR="0" wp14:anchorId="5177F283" wp14:editId="019F7E29">
                <wp:extent cx="76560" cy="76560"/>
                <wp:effectExtent l="0" t="0" r="0" b="0"/>
                <wp:docPr id="1442" name="Group 1442"/>
                <wp:cNvGraphicFramePr/>
                <a:graphic xmlns:a="http://schemas.openxmlformats.org/drawingml/2006/main">
                  <a:graphicData uri="http://schemas.microsoft.com/office/word/2010/wordprocessingGroup">
                    <wpg:wgp>
                      <wpg:cNvGrpSpPr/>
                      <wpg:grpSpPr>
                        <a:xfrm>
                          <a:off x="0" y="0"/>
                          <a:ext cx="76560" cy="76560"/>
                          <a:chOff x="0" y="0"/>
                          <a:chExt cx="76560" cy="76560"/>
                        </a:xfrm>
                      </wpg:grpSpPr>
                      <wps:wsp>
                        <wps:cNvPr id="81" name="Shape 81"/>
                        <wps:cNvSpPr/>
                        <wps:spPr>
                          <a:xfrm>
                            <a:off x="0" y="9570"/>
                            <a:ext cx="66990" cy="66990"/>
                          </a:xfrm>
                          <a:custGeom>
                            <a:avLst/>
                            <a:gdLst/>
                            <a:ahLst/>
                            <a:cxnLst/>
                            <a:rect l="0" t="0" r="0" b="0"/>
                            <a:pathLst>
                              <a:path w="66990" h="66990">
                                <a:moveTo>
                                  <a:pt x="28710" y="0"/>
                                </a:moveTo>
                                <a:lnTo>
                                  <a:pt x="9570" y="0"/>
                                </a:lnTo>
                                <a:cubicBezTo>
                                  <a:pt x="4285" y="0"/>
                                  <a:pt x="0" y="4285"/>
                                  <a:pt x="0" y="9570"/>
                                </a:cubicBezTo>
                                <a:lnTo>
                                  <a:pt x="0" y="57421"/>
                                </a:lnTo>
                                <a:cubicBezTo>
                                  <a:pt x="0" y="62705"/>
                                  <a:pt x="4285" y="66990"/>
                                  <a:pt x="9570" y="66990"/>
                                </a:cubicBezTo>
                                <a:lnTo>
                                  <a:pt x="57420" y="66990"/>
                                </a:lnTo>
                                <a:cubicBezTo>
                                  <a:pt x="62706" y="66990"/>
                                  <a:pt x="66990" y="62705"/>
                                  <a:pt x="66990" y="57421"/>
                                </a:cubicBezTo>
                                <a:lnTo>
                                  <a:pt x="66990" y="38280"/>
                                </a:lnTo>
                              </a:path>
                            </a:pathLst>
                          </a:custGeom>
                          <a:ln w="10049" cap="rnd">
                            <a:round/>
                          </a:ln>
                        </wps:spPr>
                        <wps:style>
                          <a:lnRef idx="1">
                            <a:srgbClr val="6B7280"/>
                          </a:lnRef>
                          <a:fillRef idx="0">
                            <a:srgbClr val="000000">
                              <a:alpha val="0"/>
                            </a:srgbClr>
                          </a:fillRef>
                          <a:effectRef idx="0">
                            <a:scrgbClr r="0" g="0" b="0"/>
                          </a:effectRef>
                          <a:fontRef idx="none"/>
                        </wps:style>
                        <wps:bodyPr/>
                      </wps:wsp>
                      <wps:wsp>
                        <wps:cNvPr id="82" name="Shape 82"/>
                        <wps:cNvSpPr/>
                        <wps:spPr>
                          <a:xfrm>
                            <a:off x="47850" y="0"/>
                            <a:ext cx="28710" cy="0"/>
                          </a:xfrm>
                          <a:custGeom>
                            <a:avLst/>
                            <a:gdLst/>
                            <a:ahLst/>
                            <a:cxnLst/>
                            <a:rect l="0" t="0" r="0" b="0"/>
                            <a:pathLst>
                              <a:path w="28710">
                                <a:moveTo>
                                  <a:pt x="0" y="0"/>
                                </a:moveTo>
                                <a:lnTo>
                                  <a:pt x="28710" y="0"/>
                                </a:lnTo>
                              </a:path>
                            </a:pathLst>
                          </a:custGeom>
                          <a:ln w="10049" cap="rnd">
                            <a:round/>
                          </a:ln>
                        </wps:spPr>
                        <wps:style>
                          <a:lnRef idx="1">
                            <a:srgbClr val="6B7280"/>
                          </a:lnRef>
                          <a:fillRef idx="0">
                            <a:srgbClr val="000000">
                              <a:alpha val="0"/>
                            </a:srgbClr>
                          </a:fillRef>
                          <a:effectRef idx="0">
                            <a:scrgbClr r="0" g="0" b="0"/>
                          </a:effectRef>
                          <a:fontRef idx="none"/>
                        </wps:style>
                        <wps:bodyPr/>
                      </wps:wsp>
                      <wps:wsp>
                        <wps:cNvPr id="83" name="Shape 83"/>
                        <wps:cNvSpPr/>
                        <wps:spPr>
                          <a:xfrm>
                            <a:off x="76560" y="0"/>
                            <a:ext cx="0" cy="28710"/>
                          </a:xfrm>
                          <a:custGeom>
                            <a:avLst/>
                            <a:gdLst/>
                            <a:ahLst/>
                            <a:cxnLst/>
                            <a:rect l="0" t="0" r="0" b="0"/>
                            <a:pathLst>
                              <a:path h="28710">
                                <a:moveTo>
                                  <a:pt x="0" y="0"/>
                                </a:moveTo>
                                <a:lnTo>
                                  <a:pt x="0" y="28710"/>
                                </a:lnTo>
                              </a:path>
                            </a:pathLst>
                          </a:custGeom>
                          <a:ln w="10049" cap="rnd">
                            <a:round/>
                          </a:ln>
                        </wps:spPr>
                        <wps:style>
                          <a:lnRef idx="1">
                            <a:srgbClr val="6B7280"/>
                          </a:lnRef>
                          <a:fillRef idx="0">
                            <a:srgbClr val="000000">
                              <a:alpha val="0"/>
                            </a:srgbClr>
                          </a:fillRef>
                          <a:effectRef idx="0">
                            <a:scrgbClr r="0" g="0" b="0"/>
                          </a:effectRef>
                          <a:fontRef idx="none"/>
                        </wps:style>
                        <wps:bodyPr/>
                      </wps:wsp>
                      <wps:wsp>
                        <wps:cNvPr id="84" name="Shape 84"/>
                        <wps:cNvSpPr/>
                        <wps:spPr>
                          <a:xfrm>
                            <a:off x="28710" y="0"/>
                            <a:ext cx="47850" cy="47850"/>
                          </a:xfrm>
                          <a:custGeom>
                            <a:avLst/>
                            <a:gdLst/>
                            <a:ahLst/>
                            <a:cxnLst/>
                            <a:rect l="0" t="0" r="0" b="0"/>
                            <a:pathLst>
                              <a:path w="47850" h="47850">
                                <a:moveTo>
                                  <a:pt x="47850" y="0"/>
                                </a:moveTo>
                                <a:lnTo>
                                  <a:pt x="0" y="47850"/>
                                </a:lnTo>
                              </a:path>
                            </a:pathLst>
                          </a:custGeom>
                          <a:ln w="10049" cap="rnd">
                            <a:round/>
                          </a:ln>
                        </wps:spPr>
                        <wps:style>
                          <a:lnRef idx="1">
                            <a:srgbClr val="6B728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2" style="width:6.02838pt;height:6.02838pt;mso-position-horizontal-relative:char;mso-position-vertical-relative:line" coordsize="765,765">
                <v:shape id="Shape 81" style="position:absolute;width:669;height:669;left:0;top:95;" coordsize="66990,66990" path="m28710,0l9570,0c4285,0,0,4285,0,9570l0,57421c0,62705,4285,66990,9570,66990l57420,66990c62706,66990,66990,62705,66990,57421l66990,38280">
                  <v:stroke weight="0.791224pt" endcap="round" joinstyle="round" on="true" color="#6b7280"/>
                  <v:fill on="false" color="#000000" opacity="0"/>
                </v:shape>
                <v:shape id="Shape 82" style="position:absolute;width:287;height:0;left:478;top:0;" coordsize="28710,0" path="m0,0l28710,0">
                  <v:stroke weight="0.791224pt" endcap="round" joinstyle="round" on="true" color="#6b7280"/>
                  <v:fill on="false" color="#000000" opacity="0"/>
                </v:shape>
                <v:shape id="Shape 83" style="position:absolute;width:0;height:287;left:765;top:0;" coordsize="0,28710" path="m0,0l0,28710">
                  <v:stroke weight="0.791224pt" endcap="round" joinstyle="round" on="true" color="#6b7280"/>
                  <v:fill on="false" color="#000000" opacity="0"/>
                </v:shape>
                <v:shape id="Shape 84" style="position:absolute;width:478;height:478;left:287;top:0;" coordsize="47850,47850" path="m47850,0l0,47850">
                  <v:stroke weight="0.791224pt" endcap="round" joinstyle="round" on="true" color="#6b7280"/>
                  <v:fill on="false" color="#000000" opacity="0"/>
                </v:shape>
              </v:group>
            </w:pict>
          </mc:Fallback>
        </mc:AlternateContent>
      </w:r>
      <w:r>
        <w:rPr>
          <w:b/>
          <w:color w:val="1F2937"/>
        </w:rPr>
        <w:tab/>
        <w:t>Nov 2024 - Jan 2025</w:t>
      </w:r>
    </w:p>
    <w:p w14:paraId="3BC75A10" w14:textId="77777777" w:rsidR="00040D99" w:rsidRDefault="00000000">
      <w:pPr>
        <w:ind w:left="535" w:right="66"/>
      </w:pPr>
      <w:r>
        <w:rPr>
          <w:noProof/>
          <w:color w:val="000000"/>
          <w:sz w:val="22"/>
        </w:rPr>
        <mc:AlternateContent>
          <mc:Choice Requires="wpg">
            <w:drawing>
              <wp:inline distT="0" distB="0" distL="0" distR="0" wp14:anchorId="5EB793F4" wp14:editId="43B3E629">
                <wp:extent cx="30504" cy="30504"/>
                <wp:effectExtent l="0" t="0" r="0" b="0"/>
                <wp:docPr id="1443" name="Group 1443"/>
                <wp:cNvGraphicFramePr/>
                <a:graphic xmlns:a="http://schemas.openxmlformats.org/drawingml/2006/main">
                  <a:graphicData uri="http://schemas.microsoft.com/office/word/2010/wordprocessingGroup">
                    <wpg:wgp>
                      <wpg:cNvGrpSpPr/>
                      <wpg:grpSpPr>
                        <a:xfrm>
                          <a:off x="0" y="0"/>
                          <a:ext cx="30504" cy="30504"/>
                          <a:chOff x="0" y="0"/>
                          <a:chExt cx="30504" cy="30504"/>
                        </a:xfrm>
                      </wpg:grpSpPr>
                      <wps:wsp>
                        <wps:cNvPr id="88" name="Shape 88"/>
                        <wps:cNvSpPr/>
                        <wps:spPr>
                          <a:xfrm>
                            <a:off x="0" y="0"/>
                            <a:ext cx="30504" cy="30504"/>
                          </a:xfrm>
                          <a:custGeom>
                            <a:avLst/>
                            <a:gdLst/>
                            <a:ahLst/>
                            <a:cxnLst/>
                            <a:rect l="0" t="0" r="0" b="0"/>
                            <a:pathLst>
                              <a:path w="30504" h="30504">
                                <a:moveTo>
                                  <a:pt x="15252" y="0"/>
                                </a:moveTo>
                                <a:cubicBezTo>
                                  <a:pt x="23676" y="0"/>
                                  <a:pt x="30504" y="6829"/>
                                  <a:pt x="30504" y="15252"/>
                                </a:cubicBezTo>
                                <a:cubicBezTo>
                                  <a:pt x="30504" y="23676"/>
                                  <a:pt x="23676" y="30504"/>
                                  <a:pt x="15252" y="30504"/>
                                </a:cubicBezTo>
                                <a:cubicBezTo>
                                  <a:pt x="6829" y="30504"/>
                                  <a:pt x="0" y="23676"/>
                                  <a:pt x="0" y="15252"/>
                                </a:cubicBezTo>
                                <a:cubicBezTo>
                                  <a:pt x="0" y="6829"/>
                                  <a:pt x="6829" y="0"/>
                                  <a:pt x="15252" y="0"/>
                                </a:cubicBezTo>
                                <a:close/>
                              </a:path>
                            </a:pathLst>
                          </a:custGeom>
                          <a:ln w="7626" cap="sq">
                            <a:bevel/>
                          </a:ln>
                        </wps:spPr>
                        <wps:style>
                          <a:lnRef idx="1">
                            <a:srgbClr val="212529"/>
                          </a:lnRef>
                          <a:fillRef idx="1">
                            <a:srgbClr val="212529"/>
                          </a:fillRef>
                          <a:effectRef idx="0">
                            <a:scrgbClr r="0" g="0" b="0"/>
                          </a:effectRef>
                          <a:fontRef idx="none"/>
                        </wps:style>
                        <wps:bodyPr/>
                      </wps:wsp>
                    </wpg:wgp>
                  </a:graphicData>
                </a:graphic>
              </wp:inline>
            </w:drawing>
          </mc:Choice>
          <mc:Fallback xmlns:a="http://schemas.openxmlformats.org/drawingml/2006/main">
            <w:pict>
              <v:group id="Group 1443" style="width:2.40193pt;height:2.40192pt;mso-position-horizontal-relative:char;mso-position-vertical-relative:line" coordsize="305,305">
                <v:shape id="Shape 88" style="position:absolute;width:305;height:305;left:0;top:0;" coordsize="30504,30504" path="m15252,0c23676,0,30504,6829,30504,15252c30504,23676,23676,30504,15252,30504c6829,30504,0,23676,0,15252c0,6829,6829,0,15252,0x">
                  <v:stroke weight="0.600482pt" endcap="square" joinstyle="bevel" on="true" color="#212529"/>
                  <v:fill on="true" color="#212529"/>
                </v:shape>
              </v:group>
            </w:pict>
          </mc:Fallback>
        </mc:AlternateContent>
      </w:r>
      <w:r>
        <w:t xml:space="preserve"> Provide early intervention recommendations through data analysis and predictive modelling. This project leverages machine learning techniques to identify students at risk of poor performance or dropout. By analyzing academic, behavioral, and demographic data, the model predicts at-risk students early.</w:t>
      </w:r>
    </w:p>
    <w:p w14:paraId="69D6E549" w14:textId="77777777" w:rsidR="00040D99" w:rsidRDefault="00000000">
      <w:pPr>
        <w:ind w:left="535" w:right="66"/>
      </w:pPr>
      <w:r>
        <w:rPr>
          <w:noProof/>
          <w:color w:val="000000"/>
          <w:sz w:val="22"/>
        </w:rPr>
        <mc:AlternateContent>
          <mc:Choice Requires="wpg">
            <w:drawing>
              <wp:inline distT="0" distB="0" distL="0" distR="0" wp14:anchorId="67919520" wp14:editId="5712CB7C">
                <wp:extent cx="30504" cy="30504"/>
                <wp:effectExtent l="0" t="0" r="0" b="0"/>
                <wp:docPr id="1444" name="Group 1444"/>
                <wp:cNvGraphicFramePr/>
                <a:graphic xmlns:a="http://schemas.openxmlformats.org/drawingml/2006/main">
                  <a:graphicData uri="http://schemas.microsoft.com/office/word/2010/wordprocessingGroup">
                    <wpg:wgp>
                      <wpg:cNvGrpSpPr/>
                      <wpg:grpSpPr>
                        <a:xfrm>
                          <a:off x="0" y="0"/>
                          <a:ext cx="30504" cy="30504"/>
                          <a:chOff x="0" y="0"/>
                          <a:chExt cx="30504" cy="30504"/>
                        </a:xfrm>
                      </wpg:grpSpPr>
                      <wps:wsp>
                        <wps:cNvPr id="92" name="Shape 92"/>
                        <wps:cNvSpPr/>
                        <wps:spPr>
                          <a:xfrm>
                            <a:off x="0" y="0"/>
                            <a:ext cx="30504" cy="30504"/>
                          </a:xfrm>
                          <a:custGeom>
                            <a:avLst/>
                            <a:gdLst/>
                            <a:ahLst/>
                            <a:cxnLst/>
                            <a:rect l="0" t="0" r="0" b="0"/>
                            <a:pathLst>
                              <a:path w="30504" h="30504">
                                <a:moveTo>
                                  <a:pt x="15252" y="0"/>
                                </a:moveTo>
                                <a:cubicBezTo>
                                  <a:pt x="23676" y="0"/>
                                  <a:pt x="30504" y="6829"/>
                                  <a:pt x="30504" y="15252"/>
                                </a:cubicBezTo>
                                <a:cubicBezTo>
                                  <a:pt x="30504" y="23676"/>
                                  <a:pt x="23676" y="30504"/>
                                  <a:pt x="15252" y="30504"/>
                                </a:cubicBezTo>
                                <a:cubicBezTo>
                                  <a:pt x="6829" y="30504"/>
                                  <a:pt x="0" y="23676"/>
                                  <a:pt x="0" y="15252"/>
                                </a:cubicBezTo>
                                <a:cubicBezTo>
                                  <a:pt x="0" y="6829"/>
                                  <a:pt x="6829" y="0"/>
                                  <a:pt x="15252" y="0"/>
                                </a:cubicBezTo>
                                <a:close/>
                              </a:path>
                            </a:pathLst>
                          </a:custGeom>
                          <a:ln w="7626" cap="sq">
                            <a:bevel/>
                          </a:ln>
                        </wps:spPr>
                        <wps:style>
                          <a:lnRef idx="1">
                            <a:srgbClr val="212529"/>
                          </a:lnRef>
                          <a:fillRef idx="1">
                            <a:srgbClr val="212529"/>
                          </a:fillRef>
                          <a:effectRef idx="0">
                            <a:scrgbClr r="0" g="0" b="0"/>
                          </a:effectRef>
                          <a:fontRef idx="none"/>
                        </wps:style>
                        <wps:bodyPr/>
                      </wps:wsp>
                    </wpg:wgp>
                  </a:graphicData>
                </a:graphic>
              </wp:inline>
            </w:drawing>
          </mc:Choice>
          <mc:Fallback xmlns:a="http://schemas.openxmlformats.org/drawingml/2006/main">
            <w:pict>
              <v:group id="Group 1444" style="width:2.40193pt;height:2.40192pt;mso-position-horizontal-relative:char;mso-position-vertical-relative:line" coordsize="305,305">
                <v:shape id="Shape 92" style="position:absolute;width:305;height:305;left:0;top:0;" coordsize="30504,30504" path="m15252,0c23676,0,30504,6829,30504,15252c30504,23676,23676,30504,15252,30504c6829,30504,0,23676,0,15252c0,6829,6829,0,15252,0x">
                  <v:stroke weight="0.600482pt" endcap="square" joinstyle="bevel" on="true" color="#212529"/>
                  <v:fill on="true" color="#212529"/>
                </v:shape>
              </v:group>
            </w:pict>
          </mc:Fallback>
        </mc:AlternateContent>
      </w:r>
      <w:r>
        <w:t xml:space="preserve"> The project finally identified at-risk students with 92% accuracy using machine learning models. It enabled early detection up to 4 weeks in advance, leading to timely interventions. Over 70% of flagged students showed academic improvement after support measures. The system also reduced manual analysis time by 60% and was integrated into a scalable, real-time dashboard for educators.</w:t>
      </w:r>
    </w:p>
    <w:p w14:paraId="74271AAD" w14:textId="77777777" w:rsidR="00040D99" w:rsidRDefault="00000000">
      <w:pPr>
        <w:pStyle w:val="Heading1"/>
        <w:tabs>
          <w:tab w:val="right" w:pos="10819"/>
        </w:tabs>
        <w:spacing w:after="51"/>
        <w:ind w:left="0" w:firstLine="0"/>
      </w:pPr>
      <w:hyperlink r:id="rId7">
        <w:r>
          <w:t xml:space="preserve">Video Abnormal Activity Detection using Deep Learning </w:t>
        </w:r>
      </w:hyperlink>
      <w:r>
        <w:rPr>
          <w:noProof/>
          <w:color w:val="000000"/>
          <w:sz w:val="22"/>
        </w:rPr>
        <mc:AlternateContent>
          <mc:Choice Requires="wpg">
            <w:drawing>
              <wp:inline distT="0" distB="0" distL="0" distR="0" wp14:anchorId="07152C3E" wp14:editId="524EF1FB">
                <wp:extent cx="76560" cy="76560"/>
                <wp:effectExtent l="0" t="0" r="0" b="0"/>
                <wp:docPr id="1445" name="Group 1445"/>
                <wp:cNvGraphicFramePr/>
                <a:graphic xmlns:a="http://schemas.openxmlformats.org/drawingml/2006/main">
                  <a:graphicData uri="http://schemas.microsoft.com/office/word/2010/wordprocessingGroup">
                    <wpg:wgp>
                      <wpg:cNvGrpSpPr/>
                      <wpg:grpSpPr>
                        <a:xfrm>
                          <a:off x="0" y="0"/>
                          <a:ext cx="76560" cy="76560"/>
                          <a:chOff x="0" y="0"/>
                          <a:chExt cx="76560" cy="76560"/>
                        </a:xfrm>
                      </wpg:grpSpPr>
                      <wps:wsp>
                        <wps:cNvPr id="101" name="Shape 101"/>
                        <wps:cNvSpPr/>
                        <wps:spPr>
                          <a:xfrm>
                            <a:off x="0" y="9570"/>
                            <a:ext cx="66990" cy="66990"/>
                          </a:xfrm>
                          <a:custGeom>
                            <a:avLst/>
                            <a:gdLst/>
                            <a:ahLst/>
                            <a:cxnLst/>
                            <a:rect l="0" t="0" r="0" b="0"/>
                            <a:pathLst>
                              <a:path w="66990" h="66990">
                                <a:moveTo>
                                  <a:pt x="28710" y="0"/>
                                </a:moveTo>
                                <a:lnTo>
                                  <a:pt x="9570" y="0"/>
                                </a:lnTo>
                                <a:cubicBezTo>
                                  <a:pt x="4285" y="0"/>
                                  <a:pt x="0" y="4284"/>
                                  <a:pt x="0" y="9570"/>
                                </a:cubicBezTo>
                                <a:lnTo>
                                  <a:pt x="0" y="57421"/>
                                </a:lnTo>
                                <a:cubicBezTo>
                                  <a:pt x="0" y="62705"/>
                                  <a:pt x="4285" y="66990"/>
                                  <a:pt x="9570" y="66990"/>
                                </a:cubicBezTo>
                                <a:lnTo>
                                  <a:pt x="57420" y="66990"/>
                                </a:lnTo>
                                <a:cubicBezTo>
                                  <a:pt x="62706" y="66990"/>
                                  <a:pt x="66990" y="62705"/>
                                  <a:pt x="66990" y="57421"/>
                                </a:cubicBezTo>
                                <a:lnTo>
                                  <a:pt x="66990" y="38280"/>
                                </a:lnTo>
                              </a:path>
                            </a:pathLst>
                          </a:custGeom>
                          <a:ln w="10049" cap="rnd">
                            <a:round/>
                          </a:ln>
                        </wps:spPr>
                        <wps:style>
                          <a:lnRef idx="1">
                            <a:srgbClr val="6B7280"/>
                          </a:lnRef>
                          <a:fillRef idx="0">
                            <a:srgbClr val="000000">
                              <a:alpha val="0"/>
                            </a:srgbClr>
                          </a:fillRef>
                          <a:effectRef idx="0">
                            <a:scrgbClr r="0" g="0" b="0"/>
                          </a:effectRef>
                          <a:fontRef idx="none"/>
                        </wps:style>
                        <wps:bodyPr/>
                      </wps:wsp>
                      <wps:wsp>
                        <wps:cNvPr id="102" name="Shape 102"/>
                        <wps:cNvSpPr/>
                        <wps:spPr>
                          <a:xfrm>
                            <a:off x="47850" y="0"/>
                            <a:ext cx="28710" cy="0"/>
                          </a:xfrm>
                          <a:custGeom>
                            <a:avLst/>
                            <a:gdLst/>
                            <a:ahLst/>
                            <a:cxnLst/>
                            <a:rect l="0" t="0" r="0" b="0"/>
                            <a:pathLst>
                              <a:path w="28710">
                                <a:moveTo>
                                  <a:pt x="0" y="0"/>
                                </a:moveTo>
                                <a:lnTo>
                                  <a:pt x="28710" y="0"/>
                                </a:lnTo>
                              </a:path>
                            </a:pathLst>
                          </a:custGeom>
                          <a:ln w="10049" cap="rnd">
                            <a:round/>
                          </a:ln>
                        </wps:spPr>
                        <wps:style>
                          <a:lnRef idx="1">
                            <a:srgbClr val="6B7280"/>
                          </a:lnRef>
                          <a:fillRef idx="0">
                            <a:srgbClr val="000000">
                              <a:alpha val="0"/>
                            </a:srgbClr>
                          </a:fillRef>
                          <a:effectRef idx="0">
                            <a:scrgbClr r="0" g="0" b="0"/>
                          </a:effectRef>
                          <a:fontRef idx="none"/>
                        </wps:style>
                        <wps:bodyPr/>
                      </wps:wsp>
                      <wps:wsp>
                        <wps:cNvPr id="103" name="Shape 103"/>
                        <wps:cNvSpPr/>
                        <wps:spPr>
                          <a:xfrm>
                            <a:off x="76560" y="0"/>
                            <a:ext cx="0" cy="28710"/>
                          </a:xfrm>
                          <a:custGeom>
                            <a:avLst/>
                            <a:gdLst/>
                            <a:ahLst/>
                            <a:cxnLst/>
                            <a:rect l="0" t="0" r="0" b="0"/>
                            <a:pathLst>
                              <a:path h="28710">
                                <a:moveTo>
                                  <a:pt x="0" y="0"/>
                                </a:moveTo>
                                <a:lnTo>
                                  <a:pt x="0" y="28710"/>
                                </a:lnTo>
                              </a:path>
                            </a:pathLst>
                          </a:custGeom>
                          <a:ln w="10049" cap="rnd">
                            <a:round/>
                          </a:ln>
                        </wps:spPr>
                        <wps:style>
                          <a:lnRef idx="1">
                            <a:srgbClr val="6B7280"/>
                          </a:lnRef>
                          <a:fillRef idx="0">
                            <a:srgbClr val="000000">
                              <a:alpha val="0"/>
                            </a:srgbClr>
                          </a:fillRef>
                          <a:effectRef idx="0">
                            <a:scrgbClr r="0" g="0" b="0"/>
                          </a:effectRef>
                          <a:fontRef idx="none"/>
                        </wps:style>
                        <wps:bodyPr/>
                      </wps:wsp>
                      <wps:wsp>
                        <wps:cNvPr id="104" name="Shape 104"/>
                        <wps:cNvSpPr/>
                        <wps:spPr>
                          <a:xfrm>
                            <a:off x="28710" y="0"/>
                            <a:ext cx="47850" cy="47850"/>
                          </a:xfrm>
                          <a:custGeom>
                            <a:avLst/>
                            <a:gdLst/>
                            <a:ahLst/>
                            <a:cxnLst/>
                            <a:rect l="0" t="0" r="0" b="0"/>
                            <a:pathLst>
                              <a:path w="47850" h="47850">
                                <a:moveTo>
                                  <a:pt x="47850" y="0"/>
                                </a:moveTo>
                                <a:lnTo>
                                  <a:pt x="0" y="47850"/>
                                </a:lnTo>
                              </a:path>
                            </a:pathLst>
                          </a:custGeom>
                          <a:ln w="10049" cap="rnd">
                            <a:round/>
                          </a:ln>
                        </wps:spPr>
                        <wps:style>
                          <a:lnRef idx="1">
                            <a:srgbClr val="6B728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5" style="width:6.02838pt;height:6.02838pt;mso-position-horizontal-relative:char;mso-position-vertical-relative:line" coordsize="765,765">
                <v:shape id="Shape 101" style="position:absolute;width:669;height:669;left:0;top:95;" coordsize="66990,66990" path="m28710,0l9570,0c4285,0,0,4284,0,9570l0,57421c0,62705,4285,66990,9570,66990l57420,66990c62706,66990,66990,62705,66990,57421l66990,38280">
                  <v:stroke weight="0.791224pt" endcap="round" joinstyle="round" on="true" color="#6b7280"/>
                  <v:fill on="false" color="#000000" opacity="0"/>
                </v:shape>
                <v:shape id="Shape 102" style="position:absolute;width:287;height:0;left:478;top:0;" coordsize="28710,0" path="m0,0l28710,0">
                  <v:stroke weight="0.791224pt" endcap="round" joinstyle="round" on="true" color="#6b7280"/>
                  <v:fill on="false" color="#000000" opacity="0"/>
                </v:shape>
                <v:shape id="Shape 103" style="position:absolute;width:0;height:287;left:765;top:0;" coordsize="0,28710" path="m0,0l0,28710">
                  <v:stroke weight="0.791224pt" endcap="round" joinstyle="round" on="true" color="#6b7280"/>
                  <v:fill on="false" color="#000000" opacity="0"/>
                </v:shape>
                <v:shape id="Shape 104" style="position:absolute;width:478;height:478;left:287;top:0;" coordsize="47850,47850" path="m47850,0l0,47850">
                  <v:stroke weight="0.791224pt" endcap="round" joinstyle="round" on="true" color="#6b7280"/>
                  <v:fill on="false" color="#000000" opacity="0"/>
                </v:shape>
              </v:group>
            </w:pict>
          </mc:Fallback>
        </mc:AlternateContent>
      </w:r>
      <w:r>
        <w:tab/>
        <w:t>Jul 2024 - Oct 2024</w:t>
      </w:r>
    </w:p>
    <w:p w14:paraId="1B37540A" w14:textId="77777777" w:rsidR="00040D99" w:rsidRDefault="00000000">
      <w:pPr>
        <w:ind w:left="535" w:right="66"/>
      </w:pPr>
      <w:r>
        <w:rPr>
          <w:noProof/>
          <w:color w:val="000000"/>
          <w:sz w:val="22"/>
        </w:rPr>
        <mc:AlternateContent>
          <mc:Choice Requires="wpg">
            <w:drawing>
              <wp:inline distT="0" distB="0" distL="0" distR="0" wp14:anchorId="39A61183" wp14:editId="32FA9493">
                <wp:extent cx="30504" cy="30504"/>
                <wp:effectExtent l="0" t="0" r="0" b="0"/>
                <wp:docPr id="1446" name="Group 1446"/>
                <wp:cNvGraphicFramePr/>
                <a:graphic xmlns:a="http://schemas.openxmlformats.org/drawingml/2006/main">
                  <a:graphicData uri="http://schemas.microsoft.com/office/word/2010/wordprocessingGroup">
                    <wpg:wgp>
                      <wpg:cNvGrpSpPr/>
                      <wpg:grpSpPr>
                        <a:xfrm>
                          <a:off x="0" y="0"/>
                          <a:ext cx="30504" cy="30504"/>
                          <a:chOff x="0" y="0"/>
                          <a:chExt cx="30504" cy="30504"/>
                        </a:xfrm>
                      </wpg:grpSpPr>
                      <wps:wsp>
                        <wps:cNvPr id="108" name="Shape 108"/>
                        <wps:cNvSpPr/>
                        <wps:spPr>
                          <a:xfrm>
                            <a:off x="0" y="0"/>
                            <a:ext cx="30504" cy="30504"/>
                          </a:xfrm>
                          <a:custGeom>
                            <a:avLst/>
                            <a:gdLst/>
                            <a:ahLst/>
                            <a:cxnLst/>
                            <a:rect l="0" t="0" r="0" b="0"/>
                            <a:pathLst>
                              <a:path w="30504" h="30504">
                                <a:moveTo>
                                  <a:pt x="15252" y="0"/>
                                </a:moveTo>
                                <a:cubicBezTo>
                                  <a:pt x="23676" y="0"/>
                                  <a:pt x="30504" y="6829"/>
                                  <a:pt x="30504" y="15252"/>
                                </a:cubicBezTo>
                                <a:cubicBezTo>
                                  <a:pt x="30504" y="23675"/>
                                  <a:pt x="23676" y="30504"/>
                                  <a:pt x="15252" y="30504"/>
                                </a:cubicBezTo>
                                <a:cubicBezTo>
                                  <a:pt x="6829" y="30504"/>
                                  <a:pt x="0" y="23675"/>
                                  <a:pt x="0" y="15252"/>
                                </a:cubicBezTo>
                                <a:cubicBezTo>
                                  <a:pt x="0" y="6829"/>
                                  <a:pt x="6829" y="0"/>
                                  <a:pt x="15252" y="0"/>
                                </a:cubicBezTo>
                                <a:close/>
                              </a:path>
                            </a:pathLst>
                          </a:custGeom>
                          <a:ln w="7626" cap="sq">
                            <a:bevel/>
                          </a:ln>
                        </wps:spPr>
                        <wps:style>
                          <a:lnRef idx="1">
                            <a:srgbClr val="212529"/>
                          </a:lnRef>
                          <a:fillRef idx="1">
                            <a:srgbClr val="212529"/>
                          </a:fillRef>
                          <a:effectRef idx="0">
                            <a:scrgbClr r="0" g="0" b="0"/>
                          </a:effectRef>
                          <a:fontRef idx="none"/>
                        </wps:style>
                        <wps:bodyPr/>
                      </wps:wsp>
                    </wpg:wgp>
                  </a:graphicData>
                </a:graphic>
              </wp:inline>
            </w:drawing>
          </mc:Choice>
          <mc:Fallback xmlns:a="http://schemas.openxmlformats.org/drawingml/2006/main">
            <w:pict>
              <v:group id="Group 1446" style="width:2.40193pt;height:2.40186pt;mso-position-horizontal-relative:char;mso-position-vertical-relative:line" coordsize="305,305">
                <v:shape id="Shape 108" style="position:absolute;width:305;height:305;left:0;top:0;" coordsize="30504,30504" path="m15252,0c23676,0,30504,6829,30504,15252c30504,23675,23676,30504,15252,30504c6829,30504,0,23675,0,15252c0,6829,6829,0,15252,0x">
                  <v:stroke weight="0.600482pt" endcap="square" joinstyle="bevel" on="true" color="#212529"/>
                  <v:fill on="true" color="#212529"/>
                </v:shape>
              </v:group>
            </w:pict>
          </mc:Fallback>
        </mc:AlternateContent>
      </w:r>
      <w:r>
        <w:t xml:space="preserve"> Implemented a neural network to analyze video frames and detect unusual activities. This project uses deep learning to identify unusual activities in videos, enhancing surveillance and safety systems. By analyzing spatial and temporal features through neural networks, it detects anomalies in real-time, with applications in public safety.</w:t>
      </w:r>
    </w:p>
    <w:p w14:paraId="349FBA68" w14:textId="77777777" w:rsidR="00040D99" w:rsidRDefault="00000000">
      <w:pPr>
        <w:spacing w:after="143"/>
        <w:ind w:left="535" w:right="66"/>
      </w:pPr>
      <w:r>
        <w:rPr>
          <w:noProof/>
          <w:color w:val="000000"/>
          <w:sz w:val="22"/>
        </w:rPr>
        <mc:AlternateContent>
          <mc:Choice Requires="wpg">
            <w:drawing>
              <wp:inline distT="0" distB="0" distL="0" distR="0" wp14:anchorId="522297E7" wp14:editId="142A6438">
                <wp:extent cx="30504" cy="30505"/>
                <wp:effectExtent l="0" t="0" r="0" b="0"/>
                <wp:docPr id="1447" name="Group 1447"/>
                <wp:cNvGraphicFramePr/>
                <a:graphic xmlns:a="http://schemas.openxmlformats.org/drawingml/2006/main">
                  <a:graphicData uri="http://schemas.microsoft.com/office/word/2010/wordprocessingGroup">
                    <wpg:wgp>
                      <wpg:cNvGrpSpPr/>
                      <wpg:grpSpPr>
                        <a:xfrm>
                          <a:off x="0" y="0"/>
                          <a:ext cx="30504" cy="30505"/>
                          <a:chOff x="0" y="0"/>
                          <a:chExt cx="30504" cy="30505"/>
                        </a:xfrm>
                      </wpg:grpSpPr>
                      <wps:wsp>
                        <wps:cNvPr id="112" name="Shape 112"/>
                        <wps:cNvSpPr/>
                        <wps:spPr>
                          <a:xfrm>
                            <a:off x="0" y="0"/>
                            <a:ext cx="30504" cy="30505"/>
                          </a:xfrm>
                          <a:custGeom>
                            <a:avLst/>
                            <a:gdLst/>
                            <a:ahLst/>
                            <a:cxnLst/>
                            <a:rect l="0" t="0" r="0" b="0"/>
                            <a:pathLst>
                              <a:path w="30504" h="30505">
                                <a:moveTo>
                                  <a:pt x="15252" y="0"/>
                                </a:moveTo>
                                <a:cubicBezTo>
                                  <a:pt x="23676" y="0"/>
                                  <a:pt x="30504" y="6829"/>
                                  <a:pt x="30504" y="15253"/>
                                </a:cubicBezTo>
                                <a:cubicBezTo>
                                  <a:pt x="30504" y="23676"/>
                                  <a:pt x="23676" y="30505"/>
                                  <a:pt x="15252" y="30505"/>
                                </a:cubicBezTo>
                                <a:cubicBezTo>
                                  <a:pt x="6829" y="30505"/>
                                  <a:pt x="0" y="23676"/>
                                  <a:pt x="0" y="15253"/>
                                </a:cubicBezTo>
                                <a:cubicBezTo>
                                  <a:pt x="0" y="6829"/>
                                  <a:pt x="6829" y="0"/>
                                  <a:pt x="15252" y="0"/>
                                </a:cubicBezTo>
                                <a:close/>
                              </a:path>
                            </a:pathLst>
                          </a:custGeom>
                          <a:ln w="7626" cap="sq">
                            <a:bevel/>
                          </a:ln>
                        </wps:spPr>
                        <wps:style>
                          <a:lnRef idx="1">
                            <a:srgbClr val="212529"/>
                          </a:lnRef>
                          <a:fillRef idx="1">
                            <a:srgbClr val="212529"/>
                          </a:fillRef>
                          <a:effectRef idx="0">
                            <a:scrgbClr r="0" g="0" b="0"/>
                          </a:effectRef>
                          <a:fontRef idx="none"/>
                        </wps:style>
                        <wps:bodyPr/>
                      </wps:wsp>
                    </wpg:wgp>
                  </a:graphicData>
                </a:graphic>
              </wp:inline>
            </w:drawing>
          </mc:Choice>
          <mc:Fallback xmlns:a="http://schemas.openxmlformats.org/drawingml/2006/main">
            <w:pict>
              <v:group id="Group 1447" style="width:2.40193pt;height:2.40198pt;mso-position-horizontal-relative:char;mso-position-vertical-relative:line" coordsize="305,305">
                <v:shape id="Shape 112" style="position:absolute;width:305;height:305;left:0;top:0;" coordsize="30504,30505" path="m15252,0c23676,0,30504,6829,30504,15253c30504,23676,23676,30505,15252,30505c6829,30505,0,23676,0,15253c0,6829,6829,0,15252,0x">
                  <v:stroke weight="0.600482pt" endcap="square" joinstyle="bevel" on="true" color="#212529"/>
                  <v:fill on="true" color="#212529"/>
                </v:shape>
              </v:group>
            </w:pict>
          </mc:Fallback>
        </mc:AlternateContent>
      </w:r>
      <w:r>
        <w:t xml:space="preserve"> The system achieved an accuracy of 94% in detecting abnormal activities in surveillance videos using deep learning (CNN + LSTM). It finally detected suspicious events with a false positive rate below 6%. Real-time detection was achieved with an average processing time of &lt;1.2 seconds per frame. The model was tested on benchmark datasets and demonstrated effective performance across various indoor and outdoor environments.</w:t>
      </w:r>
    </w:p>
    <w:p w14:paraId="6EBEF927" w14:textId="77777777" w:rsidR="00040D99" w:rsidRDefault="00000000">
      <w:pPr>
        <w:pStyle w:val="Heading1"/>
      </w:pPr>
      <w:r>
        <w:t>LANGUAGES</w:t>
      </w:r>
    </w:p>
    <w:p w14:paraId="2F69310C" w14:textId="77777777" w:rsidR="00040D99" w:rsidRDefault="00000000">
      <w:pPr>
        <w:spacing w:after="154" w:line="259" w:lineRule="auto"/>
        <w:ind w:left="0" w:right="-1" w:firstLine="0"/>
      </w:pPr>
      <w:r>
        <w:rPr>
          <w:noProof/>
          <w:color w:val="000000"/>
          <w:sz w:val="22"/>
        </w:rPr>
        <mc:AlternateContent>
          <mc:Choice Requires="wpg">
            <w:drawing>
              <wp:inline distT="0" distB="0" distL="0" distR="0" wp14:anchorId="39537004" wp14:editId="50FD21B8">
                <wp:extent cx="6871140" cy="7626"/>
                <wp:effectExtent l="0" t="0" r="0" b="0"/>
                <wp:docPr id="1448" name="Group 1448"/>
                <wp:cNvGraphicFramePr/>
                <a:graphic xmlns:a="http://schemas.openxmlformats.org/drawingml/2006/main">
                  <a:graphicData uri="http://schemas.microsoft.com/office/word/2010/wordprocessingGroup">
                    <wpg:wgp>
                      <wpg:cNvGrpSpPr/>
                      <wpg:grpSpPr>
                        <a:xfrm>
                          <a:off x="0" y="0"/>
                          <a:ext cx="6871140" cy="7626"/>
                          <a:chOff x="0" y="0"/>
                          <a:chExt cx="6871140" cy="7626"/>
                        </a:xfrm>
                      </wpg:grpSpPr>
                      <wps:wsp>
                        <wps:cNvPr id="1715" name="Shape 1715"/>
                        <wps:cNvSpPr/>
                        <wps:spPr>
                          <a:xfrm>
                            <a:off x="0" y="0"/>
                            <a:ext cx="6871140" cy="9144"/>
                          </a:xfrm>
                          <a:custGeom>
                            <a:avLst/>
                            <a:gdLst/>
                            <a:ahLst/>
                            <a:cxnLst/>
                            <a:rect l="0" t="0" r="0" b="0"/>
                            <a:pathLst>
                              <a:path w="6871140" h="9144">
                                <a:moveTo>
                                  <a:pt x="0" y="0"/>
                                </a:moveTo>
                                <a:lnTo>
                                  <a:pt x="6871140" y="0"/>
                                </a:lnTo>
                                <a:lnTo>
                                  <a:pt x="6871140" y="9144"/>
                                </a:lnTo>
                                <a:lnTo>
                                  <a:pt x="0" y="9144"/>
                                </a:lnTo>
                                <a:lnTo>
                                  <a:pt x="0" y="0"/>
                                </a:lnTo>
                              </a:path>
                            </a:pathLst>
                          </a:custGeom>
                          <a:ln w="0" cap="flat">
                            <a:miter lim="127000"/>
                          </a:ln>
                        </wps:spPr>
                        <wps:style>
                          <a:lnRef idx="0">
                            <a:srgbClr val="000000">
                              <a:alpha val="0"/>
                            </a:srgbClr>
                          </a:lnRef>
                          <a:fillRef idx="1">
                            <a:srgbClr val="1F2937"/>
                          </a:fillRef>
                          <a:effectRef idx="0">
                            <a:scrgbClr r="0" g="0" b="0"/>
                          </a:effectRef>
                          <a:fontRef idx="none"/>
                        </wps:style>
                        <wps:bodyPr/>
                      </wps:wsp>
                    </wpg:wgp>
                  </a:graphicData>
                </a:graphic>
              </wp:inline>
            </w:drawing>
          </mc:Choice>
          <mc:Fallback xmlns:a="http://schemas.openxmlformats.org/drawingml/2006/main">
            <w:pict>
              <v:group id="Group 1448" style="width:541.035pt;height:0.600464pt;mso-position-horizontal-relative:char;mso-position-vertical-relative:line" coordsize="68711,76">
                <v:shape id="Shape 1716" style="position:absolute;width:68711;height:91;left:0;top:0;" coordsize="6871140,9144" path="m0,0l6871140,0l6871140,9144l0,9144l0,0">
                  <v:stroke weight="0pt" endcap="flat" joinstyle="miter" miterlimit="10" on="false" color="#000000" opacity="0"/>
                  <v:fill on="true" color="#1f2937"/>
                </v:shape>
              </v:group>
            </w:pict>
          </mc:Fallback>
        </mc:AlternateContent>
      </w:r>
    </w:p>
    <w:p w14:paraId="718B7824" w14:textId="77777777" w:rsidR="00040D99" w:rsidRDefault="00000000">
      <w:pPr>
        <w:spacing w:after="199" w:line="259" w:lineRule="auto"/>
        <w:ind w:left="96" w:right="0" w:firstLine="0"/>
      </w:pPr>
      <w:r>
        <w:rPr>
          <w:b/>
          <w:color w:val="1F2937"/>
        </w:rPr>
        <w:t>English</w:t>
      </w:r>
      <w:r>
        <w:rPr>
          <w:color w:val="1F2937"/>
        </w:rPr>
        <w:t xml:space="preserve"> (Native proficiency)</w:t>
      </w:r>
    </w:p>
    <w:p w14:paraId="0E8CF4AB" w14:textId="77777777" w:rsidR="00040D99" w:rsidRDefault="00000000" w:rsidP="004E359D">
      <w:pPr>
        <w:pStyle w:val="Heading1"/>
        <w:ind w:left="0" w:firstLine="0"/>
      </w:pPr>
      <w:r>
        <w:lastRenderedPageBreak/>
        <w:t>AWARDS</w:t>
      </w:r>
    </w:p>
    <w:p w14:paraId="5092F3B3" w14:textId="77777777" w:rsidR="00040D99" w:rsidRDefault="00000000">
      <w:pPr>
        <w:spacing w:after="154" w:line="259" w:lineRule="auto"/>
        <w:ind w:left="0" w:right="-1" w:firstLine="0"/>
      </w:pPr>
      <w:r>
        <w:rPr>
          <w:noProof/>
          <w:color w:val="000000"/>
          <w:sz w:val="22"/>
        </w:rPr>
        <mc:AlternateContent>
          <mc:Choice Requires="wpg">
            <w:drawing>
              <wp:inline distT="0" distB="0" distL="0" distR="0" wp14:anchorId="1A0368A3" wp14:editId="0FD1F20F">
                <wp:extent cx="6871140" cy="7626"/>
                <wp:effectExtent l="0" t="0" r="0" b="0"/>
                <wp:docPr id="1449" name="Group 1449"/>
                <wp:cNvGraphicFramePr/>
                <a:graphic xmlns:a="http://schemas.openxmlformats.org/drawingml/2006/main">
                  <a:graphicData uri="http://schemas.microsoft.com/office/word/2010/wordprocessingGroup">
                    <wpg:wgp>
                      <wpg:cNvGrpSpPr/>
                      <wpg:grpSpPr>
                        <a:xfrm>
                          <a:off x="0" y="0"/>
                          <a:ext cx="6871140" cy="7626"/>
                          <a:chOff x="0" y="0"/>
                          <a:chExt cx="6871140" cy="7626"/>
                        </a:xfrm>
                      </wpg:grpSpPr>
                      <wps:wsp>
                        <wps:cNvPr id="1717" name="Shape 1717"/>
                        <wps:cNvSpPr/>
                        <wps:spPr>
                          <a:xfrm>
                            <a:off x="0" y="0"/>
                            <a:ext cx="6871140" cy="9144"/>
                          </a:xfrm>
                          <a:custGeom>
                            <a:avLst/>
                            <a:gdLst/>
                            <a:ahLst/>
                            <a:cxnLst/>
                            <a:rect l="0" t="0" r="0" b="0"/>
                            <a:pathLst>
                              <a:path w="6871140" h="9144">
                                <a:moveTo>
                                  <a:pt x="0" y="0"/>
                                </a:moveTo>
                                <a:lnTo>
                                  <a:pt x="6871140" y="0"/>
                                </a:lnTo>
                                <a:lnTo>
                                  <a:pt x="6871140" y="9144"/>
                                </a:lnTo>
                                <a:lnTo>
                                  <a:pt x="0" y="9144"/>
                                </a:lnTo>
                                <a:lnTo>
                                  <a:pt x="0" y="0"/>
                                </a:lnTo>
                              </a:path>
                            </a:pathLst>
                          </a:custGeom>
                          <a:ln w="0" cap="flat">
                            <a:miter lim="127000"/>
                          </a:ln>
                        </wps:spPr>
                        <wps:style>
                          <a:lnRef idx="0">
                            <a:srgbClr val="000000">
                              <a:alpha val="0"/>
                            </a:srgbClr>
                          </a:lnRef>
                          <a:fillRef idx="1">
                            <a:srgbClr val="1F2937"/>
                          </a:fillRef>
                          <a:effectRef idx="0">
                            <a:scrgbClr r="0" g="0" b="0"/>
                          </a:effectRef>
                          <a:fontRef idx="none"/>
                        </wps:style>
                        <wps:bodyPr/>
                      </wps:wsp>
                    </wpg:wgp>
                  </a:graphicData>
                </a:graphic>
              </wp:inline>
            </w:drawing>
          </mc:Choice>
          <mc:Fallback xmlns:a="http://schemas.openxmlformats.org/drawingml/2006/main">
            <w:pict>
              <v:group id="Group 1449" style="width:541.035pt;height:0.600464pt;mso-position-horizontal-relative:char;mso-position-vertical-relative:line" coordsize="68711,76">
                <v:shape id="Shape 1718" style="position:absolute;width:68711;height:91;left:0;top:0;" coordsize="6871140,9144" path="m0,0l6871140,0l6871140,9144l0,9144l0,0">
                  <v:stroke weight="0pt" endcap="flat" joinstyle="miter" miterlimit="10" on="false" color="#000000" opacity="0"/>
                  <v:fill on="true" color="#1f2937"/>
                </v:shape>
              </v:group>
            </w:pict>
          </mc:Fallback>
        </mc:AlternateContent>
      </w:r>
    </w:p>
    <w:p w14:paraId="309C00FB" w14:textId="129264DE" w:rsidR="00040D99" w:rsidRDefault="00000000">
      <w:pPr>
        <w:pStyle w:val="Heading1"/>
        <w:tabs>
          <w:tab w:val="right" w:pos="10819"/>
        </w:tabs>
        <w:spacing w:after="36"/>
        <w:ind w:left="0" w:firstLine="0"/>
      </w:pPr>
      <w:r>
        <w:t xml:space="preserve">Secured 7th position in the district level ideathon competition </w:t>
      </w:r>
      <w:r>
        <w:rPr>
          <w:b w:val="0"/>
        </w:rPr>
        <w:t xml:space="preserve">by </w:t>
      </w:r>
      <w:r>
        <w:t>TASK</w:t>
      </w:r>
      <w:r>
        <w:tab/>
        <w:t>Mar</w:t>
      </w:r>
      <w:r w:rsidR="004E359D">
        <w:t>ch</w:t>
      </w:r>
      <w:r>
        <w:t xml:space="preserve"> 2025</w:t>
      </w:r>
    </w:p>
    <w:p w14:paraId="6BDE66B0" w14:textId="77777777" w:rsidR="00040D99" w:rsidRDefault="00000000">
      <w:pPr>
        <w:ind w:left="345" w:right="66" w:firstLine="0"/>
      </w:pPr>
      <w:r>
        <w:t>Awarded for presenting our idea in an effective manner.</w:t>
      </w:r>
    </w:p>
    <w:sectPr w:rsidR="00040D99">
      <w:pgSz w:w="11900" w:h="16840"/>
      <w:pgMar w:top="1440" w:right="543" w:bottom="1440" w:left="53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D99"/>
    <w:rsid w:val="00040D99"/>
    <w:rsid w:val="004E359D"/>
    <w:rsid w:val="0080011A"/>
    <w:rsid w:val="00F74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A754"/>
  <w15:docId w15:val="{F65A81C6-5D2E-4814-86D8-C66904020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96" w:lineRule="auto"/>
      <w:ind w:left="190" w:right="37" w:hanging="190"/>
    </w:pPr>
    <w:rPr>
      <w:rFonts w:ascii="Calibri" w:eastAsia="Calibri" w:hAnsi="Calibri" w:cs="Calibri"/>
      <w:color w:val="212529"/>
      <w:sz w:val="17"/>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1F2937"/>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F2937"/>
      <w:sz w:val="17"/>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lab.research.goog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xHTj-mOxP5EG8OZ5TL1fEu--u7f1dFcM/view?usp=sharing" TargetMode="External"/><Relationship Id="rId5" Type="http://schemas.openxmlformats.org/officeDocument/2006/relationships/hyperlink" Target="https://github.com/Abhilekha-patibandla" TargetMode="External"/><Relationship Id="rId4" Type="http://schemas.openxmlformats.org/officeDocument/2006/relationships/hyperlink" Target="https://www.linkedin.com/in/patibandla-abhilekh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 sadineni</dc:creator>
  <cp:keywords/>
  <cp:lastModifiedBy>Bhuvanesh sadineni</cp:lastModifiedBy>
  <cp:revision>2</cp:revision>
  <dcterms:created xsi:type="dcterms:W3CDTF">2025-08-22T06:25:00Z</dcterms:created>
  <dcterms:modified xsi:type="dcterms:W3CDTF">2025-08-22T06:25:00Z</dcterms:modified>
</cp:coreProperties>
</file>