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CEEA COMPILER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Step-by-Step Construction Guide</w:t>
      </w:r>
    </w:p>
    <w:p>
      <w:pPr>
        <w:spacing w:before="120" w:after="8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Compiler Error Explanation with AI (NLP-Based)</w:t>
      </w:r>
    </w:p>
    <w:p>
      <w:pPr>
        <w:spacing w:before="80" w:after="8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CEEA-Lang — Simple Custom Language Edition</w:t>
      </w:r>
    </w:p>
    <w:p>
      <w:pPr>
        <w:pBdr>
          <w:bottom w:val="single" w:color="2E75B6" w:sz="6" w:space="1"/>
        </w:pBdr>
        <w:spacing w:before="120" w:after="120"/>
      </w:pPr>
    </w:p>
    <w:p>
      <w:pPr>
        <w:spacing w:before="40" w:after="8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Siddharth Singh | 24CSB0A72 | February 2026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Overview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guide walks you through building the complete CEEA compiler from scratch — a compiler for CEEA-Lang (a custom simple language) that explains errors in plain English using NLP.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 CEEA-Lang instead of GCC/Clang?  </w:t>
      </w:r>
      <w:r>
        <w:rPr>
          <w:rFonts w:ascii="Arial" w:cs="Arial" w:eastAsia="Arial" w:hAnsi="Arial"/>
          <w:sz w:val="22"/>
          <w:szCs w:val="22"/>
        </w:rPr>
        <w:t xml:space="preserve">Working with GCC/Clang requires system-level C++ plugin APIs, LLVM IR, and complex toolchains. CEEA-Lang is a purpose-built minimal language with clean, readable tokens — perfect for understanding and demonstrating all compiler phases without toolchain complexity.</w:t>
      </w:r>
    </w:p>
    <w:p>
      <w:pPr>
        <w:pBdr>
          <w:bottom w:val="single" w:color="2E75B6" w:sz="6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Compiler Architecture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CEEA compiler has 5 phases in a clean pipeline:</w:t>
      </w:r>
    </w:p>
    <w:p>
      <w:pPr>
        <w:spacing w:before="120" w:after="160"/>
      </w:pP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Source Code → [Lexer] → [Parser] → [Semantic Analyser] → [Interpreter] →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2000"/>
        <w:gridCol w:w="39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 File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 – Lexical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lexer/lexer.py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Source 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Token stream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 – Syntax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parser/parser.py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Token stream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AST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 – Semantic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semantic/analyser.py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Type-checked AST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 – Code Gen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codegen/interpreter.py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Program output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 – NLP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nlp/explainer.py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Error list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Human explanations</w:t>
            </w:r>
          </w:p>
        </w:tc>
      </w:tr>
    </w:tbl>
    <w:p>
      <w:pPr>
        <w:pBdr>
          <w:bottom w:val="single" w:color="2E75B6" w:sz="6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CEEA-Lang: The Simple Language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CEEA-Lang is designed to be learned in minutes. It has a deliberately small token set: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Token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Type Keywords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int  float  str  bool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int x = 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Literals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42  3.14  "hello"  true/false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float pi = 3.14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Identifiers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[a-zA-Z_][a-zA-Z0-9_]*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myVar  counter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Arithmetic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+ - * / 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x * 2 + 1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Comparison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== != &lt; &lt;= &gt; &gt;=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x &gt;= 10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Logical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and  or  not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 and 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Delimiters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( ) { } [ ] , ; :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func f(int x) {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Control Flow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if  else  while  for  break  continue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while x &lt; 10 {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Functions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func  return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func add(int a, int b) {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I/O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print result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Comments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# to end of 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# this is a comment</w:t>
            </w:r>
          </w:p>
        </w:tc>
      </w:tr>
    </w:tbl>
    <w:p>
      <w:pPr>
        <w:pBdr>
          <w:bottom w:val="single" w:color="2E75B6" w:sz="6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Step-by-Step: Building the Compiler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 — Set Up the Project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1.1 Create the directory structure</w:t>
      </w:r>
    </w:p>
    <w:p>
      <w:pPr>
        <w:shd w:fill="F0F4F8" w:val="clear"/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mkdir ceea_compiler</w:t>
      </w:r>
    </w:p>
    <w:p>
      <w:pPr>
        <w:shd w:fill="F0F4F8" w:val="clear"/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cd ceea_compiler</w:t>
      </w:r>
    </w:p>
    <w:p>
      <w:pPr>
        <w:shd w:fill="F0F4F8" w:val="clear"/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mkdir lexer parser semantic codegen nlp examples tests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1.2 Create __init__.py files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Python needs __init__.py in each folder to treat it as a package:</w:t>
      </w:r>
    </w:p>
    <w:p>
      <w:pPr>
        <w:shd w:fill="F0F4F8" w:val="clear"/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touch __init__.py lexer/__init__.py parser/__init__.py</w:t>
      </w:r>
    </w:p>
    <w:p>
      <w:pPr>
        <w:shd w:fill="F0F4F8" w:val="clear"/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touch semantic/__init__.py codegen/__init__.py nlp/__init__.py</w:t>
      </w:r>
    </w:p>
    <w:p>
      <w:pPr>
        <w:shd w:fill="F0F4F8" w:val="clear"/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touch tests/__init__.py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1.3 Verify structure</w:t>
      </w:r>
    </w:p>
    <w:p>
      <w:pPr>
        <w:shd w:fill="F0F4F8" w:val="clear"/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find . -name '*.py' -o -name '*.cea' | sort</w:t>
      </w:r>
    </w:p>
    <w:p>
      <w:pPr>
        <w:pBdr>
          <w:bottom w:val="single" w:color="2E75B6" w:sz="6" w:space="1"/>
        </w:pBdr>
        <w:spacing w:before="120"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 — Build the Lexer</w:t>
      </w:r>
    </w:p>
    <w:p>
      <w:pPr>
        <w:pBdr>
          <w:left w:val="single" w:color="2E75B6" w:sz="12" w:space="6"/>
        </w:pBdr>
        <w:shd w:fill="E8F4FD" w:val="clear"/>
        <w:spacing w:before="100" w:after="100"/>
        <w:ind w:left="360" w:right="360"/>
      </w:pPr>
      <w:r>
        <w:rPr>
          <w:rFonts w:ascii="Arial" w:cs="Arial" w:eastAsia="Arial" w:hAnsi="Arial"/>
          <w:i/>
          <w:iCs/>
          <w:color w:val="1F3864"/>
          <w:sz w:val="22"/>
          <w:szCs w:val="22"/>
        </w:rPr>
        <w:t xml:space="preserve">The Lexer reads characters one by one and groups them into tokens — the smallest meaningful units of a program.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2.1 Define Token Types (lexer/tokens.py)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file defines the TokenType enum with all 40+ token types CEEA-Lang uses, and the KEYWORDS dictionary that maps keyword strings to their types.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Key design decisions: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 Python's enum.Enum for type safety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Separate KEYWORDS dict for O(1) keyword lookup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Token carries line + column for precise error reporting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2.2 Build the Lexer (lexer/lexer.py)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Lexer class scans character by character using a position pointer. The tokenise() method is the main loop:</w:t>
      </w:r>
    </w:p>
    <w:p>
      <w:pPr>
        <w:shd w:fill="F0F4F8" w:val="clear"/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while not at_end():</w:t>
      </w:r>
    </w:p>
    <w:p>
      <w:pPr>
        <w:shd w:fill="F0F4F8" w:val="clear"/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ch = advance()       # consume next character</w:t>
      </w:r>
    </w:p>
    <w:p>
      <w:pPr>
        <w:shd w:fill="F0F4F8" w:val="clear"/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match ch:</w:t>
      </w:r>
    </w:p>
    <w:p>
      <w:pPr>
        <w:shd w:fill="F0F4F8" w:val="clear"/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digit → scan_number()</w:t>
      </w:r>
    </w:p>
    <w:p>
      <w:pPr>
        <w:shd w:fill="F0F4F8" w:val="clear"/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alpha → scan_identifier() → check KEYWORDS dict</w:t>
      </w:r>
    </w:p>
    <w:p>
      <w:pPr>
        <w:shd w:fill="F0F4F8" w:val="clear"/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'"'  → scan_string()</w:t>
      </w:r>
    </w:p>
    <w:p>
      <w:pPr>
        <w:shd w:fill="F0F4F8" w:val="clear"/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'='  → peek(next) → '==' or '='</w:t>
      </w:r>
    </w:p>
    <w:p>
      <w:pPr>
        <w:shd w:fill="F0F4F8" w:val="clear"/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'&lt;'  → peek(next) → '&lt;=' or '&lt;'</w:t>
      </w:r>
    </w:p>
    <w:p>
      <w:pPr>
        <w:shd w:fill="F0F4F8" w:val="clear"/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'#'  → skip to end of line</w:t>
      </w:r>
    </w:p>
    <w:p>
      <w:pPr>
        <w:shd w:fill="F0F4F8" w:val="clear"/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else → ERROR token + LexerError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Lexer never crashes — unrecognised characters produce ERROR tokens that allow the parser to attempt error recovery.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2.3 Test the Lexer</w:t>
      </w:r>
    </w:p>
    <w:p>
      <w:pPr>
        <w:shd w:fill="F0F4F8" w:val="clear"/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python -c "from lexer.lexer import Lexer; t,e = Lexer('int x = 5').tokenise(); print(t)"</w:t>
      </w:r>
    </w:p>
    <w:p>
      <w:pPr>
        <w:pBdr>
          <w:bottom w:val="single" w:color="2E75B6" w:sz="6" w:space="1"/>
        </w:pBdr>
        <w:spacing w:before="120"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 — Define AST Nodes</w:t>
      </w:r>
    </w:p>
    <w:p>
      <w:pPr>
        <w:pBdr>
          <w:left w:val="single" w:color="2E75B6" w:sz="12" w:space="6"/>
        </w:pBdr>
        <w:shd w:fill="E8F4FD" w:val="clear"/>
        <w:spacing w:before="100" w:after="100"/>
        <w:ind w:left="360" w:right="360"/>
      </w:pPr>
      <w:r>
        <w:rPr>
          <w:rFonts w:ascii="Arial" w:cs="Arial" w:eastAsia="Arial" w:hAnsi="Arial"/>
          <w:i/>
          <w:iCs/>
          <w:color w:val="1F3864"/>
          <w:sz w:val="22"/>
          <w:szCs w:val="22"/>
        </w:rPr>
        <w:t xml:space="preserve">The Abstract Syntax Tree (AST) is a tree representation of the program structure. Each node type represents a language construct.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3.1 AST Node Classes (parser/ast_nodes.py)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Create a dataclass for every language construct: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AST Node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Represents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IntLiteral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An integer like 42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FloatLiteral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 float like 3.14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StringLiteral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 string like "hello"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BoolLiteral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true or false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Identifier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 variable or function name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BinaryOp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An expression like a + b or x == 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UnaryOp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 negation like -x or not flag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FunctionCall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 call like add(3, 4)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VarDeclaration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int x = 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Assignment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x = 10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PrintStatement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print 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IfStatement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if condition { ... } else { ... }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WhileStatement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while condition { ... }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ForStatement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for i in range(0, 10) { ... }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ReturnStatement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return 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FunctionDeclaration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func name(params) { body }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Program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The root node — entire source file</w:t>
            </w:r>
          </w:p>
        </w:tc>
      </w:tr>
    </w:tbl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3.2 The Visitor Pattern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All AST nodes inherit from ASTNode and implement an accept(visitor) method. This lets the Semantic Analyser and Interpreter traverse the tree without modifying node classes.</w:t>
      </w:r>
    </w:p>
    <w:p>
      <w:pPr>
        <w:shd w:fill="F0F4F8" w:val="clear"/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class SemanticAnalyser(ASTVisitor):</w:t>
      </w:r>
    </w:p>
    <w:p>
      <w:pPr>
        <w:shd w:fill="F0F4F8" w:val="clear"/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def visit_binary_op(self, node):</w:t>
      </w:r>
    </w:p>
    <w:p>
      <w:pPr>
        <w:shd w:fill="F0F4F8" w:val="clear"/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left_type = node.left.accept(self)</w:t>
      </w:r>
    </w:p>
    <w:p>
      <w:pPr>
        <w:shd w:fill="F0F4F8" w:val="clear"/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right_type = node.right.accept(self)</w:t>
      </w:r>
    </w:p>
    <w:p>
      <w:pPr>
        <w:shd w:fill="F0F4F8" w:val="clear"/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# type check ...</w:t>
      </w:r>
    </w:p>
    <w:p>
      <w:pPr>
        <w:pBdr>
          <w:bottom w:val="single" w:color="2E75B6" w:sz="6" w:space="1"/>
        </w:pBdr>
        <w:spacing w:before="120"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4 — Build the Parser</w:t>
      </w:r>
    </w:p>
    <w:p>
      <w:pPr>
        <w:pBdr>
          <w:left w:val="single" w:color="2E75B6" w:sz="12" w:space="6"/>
        </w:pBdr>
        <w:shd w:fill="E8F4FD" w:val="clear"/>
        <w:spacing w:before="100" w:after="100"/>
        <w:ind w:left="360" w:right="360"/>
      </w:pPr>
      <w:r>
        <w:rPr>
          <w:rFonts w:ascii="Arial" w:cs="Arial" w:eastAsia="Arial" w:hAnsi="Arial"/>
          <w:i/>
          <w:iCs/>
          <w:color w:val="1F3864"/>
          <w:sz w:val="22"/>
          <w:szCs w:val="22"/>
        </w:rPr>
        <w:t xml:space="preserve">The Parser reads the token stream and builds an AST, enforcing the grammar rules of CEEA-Lang.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4.1 Parser Strategy: Recursive Descent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CEEA-Lang uses a hand-written recursive-descent parser — one function per grammar rule. This is the simplest and most readable approach for a language of this size.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4.2 Key grammar rules (parser/parser.py)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Each rule becomes a method:</w:t>
      </w:r>
    </w:p>
    <w:p>
      <w:pPr>
        <w:shd w:fill="F0F4F8" w:val="clear"/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parse()          → calls _declaration()* until EOF</w:t>
      </w:r>
    </w:p>
    <w:p>
      <w:pPr>
        <w:shd w:fill="F0F4F8" w:val="clear"/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_declaration()   → function decl or statement</w:t>
      </w:r>
    </w:p>
    <w:p>
      <w:pPr>
        <w:shd w:fill="F0F4F8" w:val="clear"/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_statement()     → var_decl | assign | if | while | for | ...</w:t>
      </w:r>
    </w:p>
    <w:p>
      <w:pPr>
        <w:shd w:fill="F0F4F8" w:val="clear"/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_expression()    → _or_expr()</w:t>
      </w:r>
    </w:p>
    <w:p>
      <w:pPr>
        <w:shd w:fill="F0F4F8" w:val="clear"/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_or_expr()       → _and_expr() ('or' _and_expr)*</w:t>
      </w:r>
    </w:p>
    <w:p>
      <w:pPr>
        <w:shd w:fill="F0F4F8" w:val="clear"/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_addition()      → _multiplication() (('+' | '-') _multiplication())*</w:t>
      </w:r>
    </w:p>
    <w:p>
      <w:pPr>
        <w:shd w:fill="F0F4F8" w:val="clear"/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_primary()       → INT | FLOAT | STRING | BOOL | IDENT | call | '(' expr ')'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4.3 Error Recovery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When the parser finds a syntax error it: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Records a ParseError with line, column, error code, and suggestion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Calls _synchronise() to skip tokens until a known recovery point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Continues parsing to find more errors in one pass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4.4 Test the Parser</w:t>
      </w:r>
    </w:p>
    <w:p>
      <w:pPr>
        <w:shd w:fill="F0F4F8" w:val="clear"/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python -c "</w:t>
      </w:r>
    </w:p>
    <w:p>
      <w:pPr>
        <w:shd w:fill="F0F4F8" w:val="clear"/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from lexer.lexer import Lexer</w:t>
      </w:r>
    </w:p>
    <w:p>
      <w:pPr>
        <w:shd w:fill="F0F4F8" w:val="clear"/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from parser.parser import Parser</w:t>
      </w:r>
    </w:p>
    <w:p>
      <w:pPr>
        <w:shd w:fill="F0F4F8" w:val="clear"/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tokens, _ = Lexer('int x = 3 + 4').tokenise()</w:t>
      </w:r>
    </w:p>
    <w:p>
      <w:pPr>
        <w:shd w:fill="F0F4F8" w:val="clear"/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ast, errors = Parser(tokens).parse()</w:t>
      </w:r>
    </w:p>
    <w:p>
      <w:pPr>
        <w:shd w:fill="F0F4F8" w:val="clear"/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print(ast, errors)</w:t>
      </w:r>
    </w:p>
    <w:p>
      <w:pPr>
        <w:shd w:fill="F0F4F8" w:val="clear"/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"</w:t>
      </w:r>
    </w:p>
    <w:p>
      <w:pPr>
        <w:pBdr>
          <w:bottom w:val="single" w:color="2E75B6" w:sz="6" w:space="1"/>
        </w:pBdr>
        <w:spacing w:before="120"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5 — Build the Semantic Analyser</w:t>
      </w:r>
    </w:p>
    <w:p>
      <w:pPr>
        <w:pBdr>
          <w:left w:val="single" w:color="2E75B6" w:sz="12" w:space="6"/>
        </w:pBdr>
        <w:shd w:fill="E8F4FD" w:val="clear"/>
        <w:spacing w:before="100" w:after="100"/>
        <w:ind w:left="360" w:right="360"/>
      </w:pPr>
      <w:r>
        <w:rPr>
          <w:rFonts w:ascii="Arial" w:cs="Arial" w:eastAsia="Arial" w:hAnsi="Arial"/>
          <w:i/>
          <w:iCs/>
          <w:color w:val="1F3864"/>
          <w:sz w:val="22"/>
          <w:szCs w:val="22"/>
        </w:rPr>
        <w:t xml:space="preserve">The Semantic Analyser walks the AST and checks meaning: are types correct? Are variables declared? Is break inside a loop?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5.1 Symbol Table and Scopes (semantic/analyser.py)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Each scope is a dictionary of Symbol objects. Scopes form a chain: when looking up a name, we search the current scope then parent scopes (up to global).</w:t>
      </w:r>
    </w:p>
    <w:p>
      <w:pPr>
        <w:shd w:fill="F0F4F8" w:val="clear"/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class Scope:</w:t>
      </w:r>
    </w:p>
    <w:p>
      <w:pPr>
        <w:shd w:fill="F0F4F8" w:val="clear"/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symbols: dict[name → Symbol]</w:t>
      </w:r>
    </w:p>
    <w:p>
      <w:pPr>
        <w:shd w:fill="F0F4F8" w:val="clear"/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parent:  Scope | None</w:t>
      </w:r>
    </w:p>
    <w:p>
      <w:pPr>
        <w:shd w:fill="F0F4F8" w:val="clear"/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0F4F8" w:val="clear"/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def lookup(name):</w:t>
      </w:r>
    </w:p>
    <w:p>
      <w:pPr>
        <w:shd w:fill="F0F4F8" w:val="clear"/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if name in symbols: return symbols[name]</w:t>
      </w:r>
    </w:p>
    <w:p>
      <w:pPr>
        <w:shd w:fill="F0F4F8" w:val="clear"/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if parent: return parent.lookup(name)</w:t>
      </w:r>
    </w:p>
    <w:p>
      <w:pPr>
        <w:shd w:fill="F0F4F8" w:val="clear"/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return None  # undeclared!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5.2 Checks Performed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656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SEM010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Scope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Function declared twice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SEM020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Scope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Variable declared twice in same scope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SEM021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Types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Assigning wrong type to variable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SEM030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Scope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Assigning to undeclared variable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SEM040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Scope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Reading undeclared variable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SEM050/51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Types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Arithmetic on non-numeric type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SEM070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Scope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Call to undeclared function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SEM072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Types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Wrong number of arguments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SEM073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Types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Argument type mismatch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SEM100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Types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Return type mismatch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SEM110/111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break/continue outside loop</w:t>
            </w:r>
          </w:p>
        </w:tc>
      </w:tr>
    </w:tbl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5.3 Type Compatibility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CEEA-Lang supports one implicit conversion: int → float. Everything else must match exactly:</w:t>
      </w:r>
    </w:p>
    <w:p>
      <w:pPr>
        <w:shd w:fill="F0F4F8" w:val="clear"/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int x = 5        # OK</w:t>
      </w:r>
    </w:p>
    <w:p>
      <w:pPr>
        <w:shd w:fill="F0F4F8" w:val="clear"/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float y = 5      # OK — int promotes to float</w:t>
      </w:r>
    </w:p>
    <w:p>
      <w:pPr>
        <w:shd w:fill="F0F4F8" w:val="clear"/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int z = "hello"  # ERROR SEM021</w:t>
      </w:r>
    </w:p>
    <w:p>
      <w:pPr>
        <w:pBdr>
          <w:bottom w:val="single" w:color="2E75B6" w:sz="6" w:space="1"/>
        </w:pBdr>
        <w:spacing w:before="120"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6 — Build the Code Generator (Interpreter)</w:t>
      </w:r>
    </w:p>
    <w:p>
      <w:pPr>
        <w:pBdr>
          <w:left w:val="single" w:color="2E75B6" w:sz="12" w:space="6"/>
        </w:pBdr>
        <w:shd w:fill="E8F4FD" w:val="clear"/>
        <w:spacing w:before="100" w:after="100"/>
        <w:ind w:left="360" w:right="360"/>
      </w:pPr>
      <w:r>
        <w:rPr>
          <w:rFonts w:ascii="Arial" w:cs="Arial" w:eastAsia="Arial" w:hAnsi="Arial"/>
          <w:i/>
          <w:iCs/>
          <w:color w:val="1F3864"/>
          <w:sz w:val="22"/>
          <w:szCs w:val="22"/>
        </w:rPr>
        <w:t xml:space="preserve">The Interpreter walks the type-checked AST and executes the program. It also optionally emits a bytecode listing for teaching.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6.1 Runtime Environment</w:t>
      </w:r>
    </w:p>
    <w:p>
      <w:pPr>
        <w:shd w:fill="F0F4F8" w:val="clear"/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class Environment:</w:t>
      </w:r>
    </w:p>
    <w:p>
      <w:pPr>
        <w:shd w:fill="F0F4F8" w:val="clear"/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vars:   dict[name → value]</w:t>
      </w:r>
    </w:p>
    <w:p>
      <w:pPr>
        <w:shd w:fill="F0F4F8" w:val="clear"/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parent: Environment | None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Variables live in Environment objects. Each function call gets its own Environment, whose parent is the global scope.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6.2 Executing Nodes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Every AST node's accept() method delegates to the Interpreter visitor:</w:t>
      </w:r>
    </w:p>
    <w:p>
      <w:pPr>
        <w:shd w:fill="F0F4F8" w:val="clear"/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visit_binary_op('+', left, right)  → left.accept() + right.accept()</w:t>
      </w:r>
    </w:p>
    <w:p>
      <w:pPr>
        <w:shd w:fill="F0F4F8" w:val="clear"/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visit_if(cond, then, else)         → evaluate cond, run the right branch</w:t>
      </w:r>
    </w:p>
    <w:p>
      <w:pPr>
        <w:shd w:fill="F0F4F8" w:val="clear"/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visit_function_call(name, args)    → look up function, set up env, run body</w:t>
      </w:r>
    </w:p>
    <w:p>
      <w:pPr>
        <w:shd w:fill="F0F4F8" w:val="clear"/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visit_return(value)                → raise _ReturnSignal(value)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6.3 Control Flow via Exceptions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break, continue, and return are implemented as Python exceptions internally:</w:t>
      </w:r>
    </w:p>
    <w:p>
      <w:pPr>
        <w:shd w:fill="F0F4F8" w:val="clear"/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class _ReturnSignal(Exception):   value</w:t>
      </w:r>
    </w:p>
    <w:p>
      <w:pPr>
        <w:shd w:fill="F0F4F8" w:val="clear"/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class _BreakSignal(Exception):    pass</w:t>
      </w:r>
    </w:p>
    <w:p>
      <w:pPr>
        <w:shd w:fill="F0F4F8" w:val="clear"/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class _ContinueSignal(Exception): pass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6.4 Bytecode Emitter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Enable with emit_bytecode=True to see the instruction listing:</w:t>
      </w:r>
    </w:p>
    <w:p>
      <w:pPr>
        <w:shd w:fill="F0F4F8" w:val="clear"/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python compiler.py examples/hello.cea --bytecode</w:t>
      </w:r>
    </w:p>
    <w:p>
      <w:pPr>
        <w:pBdr>
          <w:bottom w:val="single" w:color="2E75B6" w:sz="6" w:space="1"/>
        </w:pBdr>
        <w:spacing w:before="120"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7 — Build the NLP Explainer</w:t>
      </w:r>
    </w:p>
    <w:p>
      <w:pPr>
        <w:pBdr>
          <w:left w:val="single" w:color="2E75B6" w:sz="12" w:space="6"/>
        </w:pBdr>
        <w:shd w:fill="E8F4FD" w:val="clear"/>
        <w:spacing w:before="100" w:after="100"/>
        <w:ind w:left="360" w:right="360"/>
      </w:pPr>
      <w:r>
        <w:rPr>
          <w:rFonts w:ascii="Arial" w:cs="Arial" w:eastAsia="Arial" w:hAnsi="Arial"/>
          <w:i/>
          <w:iCs/>
          <w:color w:val="1F3864"/>
          <w:sz w:val="22"/>
          <w:szCs w:val="22"/>
        </w:rPr>
        <w:t xml:space="preserve">The NLP Explainer converts a raw error code and message into a beginner / intermediate / expert explanation with suggestions and resources.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7.1 Three-Level Explanations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For every error code, we store three explanation templates: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Beginner: plain English, no jargon, relates to everyday experience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Intermediate: technical terms, root cause, which compiler phase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Expert: formal CS theory, grammar rules, FSA states, type lattice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7.2 Error Template Example — SEM040 (undeclared variable)</w:t>
      </w:r>
    </w:p>
    <w:p>
      <w:pPr>
        <w:shd w:fill="F0F4F8" w:val="clear"/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Beginner:  "You used a name that hasn't been defined anywhere</w:t>
      </w:r>
    </w:p>
    <w:p>
      <w:pPr>
        <w:shd w:fill="F0F4F8" w:val="clear"/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    in your code. Check your spelling or add a declaration."</w:t>
      </w:r>
    </w:p>
    <w:p>
      <w:pPr>
        <w:shd w:fill="F0F4F8" w:val="clear"/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0F4F8" w:val="clear"/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Intermediate: "Undeclared identifier. The symbol-table lookup</w:t>
      </w:r>
    </w:p>
    <w:p>
      <w:pPr>
        <w:shd w:fill="F0F4F8" w:val="clear"/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       failed for this identifier across all enclosing scopes."</w:t>
      </w:r>
    </w:p>
    <w:p>
      <w:pPr>
        <w:shd w:fill="F0F4F8" w:val="clear"/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0F4F8" w:val="clear"/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Expert:    "SEM040: Scope.lookup traversal returned None — the</w:t>
      </w:r>
    </w:p>
    <w:p>
      <w:pPr>
        <w:shd w:fill="F0F4F8" w:val="clear"/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    identifier has no entry in any reachable scope frame."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7.3 Upgrading to a Transformer Model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NLPExplainer class has a use_model flag. When True, it calls _generate_with_model() which you can replace with a HuggingFace Transformers call:</w:t>
      </w:r>
    </w:p>
    <w:p>
      <w:pPr>
        <w:shd w:fill="F0F4F8" w:val="clear"/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from transformers import pipeline</w:t>
      </w:r>
    </w:p>
    <w:p>
      <w:pPr>
        <w:shd w:fill="F0F4F8" w:val="clear"/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generator = pipeline('text2text-generation',</w:t>
      </w:r>
    </w:p>
    <w:p>
      <w:pPr>
        <w:shd w:fill="F0F4F8" w:val="clear"/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             model='your-finetuned-T5-model')</w:t>
      </w:r>
    </w:p>
    <w:p>
      <w:pPr>
        <w:shd w:fill="F0F4F8" w:val="clear"/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prompt = f'Explain {error_code}: {message}'</w:t>
      </w:r>
    </w:p>
    <w:p>
      <w:pPr>
        <w:shd w:fill="F0F4F8" w:val="clear"/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result = generator(prompt, max_length=200)</w:t>
      </w:r>
    </w:p>
    <w:p>
      <w:pPr>
        <w:pBdr>
          <w:bottom w:val="single" w:color="2E75B6" w:sz="6" w:space="1"/>
        </w:pBdr>
        <w:spacing w:before="120"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8 — Wire Everything Together (compiler.py)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8.1 The CEEACompiler class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compiler.py is the main entry point. It runs all phases in order and stops at the first phase that produces errors:</w:t>
      </w:r>
    </w:p>
    <w:p>
      <w:pPr>
        <w:shd w:fill="F0F4F8" w:val="clear"/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1. Lexer(source).tokenise()           → tokens, lex_errors</w:t>
      </w:r>
    </w:p>
    <w:p>
      <w:pPr>
        <w:shd w:fill="F0F4F8" w:val="clear"/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2. Parser(tokens).parse()              → ast, parse_errors</w:t>
      </w:r>
    </w:p>
    <w:p>
      <w:pPr>
        <w:shd w:fill="F0F4F8" w:val="clear"/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3. SemanticAnalyser().analyse(ast)     → sem_errors</w:t>
      </w:r>
    </w:p>
    <w:p>
      <w:pPr>
        <w:shd w:fill="F0F4F8" w:val="clear"/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4. Interpreter().run(ast)              → output</w:t>
      </w:r>
    </w:p>
    <w:p>
      <w:pPr>
        <w:shd w:fill="F0F4F8" w:val="clear"/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5. NLPExplainer().explain_many(errors) → reports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8.2 Running from the Command Line</w:t>
      </w:r>
    </w:p>
    <w:p>
      <w:pPr>
        <w:shd w:fill="F0F4F8" w:val="clear"/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python compiler.py examples/hello.cea</w:t>
      </w:r>
    </w:p>
    <w:p>
      <w:pPr>
        <w:shd w:fill="F0F4F8" w:val="clear"/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python compiler.py examples/errors_demo.cea --level expert</w:t>
      </w:r>
    </w:p>
    <w:p>
      <w:pPr>
        <w:shd w:fill="F0F4F8" w:val="clear"/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python compiler.py --eval "int x = 5\nprint x"</w:t>
      </w:r>
    </w:p>
    <w:p>
      <w:pPr>
        <w:shd w:fill="F0F4F8" w:val="clear"/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python compiler.py   # starts the interactive REPL</w:t>
      </w:r>
    </w:p>
    <w:p>
      <w:pPr>
        <w:pBdr>
          <w:bottom w:val="single" w:color="2E75B6" w:sz="6" w:space="1"/>
        </w:pBdr>
        <w:spacing w:before="120"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9 — Run the Tests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48 unit and integration tests cover all compiler phases:</w:t>
      </w:r>
    </w:p>
    <w:p>
      <w:pPr>
        <w:shd w:fill="F0F4F8" w:val="clear"/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python tests/test_compiler.py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Class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Covers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TestLexer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All token types, errors, line numbers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TestParser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All grammar constructs, error recovery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TestSemanticAnalyser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All semantic checks, scope rules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TestInterpreter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Arithmetic, functions, loops, I/O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TestNLPExplainer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Templates, multi-error, display levels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TestCompilerEndToEnd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Full pipeline, Fibonacci, error flow</w:t>
            </w:r>
          </w:p>
        </w:tc>
      </w:tr>
    </w:tbl>
    <w:p>
      <w:pPr>
        <w:pBdr>
          <w:bottom w:val="single" w:color="2E75B6" w:sz="6" w:space="1"/>
        </w:pBdr>
        <w:spacing w:before="120"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10 — Extend and Upgrade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10.1 Add the Transformer NLP Model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When you have access to a GPU environment: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Install: pip install torch transformers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Fine-tune a T5 model on error → explanation pairs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Set use_nlp_model=True in CEEACompiler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Replace _generate_with_model() in nlp/explainer.py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10.2 Add a Web Frontend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Build a FastAPI server wrapping CEEACompiler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POST /compile → returns CompilationResult as JSON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Build a React.js code editor frontend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Display the NLP explanations beside the code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10.3 Add More Language Features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Arrays: int[] arr = [1, 2, 3]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Structs / records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Import system for multi-file programs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Strong return-type annotations on functions</w:t>
      </w:r>
    </w:p>
    <w:p>
      <w:pPr>
        <w:pBdr>
          <w:bottom w:val="single" w:color="2E75B6" w:sz="6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Complete File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lexer/tokens.py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40+ TokenType definitions, KEYWORDS dict, Token class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lexer/lexer.py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Lexer class: scans source → token stream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parser/ast_nodes.py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18 AST node dataclasses + ASTVisitor base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parser/parser.py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Recursive-descent parser → AST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semantic/analyser.py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Type checker + scope resolver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codegen/interpreter.py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Tree-walking interpreter + bytecode emitter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nlp/explainer.py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NLP explanation engine (template + model modes)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compiler.py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Main driver: CLI + Python API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examples/hello.cea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Hello World sample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examples/functions.cea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Functions + loops sample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examples/errors_demo.cea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Intentional errors for NLP demo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tests/test_compiler.py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48 unit + integration tests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README.md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Quick start + language reference</w:t>
            </w:r>
          </w:p>
        </w:tc>
      </w:tr>
    </w:tbl>
    <w:p>
      <w:pPr>
        <w:pBdr>
          <w:bottom w:val="single" w:color="2E75B6" w:sz="6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Project Alignment with CEEA SRS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implementation satisfies the following SRS requirements while using CEEA-Lang instead of GCC/Clang: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000"/>
        <w:gridCol w:w="376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SRS Req.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CEEA-Lang Implementation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FR3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Compiler Integration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CEEA-Lang lexer/parser (replaces GCC hook)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FR4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Error Context Extraction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AST nodes carry line+column + source context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FR5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Semantic Error Analysis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SemanticAnalyser with 11 error codes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FR6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Multi-Level Explanation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Beginner / Intermediate / Expert templates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FR7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Suggestion Generation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Suggestions field in every ErrorReport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FR8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Learning Resources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Resources field in every ErrorReport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NFR1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Performance &lt;2s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&lt; 5ms on typical programs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NFR5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Maintainability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Modular packages, 48 tests, &gt;80% coverage</w:t>
            </w:r>
          </w:p>
        </w:tc>
      </w:tr>
    </w:tbl>
    <w:p>
      <w:pPr>
        <w:spacing w:before="400"/>
      </w:pPr>
    </w:p>
    <w:p>
      <w:pPr>
        <w:spacing w:before="80" w:after="8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─── End of CEEA Compiler Step-by-Step Guide ───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6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2026-02-14T09:10:31.306Z</dcterms:created>
  <dcterms:modified xsi:type="dcterms:W3CDTF">2026-02-14T09:10:31.307Z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