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9AECE" w14:textId="627F85A4" w:rsidR="00F0611E" w:rsidRDefault="00F0611E" w:rsidP="00F0611E">
      <w:pPr>
        <w:jc w:val="center"/>
        <w:rPr>
          <w:rFonts w:ascii="Times New Roman" w:hAnsi="Times New Roman" w:cs="Times New Roman"/>
          <w:b/>
          <w:bCs/>
          <w:sz w:val="32"/>
          <w:szCs w:val="32"/>
          <w:u w:val="single"/>
        </w:rPr>
      </w:pPr>
      <w:r w:rsidRPr="00F0611E">
        <w:rPr>
          <w:rFonts w:ascii="Times New Roman" w:hAnsi="Times New Roman" w:cs="Times New Roman"/>
          <w:b/>
          <w:bCs/>
          <w:sz w:val="32"/>
          <w:szCs w:val="32"/>
          <w:u w:val="single"/>
        </w:rPr>
        <w:t>Optimizing Neural Networks</w:t>
      </w:r>
      <w:r>
        <w:rPr>
          <w:rFonts w:ascii="Times New Roman" w:hAnsi="Times New Roman" w:cs="Times New Roman"/>
          <w:b/>
          <w:bCs/>
          <w:sz w:val="32"/>
          <w:szCs w:val="32"/>
          <w:u w:val="single"/>
        </w:rPr>
        <w:t xml:space="preserve"> on </w:t>
      </w:r>
      <w:r w:rsidRPr="00F0611E">
        <w:rPr>
          <w:rFonts w:ascii="Times New Roman" w:hAnsi="Times New Roman" w:cs="Times New Roman"/>
          <w:b/>
          <w:bCs/>
          <w:sz w:val="32"/>
          <w:szCs w:val="32"/>
          <w:u w:val="single"/>
        </w:rPr>
        <w:t>the IMDB Dataset</w:t>
      </w:r>
    </w:p>
    <w:p w14:paraId="41472616" w14:textId="38100649" w:rsidR="00F0611E" w:rsidRPr="00F0611E" w:rsidRDefault="00F0611E" w:rsidP="00F0611E">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Assignment - 2</w:t>
      </w:r>
    </w:p>
    <w:p w14:paraId="64F2F568" w14:textId="77777777" w:rsidR="00F0611E" w:rsidRDefault="00F0611E" w:rsidP="00F0611E">
      <w:pPr>
        <w:jc w:val="both"/>
        <w:rPr>
          <w:rFonts w:ascii="Times New Roman" w:hAnsi="Times New Roman" w:cs="Times New Roman"/>
          <w:sz w:val="24"/>
          <w:szCs w:val="24"/>
        </w:rPr>
      </w:pPr>
    </w:p>
    <w:p w14:paraId="49D1997B" w14:textId="6AD4133D"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Abstract</w:t>
      </w:r>
    </w:p>
    <w:p w14:paraId="08F9E94A"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 xml:space="preserve">Sentiment analysis of the IMDB dataset has been subjected to this research </w:t>
      </w:r>
      <w:proofErr w:type="gramStart"/>
      <w:r w:rsidRPr="00F0611E">
        <w:rPr>
          <w:rFonts w:ascii="Times New Roman" w:hAnsi="Times New Roman" w:cs="Times New Roman"/>
          <w:sz w:val="24"/>
          <w:szCs w:val="24"/>
        </w:rPr>
        <w:t>in order to</w:t>
      </w:r>
      <w:proofErr w:type="gramEnd"/>
      <w:r w:rsidRPr="00F0611E">
        <w:rPr>
          <w:rFonts w:ascii="Times New Roman" w:hAnsi="Times New Roman" w:cs="Times New Roman"/>
          <w:sz w:val="24"/>
          <w:szCs w:val="24"/>
        </w:rPr>
        <w:t xml:space="preserve"> understand how the accuracy of a neural network model can be improved. Different structures of neural network were tried out, where parameters that changed included the number of hidden layers, the number of units in the hidden layers, the nature of the activation and loss functions. Other standard techniques including dropout and L2 Regularizations were also applied to enhance the validation accuracy of the model that was being used. The experiments proved fruitful; the best model was the one obtained with the parameters: test accuracy equaled to 86.80%, and test loss that equaled 0,1313.</w:t>
      </w:r>
    </w:p>
    <w:p w14:paraId="76777B0B" w14:textId="77777777" w:rsidR="00F0611E" w:rsidRPr="00F0611E" w:rsidRDefault="00F0611E" w:rsidP="00F0611E">
      <w:pPr>
        <w:jc w:val="both"/>
        <w:rPr>
          <w:rFonts w:ascii="Times New Roman" w:hAnsi="Times New Roman" w:cs="Times New Roman"/>
          <w:sz w:val="24"/>
          <w:szCs w:val="24"/>
        </w:rPr>
      </w:pPr>
    </w:p>
    <w:p w14:paraId="60B859EB"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Introduction</w:t>
      </w:r>
    </w:p>
    <w:p w14:paraId="1B5E6F34" w14:textId="11400E0D"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 xml:space="preserve">They have </w:t>
      </w:r>
      <w:r w:rsidRPr="00F0611E">
        <w:rPr>
          <w:rFonts w:ascii="Times New Roman" w:hAnsi="Times New Roman" w:cs="Times New Roman"/>
          <w:sz w:val="24"/>
          <w:szCs w:val="24"/>
        </w:rPr>
        <w:t>played</w:t>
      </w:r>
      <w:r w:rsidRPr="00F0611E">
        <w:rPr>
          <w:rFonts w:ascii="Times New Roman" w:hAnsi="Times New Roman" w:cs="Times New Roman"/>
          <w:sz w:val="24"/>
          <w:szCs w:val="24"/>
        </w:rPr>
        <w:t xml:space="preserve"> </w:t>
      </w:r>
      <w:r w:rsidRPr="00F0611E">
        <w:rPr>
          <w:rFonts w:ascii="Times New Roman" w:hAnsi="Times New Roman" w:cs="Times New Roman"/>
          <w:sz w:val="24"/>
          <w:szCs w:val="24"/>
        </w:rPr>
        <w:t>a greater</w:t>
      </w:r>
      <w:r w:rsidRPr="00F0611E">
        <w:rPr>
          <w:rFonts w:ascii="Times New Roman" w:hAnsi="Times New Roman" w:cs="Times New Roman"/>
          <w:sz w:val="24"/>
          <w:szCs w:val="24"/>
        </w:rPr>
        <w:t xml:space="preserve"> role in automated sentiment classification that enhances the efficiency in precisely matched dataset of sentiment such as IMDB movie review dataset. The aim of this project was to improve an existing binary classification neural network model (positive/negative reviews classification) based on different architectural and hyper parameters tuning techniques. The objective was to improve the model’s accuracy, eliminate the model’s ability to memorize the train data set and be able to predict unseen data by tweaking through the hidden layers, activation functions, regularization techniques and several others.</w:t>
      </w:r>
    </w:p>
    <w:p w14:paraId="10DCE7C6" w14:textId="77777777" w:rsidR="00F0611E" w:rsidRPr="00F0611E" w:rsidRDefault="00F0611E" w:rsidP="00F0611E">
      <w:pPr>
        <w:jc w:val="both"/>
        <w:rPr>
          <w:rFonts w:ascii="Times New Roman" w:hAnsi="Times New Roman" w:cs="Times New Roman"/>
          <w:sz w:val="24"/>
          <w:szCs w:val="24"/>
        </w:rPr>
      </w:pPr>
    </w:p>
    <w:p w14:paraId="05B44E28"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Data Preparation</w:t>
      </w:r>
    </w:p>
    <w:p w14:paraId="712702FC" w14:textId="77777777" w:rsidR="00F0611E" w:rsidRPr="00F0611E" w:rsidRDefault="00F0611E" w:rsidP="00F0611E">
      <w:pPr>
        <w:jc w:val="both"/>
        <w:rPr>
          <w:rFonts w:ascii="Times New Roman" w:hAnsi="Times New Roman" w:cs="Times New Roman"/>
          <w:sz w:val="24"/>
          <w:szCs w:val="24"/>
        </w:rPr>
      </w:pPr>
    </w:p>
    <w:p w14:paraId="00AA6F11"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Dataset Loading</w:t>
      </w:r>
    </w:p>
    <w:p w14:paraId="257399D9"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IMDB dataset of 50,000 movie reviews was read using Keras’s built-in function imdb.load_data(num_words=10000) under which only 10,000 most frequently occurring words were considered. This preprocessing was performed mainly to control the size of input and unneccessary complexity of the model.</w:t>
      </w:r>
    </w:p>
    <w:p w14:paraId="5EE1D5ED" w14:textId="77777777" w:rsidR="00F0611E" w:rsidRPr="00F0611E" w:rsidRDefault="00F0611E" w:rsidP="00F0611E">
      <w:pPr>
        <w:jc w:val="both"/>
        <w:rPr>
          <w:rFonts w:ascii="Times New Roman" w:hAnsi="Times New Roman" w:cs="Times New Roman"/>
          <w:sz w:val="24"/>
          <w:szCs w:val="24"/>
        </w:rPr>
      </w:pPr>
    </w:p>
    <w:p w14:paraId="4DFDE083" w14:textId="3BBB5971"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Model Architecture</w:t>
      </w:r>
    </w:p>
    <w:p w14:paraId="1F9AEB9E"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Layer Configuration</w:t>
      </w:r>
    </w:p>
    <w:p w14:paraId="154DC0B4"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The model's architecture was tested with several configurations to identify the best-performing model:</w:t>
      </w:r>
    </w:p>
    <w:p w14:paraId="2D698781"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lastRenderedPageBreak/>
        <w:t xml:space="preserve">Hidden Layers: Test of the two factors; = Models with 1, 2 and 3 layers of hidden layers were used </w:t>
      </w:r>
      <w:proofErr w:type="gramStart"/>
      <w:r w:rsidRPr="00F0611E">
        <w:rPr>
          <w:rFonts w:ascii="Times New Roman" w:hAnsi="Times New Roman" w:cs="Times New Roman"/>
          <w:sz w:val="24"/>
          <w:szCs w:val="24"/>
        </w:rPr>
        <w:t>in order to</w:t>
      </w:r>
      <w:proofErr w:type="gramEnd"/>
      <w:r w:rsidRPr="00F0611E">
        <w:rPr>
          <w:rFonts w:ascii="Times New Roman" w:hAnsi="Times New Roman" w:cs="Times New Roman"/>
          <w:sz w:val="24"/>
          <w:szCs w:val="24"/>
        </w:rPr>
        <w:t xml:space="preserve"> see how depth provided a relation to accuracy.</w:t>
      </w:r>
    </w:p>
    <w:p w14:paraId="44802C84"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Hidden Units: Changed the number of hidden units per layer to 16, 32, 64 and 256 to see how this affects performance.</w:t>
      </w:r>
    </w:p>
    <w:p w14:paraId="043896D4"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Activation Functions: Two activation functions were tested: relu, which dominates contemporary neural networks, and tanh, used in the early days of big nets.</w:t>
      </w:r>
    </w:p>
    <w:p w14:paraId="09FEF273" w14:textId="3D445CE3"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 xml:space="preserve">Loss Functions: </w:t>
      </w:r>
      <w:r w:rsidRPr="00F0611E">
        <w:rPr>
          <w:rFonts w:ascii="Times New Roman" w:hAnsi="Times New Roman" w:cs="Times New Roman"/>
          <w:sz w:val="24"/>
          <w:szCs w:val="24"/>
        </w:rPr>
        <w:t>To</w:t>
      </w:r>
      <w:r w:rsidRPr="00F0611E">
        <w:rPr>
          <w:rFonts w:ascii="Times New Roman" w:hAnsi="Times New Roman" w:cs="Times New Roman"/>
          <w:sz w:val="24"/>
          <w:szCs w:val="24"/>
        </w:rPr>
        <w:t xml:space="preserve"> determine whether binary_crossentropy is suitable for use in binary classification, it was compared with mse (mean squared error).</w:t>
      </w:r>
    </w:p>
    <w:p w14:paraId="14A7D86F"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Regularization Techniques: L2 regularization was incorporated to minimize high weight values that cause overfitting; the dropout layers were added to increase generality.</w:t>
      </w:r>
    </w:p>
    <w:p w14:paraId="187B911D" w14:textId="1D630E9B"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Compilation and Training</w:t>
      </w:r>
    </w:p>
    <w:p w14:paraId="1D7C92B5" w14:textId="7C341FE1"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Optimization and Loss</w:t>
      </w:r>
    </w:p>
    <w:p w14:paraId="4F14F235"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Optimizer: We chose the RMSprop as it optimally addresses sparse gradients.</w:t>
      </w:r>
    </w:p>
    <w:p w14:paraId="719CCDE4"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Loss Functions: In the experiments, both binary_crossentropy and mse were applied with the binary_crossentropy used for binary classification.</w:t>
      </w:r>
    </w:p>
    <w:p w14:paraId="2793A096"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Training Procedure: It also took 20 iterations of training to complete, using a batch size of 512. In addition, the independent validation set was set aside from the learning dataset so that the extent of over- fitting could be tracked.</w:t>
      </w:r>
    </w:p>
    <w:p w14:paraId="222E180F" w14:textId="76B7F731"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Evaluation and Results</w:t>
      </w:r>
    </w:p>
    <w:p w14:paraId="6E420E75" w14:textId="0A9307C4"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Performance Metrics</w:t>
      </w:r>
    </w:p>
    <w:p w14:paraId="77318215"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Hidden Layers: Among the models tested, the model with two hidden layers provided the highest accuracy of both training and validation data. The single-layer approach gave the lowest accuracy, and the three-layer model exhibited some level of overtraining.</w:t>
      </w:r>
    </w:p>
    <w:p w14:paraId="415848E7"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Hidden Units: When changed the number of hidden units to 64 it was found that the training and the validation accuracies were the highest. It is for this reason that when using the 256 hidden units, overfitting took place.</w:t>
      </w:r>
    </w:p>
    <w:p w14:paraId="62E6649F" w14:textId="72F1A7B2"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Activation Functions: It is seen that the model with relu activation function was better than the model with tanh in training accuracy and most significantly the validation accuracy.</w:t>
      </w:r>
    </w:p>
    <w:p w14:paraId="69954486"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Loss Functions: Binary_crossentropy gave better accuracy and less loss than mse, this correlates with the fact that binary classification is optimal for binary_crossentropy.</w:t>
      </w:r>
    </w:p>
    <w:p w14:paraId="1E72AF69"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Regularization and Dropout: I was able to control overfitting that allowed for higher validation accuracy by using dropout layers and L2 regularization.</w:t>
      </w:r>
    </w:p>
    <w:p w14:paraId="23CD9C34" w14:textId="77777777" w:rsidR="00F0611E" w:rsidRPr="00F0611E" w:rsidRDefault="00F0611E" w:rsidP="00F0611E">
      <w:pPr>
        <w:jc w:val="both"/>
        <w:rPr>
          <w:rFonts w:ascii="Times New Roman" w:hAnsi="Times New Roman" w:cs="Times New Roman"/>
          <w:sz w:val="24"/>
          <w:szCs w:val="24"/>
        </w:rPr>
      </w:pPr>
    </w:p>
    <w:p w14:paraId="30C003BF" w14:textId="638C98C5"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lastRenderedPageBreak/>
        <w:t>Training and Validation precision</w:t>
      </w:r>
    </w:p>
    <w:p w14:paraId="64473312" w14:textId="21EE3A2E"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The most successful model, with two hidden layers, 64 hidden units, relu activation, and binary_crossentropy loss function, achieved:</w:t>
      </w:r>
    </w:p>
    <w:p w14:paraId="1A7F33C0"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Training Accuracy: 93.85%</w:t>
      </w:r>
    </w:p>
    <w:p w14:paraId="1CF10A0B"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Validation Accuracy: 87.61%</w:t>
      </w:r>
    </w:p>
    <w:p w14:paraId="661B11CC"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Test Accuracy: 86.80%</w:t>
      </w:r>
    </w:p>
    <w:p w14:paraId="3786BC17"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Test Loss: 0.1313</w:t>
      </w:r>
    </w:p>
    <w:p w14:paraId="25467D9C" w14:textId="77777777" w:rsidR="00F0611E" w:rsidRPr="00F0611E" w:rsidRDefault="00F0611E" w:rsidP="00F0611E">
      <w:pPr>
        <w:jc w:val="both"/>
        <w:rPr>
          <w:rFonts w:ascii="Times New Roman" w:hAnsi="Times New Roman" w:cs="Times New Roman"/>
          <w:sz w:val="24"/>
          <w:szCs w:val="24"/>
        </w:rPr>
      </w:pPr>
    </w:p>
    <w:p w14:paraId="30BB0964" w14:textId="1C4D9A39"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Summary of Findings</w:t>
      </w:r>
    </w:p>
    <w:p w14:paraId="1263FF72"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Hidden Layers: The two-layer model was confirmed to be the most effective one unless the number of layers was maximized which resulted in overtraining. One layer was not enough to address the complexity of the data being presented.</w:t>
      </w:r>
    </w:p>
    <w:p w14:paraId="214B8225" w14:textId="2560D2E2"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Hidden Units: As the number of hidden units was increased to 64, the flushing capacity of this model was enhanced and further enhancement such as addition of 256 units was reali</w:t>
      </w:r>
      <w:r>
        <w:rPr>
          <w:rFonts w:ascii="Times New Roman" w:hAnsi="Times New Roman" w:cs="Times New Roman"/>
          <w:sz w:val="24"/>
          <w:szCs w:val="24"/>
        </w:rPr>
        <w:t>z</w:t>
      </w:r>
      <w:r w:rsidRPr="00F0611E">
        <w:rPr>
          <w:rFonts w:ascii="Times New Roman" w:hAnsi="Times New Roman" w:cs="Times New Roman"/>
          <w:sz w:val="24"/>
          <w:szCs w:val="24"/>
        </w:rPr>
        <w:t>ed to distort over enhancements.</w:t>
      </w:r>
    </w:p>
    <w:p w14:paraId="68CC9517"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Activation and Loss Functions: Choosing relu as an activation function for the last layer of the model combined with binary cross entropy function was the best configuration when it was compared with other permutations.</w:t>
      </w:r>
    </w:p>
    <w:p w14:paraId="0B80706C"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Regularization: Thus the dropout and L2 regularization techniques completed the task to minimize the overfitting of the model and brought beneficial changes to validate the model with better performance on the validation set.</w:t>
      </w:r>
    </w:p>
    <w:p w14:paraId="59658346"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Graphical Analysis</w:t>
      </w:r>
    </w:p>
    <w:p w14:paraId="2669FC6F"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The training as well as the validation set figures depicted that they are having a reduced loss per epoch and an improved accuracy per epoch. Adding the techniques like regularization led the models to converge smoother and generalize well than the models without these techniques.</w:t>
      </w:r>
    </w:p>
    <w:p w14:paraId="4B05E64C" w14:textId="77777777" w:rsidR="00F0611E" w:rsidRPr="00F0611E" w:rsidRDefault="00F0611E" w:rsidP="00F0611E">
      <w:pPr>
        <w:jc w:val="both"/>
        <w:rPr>
          <w:rFonts w:ascii="Times New Roman" w:hAnsi="Times New Roman" w:cs="Times New Roman"/>
          <w:sz w:val="24"/>
          <w:szCs w:val="24"/>
        </w:rPr>
      </w:pPr>
    </w:p>
    <w:p w14:paraId="3C60BF63" w14:textId="77777777"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Conclusion</w:t>
      </w:r>
    </w:p>
    <w:p w14:paraId="669B0145" w14:textId="2C2596E9" w:rsidR="00F0611E" w:rsidRPr="00F0611E" w:rsidRDefault="00F0611E" w:rsidP="00F0611E">
      <w:pPr>
        <w:jc w:val="both"/>
        <w:rPr>
          <w:rFonts w:ascii="Times New Roman" w:hAnsi="Times New Roman" w:cs="Times New Roman"/>
          <w:sz w:val="24"/>
          <w:szCs w:val="24"/>
        </w:rPr>
      </w:pPr>
      <w:r w:rsidRPr="00F0611E">
        <w:rPr>
          <w:rFonts w:ascii="Times New Roman" w:hAnsi="Times New Roman" w:cs="Times New Roman"/>
          <w:sz w:val="24"/>
          <w:szCs w:val="24"/>
        </w:rPr>
        <w:t>From this work it proved that one can build optimized models in terms of architecture of neural networks for sentiment classification tasks. The best of the model was achieved 86.80% on the testing set conducive to the rationale behind choosing right no. of hidden layers, no. of hidden units/ nodes, activation functions &amp; the type of regularization to be applied. As a continuation of this work, it may be useful to consider different types of networks, for example, convolutional or recurrent, and examine how their use affects classification performance and training time.</w:t>
      </w:r>
      <w:r w:rsidR="00305846">
        <w:rPr>
          <w:rFonts w:ascii="Times New Roman" w:hAnsi="Times New Roman" w:cs="Times New Roman"/>
          <w:sz w:val="24"/>
          <w:szCs w:val="24"/>
        </w:rPr>
        <w:t xml:space="preserve"> </w:t>
      </w:r>
    </w:p>
    <w:p w14:paraId="44833B7D" w14:textId="77777777" w:rsidR="00A4150F" w:rsidRPr="00F0611E" w:rsidRDefault="00A4150F" w:rsidP="00F0611E">
      <w:pPr>
        <w:jc w:val="both"/>
        <w:rPr>
          <w:rFonts w:ascii="Times New Roman" w:hAnsi="Times New Roman" w:cs="Times New Roman"/>
          <w:sz w:val="24"/>
          <w:szCs w:val="24"/>
        </w:rPr>
      </w:pPr>
    </w:p>
    <w:sectPr w:rsidR="00A4150F" w:rsidRPr="00F0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1E"/>
    <w:rsid w:val="00305846"/>
    <w:rsid w:val="0051335E"/>
    <w:rsid w:val="00771511"/>
    <w:rsid w:val="00955B29"/>
    <w:rsid w:val="009654D8"/>
    <w:rsid w:val="00A4150F"/>
    <w:rsid w:val="00AF2CBE"/>
    <w:rsid w:val="00F0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2A27"/>
  <w15:chartTrackingRefBased/>
  <w15:docId w15:val="{1B30B56E-DBFD-44FB-97D6-3C2E2347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11E"/>
    <w:rPr>
      <w:rFonts w:eastAsiaTheme="majorEastAsia" w:cstheme="majorBidi"/>
      <w:color w:val="272727" w:themeColor="text1" w:themeTint="D8"/>
    </w:rPr>
  </w:style>
  <w:style w:type="paragraph" w:styleId="Title">
    <w:name w:val="Title"/>
    <w:basedOn w:val="Normal"/>
    <w:next w:val="Normal"/>
    <w:link w:val="TitleChar"/>
    <w:uiPriority w:val="10"/>
    <w:qFormat/>
    <w:rsid w:val="00F06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11E"/>
    <w:pPr>
      <w:spacing w:before="160"/>
      <w:jc w:val="center"/>
    </w:pPr>
    <w:rPr>
      <w:i/>
      <w:iCs/>
      <w:color w:val="404040" w:themeColor="text1" w:themeTint="BF"/>
    </w:rPr>
  </w:style>
  <w:style w:type="character" w:customStyle="1" w:styleId="QuoteChar">
    <w:name w:val="Quote Char"/>
    <w:basedOn w:val="DefaultParagraphFont"/>
    <w:link w:val="Quote"/>
    <w:uiPriority w:val="29"/>
    <w:rsid w:val="00F0611E"/>
    <w:rPr>
      <w:i/>
      <w:iCs/>
      <w:color w:val="404040" w:themeColor="text1" w:themeTint="BF"/>
    </w:rPr>
  </w:style>
  <w:style w:type="paragraph" w:styleId="ListParagraph">
    <w:name w:val="List Paragraph"/>
    <w:basedOn w:val="Normal"/>
    <w:uiPriority w:val="34"/>
    <w:qFormat/>
    <w:rsid w:val="00F0611E"/>
    <w:pPr>
      <w:ind w:left="720"/>
      <w:contextualSpacing/>
    </w:pPr>
  </w:style>
  <w:style w:type="character" w:styleId="IntenseEmphasis">
    <w:name w:val="Intense Emphasis"/>
    <w:basedOn w:val="DefaultParagraphFont"/>
    <w:uiPriority w:val="21"/>
    <w:qFormat/>
    <w:rsid w:val="00F0611E"/>
    <w:rPr>
      <w:i/>
      <w:iCs/>
      <w:color w:val="0F4761" w:themeColor="accent1" w:themeShade="BF"/>
    </w:rPr>
  </w:style>
  <w:style w:type="paragraph" w:styleId="IntenseQuote">
    <w:name w:val="Intense Quote"/>
    <w:basedOn w:val="Normal"/>
    <w:next w:val="Normal"/>
    <w:link w:val="IntenseQuoteChar"/>
    <w:uiPriority w:val="30"/>
    <w:qFormat/>
    <w:rsid w:val="00F06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11E"/>
    <w:rPr>
      <w:i/>
      <w:iCs/>
      <w:color w:val="0F4761" w:themeColor="accent1" w:themeShade="BF"/>
    </w:rPr>
  </w:style>
  <w:style w:type="character" w:styleId="IntenseReference">
    <w:name w:val="Intense Reference"/>
    <w:basedOn w:val="DefaultParagraphFont"/>
    <w:uiPriority w:val="32"/>
    <w:qFormat/>
    <w:rsid w:val="00F061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Harini Kavipurapu</cp:lastModifiedBy>
  <cp:revision>2</cp:revision>
  <dcterms:created xsi:type="dcterms:W3CDTF">2024-10-06T21:46:00Z</dcterms:created>
  <dcterms:modified xsi:type="dcterms:W3CDTF">2024-10-06T21:52:00Z</dcterms:modified>
</cp:coreProperties>
</file>