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76E9B" w14:textId="77777777" w:rsidR="006015FA" w:rsidRPr="006015FA" w:rsidRDefault="006015FA" w:rsidP="006015FA">
      <w:pPr>
        <w:rPr>
          <w:b/>
          <w:bCs/>
        </w:rPr>
      </w:pPr>
      <w:r w:rsidRPr="006015FA">
        <w:rPr>
          <w:b/>
          <w:bCs/>
        </w:rPr>
        <w:t>Professional Report: Comparative Analysis of RNN Models for Sequential Data Processing</w:t>
      </w:r>
    </w:p>
    <w:p w14:paraId="73618BC4" w14:textId="77777777" w:rsidR="009371ED" w:rsidRPr="009371ED" w:rsidRDefault="009371ED" w:rsidP="009371ED">
      <w:pPr>
        <w:rPr>
          <w:b/>
          <w:bCs/>
        </w:rPr>
      </w:pPr>
      <w:r w:rsidRPr="009371ED">
        <w:rPr>
          <w:b/>
          <w:bCs/>
        </w:rPr>
        <w:t>Introduction</w:t>
      </w:r>
    </w:p>
    <w:p w14:paraId="003BE142" w14:textId="77777777" w:rsidR="009371ED" w:rsidRPr="009371ED" w:rsidRDefault="009371ED" w:rsidP="009371ED">
      <w:r w:rsidRPr="009371ED">
        <w:t xml:space="preserve">Recurrent Neural Networks (RNNs) are deep learning models that process sequential data, such as text and time-series, by retaining memory of prior inputs. This unique capability makes them effective for tasks such as sentiment analysis, language translation, and sequential prediction. This report evaluates the performance of RNN models using four embedding techniques: </w:t>
      </w:r>
      <w:r w:rsidRPr="009371ED">
        <w:rPr>
          <w:b/>
          <w:bCs/>
        </w:rPr>
        <w:t>One-Hot Encoding</w:t>
      </w:r>
      <w:r w:rsidRPr="009371ED">
        <w:t xml:space="preserve">, </w:t>
      </w:r>
      <w:r w:rsidRPr="009371ED">
        <w:rPr>
          <w:b/>
          <w:bCs/>
        </w:rPr>
        <w:t>Embedded Layer</w:t>
      </w:r>
      <w:r w:rsidRPr="009371ED">
        <w:t xml:space="preserve">, </w:t>
      </w:r>
      <w:r w:rsidRPr="009371ED">
        <w:rPr>
          <w:b/>
          <w:bCs/>
        </w:rPr>
        <w:t>Embedded Masked</w:t>
      </w:r>
      <w:r w:rsidRPr="009371ED">
        <w:t xml:space="preserve">, and </w:t>
      </w:r>
      <w:r w:rsidRPr="009371ED">
        <w:rPr>
          <w:b/>
          <w:bCs/>
        </w:rPr>
        <w:t>Pre-Trained Embeddings</w:t>
      </w:r>
      <w:r w:rsidRPr="009371ED">
        <w:t>.</w:t>
      </w:r>
    </w:p>
    <w:p w14:paraId="143D489E" w14:textId="77777777" w:rsidR="009371ED" w:rsidRPr="009371ED" w:rsidRDefault="009371ED" w:rsidP="009371ED">
      <w:r w:rsidRPr="009371ED">
        <w:t xml:space="preserve">The data for this analysis comes from models trained on datasets of different sizes: </w:t>
      </w:r>
      <w:r w:rsidRPr="009371ED">
        <w:rPr>
          <w:b/>
          <w:bCs/>
        </w:rPr>
        <w:t>Assignment_4_AML_1000</w:t>
      </w:r>
      <w:r w:rsidRPr="009371ED">
        <w:t xml:space="preserve">, </w:t>
      </w:r>
      <w:r w:rsidRPr="009371ED">
        <w:rPr>
          <w:b/>
          <w:bCs/>
        </w:rPr>
        <w:t>Assignment_4_AML_6000</w:t>
      </w:r>
      <w:r w:rsidRPr="009371ED">
        <w:t xml:space="preserve">, </w:t>
      </w:r>
      <w:r w:rsidRPr="009371ED">
        <w:rPr>
          <w:b/>
          <w:bCs/>
        </w:rPr>
        <w:t>Assignment_4_AML_7000</w:t>
      </w:r>
      <w:r w:rsidRPr="009371ED">
        <w:t xml:space="preserve">, and </w:t>
      </w:r>
      <w:r w:rsidRPr="009371ED">
        <w:rPr>
          <w:b/>
          <w:bCs/>
        </w:rPr>
        <w:t>chapter11_part02_sequence-models Abhinav</w:t>
      </w:r>
      <w:r w:rsidRPr="009371ED">
        <w:t xml:space="preserve">. Performance is evaluated using </w:t>
      </w:r>
      <w:r w:rsidRPr="009371ED">
        <w:rPr>
          <w:b/>
          <w:bCs/>
        </w:rPr>
        <w:t>Test Loss</w:t>
      </w:r>
      <w:r w:rsidRPr="009371ED">
        <w:t xml:space="preserve"> and </w:t>
      </w:r>
      <w:r w:rsidRPr="009371ED">
        <w:rPr>
          <w:b/>
          <w:bCs/>
        </w:rPr>
        <w:t>Test Accuracy</w:t>
      </w:r>
      <w:r w:rsidRPr="009371ED">
        <w:t xml:space="preserve"> metrics to compare the efficiency and effectiveness of each embedding technique.</w:t>
      </w:r>
    </w:p>
    <w:p w14:paraId="0CE5FE0F" w14:textId="77777777" w:rsidR="00B84252" w:rsidRPr="006015FA" w:rsidRDefault="00B84252" w:rsidP="006015FA"/>
    <w:p w14:paraId="6584E3E9" w14:textId="77777777" w:rsidR="006015FA" w:rsidRPr="006015FA" w:rsidRDefault="006015FA" w:rsidP="006015FA">
      <w:pPr>
        <w:rPr>
          <w:b/>
          <w:bCs/>
        </w:rPr>
      </w:pPr>
      <w:r w:rsidRPr="006015FA">
        <w:rPr>
          <w:b/>
          <w:bCs/>
        </w:rPr>
        <w:t>Comparison of Accuracies and Losses</w:t>
      </w:r>
    </w:p>
    <w:tbl>
      <w:tblPr>
        <w:tblStyle w:val="TableGrid"/>
        <w:tblpPr w:leftFromText="180" w:rightFromText="180" w:vertAnchor="text" w:tblpY="1"/>
        <w:tblOverlap w:val="never"/>
        <w:tblW w:w="9539" w:type="dxa"/>
        <w:tblLook w:val="04A0" w:firstRow="1" w:lastRow="0" w:firstColumn="1" w:lastColumn="0" w:noHBand="0" w:noVBand="1"/>
      </w:tblPr>
      <w:tblGrid>
        <w:gridCol w:w="1208"/>
        <w:gridCol w:w="882"/>
        <w:gridCol w:w="1118"/>
        <w:gridCol w:w="883"/>
        <w:gridCol w:w="1118"/>
        <w:gridCol w:w="883"/>
        <w:gridCol w:w="1118"/>
        <w:gridCol w:w="1083"/>
        <w:gridCol w:w="1097"/>
        <w:gridCol w:w="135"/>
        <w:gridCol w:w="14"/>
      </w:tblGrid>
      <w:tr w:rsidR="0000442C" w14:paraId="13984C2D" w14:textId="77777777" w:rsidTr="0000442C">
        <w:trPr>
          <w:trHeight w:val="1111"/>
        </w:trPr>
        <w:tc>
          <w:tcPr>
            <w:tcW w:w="1208" w:type="dxa"/>
          </w:tcPr>
          <w:p w14:paraId="6FD15CC4" w14:textId="77777777" w:rsidR="0000442C" w:rsidRDefault="0000442C" w:rsidP="00540E48">
            <w:r w:rsidRPr="00B75B9A">
              <w:t>Sample size</w:t>
            </w:r>
          </w:p>
        </w:tc>
        <w:tc>
          <w:tcPr>
            <w:tcW w:w="2000" w:type="dxa"/>
            <w:gridSpan w:val="2"/>
          </w:tcPr>
          <w:p w14:paraId="4DE0BE71" w14:textId="77777777" w:rsidR="0000442C" w:rsidRDefault="0000442C" w:rsidP="00540E48">
            <w:r w:rsidRPr="00B75B9A">
              <w:t>One hot encoded sequence</w:t>
            </w:r>
          </w:p>
        </w:tc>
        <w:tc>
          <w:tcPr>
            <w:tcW w:w="2001" w:type="dxa"/>
            <w:gridSpan w:val="2"/>
          </w:tcPr>
          <w:p w14:paraId="41F6DCFA" w14:textId="77777777" w:rsidR="0000442C" w:rsidRDefault="0000442C" w:rsidP="00540E48">
            <w:r w:rsidRPr="00B75B9A">
              <w:t>Embedded Layer</w:t>
            </w:r>
          </w:p>
        </w:tc>
        <w:tc>
          <w:tcPr>
            <w:tcW w:w="2001" w:type="dxa"/>
            <w:gridSpan w:val="2"/>
          </w:tcPr>
          <w:p w14:paraId="36883A30" w14:textId="77777777" w:rsidR="0000442C" w:rsidRDefault="0000442C" w:rsidP="00540E48">
            <w:r w:rsidRPr="00A17C32">
              <w:t>Embedded Masked</w:t>
            </w:r>
          </w:p>
        </w:tc>
        <w:tc>
          <w:tcPr>
            <w:tcW w:w="2329" w:type="dxa"/>
            <w:gridSpan w:val="4"/>
          </w:tcPr>
          <w:p w14:paraId="232D1556" w14:textId="331F3340" w:rsidR="0000442C" w:rsidRDefault="0000442C" w:rsidP="00540E48">
            <w:r w:rsidRPr="00A17C32">
              <w:t>Pre-Trained</w:t>
            </w:r>
          </w:p>
        </w:tc>
      </w:tr>
      <w:tr w:rsidR="0000442C" w14:paraId="427BE63B" w14:textId="77777777" w:rsidTr="0000442C">
        <w:trPr>
          <w:gridAfter w:val="2"/>
          <w:wAfter w:w="149" w:type="dxa"/>
          <w:trHeight w:val="1086"/>
        </w:trPr>
        <w:tc>
          <w:tcPr>
            <w:tcW w:w="1208" w:type="dxa"/>
          </w:tcPr>
          <w:p w14:paraId="54AF1C35" w14:textId="77777777" w:rsidR="0000442C" w:rsidRDefault="0000442C" w:rsidP="00540E48"/>
        </w:tc>
        <w:tc>
          <w:tcPr>
            <w:tcW w:w="882" w:type="dxa"/>
          </w:tcPr>
          <w:p w14:paraId="5CDA107E" w14:textId="77777777" w:rsidR="0000442C" w:rsidRDefault="0000442C" w:rsidP="00540E48">
            <w:r w:rsidRPr="00214B53">
              <w:t>Test Loss</w:t>
            </w:r>
          </w:p>
        </w:tc>
        <w:tc>
          <w:tcPr>
            <w:tcW w:w="1118" w:type="dxa"/>
          </w:tcPr>
          <w:p w14:paraId="34B7998D" w14:textId="77777777" w:rsidR="0000442C" w:rsidRDefault="0000442C" w:rsidP="00540E48">
            <w:r w:rsidRPr="00214B53">
              <w:t>Test Accuracy</w:t>
            </w:r>
          </w:p>
        </w:tc>
        <w:tc>
          <w:tcPr>
            <w:tcW w:w="883" w:type="dxa"/>
          </w:tcPr>
          <w:p w14:paraId="028A7FA8" w14:textId="77777777" w:rsidR="0000442C" w:rsidRDefault="0000442C" w:rsidP="00540E48">
            <w:r w:rsidRPr="00214B53">
              <w:t>Test Loss</w:t>
            </w:r>
          </w:p>
        </w:tc>
        <w:tc>
          <w:tcPr>
            <w:tcW w:w="1118" w:type="dxa"/>
          </w:tcPr>
          <w:p w14:paraId="165003CF" w14:textId="77777777" w:rsidR="0000442C" w:rsidRDefault="0000442C" w:rsidP="00540E48">
            <w:r w:rsidRPr="00214B53">
              <w:t>Test Accuracy</w:t>
            </w:r>
          </w:p>
        </w:tc>
        <w:tc>
          <w:tcPr>
            <w:tcW w:w="883" w:type="dxa"/>
          </w:tcPr>
          <w:p w14:paraId="16AEE363" w14:textId="77777777" w:rsidR="0000442C" w:rsidRDefault="0000442C" w:rsidP="00540E48">
            <w:r w:rsidRPr="00214B53">
              <w:t>Test Loss</w:t>
            </w:r>
          </w:p>
        </w:tc>
        <w:tc>
          <w:tcPr>
            <w:tcW w:w="1118" w:type="dxa"/>
          </w:tcPr>
          <w:p w14:paraId="4E560682" w14:textId="77777777" w:rsidR="0000442C" w:rsidRDefault="0000442C" w:rsidP="00540E48">
            <w:r w:rsidRPr="00214B53">
              <w:t>Test Accuracy</w:t>
            </w:r>
          </w:p>
        </w:tc>
        <w:tc>
          <w:tcPr>
            <w:tcW w:w="1083" w:type="dxa"/>
          </w:tcPr>
          <w:p w14:paraId="5544963F" w14:textId="77777777" w:rsidR="0000442C" w:rsidRDefault="0000442C" w:rsidP="00540E48">
            <w:r w:rsidRPr="00214B53">
              <w:t>Test Loss</w:t>
            </w:r>
          </w:p>
        </w:tc>
        <w:tc>
          <w:tcPr>
            <w:tcW w:w="1097" w:type="dxa"/>
          </w:tcPr>
          <w:p w14:paraId="76C9D8EB" w14:textId="766231EF" w:rsidR="0000442C" w:rsidRPr="00214B53" w:rsidRDefault="0000442C" w:rsidP="00540E48">
            <w:r>
              <w:t>Test Accuracy</w:t>
            </w:r>
          </w:p>
        </w:tc>
      </w:tr>
      <w:tr w:rsidR="002A52A9" w14:paraId="45E43916" w14:textId="4373F5B3" w:rsidTr="0000442C">
        <w:trPr>
          <w:gridAfter w:val="2"/>
          <w:wAfter w:w="149" w:type="dxa"/>
          <w:trHeight w:val="543"/>
        </w:trPr>
        <w:tc>
          <w:tcPr>
            <w:tcW w:w="1208" w:type="dxa"/>
          </w:tcPr>
          <w:p w14:paraId="263C46D8" w14:textId="77777777" w:rsidR="002A52A9" w:rsidRDefault="002A52A9" w:rsidP="00540E48">
            <w:r w:rsidRPr="00D41144">
              <w:t>Initial</w:t>
            </w:r>
          </w:p>
        </w:tc>
        <w:tc>
          <w:tcPr>
            <w:tcW w:w="882" w:type="dxa"/>
          </w:tcPr>
          <w:p w14:paraId="71768509" w14:textId="77777777" w:rsidR="002A52A9" w:rsidRDefault="002A52A9" w:rsidP="00540E48">
            <w:r w:rsidRPr="00241F93">
              <w:t>0.3124</w:t>
            </w:r>
          </w:p>
        </w:tc>
        <w:tc>
          <w:tcPr>
            <w:tcW w:w="1118" w:type="dxa"/>
          </w:tcPr>
          <w:p w14:paraId="6ADAAFCA" w14:textId="77777777" w:rsidR="002A52A9" w:rsidRDefault="002A52A9" w:rsidP="00540E48">
            <w:r w:rsidRPr="00A3201C">
              <w:t>0.881</w:t>
            </w:r>
          </w:p>
        </w:tc>
        <w:tc>
          <w:tcPr>
            <w:tcW w:w="883" w:type="dxa"/>
          </w:tcPr>
          <w:p w14:paraId="6296CC98" w14:textId="77777777" w:rsidR="002A52A9" w:rsidRDefault="002A52A9" w:rsidP="00540E48">
            <w:r w:rsidRPr="00A3201C">
              <w:t>0.3611</w:t>
            </w:r>
          </w:p>
        </w:tc>
        <w:tc>
          <w:tcPr>
            <w:tcW w:w="1118" w:type="dxa"/>
          </w:tcPr>
          <w:p w14:paraId="4E33D8EE" w14:textId="77777777" w:rsidR="002A52A9" w:rsidRDefault="002A52A9" w:rsidP="00540E48">
            <w:r w:rsidRPr="00520886">
              <w:t>0.861</w:t>
            </w:r>
          </w:p>
        </w:tc>
        <w:tc>
          <w:tcPr>
            <w:tcW w:w="883" w:type="dxa"/>
          </w:tcPr>
          <w:p w14:paraId="36160A03" w14:textId="77777777" w:rsidR="002A52A9" w:rsidRDefault="002A52A9" w:rsidP="00540E48">
            <w:r w:rsidRPr="004E72CE">
              <w:t>0.3113</w:t>
            </w:r>
          </w:p>
        </w:tc>
        <w:tc>
          <w:tcPr>
            <w:tcW w:w="1118" w:type="dxa"/>
          </w:tcPr>
          <w:p w14:paraId="068AEFFB" w14:textId="77777777" w:rsidR="002A52A9" w:rsidRDefault="002A52A9" w:rsidP="00540E48">
            <w:r w:rsidRPr="004E72CE">
              <w:t>0.875</w:t>
            </w:r>
          </w:p>
        </w:tc>
        <w:tc>
          <w:tcPr>
            <w:tcW w:w="1083" w:type="dxa"/>
          </w:tcPr>
          <w:p w14:paraId="1B253053" w14:textId="77777777" w:rsidR="002A52A9" w:rsidRDefault="002A52A9" w:rsidP="00540E48">
            <w:r w:rsidRPr="00665573">
              <w:t>0.2967</w:t>
            </w:r>
          </w:p>
        </w:tc>
        <w:tc>
          <w:tcPr>
            <w:tcW w:w="1097" w:type="dxa"/>
          </w:tcPr>
          <w:p w14:paraId="52A5A27A" w14:textId="4D52CDCE" w:rsidR="002A52A9" w:rsidRPr="00665573" w:rsidRDefault="0000442C" w:rsidP="00540E48">
            <w:r>
              <w:t>0.877</w:t>
            </w:r>
          </w:p>
        </w:tc>
      </w:tr>
      <w:tr w:rsidR="002A52A9" w14:paraId="4A41439F" w14:textId="77777777" w:rsidTr="0000442C">
        <w:trPr>
          <w:gridAfter w:val="1"/>
          <w:wAfter w:w="14" w:type="dxa"/>
          <w:trHeight w:val="567"/>
        </w:trPr>
        <w:tc>
          <w:tcPr>
            <w:tcW w:w="1208" w:type="dxa"/>
          </w:tcPr>
          <w:p w14:paraId="5F6EE851" w14:textId="5E4F7917" w:rsidR="002A52A9" w:rsidRDefault="002A52A9" w:rsidP="00540E48">
            <w:r>
              <w:t>1000</w:t>
            </w:r>
          </w:p>
        </w:tc>
        <w:tc>
          <w:tcPr>
            <w:tcW w:w="882" w:type="dxa"/>
          </w:tcPr>
          <w:p w14:paraId="3CD357C6" w14:textId="77777777" w:rsidR="002A52A9" w:rsidRDefault="002A52A9" w:rsidP="00540E48">
            <w:r w:rsidRPr="00C35770">
              <w:t>0.3652</w:t>
            </w:r>
          </w:p>
        </w:tc>
        <w:tc>
          <w:tcPr>
            <w:tcW w:w="1118" w:type="dxa"/>
          </w:tcPr>
          <w:p w14:paraId="12DB136F" w14:textId="77777777" w:rsidR="002A52A9" w:rsidRDefault="002A52A9" w:rsidP="00540E48">
            <w:r w:rsidRPr="00A54792">
              <w:t>0.843</w:t>
            </w:r>
          </w:p>
        </w:tc>
        <w:tc>
          <w:tcPr>
            <w:tcW w:w="883" w:type="dxa"/>
          </w:tcPr>
          <w:p w14:paraId="79854E41" w14:textId="77777777" w:rsidR="002A52A9" w:rsidRDefault="002A52A9" w:rsidP="00540E48">
            <w:r w:rsidRPr="0097075E">
              <w:t>0.3758</w:t>
            </w:r>
          </w:p>
        </w:tc>
        <w:tc>
          <w:tcPr>
            <w:tcW w:w="1118" w:type="dxa"/>
          </w:tcPr>
          <w:p w14:paraId="0A181804" w14:textId="77777777" w:rsidR="002A52A9" w:rsidRDefault="002A52A9" w:rsidP="00540E48">
            <w:r w:rsidRPr="0097075E">
              <w:t>0.835</w:t>
            </w:r>
          </w:p>
        </w:tc>
        <w:tc>
          <w:tcPr>
            <w:tcW w:w="883" w:type="dxa"/>
          </w:tcPr>
          <w:p w14:paraId="595E036E" w14:textId="77777777" w:rsidR="002A52A9" w:rsidRDefault="002A52A9" w:rsidP="00540E48">
            <w:r w:rsidRPr="00C127ED">
              <w:t>0.3746</w:t>
            </w:r>
          </w:p>
        </w:tc>
        <w:tc>
          <w:tcPr>
            <w:tcW w:w="1118" w:type="dxa"/>
          </w:tcPr>
          <w:p w14:paraId="06B672B9" w14:textId="77777777" w:rsidR="002A52A9" w:rsidRDefault="002A52A9" w:rsidP="00540E48">
            <w:r w:rsidRPr="00AF4BE2">
              <w:t>0.839</w:t>
            </w:r>
          </w:p>
        </w:tc>
        <w:tc>
          <w:tcPr>
            <w:tcW w:w="1083" w:type="dxa"/>
          </w:tcPr>
          <w:p w14:paraId="205BDBEE" w14:textId="77777777" w:rsidR="002A52A9" w:rsidRDefault="002A52A9" w:rsidP="00540E48">
            <w:r w:rsidRPr="00491868">
              <w:t>0.3672</w:t>
            </w:r>
          </w:p>
        </w:tc>
        <w:tc>
          <w:tcPr>
            <w:tcW w:w="1232" w:type="dxa"/>
            <w:gridSpan w:val="2"/>
            <w:tcBorders>
              <w:top w:val="single" w:sz="4" w:space="0" w:color="auto"/>
            </w:tcBorders>
          </w:tcPr>
          <w:p w14:paraId="7F110031" w14:textId="23E9721E" w:rsidR="002A52A9" w:rsidRDefault="002A52A9" w:rsidP="00540E48">
            <w:r w:rsidRPr="00491868">
              <w:t>0.835</w:t>
            </w:r>
          </w:p>
        </w:tc>
      </w:tr>
      <w:tr w:rsidR="002A52A9" w14:paraId="4CDE910D" w14:textId="77777777" w:rsidTr="0000442C">
        <w:trPr>
          <w:gridAfter w:val="1"/>
          <w:wAfter w:w="14" w:type="dxa"/>
          <w:trHeight w:val="543"/>
        </w:trPr>
        <w:tc>
          <w:tcPr>
            <w:tcW w:w="1208" w:type="dxa"/>
          </w:tcPr>
          <w:p w14:paraId="44CC1349" w14:textId="77777777" w:rsidR="002A52A9" w:rsidRDefault="002A52A9" w:rsidP="00540E48">
            <w:r>
              <w:t>6000</w:t>
            </w:r>
          </w:p>
        </w:tc>
        <w:tc>
          <w:tcPr>
            <w:tcW w:w="882" w:type="dxa"/>
          </w:tcPr>
          <w:p w14:paraId="640CC044" w14:textId="77777777" w:rsidR="002A52A9" w:rsidRDefault="002A52A9" w:rsidP="00540E48">
            <w:r w:rsidRPr="00747BAF">
              <w:t>0.3584</w:t>
            </w:r>
          </w:p>
        </w:tc>
        <w:tc>
          <w:tcPr>
            <w:tcW w:w="1118" w:type="dxa"/>
          </w:tcPr>
          <w:p w14:paraId="5838EE5B" w14:textId="77777777" w:rsidR="002A52A9" w:rsidRDefault="002A52A9" w:rsidP="00540E48">
            <w:r w:rsidRPr="00BF66FE">
              <w:t>0.847</w:t>
            </w:r>
          </w:p>
        </w:tc>
        <w:tc>
          <w:tcPr>
            <w:tcW w:w="883" w:type="dxa"/>
          </w:tcPr>
          <w:p w14:paraId="1B1D0A5A" w14:textId="77777777" w:rsidR="002A52A9" w:rsidRDefault="002A52A9" w:rsidP="00540E48">
            <w:r w:rsidRPr="00B4165A">
              <w:t>0.3788</w:t>
            </w:r>
          </w:p>
        </w:tc>
        <w:tc>
          <w:tcPr>
            <w:tcW w:w="1118" w:type="dxa"/>
          </w:tcPr>
          <w:p w14:paraId="4422EABF" w14:textId="77777777" w:rsidR="002A52A9" w:rsidRDefault="002A52A9" w:rsidP="00540E48">
            <w:r w:rsidRPr="008835CE">
              <w:t>0.834</w:t>
            </w:r>
          </w:p>
        </w:tc>
        <w:tc>
          <w:tcPr>
            <w:tcW w:w="883" w:type="dxa"/>
          </w:tcPr>
          <w:p w14:paraId="0A94893E" w14:textId="77777777" w:rsidR="002A52A9" w:rsidRDefault="002A52A9" w:rsidP="00540E48">
            <w:r w:rsidRPr="008835CE">
              <w:t>0.3765</w:t>
            </w:r>
          </w:p>
        </w:tc>
        <w:tc>
          <w:tcPr>
            <w:tcW w:w="1118" w:type="dxa"/>
          </w:tcPr>
          <w:p w14:paraId="7F61B98E" w14:textId="77777777" w:rsidR="002A52A9" w:rsidRDefault="002A52A9" w:rsidP="00540E48">
            <w:r w:rsidRPr="008835CE">
              <w:t>0.828</w:t>
            </w:r>
          </w:p>
        </w:tc>
        <w:tc>
          <w:tcPr>
            <w:tcW w:w="1083" w:type="dxa"/>
          </w:tcPr>
          <w:p w14:paraId="631878F7" w14:textId="77777777" w:rsidR="002A52A9" w:rsidRDefault="002A52A9" w:rsidP="00540E48">
            <w:r w:rsidRPr="00B01C4A">
              <w:t>0.3708</w:t>
            </w:r>
          </w:p>
        </w:tc>
        <w:tc>
          <w:tcPr>
            <w:tcW w:w="1232" w:type="dxa"/>
            <w:gridSpan w:val="2"/>
          </w:tcPr>
          <w:p w14:paraId="3CE589A7" w14:textId="2DE0464E" w:rsidR="002A52A9" w:rsidRDefault="002A52A9" w:rsidP="00540E48">
            <w:r w:rsidRPr="00231A85">
              <w:t>0.836</w:t>
            </w:r>
          </w:p>
        </w:tc>
      </w:tr>
      <w:tr w:rsidR="002A52A9" w14:paraId="1B9268C9" w14:textId="77777777" w:rsidTr="0000442C">
        <w:tblPrEx>
          <w:tblLook w:val="0000" w:firstRow="0" w:lastRow="0" w:firstColumn="0" w:lastColumn="0" w:noHBand="0" w:noVBand="0"/>
        </w:tblPrEx>
        <w:trPr>
          <w:gridAfter w:val="1"/>
          <w:wAfter w:w="14" w:type="dxa"/>
          <w:trHeight w:val="691"/>
        </w:trPr>
        <w:tc>
          <w:tcPr>
            <w:tcW w:w="1208" w:type="dxa"/>
          </w:tcPr>
          <w:p w14:paraId="116F8135" w14:textId="77777777" w:rsidR="002A52A9" w:rsidRDefault="002A52A9" w:rsidP="00540E48">
            <w:r>
              <w:t>7000</w:t>
            </w:r>
          </w:p>
        </w:tc>
        <w:tc>
          <w:tcPr>
            <w:tcW w:w="882" w:type="dxa"/>
          </w:tcPr>
          <w:p w14:paraId="7DBC8DCA" w14:textId="77777777" w:rsidR="002A52A9" w:rsidRDefault="002A52A9" w:rsidP="00540E48">
            <w:r w:rsidRPr="00C6683A">
              <w:t>0.3603</w:t>
            </w:r>
          </w:p>
        </w:tc>
        <w:tc>
          <w:tcPr>
            <w:tcW w:w="1118" w:type="dxa"/>
          </w:tcPr>
          <w:p w14:paraId="45987FC9" w14:textId="77777777" w:rsidR="002A52A9" w:rsidRDefault="002A52A9" w:rsidP="00540E48">
            <w:r w:rsidRPr="001C0746">
              <w:t>0.84</w:t>
            </w:r>
            <w:r>
              <w:t>0</w:t>
            </w:r>
          </w:p>
        </w:tc>
        <w:tc>
          <w:tcPr>
            <w:tcW w:w="883" w:type="dxa"/>
          </w:tcPr>
          <w:p w14:paraId="066B102C" w14:textId="77777777" w:rsidR="002A52A9" w:rsidRDefault="002A52A9" w:rsidP="00540E48">
            <w:r w:rsidRPr="000D4EA3">
              <w:t>0.4244</w:t>
            </w:r>
          </w:p>
        </w:tc>
        <w:tc>
          <w:tcPr>
            <w:tcW w:w="1118" w:type="dxa"/>
          </w:tcPr>
          <w:p w14:paraId="54582CC5" w14:textId="77777777" w:rsidR="002A52A9" w:rsidRDefault="002A52A9" w:rsidP="00540E48">
            <w:r w:rsidRPr="00910690">
              <w:t>0.835</w:t>
            </w:r>
          </w:p>
        </w:tc>
        <w:tc>
          <w:tcPr>
            <w:tcW w:w="883" w:type="dxa"/>
          </w:tcPr>
          <w:p w14:paraId="55BA51AA" w14:textId="77777777" w:rsidR="002A52A9" w:rsidRDefault="002A52A9" w:rsidP="00540E48">
            <w:r w:rsidRPr="008727C9">
              <w:t>0.3675</w:t>
            </w:r>
          </w:p>
        </w:tc>
        <w:tc>
          <w:tcPr>
            <w:tcW w:w="1118" w:type="dxa"/>
          </w:tcPr>
          <w:p w14:paraId="67DBC743" w14:textId="77777777" w:rsidR="002A52A9" w:rsidRDefault="002A52A9" w:rsidP="00540E48">
            <w:r w:rsidRPr="008727C9">
              <w:t>0.840</w:t>
            </w:r>
          </w:p>
        </w:tc>
        <w:tc>
          <w:tcPr>
            <w:tcW w:w="1083" w:type="dxa"/>
          </w:tcPr>
          <w:p w14:paraId="757853BE" w14:textId="77777777" w:rsidR="002A52A9" w:rsidRDefault="002A52A9" w:rsidP="00540E48">
            <w:r w:rsidRPr="00106839">
              <w:t>0.3621</w:t>
            </w:r>
          </w:p>
        </w:tc>
        <w:tc>
          <w:tcPr>
            <w:tcW w:w="1232" w:type="dxa"/>
            <w:gridSpan w:val="2"/>
          </w:tcPr>
          <w:p w14:paraId="24318A46" w14:textId="55B542A5" w:rsidR="002A52A9" w:rsidRDefault="002A52A9" w:rsidP="00540E48">
            <w:r w:rsidRPr="00106839">
              <w:t>0.838</w:t>
            </w:r>
          </w:p>
        </w:tc>
      </w:tr>
    </w:tbl>
    <w:p w14:paraId="5831BFF0" w14:textId="52A05924" w:rsidR="006015FA" w:rsidRDefault="00540E48" w:rsidP="006015FA">
      <w:r>
        <w:br w:type="textWrapping" w:clear="all"/>
      </w:r>
    </w:p>
    <w:p w14:paraId="74155195" w14:textId="77777777" w:rsidR="005B5B08" w:rsidRPr="005B5B08" w:rsidRDefault="005B5B08" w:rsidP="005B5B08">
      <w:pPr>
        <w:rPr>
          <w:b/>
          <w:bCs/>
        </w:rPr>
      </w:pPr>
      <w:r w:rsidRPr="005B5B08">
        <w:rPr>
          <w:b/>
          <w:bCs/>
        </w:rPr>
        <w:t>Detailed Insights from the Results</w:t>
      </w:r>
    </w:p>
    <w:p w14:paraId="70E7A4EE" w14:textId="77777777" w:rsidR="005B5B08" w:rsidRPr="005B5B08" w:rsidRDefault="005B5B08" w:rsidP="005B5B08">
      <w:pPr>
        <w:numPr>
          <w:ilvl w:val="0"/>
          <w:numId w:val="29"/>
        </w:numPr>
      </w:pPr>
      <w:r w:rsidRPr="005B5B08">
        <w:rPr>
          <w:b/>
          <w:bCs/>
        </w:rPr>
        <w:t>Small Dataset (Initial and 1000 Samples):</w:t>
      </w:r>
    </w:p>
    <w:p w14:paraId="01AF3C92" w14:textId="77777777" w:rsidR="005B5B08" w:rsidRPr="005B5B08" w:rsidRDefault="005B5B08" w:rsidP="005B5B08">
      <w:pPr>
        <w:numPr>
          <w:ilvl w:val="1"/>
          <w:numId w:val="29"/>
        </w:numPr>
      </w:pPr>
      <w:r w:rsidRPr="005B5B08">
        <w:rPr>
          <w:b/>
          <w:bCs/>
        </w:rPr>
        <w:t>Initial Dataset:</w:t>
      </w:r>
    </w:p>
    <w:p w14:paraId="3AB35520" w14:textId="77777777" w:rsidR="005B5B08" w:rsidRPr="005B5B08" w:rsidRDefault="005B5B08" w:rsidP="005B5B08">
      <w:pPr>
        <w:numPr>
          <w:ilvl w:val="2"/>
          <w:numId w:val="29"/>
        </w:numPr>
      </w:pPr>
      <w:r w:rsidRPr="005B5B08">
        <w:rPr>
          <w:b/>
          <w:bCs/>
        </w:rPr>
        <w:t>One-Hot Encoding</w:t>
      </w:r>
      <w:r w:rsidRPr="005B5B08">
        <w:t xml:space="preserve"> performed well, achieving the highest accuracy of 0.881 and a </w:t>
      </w:r>
      <w:proofErr w:type="gramStart"/>
      <w:r w:rsidRPr="005B5B08">
        <w:t>low test</w:t>
      </w:r>
      <w:proofErr w:type="gramEnd"/>
      <w:r w:rsidRPr="005B5B08">
        <w:t xml:space="preserve"> loss of 0.3124, indicating its suitability for small datasets.</w:t>
      </w:r>
    </w:p>
    <w:p w14:paraId="0CD58D4A" w14:textId="77777777" w:rsidR="005B5B08" w:rsidRPr="005B5B08" w:rsidRDefault="005B5B08" w:rsidP="005B5B08">
      <w:pPr>
        <w:numPr>
          <w:ilvl w:val="2"/>
          <w:numId w:val="29"/>
        </w:numPr>
      </w:pPr>
      <w:r w:rsidRPr="005B5B08">
        <w:rPr>
          <w:b/>
          <w:bCs/>
        </w:rPr>
        <w:t>Embedded Layer</w:t>
      </w:r>
      <w:r w:rsidRPr="005B5B08">
        <w:t xml:space="preserve"> showed moderate performance with an accuracy of 0.861 and a test loss of 0.3611.</w:t>
      </w:r>
    </w:p>
    <w:p w14:paraId="779A0022" w14:textId="77777777" w:rsidR="005B5B08" w:rsidRPr="005B5B08" w:rsidRDefault="005B5B08" w:rsidP="005B5B08">
      <w:pPr>
        <w:numPr>
          <w:ilvl w:val="2"/>
          <w:numId w:val="29"/>
        </w:numPr>
      </w:pPr>
      <w:r w:rsidRPr="005B5B08">
        <w:rPr>
          <w:b/>
          <w:bCs/>
        </w:rPr>
        <w:lastRenderedPageBreak/>
        <w:t>Embedded Masked</w:t>
      </w:r>
      <w:r w:rsidRPr="005B5B08">
        <w:t xml:space="preserve"> and </w:t>
      </w:r>
      <w:r w:rsidRPr="005B5B08">
        <w:rPr>
          <w:b/>
          <w:bCs/>
        </w:rPr>
        <w:t>Pre-Trained Embeddings</w:t>
      </w:r>
      <w:r w:rsidRPr="005B5B08">
        <w:t xml:space="preserve"> demonstrated strong performance, with </w:t>
      </w:r>
      <w:r w:rsidRPr="005B5B08">
        <w:rPr>
          <w:b/>
          <w:bCs/>
        </w:rPr>
        <w:t>Pre-Trained Embeddings</w:t>
      </w:r>
      <w:r w:rsidRPr="005B5B08">
        <w:t xml:space="preserve"> achieving a </w:t>
      </w:r>
      <w:proofErr w:type="gramStart"/>
      <w:r w:rsidRPr="005B5B08">
        <w:t>low test</w:t>
      </w:r>
      <w:proofErr w:type="gramEnd"/>
      <w:r w:rsidRPr="005B5B08">
        <w:t xml:space="preserve"> loss of 0.2967 and accuracy of 0.877.</w:t>
      </w:r>
    </w:p>
    <w:p w14:paraId="6A0417A7" w14:textId="77777777" w:rsidR="005B5B08" w:rsidRPr="005B5B08" w:rsidRDefault="005B5B08" w:rsidP="005B5B08">
      <w:pPr>
        <w:numPr>
          <w:ilvl w:val="1"/>
          <w:numId w:val="29"/>
        </w:numPr>
      </w:pPr>
      <w:r w:rsidRPr="005B5B08">
        <w:rPr>
          <w:b/>
          <w:bCs/>
        </w:rPr>
        <w:t>1000 Samples:</w:t>
      </w:r>
    </w:p>
    <w:p w14:paraId="3A0C52E3" w14:textId="77777777" w:rsidR="005B5B08" w:rsidRPr="005B5B08" w:rsidRDefault="005B5B08" w:rsidP="005B5B08">
      <w:pPr>
        <w:numPr>
          <w:ilvl w:val="2"/>
          <w:numId w:val="29"/>
        </w:numPr>
      </w:pPr>
      <w:r w:rsidRPr="005B5B08">
        <w:rPr>
          <w:b/>
          <w:bCs/>
        </w:rPr>
        <w:t>One-Hot Encoding</w:t>
      </w:r>
      <w:r w:rsidRPr="005B5B08">
        <w:t xml:space="preserve"> maintained competitive performance with an accuracy of 0.843 and a test loss of 0.3652.</w:t>
      </w:r>
    </w:p>
    <w:p w14:paraId="05D4938D" w14:textId="77777777" w:rsidR="005B5B08" w:rsidRPr="005B5B08" w:rsidRDefault="005B5B08" w:rsidP="005B5B08">
      <w:pPr>
        <w:numPr>
          <w:ilvl w:val="2"/>
          <w:numId w:val="29"/>
        </w:numPr>
      </w:pPr>
      <w:r w:rsidRPr="005B5B08">
        <w:rPr>
          <w:b/>
          <w:bCs/>
        </w:rPr>
        <w:t>Embedded Layer</w:t>
      </w:r>
      <w:r w:rsidRPr="005B5B08">
        <w:t xml:space="preserve"> and </w:t>
      </w:r>
      <w:r w:rsidRPr="005B5B08">
        <w:rPr>
          <w:b/>
          <w:bCs/>
        </w:rPr>
        <w:t>Pre-Trained Embeddings</w:t>
      </w:r>
      <w:r w:rsidRPr="005B5B08">
        <w:t xml:space="preserve"> exhibited similar results, with accuracies of 0.835 and test losses of 0.3758 and 0.3672, respectively.</w:t>
      </w:r>
    </w:p>
    <w:p w14:paraId="472D4DD5" w14:textId="77777777" w:rsidR="005B5B08" w:rsidRPr="005B5B08" w:rsidRDefault="005B5B08" w:rsidP="005B5B08">
      <w:pPr>
        <w:numPr>
          <w:ilvl w:val="2"/>
          <w:numId w:val="29"/>
        </w:numPr>
      </w:pPr>
      <w:r w:rsidRPr="005B5B08">
        <w:rPr>
          <w:b/>
          <w:bCs/>
        </w:rPr>
        <w:t>Embedded Masked</w:t>
      </w:r>
      <w:r w:rsidRPr="005B5B08">
        <w:t xml:space="preserve"> performed slightly better than Embedded Layer, with an accuracy of 0.839 and a test loss of 0.3746.</w:t>
      </w:r>
    </w:p>
    <w:p w14:paraId="300FB467" w14:textId="77777777" w:rsidR="005B5B08" w:rsidRPr="005B5B08" w:rsidRDefault="005B5B08" w:rsidP="005B5B08">
      <w:pPr>
        <w:numPr>
          <w:ilvl w:val="0"/>
          <w:numId w:val="29"/>
        </w:numPr>
      </w:pPr>
      <w:r w:rsidRPr="005B5B08">
        <w:rPr>
          <w:b/>
          <w:bCs/>
        </w:rPr>
        <w:t>Medium Dataset (6000 Samples):</w:t>
      </w:r>
    </w:p>
    <w:p w14:paraId="6588ACF5" w14:textId="77777777" w:rsidR="005B5B08" w:rsidRPr="005B5B08" w:rsidRDefault="005B5B08" w:rsidP="005B5B08">
      <w:pPr>
        <w:numPr>
          <w:ilvl w:val="1"/>
          <w:numId w:val="29"/>
        </w:numPr>
      </w:pPr>
      <w:r w:rsidRPr="005B5B08">
        <w:rPr>
          <w:b/>
          <w:bCs/>
        </w:rPr>
        <w:t>One-Hot Encoding</w:t>
      </w:r>
      <w:r w:rsidRPr="005B5B08">
        <w:t xml:space="preserve"> outperformed other embeddings, achieving the best test loss (0.3584) and accuracy (0.847).</w:t>
      </w:r>
    </w:p>
    <w:p w14:paraId="47600F2A" w14:textId="77777777" w:rsidR="005B5B08" w:rsidRPr="005B5B08" w:rsidRDefault="005B5B08" w:rsidP="005B5B08">
      <w:pPr>
        <w:numPr>
          <w:ilvl w:val="1"/>
          <w:numId w:val="29"/>
        </w:numPr>
      </w:pPr>
      <w:r w:rsidRPr="005B5B08">
        <w:rPr>
          <w:b/>
          <w:bCs/>
        </w:rPr>
        <w:t>Pre-Trained Embeddings</w:t>
      </w:r>
      <w:r w:rsidRPr="005B5B08">
        <w:t xml:space="preserve"> provided balanced performance, with an accuracy of 0.836 and a test loss of 0.3708.</w:t>
      </w:r>
    </w:p>
    <w:p w14:paraId="4B32A822" w14:textId="77777777" w:rsidR="005B5B08" w:rsidRPr="005B5B08" w:rsidRDefault="005B5B08" w:rsidP="005B5B08">
      <w:pPr>
        <w:numPr>
          <w:ilvl w:val="1"/>
          <w:numId w:val="29"/>
        </w:numPr>
      </w:pPr>
      <w:r w:rsidRPr="005B5B08">
        <w:rPr>
          <w:b/>
          <w:bCs/>
        </w:rPr>
        <w:t>Embedded Layer</w:t>
      </w:r>
      <w:r w:rsidRPr="005B5B08">
        <w:t xml:space="preserve"> and </w:t>
      </w:r>
      <w:r w:rsidRPr="005B5B08">
        <w:rPr>
          <w:b/>
          <w:bCs/>
        </w:rPr>
        <w:t>Embedded Masked</w:t>
      </w:r>
      <w:r w:rsidRPr="005B5B08">
        <w:t xml:space="preserve"> exhibited lower accuracies (0.834 and 0.828, respectively) and higher test losses (0.3788 and 0.3765).</w:t>
      </w:r>
    </w:p>
    <w:p w14:paraId="7168ED13" w14:textId="77777777" w:rsidR="005B5B08" w:rsidRPr="005B5B08" w:rsidRDefault="005B5B08" w:rsidP="005B5B08">
      <w:pPr>
        <w:numPr>
          <w:ilvl w:val="0"/>
          <w:numId w:val="29"/>
        </w:numPr>
      </w:pPr>
      <w:r w:rsidRPr="005B5B08">
        <w:rPr>
          <w:b/>
          <w:bCs/>
        </w:rPr>
        <w:t>Large Dataset (7000 Samples):</w:t>
      </w:r>
    </w:p>
    <w:p w14:paraId="615BF21A" w14:textId="77777777" w:rsidR="005B5B08" w:rsidRPr="005B5B08" w:rsidRDefault="005B5B08" w:rsidP="005B5B08">
      <w:pPr>
        <w:numPr>
          <w:ilvl w:val="1"/>
          <w:numId w:val="29"/>
        </w:numPr>
      </w:pPr>
      <w:r w:rsidRPr="005B5B08">
        <w:rPr>
          <w:b/>
          <w:bCs/>
        </w:rPr>
        <w:t>One-Hot Encoding</w:t>
      </w:r>
      <w:r w:rsidRPr="005B5B08">
        <w:t xml:space="preserve"> and </w:t>
      </w:r>
      <w:r w:rsidRPr="005B5B08">
        <w:rPr>
          <w:b/>
          <w:bCs/>
        </w:rPr>
        <w:t>Pre-Trained Embeddings</w:t>
      </w:r>
      <w:r w:rsidRPr="005B5B08">
        <w:t xml:space="preserve"> delivered comparable results, with test losses of 0.3603 and 0.3621 and accuracies of 0.840 and 0.838, respectively.</w:t>
      </w:r>
    </w:p>
    <w:p w14:paraId="1F63C78F" w14:textId="77777777" w:rsidR="005B5B08" w:rsidRPr="005B5B08" w:rsidRDefault="005B5B08" w:rsidP="005B5B08">
      <w:pPr>
        <w:numPr>
          <w:ilvl w:val="1"/>
          <w:numId w:val="29"/>
        </w:numPr>
      </w:pPr>
      <w:r w:rsidRPr="005B5B08">
        <w:rPr>
          <w:b/>
          <w:bCs/>
        </w:rPr>
        <w:t>Embedded Masked</w:t>
      </w:r>
      <w:r w:rsidRPr="005B5B08">
        <w:t xml:space="preserve"> also remained competitive, with a test loss of 0.3675 and an accuracy of 0.840.</w:t>
      </w:r>
    </w:p>
    <w:p w14:paraId="51EB72F1" w14:textId="77777777" w:rsidR="005B5B08" w:rsidRPr="005B5B08" w:rsidRDefault="005B5B08" w:rsidP="005B5B08">
      <w:pPr>
        <w:numPr>
          <w:ilvl w:val="1"/>
          <w:numId w:val="29"/>
        </w:numPr>
      </w:pPr>
      <w:r w:rsidRPr="005B5B08">
        <w:rPr>
          <w:b/>
          <w:bCs/>
        </w:rPr>
        <w:t>Embedded Layer</w:t>
      </w:r>
      <w:r w:rsidRPr="005B5B08">
        <w:t xml:space="preserve"> struggled to scale effectively, showing the highest test loss (0.4244) and a lower accuracy of 0.835.</w:t>
      </w:r>
    </w:p>
    <w:p w14:paraId="50A57804" w14:textId="63598584" w:rsidR="005B5B08" w:rsidRPr="005B5B08" w:rsidRDefault="005B5B08" w:rsidP="005B5B08"/>
    <w:p w14:paraId="76FA23F1" w14:textId="77777777" w:rsidR="005B5B08" w:rsidRPr="005B5B08" w:rsidRDefault="005B5B08" w:rsidP="005B5B08">
      <w:pPr>
        <w:rPr>
          <w:b/>
          <w:bCs/>
        </w:rPr>
      </w:pPr>
      <w:r w:rsidRPr="005B5B08">
        <w:rPr>
          <w:b/>
          <w:bCs/>
        </w:rPr>
        <w:t>Key Observations</w:t>
      </w:r>
    </w:p>
    <w:p w14:paraId="7541C35E" w14:textId="77777777" w:rsidR="005B5B08" w:rsidRPr="005B5B08" w:rsidRDefault="005B5B08" w:rsidP="005B5B08">
      <w:pPr>
        <w:numPr>
          <w:ilvl w:val="0"/>
          <w:numId w:val="30"/>
        </w:numPr>
      </w:pPr>
      <w:r w:rsidRPr="005B5B08">
        <w:rPr>
          <w:b/>
          <w:bCs/>
        </w:rPr>
        <w:t>Performance by Dataset Size:</w:t>
      </w:r>
    </w:p>
    <w:p w14:paraId="76F0DFDC" w14:textId="77777777" w:rsidR="005B5B08" w:rsidRPr="005B5B08" w:rsidRDefault="005B5B08" w:rsidP="005B5B08">
      <w:pPr>
        <w:numPr>
          <w:ilvl w:val="1"/>
          <w:numId w:val="30"/>
        </w:numPr>
      </w:pPr>
      <w:r w:rsidRPr="005B5B08">
        <w:rPr>
          <w:b/>
          <w:bCs/>
        </w:rPr>
        <w:t>Small Datasets (&lt;1000 samples):</w:t>
      </w:r>
    </w:p>
    <w:p w14:paraId="11C8FEB9" w14:textId="77777777" w:rsidR="005B5B08" w:rsidRPr="005B5B08" w:rsidRDefault="005B5B08" w:rsidP="005B5B08">
      <w:pPr>
        <w:numPr>
          <w:ilvl w:val="2"/>
          <w:numId w:val="30"/>
        </w:numPr>
      </w:pPr>
      <w:r w:rsidRPr="005B5B08">
        <w:rPr>
          <w:b/>
          <w:bCs/>
        </w:rPr>
        <w:t>One-Hot Encoding</w:t>
      </w:r>
      <w:r w:rsidRPr="005B5B08">
        <w:t xml:space="preserve"> and </w:t>
      </w:r>
      <w:r w:rsidRPr="005B5B08">
        <w:rPr>
          <w:b/>
          <w:bCs/>
        </w:rPr>
        <w:t>Pre-Trained Embeddings</w:t>
      </w:r>
      <w:r w:rsidRPr="005B5B08">
        <w:t xml:space="preserve"> showed superior performance, with </w:t>
      </w:r>
      <w:r w:rsidRPr="005B5B08">
        <w:rPr>
          <w:b/>
          <w:bCs/>
        </w:rPr>
        <w:t>Pre-Trained Embeddings</w:t>
      </w:r>
      <w:r w:rsidRPr="005B5B08">
        <w:t xml:space="preserve"> achieving the lowest test loss on the Initial Dataset.</w:t>
      </w:r>
    </w:p>
    <w:p w14:paraId="66E0C629" w14:textId="77777777" w:rsidR="005B5B08" w:rsidRPr="005B5B08" w:rsidRDefault="005B5B08" w:rsidP="005B5B08">
      <w:pPr>
        <w:numPr>
          <w:ilvl w:val="2"/>
          <w:numId w:val="30"/>
        </w:numPr>
      </w:pPr>
      <w:r w:rsidRPr="005B5B08">
        <w:rPr>
          <w:b/>
          <w:bCs/>
        </w:rPr>
        <w:t>Embedded Masked</w:t>
      </w:r>
      <w:r w:rsidRPr="005B5B08">
        <w:t xml:space="preserve"> was a strong contender, delivering consistent results across small datasets.</w:t>
      </w:r>
    </w:p>
    <w:p w14:paraId="581F139F" w14:textId="77777777" w:rsidR="005B5B08" w:rsidRPr="005B5B08" w:rsidRDefault="005B5B08" w:rsidP="005B5B08">
      <w:pPr>
        <w:numPr>
          <w:ilvl w:val="1"/>
          <w:numId w:val="30"/>
        </w:numPr>
      </w:pPr>
      <w:r w:rsidRPr="005B5B08">
        <w:rPr>
          <w:b/>
          <w:bCs/>
        </w:rPr>
        <w:lastRenderedPageBreak/>
        <w:t>Medium Datasets (1000–6000 samples):</w:t>
      </w:r>
    </w:p>
    <w:p w14:paraId="3B4096D9" w14:textId="77777777" w:rsidR="005B5B08" w:rsidRPr="005B5B08" w:rsidRDefault="005B5B08" w:rsidP="005B5B08">
      <w:pPr>
        <w:numPr>
          <w:ilvl w:val="2"/>
          <w:numId w:val="30"/>
        </w:numPr>
      </w:pPr>
      <w:r w:rsidRPr="005B5B08">
        <w:rPr>
          <w:b/>
          <w:bCs/>
        </w:rPr>
        <w:t>One-Hot Encoding</w:t>
      </w:r>
      <w:r w:rsidRPr="005B5B08">
        <w:t xml:space="preserve"> demonstrated the best combination of </w:t>
      </w:r>
      <w:proofErr w:type="gramStart"/>
      <w:r w:rsidRPr="005B5B08">
        <w:t>low test</w:t>
      </w:r>
      <w:proofErr w:type="gramEnd"/>
      <w:r w:rsidRPr="005B5B08">
        <w:t xml:space="preserve"> loss and high accuracy, making it the top choice for this range.</w:t>
      </w:r>
    </w:p>
    <w:p w14:paraId="37E7E5BD" w14:textId="77777777" w:rsidR="005B5B08" w:rsidRPr="005B5B08" w:rsidRDefault="005B5B08" w:rsidP="005B5B08">
      <w:pPr>
        <w:numPr>
          <w:ilvl w:val="2"/>
          <w:numId w:val="30"/>
        </w:numPr>
      </w:pPr>
      <w:r w:rsidRPr="005B5B08">
        <w:rPr>
          <w:b/>
          <w:bCs/>
        </w:rPr>
        <w:t>Pre-Trained Embeddings</w:t>
      </w:r>
      <w:r w:rsidRPr="005B5B08">
        <w:t xml:space="preserve"> remained competitive, while Embedded Layer and Embedded Masked lagged slightly behind.</w:t>
      </w:r>
    </w:p>
    <w:p w14:paraId="56655482" w14:textId="77777777" w:rsidR="005B5B08" w:rsidRPr="005B5B08" w:rsidRDefault="005B5B08" w:rsidP="005B5B08">
      <w:pPr>
        <w:numPr>
          <w:ilvl w:val="1"/>
          <w:numId w:val="30"/>
        </w:numPr>
      </w:pPr>
      <w:r w:rsidRPr="005B5B08">
        <w:rPr>
          <w:b/>
          <w:bCs/>
        </w:rPr>
        <w:t>Large Datasets (&gt;6000 samples):</w:t>
      </w:r>
    </w:p>
    <w:p w14:paraId="0867D8B2" w14:textId="77777777" w:rsidR="005B5B08" w:rsidRPr="005B5B08" w:rsidRDefault="005B5B08" w:rsidP="005B5B08">
      <w:pPr>
        <w:numPr>
          <w:ilvl w:val="2"/>
          <w:numId w:val="30"/>
        </w:numPr>
      </w:pPr>
      <w:r w:rsidRPr="005B5B08">
        <w:t xml:space="preserve">Performance differences across methods diminished, with </w:t>
      </w:r>
      <w:r w:rsidRPr="005B5B08">
        <w:rPr>
          <w:b/>
          <w:bCs/>
        </w:rPr>
        <w:t>One-Hot Encoding</w:t>
      </w:r>
      <w:r w:rsidRPr="005B5B08">
        <w:t xml:space="preserve">, </w:t>
      </w:r>
      <w:r w:rsidRPr="005B5B08">
        <w:rPr>
          <w:b/>
          <w:bCs/>
        </w:rPr>
        <w:t>Pre-Trained Embeddings</w:t>
      </w:r>
      <w:r w:rsidRPr="005B5B08">
        <w:t xml:space="preserve">, and </w:t>
      </w:r>
      <w:r w:rsidRPr="005B5B08">
        <w:rPr>
          <w:b/>
          <w:bCs/>
        </w:rPr>
        <w:t>Embedded Masked</w:t>
      </w:r>
      <w:r w:rsidRPr="005B5B08">
        <w:t xml:space="preserve"> delivering comparable results.</w:t>
      </w:r>
    </w:p>
    <w:p w14:paraId="12F0D37F" w14:textId="77777777" w:rsidR="005B5B08" w:rsidRPr="005B5B08" w:rsidRDefault="005B5B08" w:rsidP="005B5B08">
      <w:pPr>
        <w:numPr>
          <w:ilvl w:val="2"/>
          <w:numId w:val="30"/>
        </w:numPr>
      </w:pPr>
      <w:r w:rsidRPr="005B5B08">
        <w:rPr>
          <w:b/>
          <w:bCs/>
        </w:rPr>
        <w:t>Embedded Layer</w:t>
      </w:r>
      <w:r w:rsidRPr="005B5B08">
        <w:t xml:space="preserve"> struggled with scalability, showing reduced effectiveness on the largest dataset.</w:t>
      </w:r>
    </w:p>
    <w:p w14:paraId="3BEE76C5" w14:textId="77777777" w:rsidR="005B5B08" w:rsidRPr="005B5B08" w:rsidRDefault="005B5B08" w:rsidP="005B5B08">
      <w:pPr>
        <w:numPr>
          <w:ilvl w:val="0"/>
          <w:numId w:val="30"/>
        </w:numPr>
      </w:pPr>
      <w:r w:rsidRPr="005B5B08">
        <w:rPr>
          <w:b/>
          <w:bCs/>
        </w:rPr>
        <w:t>Scalability of Embedding Techniques:</w:t>
      </w:r>
    </w:p>
    <w:p w14:paraId="464F2FEB" w14:textId="77777777" w:rsidR="005B5B08" w:rsidRPr="005B5B08" w:rsidRDefault="005B5B08" w:rsidP="005B5B08">
      <w:pPr>
        <w:numPr>
          <w:ilvl w:val="1"/>
          <w:numId w:val="30"/>
        </w:numPr>
      </w:pPr>
      <w:r w:rsidRPr="005B5B08">
        <w:rPr>
          <w:b/>
          <w:bCs/>
        </w:rPr>
        <w:t>One-Hot Encoding</w:t>
      </w:r>
      <w:r w:rsidRPr="005B5B08">
        <w:t>, despite its simplicity, scaled well across larger datasets, maintaining competitive performance.</w:t>
      </w:r>
    </w:p>
    <w:p w14:paraId="66EE27BB" w14:textId="77777777" w:rsidR="005B5B08" w:rsidRPr="005B5B08" w:rsidRDefault="005B5B08" w:rsidP="005B5B08">
      <w:pPr>
        <w:numPr>
          <w:ilvl w:val="1"/>
          <w:numId w:val="30"/>
        </w:numPr>
      </w:pPr>
      <w:r w:rsidRPr="005B5B08">
        <w:rPr>
          <w:b/>
          <w:bCs/>
        </w:rPr>
        <w:t>Pre-Trained Embeddings</w:t>
      </w:r>
      <w:r w:rsidRPr="005B5B08">
        <w:t xml:space="preserve"> exhibited stable performance and computational efficiency, making them a reliable choice for all dataset sizes.</w:t>
      </w:r>
    </w:p>
    <w:p w14:paraId="59771736" w14:textId="77777777" w:rsidR="005B5B08" w:rsidRPr="005B5B08" w:rsidRDefault="005B5B08" w:rsidP="005B5B08">
      <w:pPr>
        <w:numPr>
          <w:ilvl w:val="0"/>
          <w:numId w:val="30"/>
        </w:numPr>
      </w:pPr>
      <w:r w:rsidRPr="005B5B08">
        <w:rPr>
          <w:b/>
          <w:bCs/>
        </w:rPr>
        <w:t>Challenges for Embedded Layer and Masked Embeddings:</w:t>
      </w:r>
    </w:p>
    <w:p w14:paraId="48C24A22" w14:textId="77777777" w:rsidR="005B5B08" w:rsidRPr="005B5B08" w:rsidRDefault="005B5B08" w:rsidP="005B5B08">
      <w:pPr>
        <w:numPr>
          <w:ilvl w:val="1"/>
          <w:numId w:val="30"/>
        </w:numPr>
      </w:pPr>
      <w:r w:rsidRPr="005B5B08">
        <w:rPr>
          <w:b/>
          <w:bCs/>
        </w:rPr>
        <w:t>Embedded Layer</w:t>
      </w:r>
      <w:r w:rsidRPr="005B5B08">
        <w:t xml:space="preserve"> showed strong initial performance but struggled with scalability for larger datasets.</w:t>
      </w:r>
    </w:p>
    <w:p w14:paraId="60A2DA2F" w14:textId="77777777" w:rsidR="005B5B08" w:rsidRPr="005B5B08" w:rsidRDefault="005B5B08" w:rsidP="005B5B08">
      <w:pPr>
        <w:numPr>
          <w:ilvl w:val="1"/>
          <w:numId w:val="30"/>
        </w:numPr>
      </w:pPr>
      <w:r w:rsidRPr="005B5B08">
        <w:rPr>
          <w:b/>
          <w:bCs/>
        </w:rPr>
        <w:t>Embedded Masked</w:t>
      </w:r>
      <w:r w:rsidRPr="005B5B08">
        <w:t xml:space="preserve"> excelled with small datasets but experienced diminishing returns as dataset size increased.</w:t>
      </w:r>
    </w:p>
    <w:p w14:paraId="62992320" w14:textId="7C641661" w:rsidR="005B5B08" w:rsidRPr="005B5B08" w:rsidRDefault="005B5B08" w:rsidP="005B5B08"/>
    <w:p w14:paraId="27E56B9A" w14:textId="77777777" w:rsidR="005B5B08" w:rsidRPr="005B5B08" w:rsidRDefault="005B5B08" w:rsidP="005B5B08">
      <w:pPr>
        <w:rPr>
          <w:b/>
          <w:bCs/>
        </w:rPr>
      </w:pPr>
      <w:r w:rsidRPr="005B5B08">
        <w:rPr>
          <w:b/>
          <w:bCs/>
        </w:rPr>
        <w:t>Concluding Remarks</w:t>
      </w:r>
    </w:p>
    <w:p w14:paraId="275DB8C8" w14:textId="77777777" w:rsidR="005B5B08" w:rsidRPr="005B5B08" w:rsidRDefault="005B5B08" w:rsidP="005B5B08">
      <w:r w:rsidRPr="005B5B08">
        <w:t>This analysis highlights how embedding techniques impact RNN performance based on dataset size:</w:t>
      </w:r>
    </w:p>
    <w:p w14:paraId="51868F38" w14:textId="77777777" w:rsidR="005B5B08" w:rsidRPr="005B5B08" w:rsidRDefault="005B5B08" w:rsidP="005B5B08">
      <w:pPr>
        <w:numPr>
          <w:ilvl w:val="0"/>
          <w:numId w:val="31"/>
        </w:numPr>
      </w:pPr>
      <w:r w:rsidRPr="005B5B08">
        <w:rPr>
          <w:b/>
          <w:bCs/>
        </w:rPr>
        <w:t>Best Overall Performer:</w:t>
      </w:r>
      <w:r w:rsidRPr="005B5B08">
        <w:t xml:space="preserve"> </w:t>
      </w:r>
      <w:r w:rsidRPr="005B5B08">
        <w:rPr>
          <w:b/>
          <w:bCs/>
        </w:rPr>
        <w:t>One-Hot Encoding</w:t>
      </w:r>
      <w:r w:rsidRPr="005B5B08">
        <w:t xml:space="preserve"> demonstrated scalability and balance across dataset sizes, particularly excelling in medium and large datasets.</w:t>
      </w:r>
    </w:p>
    <w:p w14:paraId="32314AE2" w14:textId="77777777" w:rsidR="005B5B08" w:rsidRPr="005B5B08" w:rsidRDefault="005B5B08" w:rsidP="005B5B08">
      <w:pPr>
        <w:numPr>
          <w:ilvl w:val="0"/>
          <w:numId w:val="31"/>
        </w:numPr>
      </w:pPr>
      <w:r w:rsidRPr="005B5B08">
        <w:rPr>
          <w:b/>
          <w:bCs/>
        </w:rPr>
        <w:t>Small Dataset Leader:</w:t>
      </w:r>
      <w:r w:rsidRPr="005B5B08">
        <w:t xml:space="preserve"> </w:t>
      </w:r>
      <w:r w:rsidRPr="005B5B08">
        <w:rPr>
          <w:b/>
          <w:bCs/>
        </w:rPr>
        <w:t>Pre-Trained Embeddings</w:t>
      </w:r>
      <w:r w:rsidRPr="005B5B08">
        <w:t xml:space="preserve"> provided the lowest test loss and strong accuracy, making them ideal for small datasets.</w:t>
      </w:r>
    </w:p>
    <w:p w14:paraId="28129D64" w14:textId="77777777" w:rsidR="005B5B08" w:rsidRPr="005B5B08" w:rsidRDefault="005B5B08" w:rsidP="005B5B08">
      <w:pPr>
        <w:numPr>
          <w:ilvl w:val="0"/>
          <w:numId w:val="31"/>
        </w:numPr>
      </w:pPr>
      <w:r w:rsidRPr="005B5B08">
        <w:rPr>
          <w:b/>
          <w:bCs/>
        </w:rPr>
        <w:t>Efficient for Large Datasets:</w:t>
      </w:r>
      <w:r w:rsidRPr="005B5B08">
        <w:t xml:space="preserve"> </w:t>
      </w:r>
      <w:r w:rsidRPr="005B5B08">
        <w:rPr>
          <w:b/>
          <w:bCs/>
        </w:rPr>
        <w:t>Pre-Trained Embeddings</w:t>
      </w:r>
      <w:r w:rsidRPr="005B5B08">
        <w:t xml:space="preserve"> also proved reliable for large datasets due to their low loss and computational efficiency.</w:t>
      </w:r>
    </w:p>
    <w:p w14:paraId="6D2CBE45" w14:textId="5B439CD0" w:rsidR="005B5B08" w:rsidRPr="005B5B08" w:rsidRDefault="005B5B08" w:rsidP="005B5B08"/>
    <w:p w14:paraId="688C5F11" w14:textId="77777777" w:rsidR="005B5B08" w:rsidRPr="005B5B08" w:rsidRDefault="005B5B08" w:rsidP="005B5B08">
      <w:pPr>
        <w:rPr>
          <w:b/>
          <w:bCs/>
        </w:rPr>
      </w:pPr>
      <w:r w:rsidRPr="005B5B08">
        <w:rPr>
          <w:b/>
          <w:bCs/>
        </w:rPr>
        <w:t>Key Takeaways</w:t>
      </w:r>
    </w:p>
    <w:p w14:paraId="6C27EEB5" w14:textId="77777777" w:rsidR="005B5B08" w:rsidRPr="005B5B08" w:rsidRDefault="005B5B08" w:rsidP="005B5B08">
      <w:pPr>
        <w:numPr>
          <w:ilvl w:val="0"/>
          <w:numId w:val="32"/>
        </w:numPr>
      </w:pPr>
      <w:r w:rsidRPr="005B5B08">
        <w:rPr>
          <w:b/>
          <w:bCs/>
        </w:rPr>
        <w:lastRenderedPageBreak/>
        <w:t>Choosing the Right Embedding:</w:t>
      </w:r>
    </w:p>
    <w:p w14:paraId="52FD864C" w14:textId="77777777" w:rsidR="005B5B08" w:rsidRPr="005B5B08" w:rsidRDefault="005B5B08" w:rsidP="005B5B08">
      <w:pPr>
        <w:numPr>
          <w:ilvl w:val="1"/>
          <w:numId w:val="32"/>
        </w:numPr>
      </w:pPr>
      <w:r w:rsidRPr="005B5B08">
        <w:t xml:space="preserve">For </w:t>
      </w:r>
      <w:r w:rsidRPr="005B5B08">
        <w:rPr>
          <w:b/>
          <w:bCs/>
        </w:rPr>
        <w:t>small datasets (&lt;1000 samples):</w:t>
      </w:r>
      <w:r w:rsidRPr="005B5B08">
        <w:t xml:space="preserve"> Use </w:t>
      </w:r>
      <w:r w:rsidRPr="005B5B08">
        <w:rPr>
          <w:b/>
          <w:bCs/>
        </w:rPr>
        <w:t>Pre-Trained Embeddings</w:t>
      </w:r>
      <w:r w:rsidRPr="005B5B08">
        <w:t xml:space="preserve"> or </w:t>
      </w:r>
      <w:r w:rsidRPr="005B5B08">
        <w:rPr>
          <w:b/>
          <w:bCs/>
        </w:rPr>
        <w:t>One-Hot Encoding</w:t>
      </w:r>
      <w:r w:rsidRPr="005B5B08">
        <w:t xml:space="preserve"> for optimal performance.</w:t>
      </w:r>
    </w:p>
    <w:p w14:paraId="6315E4DA" w14:textId="77777777" w:rsidR="005B5B08" w:rsidRPr="005B5B08" w:rsidRDefault="005B5B08" w:rsidP="005B5B08">
      <w:pPr>
        <w:numPr>
          <w:ilvl w:val="1"/>
          <w:numId w:val="32"/>
        </w:numPr>
      </w:pPr>
      <w:r w:rsidRPr="005B5B08">
        <w:t xml:space="preserve">For </w:t>
      </w:r>
      <w:r w:rsidRPr="005B5B08">
        <w:rPr>
          <w:b/>
          <w:bCs/>
        </w:rPr>
        <w:t>medium datasets (1000–6000 samples):</w:t>
      </w:r>
      <w:r w:rsidRPr="005B5B08">
        <w:t xml:space="preserve"> </w:t>
      </w:r>
      <w:r w:rsidRPr="005B5B08">
        <w:rPr>
          <w:b/>
          <w:bCs/>
        </w:rPr>
        <w:t>One-Hot Encoding</w:t>
      </w:r>
      <w:r w:rsidRPr="005B5B08">
        <w:t xml:space="preserve"> strikes the best balance of performance and simplicity.</w:t>
      </w:r>
    </w:p>
    <w:p w14:paraId="59F977D4" w14:textId="77777777" w:rsidR="005B5B08" w:rsidRPr="005B5B08" w:rsidRDefault="005B5B08" w:rsidP="005B5B08">
      <w:pPr>
        <w:numPr>
          <w:ilvl w:val="1"/>
          <w:numId w:val="32"/>
        </w:numPr>
      </w:pPr>
      <w:r w:rsidRPr="005B5B08">
        <w:t xml:space="preserve">For </w:t>
      </w:r>
      <w:r w:rsidRPr="005B5B08">
        <w:rPr>
          <w:b/>
          <w:bCs/>
        </w:rPr>
        <w:t>large datasets (&gt;6000 samples):</w:t>
      </w:r>
      <w:r w:rsidRPr="005B5B08">
        <w:t xml:space="preserve"> </w:t>
      </w:r>
      <w:r w:rsidRPr="005B5B08">
        <w:rPr>
          <w:b/>
          <w:bCs/>
        </w:rPr>
        <w:t>Pre-Trained Embeddings</w:t>
      </w:r>
      <w:r w:rsidRPr="005B5B08">
        <w:t xml:space="preserve"> are the most efficient and scalable choice.</w:t>
      </w:r>
    </w:p>
    <w:p w14:paraId="5276EACA" w14:textId="77777777" w:rsidR="005B5B08" w:rsidRPr="005B5B08" w:rsidRDefault="005B5B08" w:rsidP="005B5B08">
      <w:pPr>
        <w:numPr>
          <w:ilvl w:val="0"/>
          <w:numId w:val="32"/>
        </w:numPr>
      </w:pPr>
      <w:r w:rsidRPr="005B5B08">
        <w:rPr>
          <w:b/>
          <w:bCs/>
        </w:rPr>
        <w:t>Improving Model Performance:</w:t>
      </w:r>
    </w:p>
    <w:p w14:paraId="371A1B01" w14:textId="77777777" w:rsidR="005B5B08" w:rsidRPr="005B5B08" w:rsidRDefault="005B5B08" w:rsidP="005B5B08">
      <w:pPr>
        <w:numPr>
          <w:ilvl w:val="1"/>
          <w:numId w:val="32"/>
        </w:numPr>
      </w:pPr>
      <w:r w:rsidRPr="005B5B08">
        <w:t>Apply hyperparameter optimization to refine model configurations based on dataset size.</w:t>
      </w:r>
    </w:p>
    <w:p w14:paraId="7F8AC41C" w14:textId="77777777" w:rsidR="005B5B08" w:rsidRPr="005B5B08" w:rsidRDefault="005B5B08" w:rsidP="005B5B08">
      <w:pPr>
        <w:numPr>
          <w:ilvl w:val="1"/>
          <w:numId w:val="32"/>
        </w:numPr>
      </w:pPr>
      <w:r w:rsidRPr="005B5B08">
        <w:t>Use data augmentation or transfer learning to boost performance on smaller datasets.</w:t>
      </w:r>
    </w:p>
    <w:p w14:paraId="099262B5" w14:textId="77777777" w:rsidR="005B5B08" w:rsidRPr="005B5B08" w:rsidRDefault="005B5B08" w:rsidP="005B5B08">
      <w:pPr>
        <w:numPr>
          <w:ilvl w:val="0"/>
          <w:numId w:val="32"/>
        </w:numPr>
      </w:pPr>
      <w:r w:rsidRPr="005B5B08">
        <w:rPr>
          <w:b/>
          <w:bCs/>
        </w:rPr>
        <w:t>Scalability Considerations:</w:t>
      </w:r>
    </w:p>
    <w:p w14:paraId="4FE16908" w14:textId="77777777" w:rsidR="005B5B08" w:rsidRPr="005B5B08" w:rsidRDefault="005B5B08" w:rsidP="005B5B08">
      <w:pPr>
        <w:numPr>
          <w:ilvl w:val="1"/>
          <w:numId w:val="32"/>
        </w:numPr>
      </w:pPr>
      <w:r w:rsidRPr="005B5B08">
        <w:t>Performance differences across embedding techniques diminish with larger datasets, making efficiency a critical factor for selection.</w:t>
      </w:r>
    </w:p>
    <w:p w14:paraId="1587495A" w14:textId="77777777" w:rsidR="005B5B08" w:rsidRPr="005B5B08" w:rsidRDefault="005B5B08" w:rsidP="005B5B08">
      <w:pPr>
        <w:numPr>
          <w:ilvl w:val="1"/>
          <w:numId w:val="32"/>
        </w:numPr>
      </w:pPr>
      <w:r w:rsidRPr="005B5B08">
        <w:t>Smaller datasets reveal greater variability in embedding performance, necessitating careful selection for optimal results.</w:t>
      </w:r>
    </w:p>
    <w:p w14:paraId="681F66FE" w14:textId="77777777" w:rsidR="0075474C" w:rsidRDefault="0075474C" w:rsidP="006015FA"/>
    <w:sectPr w:rsidR="00754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50DA"/>
    <w:multiLevelType w:val="multilevel"/>
    <w:tmpl w:val="063C7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07E"/>
    <w:multiLevelType w:val="multilevel"/>
    <w:tmpl w:val="5D002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D40B7"/>
    <w:multiLevelType w:val="multilevel"/>
    <w:tmpl w:val="B8284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A62E7"/>
    <w:multiLevelType w:val="multilevel"/>
    <w:tmpl w:val="2AC8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0091C"/>
    <w:multiLevelType w:val="multilevel"/>
    <w:tmpl w:val="7694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B45AD"/>
    <w:multiLevelType w:val="multilevel"/>
    <w:tmpl w:val="8A160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32666"/>
    <w:multiLevelType w:val="multilevel"/>
    <w:tmpl w:val="AEC8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64A07"/>
    <w:multiLevelType w:val="multilevel"/>
    <w:tmpl w:val="709A5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A462F"/>
    <w:multiLevelType w:val="multilevel"/>
    <w:tmpl w:val="8F2A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A0E3E"/>
    <w:multiLevelType w:val="multilevel"/>
    <w:tmpl w:val="024A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C43AF"/>
    <w:multiLevelType w:val="multilevel"/>
    <w:tmpl w:val="A2EE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E4233"/>
    <w:multiLevelType w:val="multilevel"/>
    <w:tmpl w:val="C76C0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915D89"/>
    <w:multiLevelType w:val="multilevel"/>
    <w:tmpl w:val="3458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C93414"/>
    <w:multiLevelType w:val="multilevel"/>
    <w:tmpl w:val="1BF628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6623AD"/>
    <w:multiLevelType w:val="multilevel"/>
    <w:tmpl w:val="B1327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226FC"/>
    <w:multiLevelType w:val="multilevel"/>
    <w:tmpl w:val="8A14C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7410C1"/>
    <w:multiLevelType w:val="multilevel"/>
    <w:tmpl w:val="E15AC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054669"/>
    <w:multiLevelType w:val="multilevel"/>
    <w:tmpl w:val="E73A4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A11504"/>
    <w:multiLevelType w:val="multilevel"/>
    <w:tmpl w:val="DF42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51F93"/>
    <w:multiLevelType w:val="multilevel"/>
    <w:tmpl w:val="F3D49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184B2C"/>
    <w:multiLevelType w:val="multilevel"/>
    <w:tmpl w:val="43F8F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FC7BB3"/>
    <w:multiLevelType w:val="multilevel"/>
    <w:tmpl w:val="8B70C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4046E"/>
    <w:multiLevelType w:val="multilevel"/>
    <w:tmpl w:val="193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37AD8"/>
    <w:multiLevelType w:val="multilevel"/>
    <w:tmpl w:val="00C2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620E5"/>
    <w:multiLevelType w:val="multilevel"/>
    <w:tmpl w:val="5C129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9C6CEE"/>
    <w:multiLevelType w:val="multilevel"/>
    <w:tmpl w:val="5D029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05174D"/>
    <w:multiLevelType w:val="multilevel"/>
    <w:tmpl w:val="13F0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93057A"/>
    <w:multiLevelType w:val="multilevel"/>
    <w:tmpl w:val="AFA03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CF02EE"/>
    <w:multiLevelType w:val="multilevel"/>
    <w:tmpl w:val="442E0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52BFA"/>
    <w:multiLevelType w:val="multilevel"/>
    <w:tmpl w:val="AC42D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764AB"/>
    <w:multiLevelType w:val="multilevel"/>
    <w:tmpl w:val="6C30D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347F0"/>
    <w:multiLevelType w:val="multilevel"/>
    <w:tmpl w:val="00EE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8149618">
    <w:abstractNumId w:val="12"/>
  </w:num>
  <w:num w:numId="2" w16cid:durableId="1490705726">
    <w:abstractNumId w:val="29"/>
  </w:num>
  <w:num w:numId="3" w16cid:durableId="321547164">
    <w:abstractNumId w:val="22"/>
  </w:num>
  <w:num w:numId="4" w16cid:durableId="595557602">
    <w:abstractNumId w:val="4"/>
  </w:num>
  <w:num w:numId="5" w16cid:durableId="446629956">
    <w:abstractNumId w:val="25"/>
  </w:num>
  <w:num w:numId="6" w16cid:durableId="1613704214">
    <w:abstractNumId w:val="15"/>
  </w:num>
  <w:num w:numId="7" w16cid:durableId="1051806525">
    <w:abstractNumId w:val="31"/>
  </w:num>
  <w:num w:numId="8" w16cid:durableId="1556232776">
    <w:abstractNumId w:val="8"/>
  </w:num>
  <w:num w:numId="9" w16cid:durableId="781459009">
    <w:abstractNumId w:val="24"/>
  </w:num>
  <w:num w:numId="10" w16cid:durableId="1632402804">
    <w:abstractNumId w:val="20"/>
  </w:num>
  <w:num w:numId="11" w16cid:durableId="1212037563">
    <w:abstractNumId w:val="9"/>
  </w:num>
  <w:num w:numId="12" w16cid:durableId="510678796">
    <w:abstractNumId w:val="30"/>
  </w:num>
  <w:num w:numId="13" w16cid:durableId="1314945149">
    <w:abstractNumId w:val="13"/>
  </w:num>
  <w:num w:numId="14" w16cid:durableId="85002550">
    <w:abstractNumId w:val="5"/>
  </w:num>
  <w:num w:numId="15" w16cid:durableId="2115787246">
    <w:abstractNumId w:val="6"/>
  </w:num>
  <w:num w:numId="16" w16cid:durableId="339311317">
    <w:abstractNumId w:val="17"/>
  </w:num>
  <w:num w:numId="17" w16cid:durableId="1144155102">
    <w:abstractNumId w:val="19"/>
  </w:num>
  <w:num w:numId="18" w16cid:durableId="434641400">
    <w:abstractNumId w:val="0"/>
  </w:num>
  <w:num w:numId="19" w16cid:durableId="1598904499">
    <w:abstractNumId w:val="26"/>
  </w:num>
  <w:num w:numId="20" w16cid:durableId="1619800780">
    <w:abstractNumId w:val="2"/>
  </w:num>
  <w:num w:numId="21" w16cid:durableId="1362974286">
    <w:abstractNumId w:val="11"/>
  </w:num>
  <w:num w:numId="22" w16cid:durableId="280692459">
    <w:abstractNumId w:val="7"/>
  </w:num>
  <w:num w:numId="23" w16cid:durableId="347293960">
    <w:abstractNumId w:val="3"/>
  </w:num>
  <w:num w:numId="24" w16cid:durableId="1162621356">
    <w:abstractNumId w:val="28"/>
  </w:num>
  <w:num w:numId="25" w16cid:durableId="1743915068">
    <w:abstractNumId w:val="27"/>
  </w:num>
  <w:num w:numId="26" w16cid:durableId="957297963">
    <w:abstractNumId w:val="1"/>
  </w:num>
  <w:num w:numId="27" w16cid:durableId="1070690052">
    <w:abstractNumId w:val="23"/>
  </w:num>
  <w:num w:numId="28" w16cid:durableId="1661078863">
    <w:abstractNumId w:val="10"/>
  </w:num>
  <w:num w:numId="29" w16cid:durableId="1631130493">
    <w:abstractNumId w:val="21"/>
  </w:num>
  <w:num w:numId="30" w16cid:durableId="1543907238">
    <w:abstractNumId w:val="14"/>
  </w:num>
  <w:num w:numId="31" w16cid:durableId="1893687047">
    <w:abstractNumId w:val="18"/>
  </w:num>
  <w:num w:numId="32" w16cid:durableId="9650419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FA"/>
    <w:rsid w:val="00003157"/>
    <w:rsid w:val="0000442C"/>
    <w:rsid w:val="000D4EA3"/>
    <w:rsid w:val="00106839"/>
    <w:rsid w:val="001B22B9"/>
    <w:rsid w:val="001C0746"/>
    <w:rsid w:val="00231A85"/>
    <w:rsid w:val="00291A00"/>
    <w:rsid w:val="002A52A9"/>
    <w:rsid w:val="003232DF"/>
    <w:rsid w:val="00345472"/>
    <w:rsid w:val="0039584D"/>
    <w:rsid w:val="003A1A7F"/>
    <w:rsid w:val="003F5E44"/>
    <w:rsid w:val="00491868"/>
    <w:rsid w:val="004A5A0F"/>
    <w:rsid w:val="004E72CE"/>
    <w:rsid w:val="0051335E"/>
    <w:rsid w:val="00540E48"/>
    <w:rsid w:val="005B5B08"/>
    <w:rsid w:val="006015FA"/>
    <w:rsid w:val="00665573"/>
    <w:rsid w:val="006E6EA6"/>
    <w:rsid w:val="00747BAF"/>
    <w:rsid w:val="0075474C"/>
    <w:rsid w:val="00771511"/>
    <w:rsid w:val="0077395A"/>
    <w:rsid w:val="007C79A0"/>
    <w:rsid w:val="008727C9"/>
    <w:rsid w:val="008835CE"/>
    <w:rsid w:val="00910690"/>
    <w:rsid w:val="009371ED"/>
    <w:rsid w:val="0095399E"/>
    <w:rsid w:val="00955B29"/>
    <w:rsid w:val="009654D8"/>
    <w:rsid w:val="0097075E"/>
    <w:rsid w:val="00994C8B"/>
    <w:rsid w:val="00A4150F"/>
    <w:rsid w:val="00A54792"/>
    <w:rsid w:val="00A73A7B"/>
    <w:rsid w:val="00AA70C1"/>
    <w:rsid w:val="00AF4BE2"/>
    <w:rsid w:val="00AF5FDD"/>
    <w:rsid w:val="00B01C4A"/>
    <w:rsid w:val="00B1357D"/>
    <w:rsid w:val="00B3000F"/>
    <w:rsid w:val="00B4165A"/>
    <w:rsid w:val="00B84252"/>
    <w:rsid w:val="00B961E5"/>
    <w:rsid w:val="00BF66FE"/>
    <w:rsid w:val="00C127ED"/>
    <w:rsid w:val="00C35770"/>
    <w:rsid w:val="00C6683A"/>
    <w:rsid w:val="00CA6391"/>
    <w:rsid w:val="00CC413A"/>
    <w:rsid w:val="00CE23C2"/>
    <w:rsid w:val="00CF6972"/>
    <w:rsid w:val="00CF7392"/>
    <w:rsid w:val="00DD5597"/>
    <w:rsid w:val="00E47A5C"/>
    <w:rsid w:val="00E661A1"/>
    <w:rsid w:val="00F560EA"/>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25C8"/>
  <w15:chartTrackingRefBased/>
  <w15:docId w15:val="{046F509D-2BB1-4DA7-B1B6-1E4FDF2C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5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5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5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5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5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5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5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5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5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5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5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5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5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5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5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5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5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5FA"/>
    <w:rPr>
      <w:rFonts w:eastAsiaTheme="majorEastAsia" w:cstheme="majorBidi"/>
      <w:color w:val="272727" w:themeColor="text1" w:themeTint="D8"/>
    </w:rPr>
  </w:style>
  <w:style w:type="paragraph" w:styleId="Title">
    <w:name w:val="Title"/>
    <w:basedOn w:val="Normal"/>
    <w:next w:val="Normal"/>
    <w:link w:val="TitleChar"/>
    <w:uiPriority w:val="10"/>
    <w:qFormat/>
    <w:rsid w:val="006015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5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5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5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5FA"/>
    <w:pPr>
      <w:spacing w:before="160"/>
      <w:jc w:val="center"/>
    </w:pPr>
    <w:rPr>
      <w:i/>
      <w:iCs/>
      <w:color w:val="404040" w:themeColor="text1" w:themeTint="BF"/>
    </w:rPr>
  </w:style>
  <w:style w:type="character" w:customStyle="1" w:styleId="QuoteChar">
    <w:name w:val="Quote Char"/>
    <w:basedOn w:val="DefaultParagraphFont"/>
    <w:link w:val="Quote"/>
    <w:uiPriority w:val="29"/>
    <w:rsid w:val="006015FA"/>
    <w:rPr>
      <w:i/>
      <w:iCs/>
      <w:color w:val="404040" w:themeColor="text1" w:themeTint="BF"/>
    </w:rPr>
  </w:style>
  <w:style w:type="paragraph" w:styleId="ListParagraph">
    <w:name w:val="List Paragraph"/>
    <w:basedOn w:val="Normal"/>
    <w:uiPriority w:val="34"/>
    <w:qFormat/>
    <w:rsid w:val="006015FA"/>
    <w:pPr>
      <w:ind w:left="720"/>
      <w:contextualSpacing/>
    </w:pPr>
  </w:style>
  <w:style w:type="character" w:styleId="IntenseEmphasis">
    <w:name w:val="Intense Emphasis"/>
    <w:basedOn w:val="DefaultParagraphFont"/>
    <w:uiPriority w:val="21"/>
    <w:qFormat/>
    <w:rsid w:val="006015FA"/>
    <w:rPr>
      <w:i/>
      <w:iCs/>
      <w:color w:val="0F4761" w:themeColor="accent1" w:themeShade="BF"/>
    </w:rPr>
  </w:style>
  <w:style w:type="paragraph" w:styleId="IntenseQuote">
    <w:name w:val="Intense Quote"/>
    <w:basedOn w:val="Normal"/>
    <w:next w:val="Normal"/>
    <w:link w:val="IntenseQuoteChar"/>
    <w:uiPriority w:val="30"/>
    <w:qFormat/>
    <w:rsid w:val="006015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5FA"/>
    <w:rPr>
      <w:i/>
      <w:iCs/>
      <w:color w:val="0F4761" w:themeColor="accent1" w:themeShade="BF"/>
    </w:rPr>
  </w:style>
  <w:style w:type="character" w:styleId="IntenseReference">
    <w:name w:val="Intense Reference"/>
    <w:basedOn w:val="DefaultParagraphFont"/>
    <w:uiPriority w:val="32"/>
    <w:qFormat/>
    <w:rsid w:val="006015FA"/>
    <w:rPr>
      <w:b/>
      <w:bCs/>
      <w:smallCaps/>
      <w:color w:val="0F4761" w:themeColor="accent1" w:themeShade="BF"/>
      <w:spacing w:val="5"/>
    </w:rPr>
  </w:style>
  <w:style w:type="table" w:styleId="TableGrid">
    <w:name w:val="Table Grid"/>
    <w:basedOn w:val="TableNormal"/>
    <w:uiPriority w:val="39"/>
    <w:rsid w:val="00AA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525171">
      <w:bodyDiv w:val="1"/>
      <w:marLeft w:val="0"/>
      <w:marRight w:val="0"/>
      <w:marTop w:val="0"/>
      <w:marBottom w:val="0"/>
      <w:divBdr>
        <w:top w:val="none" w:sz="0" w:space="0" w:color="auto"/>
        <w:left w:val="none" w:sz="0" w:space="0" w:color="auto"/>
        <w:bottom w:val="none" w:sz="0" w:space="0" w:color="auto"/>
        <w:right w:val="none" w:sz="0" w:space="0" w:color="auto"/>
      </w:divBdr>
    </w:div>
    <w:div w:id="194392432">
      <w:bodyDiv w:val="1"/>
      <w:marLeft w:val="0"/>
      <w:marRight w:val="0"/>
      <w:marTop w:val="0"/>
      <w:marBottom w:val="0"/>
      <w:divBdr>
        <w:top w:val="none" w:sz="0" w:space="0" w:color="auto"/>
        <w:left w:val="none" w:sz="0" w:space="0" w:color="auto"/>
        <w:bottom w:val="none" w:sz="0" w:space="0" w:color="auto"/>
        <w:right w:val="none" w:sz="0" w:space="0" w:color="auto"/>
      </w:divBdr>
      <w:divsChild>
        <w:div w:id="251624171">
          <w:marLeft w:val="0"/>
          <w:marRight w:val="0"/>
          <w:marTop w:val="0"/>
          <w:marBottom w:val="0"/>
          <w:divBdr>
            <w:top w:val="none" w:sz="0" w:space="0" w:color="auto"/>
            <w:left w:val="none" w:sz="0" w:space="0" w:color="auto"/>
            <w:bottom w:val="none" w:sz="0" w:space="0" w:color="auto"/>
            <w:right w:val="none" w:sz="0" w:space="0" w:color="auto"/>
          </w:divBdr>
          <w:divsChild>
            <w:div w:id="672999404">
              <w:marLeft w:val="0"/>
              <w:marRight w:val="0"/>
              <w:marTop w:val="0"/>
              <w:marBottom w:val="0"/>
              <w:divBdr>
                <w:top w:val="none" w:sz="0" w:space="0" w:color="auto"/>
                <w:left w:val="none" w:sz="0" w:space="0" w:color="auto"/>
                <w:bottom w:val="none" w:sz="0" w:space="0" w:color="auto"/>
                <w:right w:val="none" w:sz="0" w:space="0" w:color="auto"/>
              </w:divBdr>
              <w:divsChild>
                <w:div w:id="900365729">
                  <w:marLeft w:val="0"/>
                  <w:marRight w:val="0"/>
                  <w:marTop w:val="0"/>
                  <w:marBottom w:val="0"/>
                  <w:divBdr>
                    <w:top w:val="none" w:sz="0" w:space="0" w:color="auto"/>
                    <w:left w:val="none" w:sz="0" w:space="0" w:color="auto"/>
                    <w:bottom w:val="none" w:sz="0" w:space="0" w:color="auto"/>
                    <w:right w:val="none" w:sz="0" w:space="0" w:color="auto"/>
                  </w:divBdr>
                  <w:divsChild>
                    <w:div w:id="14110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26433">
          <w:marLeft w:val="0"/>
          <w:marRight w:val="0"/>
          <w:marTop w:val="0"/>
          <w:marBottom w:val="0"/>
          <w:divBdr>
            <w:top w:val="none" w:sz="0" w:space="0" w:color="auto"/>
            <w:left w:val="none" w:sz="0" w:space="0" w:color="auto"/>
            <w:bottom w:val="none" w:sz="0" w:space="0" w:color="auto"/>
            <w:right w:val="none" w:sz="0" w:space="0" w:color="auto"/>
          </w:divBdr>
          <w:divsChild>
            <w:div w:id="1897206638">
              <w:marLeft w:val="0"/>
              <w:marRight w:val="0"/>
              <w:marTop w:val="0"/>
              <w:marBottom w:val="0"/>
              <w:divBdr>
                <w:top w:val="none" w:sz="0" w:space="0" w:color="auto"/>
                <w:left w:val="none" w:sz="0" w:space="0" w:color="auto"/>
                <w:bottom w:val="none" w:sz="0" w:space="0" w:color="auto"/>
                <w:right w:val="none" w:sz="0" w:space="0" w:color="auto"/>
              </w:divBdr>
              <w:divsChild>
                <w:div w:id="499466751">
                  <w:marLeft w:val="0"/>
                  <w:marRight w:val="0"/>
                  <w:marTop w:val="0"/>
                  <w:marBottom w:val="0"/>
                  <w:divBdr>
                    <w:top w:val="none" w:sz="0" w:space="0" w:color="auto"/>
                    <w:left w:val="none" w:sz="0" w:space="0" w:color="auto"/>
                    <w:bottom w:val="none" w:sz="0" w:space="0" w:color="auto"/>
                    <w:right w:val="none" w:sz="0" w:space="0" w:color="auto"/>
                  </w:divBdr>
                  <w:divsChild>
                    <w:div w:id="6880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9176">
      <w:bodyDiv w:val="1"/>
      <w:marLeft w:val="0"/>
      <w:marRight w:val="0"/>
      <w:marTop w:val="0"/>
      <w:marBottom w:val="0"/>
      <w:divBdr>
        <w:top w:val="none" w:sz="0" w:space="0" w:color="auto"/>
        <w:left w:val="none" w:sz="0" w:space="0" w:color="auto"/>
        <w:bottom w:val="none" w:sz="0" w:space="0" w:color="auto"/>
        <w:right w:val="none" w:sz="0" w:space="0" w:color="auto"/>
      </w:divBdr>
      <w:divsChild>
        <w:div w:id="1968388659">
          <w:marLeft w:val="0"/>
          <w:marRight w:val="0"/>
          <w:marTop w:val="0"/>
          <w:marBottom w:val="0"/>
          <w:divBdr>
            <w:top w:val="none" w:sz="0" w:space="0" w:color="auto"/>
            <w:left w:val="none" w:sz="0" w:space="0" w:color="auto"/>
            <w:bottom w:val="none" w:sz="0" w:space="0" w:color="auto"/>
            <w:right w:val="none" w:sz="0" w:space="0" w:color="auto"/>
          </w:divBdr>
          <w:divsChild>
            <w:div w:id="783502835">
              <w:marLeft w:val="0"/>
              <w:marRight w:val="0"/>
              <w:marTop w:val="0"/>
              <w:marBottom w:val="0"/>
              <w:divBdr>
                <w:top w:val="none" w:sz="0" w:space="0" w:color="auto"/>
                <w:left w:val="none" w:sz="0" w:space="0" w:color="auto"/>
                <w:bottom w:val="none" w:sz="0" w:space="0" w:color="auto"/>
                <w:right w:val="none" w:sz="0" w:space="0" w:color="auto"/>
              </w:divBdr>
              <w:divsChild>
                <w:div w:id="685247980">
                  <w:marLeft w:val="0"/>
                  <w:marRight w:val="0"/>
                  <w:marTop w:val="0"/>
                  <w:marBottom w:val="0"/>
                  <w:divBdr>
                    <w:top w:val="none" w:sz="0" w:space="0" w:color="auto"/>
                    <w:left w:val="none" w:sz="0" w:space="0" w:color="auto"/>
                    <w:bottom w:val="none" w:sz="0" w:space="0" w:color="auto"/>
                    <w:right w:val="none" w:sz="0" w:space="0" w:color="auto"/>
                  </w:divBdr>
                  <w:divsChild>
                    <w:div w:id="441925697">
                      <w:marLeft w:val="0"/>
                      <w:marRight w:val="0"/>
                      <w:marTop w:val="0"/>
                      <w:marBottom w:val="0"/>
                      <w:divBdr>
                        <w:top w:val="none" w:sz="0" w:space="0" w:color="auto"/>
                        <w:left w:val="none" w:sz="0" w:space="0" w:color="auto"/>
                        <w:bottom w:val="none" w:sz="0" w:space="0" w:color="auto"/>
                        <w:right w:val="none" w:sz="0" w:space="0" w:color="auto"/>
                      </w:divBdr>
                      <w:divsChild>
                        <w:div w:id="214051332">
                          <w:marLeft w:val="0"/>
                          <w:marRight w:val="0"/>
                          <w:marTop w:val="0"/>
                          <w:marBottom w:val="0"/>
                          <w:divBdr>
                            <w:top w:val="none" w:sz="0" w:space="0" w:color="auto"/>
                            <w:left w:val="none" w:sz="0" w:space="0" w:color="auto"/>
                            <w:bottom w:val="none" w:sz="0" w:space="0" w:color="auto"/>
                            <w:right w:val="none" w:sz="0" w:space="0" w:color="auto"/>
                          </w:divBdr>
                          <w:divsChild>
                            <w:div w:id="2132938403">
                              <w:marLeft w:val="0"/>
                              <w:marRight w:val="0"/>
                              <w:marTop w:val="0"/>
                              <w:marBottom w:val="0"/>
                              <w:divBdr>
                                <w:top w:val="none" w:sz="0" w:space="0" w:color="auto"/>
                                <w:left w:val="none" w:sz="0" w:space="0" w:color="auto"/>
                                <w:bottom w:val="none" w:sz="0" w:space="0" w:color="auto"/>
                                <w:right w:val="none" w:sz="0" w:space="0" w:color="auto"/>
                              </w:divBdr>
                              <w:divsChild>
                                <w:div w:id="632053696">
                                  <w:marLeft w:val="0"/>
                                  <w:marRight w:val="0"/>
                                  <w:marTop w:val="0"/>
                                  <w:marBottom w:val="0"/>
                                  <w:divBdr>
                                    <w:top w:val="none" w:sz="0" w:space="0" w:color="auto"/>
                                    <w:left w:val="none" w:sz="0" w:space="0" w:color="auto"/>
                                    <w:bottom w:val="none" w:sz="0" w:space="0" w:color="auto"/>
                                    <w:right w:val="none" w:sz="0" w:space="0" w:color="auto"/>
                                  </w:divBdr>
                                  <w:divsChild>
                                    <w:div w:id="18364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27">
                          <w:marLeft w:val="0"/>
                          <w:marRight w:val="0"/>
                          <w:marTop w:val="0"/>
                          <w:marBottom w:val="0"/>
                          <w:divBdr>
                            <w:top w:val="none" w:sz="0" w:space="0" w:color="auto"/>
                            <w:left w:val="none" w:sz="0" w:space="0" w:color="auto"/>
                            <w:bottom w:val="none" w:sz="0" w:space="0" w:color="auto"/>
                            <w:right w:val="none" w:sz="0" w:space="0" w:color="auto"/>
                          </w:divBdr>
                          <w:divsChild>
                            <w:div w:id="1124153661">
                              <w:marLeft w:val="0"/>
                              <w:marRight w:val="0"/>
                              <w:marTop w:val="0"/>
                              <w:marBottom w:val="0"/>
                              <w:divBdr>
                                <w:top w:val="none" w:sz="0" w:space="0" w:color="auto"/>
                                <w:left w:val="none" w:sz="0" w:space="0" w:color="auto"/>
                                <w:bottom w:val="none" w:sz="0" w:space="0" w:color="auto"/>
                                <w:right w:val="none" w:sz="0" w:space="0" w:color="auto"/>
                              </w:divBdr>
                              <w:divsChild>
                                <w:div w:id="127627494">
                                  <w:marLeft w:val="0"/>
                                  <w:marRight w:val="0"/>
                                  <w:marTop w:val="0"/>
                                  <w:marBottom w:val="0"/>
                                  <w:divBdr>
                                    <w:top w:val="none" w:sz="0" w:space="0" w:color="auto"/>
                                    <w:left w:val="none" w:sz="0" w:space="0" w:color="auto"/>
                                    <w:bottom w:val="none" w:sz="0" w:space="0" w:color="auto"/>
                                    <w:right w:val="none" w:sz="0" w:space="0" w:color="auto"/>
                                  </w:divBdr>
                                  <w:divsChild>
                                    <w:div w:id="20281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342377">
          <w:marLeft w:val="0"/>
          <w:marRight w:val="0"/>
          <w:marTop w:val="0"/>
          <w:marBottom w:val="0"/>
          <w:divBdr>
            <w:top w:val="none" w:sz="0" w:space="0" w:color="auto"/>
            <w:left w:val="none" w:sz="0" w:space="0" w:color="auto"/>
            <w:bottom w:val="none" w:sz="0" w:space="0" w:color="auto"/>
            <w:right w:val="none" w:sz="0" w:space="0" w:color="auto"/>
          </w:divBdr>
          <w:divsChild>
            <w:div w:id="812912495">
              <w:marLeft w:val="0"/>
              <w:marRight w:val="0"/>
              <w:marTop w:val="0"/>
              <w:marBottom w:val="0"/>
              <w:divBdr>
                <w:top w:val="none" w:sz="0" w:space="0" w:color="auto"/>
                <w:left w:val="none" w:sz="0" w:space="0" w:color="auto"/>
                <w:bottom w:val="none" w:sz="0" w:space="0" w:color="auto"/>
                <w:right w:val="none" w:sz="0" w:space="0" w:color="auto"/>
              </w:divBdr>
              <w:divsChild>
                <w:div w:id="102313334">
                  <w:marLeft w:val="0"/>
                  <w:marRight w:val="0"/>
                  <w:marTop w:val="0"/>
                  <w:marBottom w:val="0"/>
                  <w:divBdr>
                    <w:top w:val="none" w:sz="0" w:space="0" w:color="auto"/>
                    <w:left w:val="none" w:sz="0" w:space="0" w:color="auto"/>
                    <w:bottom w:val="none" w:sz="0" w:space="0" w:color="auto"/>
                    <w:right w:val="none" w:sz="0" w:space="0" w:color="auto"/>
                  </w:divBdr>
                  <w:divsChild>
                    <w:div w:id="45645219">
                      <w:marLeft w:val="0"/>
                      <w:marRight w:val="0"/>
                      <w:marTop w:val="0"/>
                      <w:marBottom w:val="0"/>
                      <w:divBdr>
                        <w:top w:val="none" w:sz="0" w:space="0" w:color="auto"/>
                        <w:left w:val="none" w:sz="0" w:space="0" w:color="auto"/>
                        <w:bottom w:val="none" w:sz="0" w:space="0" w:color="auto"/>
                        <w:right w:val="none" w:sz="0" w:space="0" w:color="auto"/>
                      </w:divBdr>
                      <w:divsChild>
                        <w:div w:id="259529483">
                          <w:marLeft w:val="0"/>
                          <w:marRight w:val="0"/>
                          <w:marTop w:val="0"/>
                          <w:marBottom w:val="0"/>
                          <w:divBdr>
                            <w:top w:val="none" w:sz="0" w:space="0" w:color="auto"/>
                            <w:left w:val="none" w:sz="0" w:space="0" w:color="auto"/>
                            <w:bottom w:val="none" w:sz="0" w:space="0" w:color="auto"/>
                            <w:right w:val="none" w:sz="0" w:space="0" w:color="auto"/>
                          </w:divBdr>
                          <w:divsChild>
                            <w:div w:id="27533852">
                              <w:marLeft w:val="0"/>
                              <w:marRight w:val="0"/>
                              <w:marTop w:val="0"/>
                              <w:marBottom w:val="0"/>
                              <w:divBdr>
                                <w:top w:val="none" w:sz="0" w:space="0" w:color="auto"/>
                                <w:left w:val="none" w:sz="0" w:space="0" w:color="auto"/>
                                <w:bottom w:val="none" w:sz="0" w:space="0" w:color="auto"/>
                                <w:right w:val="none" w:sz="0" w:space="0" w:color="auto"/>
                              </w:divBdr>
                              <w:divsChild>
                                <w:div w:id="1500383406">
                                  <w:marLeft w:val="0"/>
                                  <w:marRight w:val="0"/>
                                  <w:marTop w:val="0"/>
                                  <w:marBottom w:val="0"/>
                                  <w:divBdr>
                                    <w:top w:val="none" w:sz="0" w:space="0" w:color="auto"/>
                                    <w:left w:val="none" w:sz="0" w:space="0" w:color="auto"/>
                                    <w:bottom w:val="none" w:sz="0" w:space="0" w:color="auto"/>
                                    <w:right w:val="none" w:sz="0" w:space="0" w:color="auto"/>
                                  </w:divBdr>
                                  <w:divsChild>
                                    <w:div w:id="1064450958">
                                      <w:marLeft w:val="0"/>
                                      <w:marRight w:val="0"/>
                                      <w:marTop w:val="0"/>
                                      <w:marBottom w:val="0"/>
                                      <w:divBdr>
                                        <w:top w:val="none" w:sz="0" w:space="0" w:color="auto"/>
                                        <w:left w:val="none" w:sz="0" w:space="0" w:color="auto"/>
                                        <w:bottom w:val="none" w:sz="0" w:space="0" w:color="auto"/>
                                        <w:right w:val="none" w:sz="0" w:space="0" w:color="auto"/>
                                      </w:divBdr>
                                      <w:divsChild>
                                        <w:div w:id="15054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039160">
          <w:marLeft w:val="0"/>
          <w:marRight w:val="0"/>
          <w:marTop w:val="0"/>
          <w:marBottom w:val="0"/>
          <w:divBdr>
            <w:top w:val="none" w:sz="0" w:space="0" w:color="auto"/>
            <w:left w:val="none" w:sz="0" w:space="0" w:color="auto"/>
            <w:bottom w:val="none" w:sz="0" w:space="0" w:color="auto"/>
            <w:right w:val="none" w:sz="0" w:space="0" w:color="auto"/>
          </w:divBdr>
          <w:divsChild>
            <w:div w:id="545219051">
              <w:marLeft w:val="0"/>
              <w:marRight w:val="0"/>
              <w:marTop w:val="0"/>
              <w:marBottom w:val="0"/>
              <w:divBdr>
                <w:top w:val="none" w:sz="0" w:space="0" w:color="auto"/>
                <w:left w:val="none" w:sz="0" w:space="0" w:color="auto"/>
                <w:bottom w:val="none" w:sz="0" w:space="0" w:color="auto"/>
                <w:right w:val="none" w:sz="0" w:space="0" w:color="auto"/>
              </w:divBdr>
              <w:divsChild>
                <w:div w:id="621182525">
                  <w:marLeft w:val="0"/>
                  <w:marRight w:val="0"/>
                  <w:marTop w:val="0"/>
                  <w:marBottom w:val="0"/>
                  <w:divBdr>
                    <w:top w:val="none" w:sz="0" w:space="0" w:color="auto"/>
                    <w:left w:val="none" w:sz="0" w:space="0" w:color="auto"/>
                    <w:bottom w:val="none" w:sz="0" w:space="0" w:color="auto"/>
                    <w:right w:val="none" w:sz="0" w:space="0" w:color="auto"/>
                  </w:divBdr>
                  <w:divsChild>
                    <w:div w:id="1141577033">
                      <w:marLeft w:val="0"/>
                      <w:marRight w:val="0"/>
                      <w:marTop w:val="0"/>
                      <w:marBottom w:val="0"/>
                      <w:divBdr>
                        <w:top w:val="none" w:sz="0" w:space="0" w:color="auto"/>
                        <w:left w:val="none" w:sz="0" w:space="0" w:color="auto"/>
                        <w:bottom w:val="none" w:sz="0" w:space="0" w:color="auto"/>
                        <w:right w:val="none" w:sz="0" w:space="0" w:color="auto"/>
                      </w:divBdr>
                      <w:divsChild>
                        <w:div w:id="1674332811">
                          <w:marLeft w:val="0"/>
                          <w:marRight w:val="0"/>
                          <w:marTop w:val="0"/>
                          <w:marBottom w:val="0"/>
                          <w:divBdr>
                            <w:top w:val="none" w:sz="0" w:space="0" w:color="auto"/>
                            <w:left w:val="none" w:sz="0" w:space="0" w:color="auto"/>
                            <w:bottom w:val="none" w:sz="0" w:space="0" w:color="auto"/>
                            <w:right w:val="none" w:sz="0" w:space="0" w:color="auto"/>
                          </w:divBdr>
                          <w:divsChild>
                            <w:div w:id="1466268359">
                              <w:marLeft w:val="0"/>
                              <w:marRight w:val="0"/>
                              <w:marTop w:val="0"/>
                              <w:marBottom w:val="0"/>
                              <w:divBdr>
                                <w:top w:val="none" w:sz="0" w:space="0" w:color="auto"/>
                                <w:left w:val="none" w:sz="0" w:space="0" w:color="auto"/>
                                <w:bottom w:val="none" w:sz="0" w:space="0" w:color="auto"/>
                                <w:right w:val="none" w:sz="0" w:space="0" w:color="auto"/>
                              </w:divBdr>
                              <w:divsChild>
                                <w:div w:id="21428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0334">
                  <w:marLeft w:val="0"/>
                  <w:marRight w:val="0"/>
                  <w:marTop w:val="0"/>
                  <w:marBottom w:val="0"/>
                  <w:divBdr>
                    <w:top w:val="none" w:sz="0" w:space="0" w:color="auto"/>
                    <w:left w:val="none" w:sz="0" w:space="0" w:color="auto"/>
                    <w:bottom w:val="none" w:sz="0" w:space="0" w:color="auto"/>
                    <w:right w:val="none" w:sz="0" w:space="0" w:color="auto"/>
                  </w:divBdr>
                  <w:divsChild>
                    <w:div w:id="612590986">
                      <w:marLeft w:val="0"/>
                      <w:marRight w:val="0"/>
                      <w:marTop w:val="0"/>
                      <w:marBottom w:val="0"/>
                      <w:divBdr>
                        <w:top w:val="none" w:sz="0" w:space="0" w:color="auto"/>
                        <w:left w:val="none" w:sz="0" w:space="0" w:color="auto"/>
                        <w:bottom w:val="none" w:sz="0" w:space="0" w:color="auto"/>
                        <w:right w:val="none" w:sz="0" w:space="0" w:color="auto"/>
                      </w:divBdr>
                      <w:divsChild>
                        <w:div w:id="386878197">
                          <w:marLeft w:val="0"/>
                          <w:marRight w:val="0"/>
                          <w:marTop w:val="0"/>
                          <w:marBottom w:val="0"/>
                          <w:divBdr>
                            <w:top w:val="none" w:sz="0" w:space="0" w:color="auto"/>
                            <w:left w:val="none" w:sz="0" w:space="0" w:color="auto"/>
                            <w:bottom w:val="none" w:sz="0" w:space="0" w:color="auto"/>
                            <w:right w:val="none" w:sz="0" w:space="0" w:color="auto"/>
                          </w:divBdr>
                          <w:divsChild>
                            <w:div w:id="46538484">
                              <w:marLeft w:val="0"/>
                              <w:marRight w:val="0"/>
                              <w:marTop w:val="0"/>
                              <w:marBottom w:val="0"/>
                              <w:divBdr>
                                <w:top w:val="none" w:sz="0" w:space="0" w:color="auto"/>
                                <w:left w:val="none" w:sz="0" w:space="0" w:color="auto"/>
                                <w:bottom w:val="none" w:sz="0" w:space="0" w:color="auto"/>
                                <w:right w:val="none" w:sz="0" w:space="0" w:color="auto"/>
                              </w:divBdr>
                              <w:divsChild>
                                <w:div w:id="726029731">
                                  <w:marLeft w:val="0"/>
                                  <w:marRight w:val="0"/>
                                  <w:marTop w:val="0"/>
                                  <w:marBottom w:val="0"/>
                                  <w:divBdr>
                                    <w:top w:val="none" w:sz="0" w:space="0" w:color="auto"/>
                                    <w:left w:val="none" w:sz="0" w:space="0" w:color="auto"/>
                                    <w:bottom w:val="none" w:sz="0" w:space="0" w:color="auto"/>
                                    <w:right w:val="none" w:sz="0" w:space="0" w:color="auto"/>
                                  </w:divBdr>
                                  <w:divsChild>
                                    <w:div w:id="1230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466597">
      <w:bodyDiv w:val="1"/>
      <w:marLeft w:val="0"/>
      <w:marRight w:val="0"/>
      <w:marTop w:val="0"/>
      <w:marBottom w:val="0"/>
      <w:divBdr>
        <w:top w:val="none" w:sz="0" w:space="0" w:color="auto"/>
        <w:left w:val="none" w:sz="0" w:space="0" w:color="auto"/>
        <w:bottom w:val="none" w:sz="0" w:space="0" w:color="auto"/>
        <w:right w:val="none" w:sz="0" w:space="0" w:color="auto"/>
      </w:divBdr>
    </w:div>
    <w:div w:id="336083162">
      <w:bodyDiv w:val="1"/>
      <w:marLeft w:val="0"/>
      <w:marRight w:val="0"/>
      <w:marTop w:val="0"/>
      <w:marBottom w:val="0"/>
      <w:divBdr>
        <w:top w:val="none" w:sz="0" w:space="0" w:color="auto"/>
        <w:left w:val="none" w:sz="0" w:space="0" w:color="auto"/>
        <w:bottom w:val="none" w:sz="0" w:space="0" w:color="auto"/>
        <w:right w:val="none" w:sz="0" w:space="0" w:color="auto"/>
      </w:divBdr>
    </w:div>
    <w:div w:id="374888360">
      <w:bodyDiv w:val="1"/>
      <w:marLeft w:val="0"/>
      <w:marRight w:val="0"/>
      <w:marTop w:val="0"/>
      <w:marBottom w:val="0"/>
      <w:divBdr>
        <w:top w:val="none" w:sz="0" w:space="0" w:color="auto"/>
        <w:left w:val="none" w:sz="0" w:space="0" w:color="auto"/>
        <w:bottom w:val="none" w:sz="0" w:space="0" w:color="auto"/>
        <w:right w:val="none" w:sz="0" w:space="0" w:color="auto"/>
      </w:divBdr>
    </w:div>
    <w:div w:id="550070947">
      <w:bodyDiv w:val="1"/>
      <w:marLeft w:val="0"/>
      <w:marRight w:val="0"/>
      <w:marTop w:val="0"/>
      <w:marBottom w:val="0"/>
      <w:divBdr>
        <w:top w:val="none" w:sz="0" w:space="0" w:color="auto"/>
        <w:left w:val="none" w:sz="0" w:space="0" w:color="auto"/>
        <w:bottom w:val="none" w:sz="0" w:space="0" w:color="auto"/>
        <w:right w:val="none" w:sz="0" w:space="0" w:color="auto"/>
      </w:divBdr>
    </w:div>
    <w:div w:id="762922338">
      <w:bodyDiv w:val="1"/>
      <w:marLeft w:val="0"/>
      <w:marRight w:val="0"/>
      <w:marTop w:val="0"/>
      <w:marBottom w:val="0"/>
      <w:divBdr>
        <w:top w:val="none" w:sz="0" w:space="0" w:color="auto"/>
        <w:left w:val="none" w:sz="0" w:space="0" w:color="auto"/>
        <w:bottom w:val="none" w:sz="0" w:space="0" w:color="auto"/>
        <w:right w:val="none" w:sz="0" w:space="0" w:color="auto"/>
      </w:divBdr>
    </w:div>
    <w:div w:id="808521996">
      <w:bodyDiv w:val="1"/>
      <w:marLeft w:val="0"/>
      <w:marRight w:val="0"/>
      <w:marTop w:val="0"/>
      <w:marBottom w:val="0"/>
      <w:divBdr>
        <w:top w:val="none" w:sz="0" w:space="0" w:color="auto"/>
        <w:left w:val="none" w:sz="0" w:space="0" w:color="auto"/>
        <w:bottom w:val="none" w:sz="0" w:space="0" w:color="auto"/>
        <w:right w:val="none" w:sz="0" w:space="0" w:color="auto"/>
      </w:divBdr>
    </w:div>
    <w:div w:id="869950210">
      <w:bodyDiv w:val="1"/>
      <w:marLeft w:val="0"/>
      <w:marRight w:val="0"/>
      <w:marTop w:val="0"/>
      <w:marBottom w:val="0"/>
      <w:divBdr>
        <w:top w:val="none" w:sz="0" w:space="0" w:color="auto"/>
        <w:left w:val="none" w:sz="0" w:space="0" w:color="auto"/>
        <w:bottom w:val="none" w:sz="0" w:space="0" w:color="auto"/>
        <w:right w:val="none" w:sz="0" w:space="0" w:color="auto"/>
      </w:divBdr>
    </w:div>
    <w:div w:id="1110927640">
      <w:bodyDiv w:val="1"/>
      <w:marLeft w:val="0"/>
      <w:marRight w:val="0"/>
      <w:marTop w:val="0"/>
      <w:marBottom w:val="0"/>
      <w:divBdr>
        <w:top w:val="none" w:sz="0" w:space="0" w:color="auto"/>
        <w:left w:val="none" w:sz="0" w:space="0" w:color="auto"/>
        <w:bottom w:val="none" w:sz="0" w:space="0" w:color="auto"/>
        <w:right w:val="none" w:sz="0" w:space="0" w:color="auto"/>
      </w:divBdr>
    </w:div>
    <w:div w:id="1159809610">
      <w:bodyDiv w:val="1"/>
      <w:marLeft w:val="0"/>
      <w:marRight w:val="0"/>
      <w:marTop w:val="0"/>
      <w:marBottom w:val="0"/>
      <w:divBdr>
        <w:top w:val="none" w:sz="0" w:space="0" w:color="auto"/>
        <w:left w:val="none" w:sz="0" w:space="0" w:color="auto"/>
        <w:bottom w:val="none" w:sz="0" w:space="0" w:color="auto"/>
        <w:right w:val="none" w:sz="0" w:space="0" w:color="auto"/>
      </w:divBdr>
    </w:div>
    <w:div w:id="1191456795">
      <w:bodyDiv w:val="1"/>
      <w:marLeft w:val="0"/>
      <w:marRight w:val="0"/>
      <w:marTop w:val="0"/>
      <w:marBottom w:val="0"/>
      <w:divBdr>
        <w:top w:val="none" w:sz="0" w:space="0" w:color="auto"/>
        <w:left w:val="none" w:sz="0" w:space="0" w:color="auto"/>
        <w:bottom w:val="none" w:sz="0" w:space="0" w:color="auto"/>
        <w:right w:val="none" w:sz="0" w:space="0" w:color="auto"/>
      </w:divBdr>
      <w:divsChild>
        <w:div w:id="438719444">
          <w:marLeft w:val="0"/>
          <w:marRight w:val="0"/>
          <w:marTop w:val="0"/>
          <w:marBottom w:val="0"/>
          <w:divBdr>
            <w:top w:val="none" w:sz="0" w:space="0" w:color="auto"/>
            <w:left w:val="none" w:sz="0" w:space="0" w:color="auto"/>
            <w:bottom w:val="none" w:sz="0" w:space="0" w:color="auto"/>
            <w:right w:val="none" w:sz="0" w:space="0" w:color="auto"/>
          </w:divBdr>
          <w:divsChild>
            <w:div w:id="2137944076">
              <w:marLeft w:val="0"/>
              <w:marRight w:val="0"/>
              <w:marTop w:val="0"/>
              <w:marBottom w:val="0"/>
              <w:divBdr>
                <w:top w:val="none" w:sz="0" w:space="0" w:color="auto"/>
                <w:left w:val="none" w:sz="0" w:space="0" w:color="auto"/>
                <w:bottom w:val="none" w:sz="0" w:space="0" w:color="auto"/>
                <w:right w:val="none" w:sz="0" w:space="0" w:color="auto"/>
              </w:divBdr>
              <w:divsChild>
                <w:div w:id="929241940">
                  <w:marLeft w:val="0"/>
                  <w:marRight w:val="0"/>
                  <w:marTop w:val="0"/>
                  <w:marBottom w:val="0"/>
                  <w:divBdr>
                    <w:top w:val="none" w:sz="0" w:space="0" w:color="auto"/>
                    <w:left w:val="none" w:sz="0" w:space="0" w:color="auto"/>
                    <w:bottom w:val="none" w:sz="0" w:space="0" w:color="auto"/>
                    <w:right w:val="none" w:sz="0" w:space="0" w:color="auto"/>
                  </w:divBdr>
                  <w:divsChild>
                    <w:div w:id="363020454">
                      <w:marLeft w:val="0"/>
                      <w:marRight w:val="0"/>
                      <w:marTop w:val="0"/>
                      <w:marBottom w:val="0"/>
                      <w:divBdr>
                        <w:top w:val="none" w:sz="0" w:space="0" w:color="auto"/>
                        <w:left w:val="none" w:sz="0" w:space="0" w:color="auto"/>
                        <w:bottom w:val="none" w:sz="0" w:space="0" w:color="auto"/>
                        <w:right w:val="none" w:sz="0" w:space="0" w:color="auto"/>
                      </w:divBdr>
                      <w:divsChild>
                        <w:div w:id="800998726">
                          <w:marLeft w:val="0"/>
                          <w:marRight w:val="0"/>
                          <w:marTop w:val="0"/>
                          <w:marBottom w:val="0"/>
                          <w:divBdr>
                            <w:top w:val="none" w:sz="0" w:space="0" w:color="auto"/>
                            <w:left w:val="none" w:sz="0" w:space="0" w:color="auto"/>
                            <w:bottom w:val="none" w:sz="0" w:space="0" w:color="auto"/>
                            <w:right w:val="none" w:sz="0" w:space="0" w:color="auto"/>
                          </w:divBdr>
                          <w:divsChild>
                            <w:div w:id="320546209">
                              <w:marLeft w:val="0"/>
                              <w:marRight w:val="0"/>
                              <w:marTop w:val="0"/>
                              <w:marBottom w:val="0"/>
                              <w:divBdr>
                                <w:top w:val="none" w:sz="0" w:space="0" w:color="auto"/>
                                <w:left w:val="none" w:sz="0" w:space="0" w:color="auto"/>
                                <w:bottom w:val="none" w:sz="0" w:space="0" w:color="auto"/>
                                <w:right w:val="none" w:sz="0" w:space="0" w:color="auto"/>
                              </w:divBdr>
                              <w:divsChild>
                                <w:div w:id="506359873">
                                  <w:marLeft w:val="0"/>
                                  <w:marRight w:val="0"/>
                                  <w:marTop w:val="0"/>
                                  <w:marBottom w:val="0"/>
                                  <w:divBdr>
                                    <w:top w:val="none" w:sz="0" w:space="0" w:color="auto"/>
                                    <w:left w:val="none" w:sz="0" w:space="0" w:color="auto"/>
                                    <w:bottom w:val="none" w:sz="0" w:space="0" w:color="auto"/>
                                    <w:right w:val="none" w:sz="0" w:space="0" w:color="auto"/>
                                  </w:divBdr>
                                  <w:divsChild>
                                    <w:div w:id="5387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741266">
                          <w:marLeft w:val="0"/>
                          <w:marRight w:val="0"/>
                          <w:marTop w:val="0"/>
                          <w:marBottom w:val="0"/>
                          <w:divBdr>
                            <w:top w:val="none" w:sz="0" w:space="0" w:color="auto"/>
                            <w:left w:val="none" w:sz="0" w:space="0" w:color="auto"/>
                            <w:bottom w:val="none" w:sz="0" w:space="0" w:color="auto"/>
                            <w:right w:val="none" w:sz="0" w:space="0" w:color="auto"/>
                          </w:divBdr>
                          <w:divsChild>
                            <w:div w:id="632298671">
                              <w:marLeft w:val="0"/>
                              <w:marRight w:val="0"/>
                              <w:marTop w:val="0"/>
                              <w:marBottom w:val="0"/>
                              <w:divBdr>
                                <w:top w:val="none" w:sz="0" w:space="0" w:color="auto"/>
                                <w:left w:val="none" w:sz="0" w:space="0" w:color="auto"/>
                                <w:bottom w:val="none" w:sz="0" w:space="0" w:color="auto"/>
                                <w:right w:val="none" w:sz="0" w:space="0" w:color="auto"/>
                              </w:divBdr>
                              <w:divsChild>
                                <w:div w:id="874654063">
                                  <w:marLeft w:val="0"/>
                                  <w:marRight w:val="0"/>
                                  <w:marTop w:val="0"/>
                                  <w:marBottom w:val="0"/>
                                  <w:divBdr>
                                    <w:top w:val="none" w:sz="0" w:space="0" w:color="auto"/>
                                    <w:left w:val="none" w:sz="0" w:space="0" w:color="auto"/>
                                    <w:bottom w:val="none" w:sz="0" w:space="0" w:color="auto"/>
                                    <w:right w:val="none" w:sz="0" w:space="0" w:color="auto"/>
                                  </w:divBdr>
                                  <w:divsChild>
                                    <w:div w:id="4147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883605">
          <w:marLeft w:val="0"/>
          <w:marRight w:val="0"/>
          <w:marTop w:val="0"/>
          <w:marBottom w:val="0"/>
          <w:divBdr>
            <w:top w:val="none" w:sz="0" w:space="0" w:color="auto"/>
            <w:left w:val="none" w:sz="0" w:space="0" w:color="auto"/>
            <w:bottom w:val="none" w:sz="0" w:space="0" w:color="auto"/>
            <w:right w:val="none" w:sz="0" w:space="0" w:color="auto"/>
          </w:divBdr>
          <w:divsChild>
            <w:div w:id="2052923126">
              <w:marLeft w:val="0"/>
              <w:marRight w:val="0"/>
              <w:marTop w:val="0"/>
              <w:marBottom w:val="0"/>
              <w:divBdr>
                <w:top w:val="none" w:sz="0" w:space="0" w:color="auto"/>
                <w:left w:val="none" w:sz="0" w:space="0" w:color="auto"/>
                <w:bottom w:val="none" w:sz="0" w:space="0" w:color="auto"/>
                <w:right w:val="none" w:sz="0" w:space="0" w:color="auto"/>
              </w:divBdr>
              <w:divsChild>
                <w:div w:id="250699572">
                  <w:marLeft w:val="0"/>
                  <w:marRight w:val="0"/>
                  <w:marTop w:val="0"/>
                  <w:marBottom w:val="0"/>
                  <w:divBdr>
                    <w:top w:val="none" w:sz="0" w:space="0" w:color="auto"/>
                    <w:left w:val="none" w:sz="0" w:space="0" w:color="auto"/>
                    <w:bottom w:val="none" w:sz="0" w:space="0" w:color="auto"/>
                    <w:right w:val="none" w:sz="0" w:space="0" w:color="auto"/>
                  </w:divBdr>
                  <w:divsChild>
                    <w:div w:id="544290990">
                      <w:marLeft w:val="0"/>
                      <w:marRight w:val="0"/>
                      <w:marTop w:val="0"/>
                      <w:marBottom w:val="0"/>
                      <w:divBdr>
                        <w:top w:val="none" w:sz="0" w:space="0" w:color="auto"/>
                        <w:left w:val="none" w:sz="0" w:space="0" w:color="auto"/>
                        <w:bottom w:val="none" w:sz="0" w:space="0" w:color="auto"/>
                        <w:right w:val="none" w:sz="0" w:space="0" w:color="auto"/>
                      </w:divBdr>
                      <w:divsChild>
                        <w:div w:id="475997127">
                          <w:marLeft w:val="0"/>
                          <w:marRight w:val="0"/>
                          <w:marTop w:val="0"/>
                          <w:marBottom w:val="0"/>
                          <w:divBdr>
                            <w:top w:val="none" w:sz="0" w:space="0" w:color="auto"/>
                            <w:left w:val="none" w:sz="0" w:space="0" w:color="auto"/>
                            <w:bottom w:val="none" w:sz="0" w:space="0" w:color="auto"/>
                            <w:right w:val="none" w:sz="0" w:space="0" w:color="auto"/>
                          </w:divBdr>
                          <w:divsChild>
                            <w:div w:id="99033244">
                              <w:marLeft w:val="0"/>
                              <w:marRight w:val="0"/>
                              <w:marTop w:val="0"/>
                              <w:marBottom w:val="0"/>
                              <w:divBdr>
                                <w:top w:val="none" w:sz="0" w:space="0" w:color="auto"/>
                                <w:left w:val="none" w:sz="0" w:space="0" w:color="auto"/>
                                <w:bottom w:val="none" w:sz="0" w:space="0" w:color="auto"/>
                                <w:right w:val="none" w:sz="0" w:space="0" w:color="auto"/>
                              </w:divBdr>
                              <w:divsChild>
                                <w:div w:id="141772708">
                                  <w:marLeft w:val="0"/>
                                  <w:marRight w:val="0"/>
                                  <w:marTop w:val="0"/>
                                  <w:marBottom w:val="0"/>
                                  <w:divBdr>
                                    <w:top w:val="none" w:sz="0" w:space="0" w:color="auto"/>
                                    <w:left w:val="none" w:sz="0" w:space="0" w:color="auto"/>
                                    <w:bottom w:val="none" w:sz="0" w:space="0" w:color="auto"/>
                                    <w:right w:val="none" w:sz="0" w:space="0" w:color="auto"/>
                                  </w:divBdr>
                                  <w:divsChild>
                                    <w:div w:id="2022394458">
                                      <w:marLeft w:val="0"/>
                                      <w:marRight w:val="0"/>
                                      <w:marTop w:val="0"/>
                                      <w:marBottom w:val="0"/>
                                      <w:divBdr>
                                        <w:top w:val="none" w:sz="0" w:space="0" w:color="auto"/>
                                        <w:left w:val="none" w:sz="0" w:space="0" w:color="auto"/>
                                        <w:bottom w:val="none" w:sz="0" w:space="0" w:color="auto"/>
                                        <w:right w:val="none" w:sz="0" w:space="0" w:color="auto"/>
                                      </w:divBdr>
                                      <w:divsChild>
                                        <w:div w:id="116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269239">
          <w:marLeft w:val="0"/>
          <w:marRight w:val="0"/>
          <w:marTop w:val="0"/>
          <w:marBottom w:val="0"/>
          <w:divBdr>
            <w:top w:val="none" w:sz="0" w:space="0" w:color="auto"/>
            <w:left w:val="none" w:sz="0" w:space="0" w:color="auto"/>
            <w:bottom w:val="none" w:sz="0" w:space="0" w:color="auto"/>
            <w:right w:val="none" w:sz="0" w:space="0" w:color="auto"/>
          </w:divBdr>
          <w:divsChild>
            <w:div w:id="719016570">
              <w:marLeft w:val="0"/>
              <w:marRight w:val="0"/>
              <w:marTop w:val="0"/>
              <w:marBottom w:val="0"/>
              <w:divBdr>
                <w:top w:val="none" w:sz="0" w:space="0" w:color="auto"/>
                <w:left w:val="none" w:sz="0" w:space="0" w:color="auto"/>
                <w:bottom w:val="none" w:sz="0" w:space="0" w:color="auto"/>
                <w:right w:val="none" w:sz="0" w:space="0" w:color="auto"/>
              </w:divBdr>
              <w:divsChild>
                <w:div w:id="1821846958">
                  <w:marLeft w:val="0"/>
                  <w:marRight w:val="0"/>
                  <w:marTop w:val="0"/>
                  <w:marBottom w:val="0"/>
                  <w:divBdr>
                    <w:top w:val="none" w:sz="0" w:space="0" w:color="auto"/>
                    <w:left w:val="none" w:sz="0" w:space="0" w:color="auto"/>
                    <w:bottom w:val="none" w:sz="0" w:space="0" w:color="auto"/>
                    <w:right w:val="none" w:sz="0" w:space="0" w:color="auto"/>
                  </w:divBdr>
                  <w:divsChild>
                    <w:div w:id="1559055438">
                      <w:marLeft w:val="0"/>
                      <w:marRight w:val="0"/>
                      <w:marTop w:val="0"/>
                      <w:marBottom w:val="0"/>
                      <w:divBdr>
                        <w:top w:val="none" w:sz="0" w:space="0" w:color="auto"/>
                        <w:left w:val="none" w:sz="0" w:space="0" w:color="auto"/>
                        <w:bottom w:val="none" w:sz="0" w:space="0" w:color="auto"/>
                        <w:right w:val="none" w:sz="0" w:space="0" w:color="auto"/>
                      </w:divBdr>
                      <w:divsChild>
                        <w:div w:id="1393432997">
                          <w:marLeft w:val="0"/>
                          <w:marRight w:val="0"/>
                          <w:marTop w:val="0"/>
                          <w:marBottom w:val="0"/>
                          <w:divBdr>
                            <w:top w:val="none" w:sz="0" w:space="0" w:color="auto"/>
                            <w:left w:val="none" w:sz="0" w:space="0" w:color="auto"/>
                            <w:bottom w:val="none" w:sz="0" w:space="0" w:color="auto"/>
                            <w:right w:val="none" w:sz="0" w:space="0" w:color="auto"/>
                          </w:divBdr>
                          <w:divsChild>
                            <w:div w:id="456678609">
                              <w:marLeft w:val="0"/>
                              <w:marRight w:val="0"/>
                              <w:marTop w:val="0"/>
                              <w:marBottom w:val="0"/>
                              <w:divBdr>
                                <w:top w:val="none" w:sz="0" w:space="0" w:color="auto"/>
                                <w:left w:val="none" w:sz="0" w:space="0" w:color="auto"/>
                                <w:bottom w:val="none" w:sz="0" w:space="0" w:color="auto"/>
                                <w:right w:val="none" w:sz="0" w:space="0" w:color="auto"/>
                              </w:divBdr>
                              <w:divsChild>
                                <w:div w:id="17006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39819">
                  <w:marLeft w:val="0"/>
                  <w:marRight w:val="0"/>
                  <w:marTop w:val="0"/>
                  <w:marBottom w:val="0"/>
                  <w:divBdr>
                    <w:top w:val="none" w:sz="0" w:space="0" w:color="auto"/>
                    <w:left w:val="none" w:sz="0" w:space="0" w:color="auto"/>
                    <w:bottom w:val="none" w:sz="0" w:space="0" w:color="auto"/>
                    <w:right w:val="none" w:sz="0" w:space="0" w:color="auto"/>
                  </w:divBdr>
                  <w:divsChild>
                    <w:div w:id="1808742190">
                      <w:marLeft w:val="0"/>
                      <w:marRight w:val="0"/>
                      <w:marTop w:val="0"/>
                      <w:marBottom w:val="0"/>
                      <w:divBdr>
                        <w:top w:val="none" w:sz="0" w:space="0" w:color="auto"/>
                        <w:left w:val="none" w:sz="0" w:space="0" w:color="auto"/>
                        <w:bottom w:val="none" w:sz="0" w:space="0" w:color="auto"/>
                        <w:right w:val="none" w:sz="0" w:space="0" w:color="auto"/>
                      </w:divBdr>
                      <w:divsChild>
                        <w:div w:id="420680077">
                          <w:marLeft w:val="0"/>
                          <w:marRight w:val="0"/>
                          <w:marTop w:val="0"/>
                          <w:marBottom w:val="0"/>
                          <w:divBdr>
                            <w:top w:val="none" w:sz="0" w:space="0" w:color="auto"/>
                            <w:left w:val="none" w:sz="0" w:space="0" w:color="auto"/>
                            <w:bottom w:val="none" w:sz="0" w:space="0" w:color="auto"/>
                            <w:right w:val="none" w:sz="0" w:space="0" w:color="auto"/>
                          </w:divBdr>
                          <w:divsChild>
                            <w:div w:id="1877622569">
                              <w:marLeft w:val="0"/>
                              <w:marRight w:val="0"/>
                              <w:marTop w:val="0"/>
                              <w:marBottom w:val="0"/>
                              <w:divBdr>
                                <w:top w:val="none" w:sz="0" w:space="0" w:color="auto"/>
                                <w:left w:val="none" w:sz="0" w:space="0" w:color="auto"/>
                                <w:bottom w:val="none" w:sz="0" w:space="0" w:color="auto"/>
                                <w:right w:val="none" w:sz="0" w:space="0" w:color="auto"/>
                              </w:divBdr>
                              <w:divsChild>
                                <w:div w:id="437601054">
                                  <w:marLeft w:val="0"/>
                                  <w:marRight w:val="0"/>
                                  <w:marTop w:val="0"/>
                                  <w:marBottom w:val="0"/>
                                  <w:divBdr>
                                    <w:top w:val="none" w:sz="0" w:space="0" w:color="auto"/>
                                    <w:left w:val="none" w:sz="0" w:space="0" w:color="auto"/>
                                    <w:bottom w:val="none" w:sz="0" w:space="0" w:color="auto"/>
                                    <w:right w:val="none" w:sz="0" w:space="0" w:color="auto"/>
                                  </w:divBdr>
                                  <w:divsChild>
                                    <w:div w:id="5774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018631">
      <w:bodyDiv w:val="1"/>
      <w:marLeft w:val="0"/>
      <w:marRight w:val="0"/>
      <w:marTop w:val="0"/>
      <w:marBottom w:val="0"/>
      <w:divBdr>
        <w:top w:val="none" w:sz="0" w:space="0" w:color="auto"/>
        <w:left w:val="none" w:sz="0" w:space="0" w:color="auto"/>
        <w:bottom w:val="none" w:sz="0" w:space="0" w:color="auto"/>
        <w:right w:val="none" w:sz="0" w:space="0" w:color="auto"/>
      </w:divBdr>
      <w:divsChild>
        <w:div w:id="1122001054">
          <w:marLeft w:val="0"/>
          <w:marRight w:val="0"/>
          <w:marTop w:val="0"/>
          <w:marBottom w:val="0"/>
          <w:divBdr>
            <w:top w:val="none" w:sz="0" w:space="0" w:color="auto"/>
            <w:left w:val="none" w:sz="0" w:space="0" w:color="auto"/>
            <w:bottom w:val="none" w:sz="0" w:space="0" w:color="auto"/>
            <w:right w:val="none" w:sz="0" w:space="0" w:color="auto"/>
          </w:divBdr>
          <w:divsChild>
            <w:div w:id="1865634917">
              <w:marLeft w:val="0"/>
              <w:marRight w:val="0"/>
              <w:marTop w:val="0"/>
              <w:marBottom w:val="0"/>
              <w:divBdr>
                <w:top w:val="none" w:sz="0" w:space="0" w:color="auto"/>
                <w:left w:val="none" w:sz="0" w:space="0" w:color="auto"/>
                <w:bottom w:val="none" w:sz="0" w:space="0" w:color="auto"/>
                <w:right w:val="none" w:sz="0" w:space="0" w:color="auto"/>
              </w:divBdr>
              <w:divsChild>
                <w:div w:id="1427073047">
                  <w:marLeft w:val="0"/>
                  <w:marRight w:val="0"/>
                  <w:marTop w:val="0"/>
                  <w:marBottom w:val="0"/>
                  <w:divBdr>
                    <w:top w:val="none" w:sz="0" w:space="0" w:color="auto"/>
                    <w:left w:val="none" w:sz="0" w:space="0" w:color="auto"/>
                    <w:bottom w:val="none" w:sz="0" w:space="0" w:color="auto"/>
                    <w:right w:val="none" w:sz="0" w:space="0" w:color="auto"/>
                  </w:divBdr>
                  <w:divsChild>
                    <w:div w:id="1136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5466">
          <w:marLeft w:val="0"/>
          <w:marRight w:val="0"/>
          <w:marTop w:val="0"/>
          <w:marBottom w:val="0"/>
          <w:divBdr>
            <w:top w:val="none" w:sz="0" w:space="0" w:color="auto"/>
            <w:left w:val="none" w:sz="0" w:space="0" w:color="auto"/>
            <w:bottom w:val="none" w:sz="0" w:space="0" w:color="auto"/>
            <w:right w:val="none" w:sz="0" w:space="0" w:color="auto"/>
          </w:divBdr>
          <w:divsChild>
            <w:div w:id="1558390691">
              <w:marLeft w:val="0"/>
              <w:marRight w:val="0"/>
              <w:marTop w:val="0"/>
              <w:marBottom w:val="0"/>
              <w:divBdr>
                <w:top w:val="none" w:sz="0" w:space="0" w:color="auto"/>
                <w:left w:val="none" w:sz="0" w:space="0" w:color="auto"/>
                <w:bottom w:val="none" w:sz="0" w:space="0" w:color="auto"/>
                <w:right w:val="none" w:sz="0" w:space="0" w:color="auto"/>
              </w:divBdr>
              <w:divsChild>
                <w:div w:id="1147210735">
                  <w:marLeft w:val="0"/>
                  <w:marRight w:val="0"/>
                  <w:marTop w:val="0"/>
                  <w:marBottom w:val="0"/>
                  <w:divBdr>
                    <w:top w:val="none" w:sz="0" w:space="0" w:color="auto"/>
                    <w:left w:val="none" w:sz="0" w:space="0" w:color="auto"/>
                    <w:bottom w:val="none" w:sz="0" w:space="0" w:color="auto"/>
                    <w:right w:val="none" w:sz="0" w:space="0" w:color="auto"/>
                  </w:divBdr>
                  <w:divsChild>
                    <w:div w:id="811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429689">
      <w:bodyDiv w:val="1"/>
      <w:marLeft w:val="0"/>
      <w:marRight w:val="0"/>
      <w:marTop w:val="0"/>
      <w:marBottom w:val="0"/>
      <w:divBdr>
        <w:top w:val="none" w:sz="0" w:space="0" w:color="auto"/>
        <w:left w:val="none" w:sz="0" w:space="0" w:color="auto"/>
        <w:bottom w:val="none" w:sz="0" w:space="0" w:color="auto"/>
        <w:right w:val="none" w:sz="0" w:space="0" w:color="auto"/>
      </w:divBdr>
    </w:div>
    <w:div w:id="1647932722">
      <w:bodyDiv w:val="1"/>
      <w:marLeft w:val="0"/>
      <w:marRight w:val="0"/>
      <w:marTop w:val="0"/>
      <w:marBottom w:val="0"/>
      <w:divBdr>
        <w:top w:val="none" w:sz="0" w:space="0" w:color="auto"/>
        <w:left w:val="none" w:sz="0" w:space="0" w:color="auto"/>
        <w:bottom w:val="none" w:sz="0" w:space="0" w:color="auto"/>
        <w:right w:val="none" w:sz="0" w:space="0" w:color="auto"/>
      </w:divBdr>
      <w:divsChild>
        <w:div w:id="626157682">
          <w:marLeft w:val="0"/>
          <w:marRight w:val="0"/>
          <w:marTop w:val="0"/>
          <w:marBottom w:val="0"/>
          <w:divBdr>
            <w:top w:val="none" w:sz="0" w:space="0" w:color="auto"/>
            <w:left w:val="none" w:sz="0" w:space="0" w:color="auto"/>
            <w:bottom w:val="none" w:sz="0" w:space="0" w:color="auto"/>
            <w:right w:val="none" w:sz="0" w:space="0" w:color="auto"/>
          </w:divBdr>
          <w:divsChild>
            <w:div w:id="1724788907">
              <w:marLeft w:val="0"/>
              <w:marRight w:val="0"/>
              <w:marTop w:val="0"/>
              <w:marBottom w:val="0"/>
              <w:divBdr>
                <w:top w:val="none" w:sz="0" w:space="0" w:color="auto"/>
                <w:left w:val="none" w:sz="0" w:space="0" w:color="auto"/>
                <w:bottom w:val="none" w:sz="0" w:space="0" w:color="auto"/>
                <w:right w:val="none" w:sz="0" w:space="0" w:color="auto"/>
              </w:divBdr>
              <w:divsChild>
                <w:div w:id="1351183697">
                  <w:marLeft w:val="0"/>
                  <w:marRight w:val="0"/>
                  <w:marTop w:val="0"/>
                  <w:marBottom w:val="0"/>
                  <w:divBdr>
                    <w:top w:val="none" w:sz="0" w:space="0" w:color="auto"/>
                    <w:left w:val="none" w:sz="0" w:space="0" w:color="auto"/>
                    <w:bottom w:val="none" w:sz="0" w:space="0" w:color="auto"/>
                    <w:right w:val="none" w:sz="0" w:space="0" w:color="auto"/>
                  </w:divBdr>
                  <w:divsChild>
                    <w:div w:id="103153919">
                      <w:marLeft w:val="0"/>
                      <w:marRight w:val="0"/>
                      <w:marTop w:val="0"/>
                      <w:marBottom w:val="0"/>
                      <w:divBdr>
                        <w:top w:val="none" w:sz="0" w:space="0" w:color="auto"/>
                        <w:left w:val="none" w:sz="0" w:space="0" w:color="auto"/>
                        <w:bottom w:val="none" w:sz="0" w:space="0" w:color="auto"/>
                        <w:right w:val="none" w:sz="0" w:space="0" w:color="auto"/>
                      </w:divBdr>
                      <w:divsChild>
                        <w:div w:id="325520381">
                          <w:marLeft w:val="0"/>
                          <w:marRight w:val="0"/>
                          <w:marTop w:val="0"/>
                          <w:marBottom w:val="0"/>
                          <w:divBdr>
                            <w:top w:val="none" w:sz="0" w:space="0" w:color="auto"/>
                            <w:left w:val="none" w:sz="0" w:space="0" w:color="auto"/>
                            <w:bottom w:val="none" w:sz="0" w:space="0" w:color="auto"/>
                            <w:right w:val="none" w:sz="0" w:space="0" w:color="auto"/>
                          </w:divBdr>
                          <w:divsChild>
                            <w:div w:id="970407534">
                              <w:marLeft w:val="0"/>
                              <w:marRight w:val="0"/>
                              <w:marTop w:val="0"/>
                              <w:marBottom w:val="0"/>
                              <w:divBdr>
                                <w:top w:val="none" w:sz="0" w:space="0" w:color="auto"/>
                                <w:left w:val="none" w:sz="0" w:space="0" w:color="auto"/>
                                <w:bottom w:val="none" w:sz="0" w:space="0" w:color="auto"/>
                                <w:right w:val="none" w:sz="0" w:space="0" w:color="auto"/>
                              </w:divBdr>
                              <w:divsChild>
                                <w:div w:id="576087666">
                                  <w:marLeft w:val="0"/>
                                  <w:marRight w:val="0"/>
                                  <w:marTop w:val="0"/>
                                  <w:marBottom w:val="0"/>
                                  <w:divBdr>
                                    <w:top w:val="none" w:sz="0" w:space="0" w:color="auto"/>
                                    <w:left w:val="none" w:sz="0" w:space="0" w:color="auto"/>
                                    <w:bottom w:val="none" w:sz="0" w:space="0" w:color="auto"/>
                                    <w:right w:val="none" w:sz="0" w:space="0" w:color="auto"/>
                                  </w:divBdr>
                                  <w:divsChild>
                                    <w:div w:id="7279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535797">
                          <w:marLeft w:val="0"/>
                          <w:marRight w:val="0"/>
                          <w:marTop w:val="0"/>
                          <w:marBottom w:val="0"/>
                          <w:divBdr>
                            <w:top w:val="none" w:sz="0" w:space="0" w:color="auto"/>
                            <w:left w:val="none" w:sz="0" w:space="0" w:color="auto"/>
                            <w:bottom w:val="none" w:sz="0" w:space="0" w:color="auto"/>
                            <w:right w:val="none" w:sz="0" w:space="0" w:color="auto"/>
                          </w:divBdr>
                          <w:divsChild>
                            <w:div w:id="1782797516">
                              <w:marLeft w:val="0"/>
                              <w:marRight w:val="0"/>
                              <w:marTop w:val="0"/>
                              <w:marBottom w:val="0"/>
                              <w:divBdr>
                                <w:top w:val="none" w:sz="0" w:space="0" w:color="auto"/>
                                <w:left w:val="none" w:sz="0" w:space="0" w:color="auto"/>
                                <w:bottom w:val="none" w:sz="0" w:space="0" w:color="auto"/>
                                <w:right w:val="none" w:sz="0" w:space="0" w:color="auto"/>
                              </w:divBdr>
                              <w:divsChild>
                                <w:div w:id="936131614">
                                  <w:marLeft w:val="0"/>
                                  <w:marRight w:val="0"/>
                                  <w:marTop w:val="0"/>
                                  <w:marBottom w:val="0"/>
                                  <w:divBdr>
                                    <w:top w:val="none" w:sz="0" w:space="0" w:color="auto"/>
                                    <w:left w:val="none" w:sz="0" w:space="0" w:color="auto"/>
                                    <w:bottom w:val="none" w:sz="0" w:space="0" w:color="auto"/>
                                    <w:right w:val="none" w:sz="0" w:space="0" w:color="auto"/>
                                  </w:divBdr>
                                  <w:divsChild>
                                    <w:div w:id="16463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3617114">
          <w:marLeft w:val="0"/>
          <w:marRight w:val="0"/>
          <w:marTop w:val="0"/>
          <w:marBottom w:val="0"/>
          <w:divBdr>
            <w:top w:val="none" w:sz="0" w:space="0" w:color="auto"/>
            <w:left w:val="none" w:sz="0" w:space="0" w:color="auto"/>
            <w:bottom w:val="none" w:sz="0" w:space="0" w:color="auto"/>
            <w:right w:val="none" w:sz="0" w:space="0" w:color="auto"/>
          </w:divBdr>
          <w:divsChild>
            <w:div w:id="2096051335">
              <w:marLeft w:val="0"/>
              <w:marRight w:val="0"/>
              <w:marTop w:val="0"/>
              <w:marBottom w:val="0"/>
              <w:divBdr>
                <w:top w:val="none" w:sz="0" w:space="0" w:color="auto"/>
                <w:left w:val="none" w:sz="0" w:space="0" w:color="auto"/>
                <w:bottom w:val="none" w:sz="0" w:space="0" w:color="auto"/>
                <w:right w:val="none" w:sz="0" w:space="0" w:color="auto"/>
              </w:divBdr>
              <w:divsChild>
                <w:div w:id="1129393101">
                  <w:marLeft w:val="0"/>
                  <w:marRight w:val="0"/>
                  <w:marTop w:val="0"/>
                  <w:marBottom w:val="0"/>
                  <w:divBdr>
                    <w:top w:val="none" w:sz="0" w:space="0" w:color="auto"/>
                    <w:left w:val="none" w:sz="0" w:space="0" w:color="auto"/>
                    <w:bottom w:val="none" w:sz="0" w:space="0" w:color="auto"/>
                    <w:right w:val="none" w:sz="0" w:space="0" w:color="auto"/>
                  </w:divBdr>
                  <w:divsChild>
                    <w:div w:id="1027634032">
                      <w:marLeft w:val="0"/>
                      <w:marRight w:val="0"/>
                      <w:marTop w:val="0"/>
                      <w:marBottom w:val="0"/>
                      <w:divBdr>
                        <w:top w:val="none" w:sz="0" w:space="0" w:color="auto"/>
                        <w:left w:val="none" w:sz="0" w:space="0" w:color="auto"/>
                        <w:bottom w:val="none" w:sz="0" w:space="0" w:color="auto"/>
                        <w:right w:val="none" w:sz="0" w:space="0" w:color="auto"/>
                      </w:divBdr>
                      <w:divsChild>
                        <w:div w:id="1454515561">
                          <w:marLeft w:val="0"/>
                          <w:marRight w:val="0"/>
                          <w:marTop w:val="0"/>
                          <w:marBottom w:val="0"/>
                          <w:divBdr>
                            <w:top w:val="none" w:sz="0" w:space="0" w:color="auto"/>
                            <w:left w:val="none" w:sz="0" w:space="0" w:color="auto"/>
                            <w:bottom w:val="none" w:sz="0" w:space="0" w:color="auto"/>
                            <w:right w:val="none" w:sz="0" w:space="0" w:color="auto"/>
                          </w:divBdr>
                          <w:divsChild>
                            <w:div w:id="1447694970">
                              <w:marLeft w:val="0"/>
                              <w:marRight w:val="0"/>
                              <w:marTop w:val="0"/>
                              <w:marBottom w:val="0"/>
                              <w:divBdr>
                                <w:top w:val="none" w:sz="0" w:space="0" w:color="auto"/>
                                <w:left w:val="none" w:sz="0" w:space="0" w:color="auto"/>
                                <w:bottom w:val="none" w:sz="0" w:space="0" w:color="auto"/>
                                <w:right w:val="none" w:sz="0" w:space="0" w:color="auto"/>
                              </w:divBdr>
                              <w:divsChild>
                                <w:div w:id="205652207">
                                  <w:marLeft w:val="0"/>
                                  <w:marRight w:val="0"/>
                                  <w:marTop w:val="0"/>
                                  <w:marBottom w:val="0"/>
                                  <w:divBdr>
                                    <w:top w:val="none" w:sz="0" w:space="0" w:color="auto"/>
                                    <w:left w:val="none" w:sz="0" w:space="0" w:color="auto"/>
                                    <w:bottom w:val="none" w:sz="0" w:space="0" w:color="auto"/>
                                    <w:right w:val="none" w:sz="0" w:space="0" w:color="auto"/>
                                  </w:divBdr>
                                  <w:divsChild>
                                    <w:div w:id="969556580">
                                      <w:marLeft w:val="0"/>
                                      <w:marRight w:val="0"/>
                                      <w:marTop w:val="0"/>
                                      <w:marBottom w:val="0"/>
                                      <w:divBdr>
                                        <w:top w:val="none" w:sz="0" w:space="0" w:color="auto"/>
                                        <w:left w:val="none" w:sz="0" w:space="0" w:color="auto"/>
                                        <w:bottom w:val="none" w:sz="0" w:space="0" w:color="auto"/>
                                        <w:right w:val="none" w:sz="0" w:space="0" w:color="auto"/>
                                      </w:divBdr>
                                      <w:divsChild>
                                        <w:div w:id="19835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089740">
          <w:marLeft w:val="0"/>
          <w:marRight w:val="0"/>
          <w:marTop w:val="0"/>
          <w:marBottom w:val="0"/>
          <w:divBdr>
            <w:top w:val="none" w:sz="0" w:space="0" w:color="auto"/>
            <w:left w:val="none" w:sz="0" w:space="0" w:color="auto"/>
            <w:bottom w:val="none" w:sz="0" w:space="0" w:color="auto"/>
            <w:right w:val="none" w:sz="0" w:space="0" w:color="auto"/>
          </w:divBdr>
          <w:divsChild>
            <w:div w:id="1779520575">
              <w:marLeft w:val="0"/>
              <w:marRight w:val="0"/>
              <w:marTop w:val="0"/>
              <w:marBottom w:val="0"/>
              <w:divBdr>
                <w:top w:val="none" w:sz="0" w:space="0" w:color="auto"/>
                <w:left w:val="none" w:sz="0" w:space="0" w:color="auto"/>
                <w:bottom w:val="none" w:sz="0" w:space="0" w:color="auto"/>
                <w:right w:val="none" w:sz="0" w:space="0" w:color="auto"/>
              </w:divBdr>
              <w:divsChild>
                <w:div w:id="1546256518">
                  <w:marLeft w:val="0"/>
                  <w:marRight w:val="0"/>
                  <w:marTop w:val="0"/>
                  <w:marBottom w:val="0"/>
                  <w:divBdr>
                    <w:top w:val="none" w:sz="0" w:space="0" w:color="auto"/>
                    <w:left w:val="none" w:sz="0" w:space="0" w:color="auto"/>
                    <w:bottom w:val="none" w:sz="0" w:space="0" w:color="auto"/>
                    <w:right w:val="none" w:sz="0" w:space="0" w:color="auto"/>
                  </w:divBdr>
                  <w:divsChild>
                    <w:div w:id="248858351">
                      <w:marLeft w:val="0"/>
                      <w:marRight w:val="0"/>
                      <w:marTop w:val="0"/>
                      <w:marBottom w:val="0"/>
                      <w:divBdr>
                        <w:top w:val="none" w:sz="0" w:space="0" w:color="auto"/>
                        <w:left w:val="none" w:sz="0" w:space="0" w:color="auto"/>
                        <w:bottom w:val="none" w:sz="0" w:space="0" w:color="auto"/>
                        <w:right w:val="none" w:sz="0" w:space="0" w:color="auto"/>
                      </w:divBdr>
                      <w:divsChild>
                        <w:div w:id="661397970">
                          <w:marLeft w:val="0"/>
                          <w:marRight w:val="0"/>
                          <w:marTop w:val="0"/>
                          <w:marBottom w:val="0"/>
                          <w:divBdr>
                            <w:top w:val="none" w:sz="0" w:space="0" w:color="auto"/>
                            <w:left w:val="none" w:sz="0" w:space="0" w:color="auto"/>
                            <w:bottom w:val="none" w:sz="0" w:space="0" w:color="auto"/>
                            <w:right w:val="none" w:sz="0" w:space="0" w:color="auto"/>
                          </w:divBdr>
                          <w:divsChild>
                            <w:div w:id="1395621427">
                              <w:marLeft w:val="0"/>
                              <w:marRight w:val="0"/>
                              <w:marTop w:val="0"/>
                              <w:marBottom w:val="0"/>
                              <w:divBdr>
                                <w:top w:val="none" w:sz="0" w:space="0" w:color="auto"/>
                                <w:left w:val="none" w:sz="0" w:space="0" w:color="auto"/>
                                <w:bottom w:val="none" w:sz="0" w:space="0" w:color="auto"/>
                                <w:right w:val="none" w:sz="0" w:space="0" w:color="auto"/>
                              </w:divBdr>
                              <w:divsChild>
                                <w:div w:id="127470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2912">
                  <w:marLeft w:val="0"/>
                  <w:marRight w:val="0"/>
                  <w:marTop w:val="0"/>
                  <w:marBottom w:val="0"/>
                  <w:divBdr>
                    <w:top w:val="none" w:sz="0" w:space="0" w:color="auto"/>
                    <w:left w:val="none" w:sz="0" w:space="0" w:color="auto"/>
                    <w:bottom w:val="none" w:sz="0" w:space="0" w:color="auto"/>
                    <w:right w:val="none" w:sz="0" w:space="0" w:color="auto"/>
                  </w:divBdr>
                  <w:divsChild>
                    <w:div w:id="2103797519">
                      <w:marLeft w:val="0"/>
                      <w:marRight w:val="0"/>
                      <w:marTop w:val="0"/>
                      <w:marBottom w:val="0"/>
                      <w:divBdr>
                        <w:top w:val="none" w:sz="0" w:space="0" w:color="auto"/>
                        <w:left w:val="none" w:sz="0" w:space="0" w:color="auto"/>
                        <w:bottom w:val="none" w:sz="0" w:space="0" w:color="auto"/>
                        <w:right w:val="none" w:sz="0" w:space="0" w:color="auto"/>
                      </w:divBdr>
                      <w:divsChild>
                        <w:div w:id="2048681978">
                          <w:marLeft w:val="0"/>
                          <w:marRight w:val="0"/>
                          <w:marTop w:val="0"/>
                          <w:marBottom w:val="0"/>
                          <w:divBdr>
                            <w:top w:val="none" w:sz="0" w:space="0" w:color="auto"/>
                            <w:left w:val="none" w:sz="0" w:space="0" w:color="auto"/>
                            <w:bottom w:val="none" w:sz="0" w:space="0" w:color="auto"/>
                            <w:right w:val="none" w:sz="0" w:space="0" w:color="auto"/>
                          </w:divBdr>
                          <w:divsChild>
                            <w:div w:id="1766421242">
                              <w:marLeft w:val="0"/>
                              <w:marRight w:val="0"/>
                              <w:marTop w:val="0"/>
                              <w:marBottom w:val="0"/>
                              <w:divBdr>
                                <w:top w:val="none" w:sz="0" w:space="0" w:color="auto"/>
                                <w:left w:val="none" w:sz="0" w:space="0" w:color="auto"/>
                                <w:bottom w:val="none" w:sz="0" w:space="0" w:color="auto"/>
                                <w:right w:val="none" w:sz="0" w:space="0" w:color="auto"/>
                              </w:divBdr>
                              <w:divsChild>
                                <w:div w:id="1867522116">
                                  <w:marLeft w:val="0"/>
                                  <w:marRight w:val="0"/>
                                  <w:marTop w:val="0"/>
                                  <w:marBottom w:val="0"/>
                                  <w:divBdr>
                                    <w:top w:val="none" w:sz="0" w:space="0" w:color="auto"/>
                                    <w:left w:val="none" w:sz="0" w:space="0" w:color="auto"/>
                                    <w:bottom w:val="none" w:sz="0" w:space="0" w:color="auto"/>
                                    <w:right w:val="none" w:sz="0" w:space="0" w:color="auto"/>
                                  </w:divBdr>
                                  <w:divsChild>
                                    <w:div w:id="6171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971405">
      <w:bodyDiv w:val="1"/>
      <w:marLeft w:val="0"/>
      <w:marRight w:val="0"/>
      <w:marTop w:val="0"/>
      <w:marBottom w:val="0"/>
      <w:divBdr>
        <w:top w:val="none" w:sz="0" w:space="0" w:color="auto"/>
        <w:left w:val="none" w:sz="0" w:space="0" w:color="auto"/>
        <w:bottom w:val="none" w:sz="0" w:space="0" w:color="auto"/>
        <w:right w:val="none" w:sz="0" w:space="0" w:color="auto"/>
      </w:divBdr>
    </w:div>
    <w:div w:id="1991671693">
      <w:bodyDiv w:val="1"/>
      <w:marLeft w:val="0"/>
      <w:marRight w:val="0"/>
      <w:marTop w:val="0"/>
      <w:marBottom w:val="0"/>
      <w:divBdr>
        <w:top w:val="none" w:sz="0" w:space="0" w:color="auto"/>
        <w:left w:val="none" w:sz="0" w:space="0" w:color="auto"/>
        <w:bottom w:val="none" w:sz="0" w:space="0" w:color="auto"/>
        <w:right w:val="none" w:sz="0" w:space="0" w:color="auto"/>
      </w:divBdr>
      <w:divsChild>
        <w:div w:id="1541089991">
          <w:marLeft w:val="0"/>
          <w:marRight w:val="0"/>
          <w:marTop w:val="0"/>
          <w:marBottom w:val="0"/>
          <w:divBdr>
            <w:top w:val="none" w:sz="0" w:space="0" w:color="auto"/>
            <w:left w:val="none" w:sz="0" w:space="0" w:color="auto"/>
            <w:bottom w:val="none" w:sz="0" w:space="0" w:color="auto"/>
            <w:right w:val="none" w:sz="0" w:space="0" w:color="auto"/>
          </w:divBdr>
          <w:divsChild>
            <w:div w:id="205068275">
              <w:marLeft w:val="0"/>
              <w:marRight w:val="0"/>
              <w:marTop w:val="0"/>
              <w:marBottom w:val="0"/>
              <w:divBdr>
                <w:top w:val="none" w:sz="0" w:space="0" w:color="auto"/>
                <w:left w:val="none" w:sz="0" w:space="0" w:color="auto"/>
                <w:bottom w:val="none" w:sz="0" w:space="0" w:color="auto"/>
                <w:right w:val="none" w:sz="0" w:space="0" w:color="auto"/>
              </w:divBdr>
              <w:divsChild>
                <w:div w:id="444465436">
                  <w:marLeft w:val="0"/>
                  <w:marRight w:val="0"/>
                  <w:marTop w:val="0"/>
                  <w:marBottom w:val="0"/>
                  <w:divBdr>
                    <w:top w:val="none" w:sz="0" w:space="0" w:color="auto"/>
                    <w:left w:val="none" w:sz="0" w:space="0" w:color="auto"/>
                    <w:bottom w:val="none" w:sz="0" w:space="0" w:color="auto"/>
                    <w:right w:val="none" w:sz="0" w:space="0" w:color="auto"/>
                  </w:divBdr>
                  <w:divsChild>
                    <w:div w:id="313069853">
                      <w:marLeft w:val="0"/>
                      <w:marRight w:val="0"/>
                      <w:marTop w:val="0"/>
                      <w:marBottom w:val="0"/>
                      <w:divBdr>
                        <w:top w:val="none" w:sz="0" w:space="0" w:color="auto"/>
                        <w:left w:val="none" w:sz="0" w:space="0" w:color="auto"/>
                        <w:bottom w:val="none" w:sz="0" w:space="0" w:color="auto"/>
                        <w:right w:val="none" w:sz="0" w:space="0" w:color="auto"/>
                      </w:divBdr>
                      <w:divsChild>
                        <w:div w:id="576135809">
                          <w:marLeft w:val="0"/>
                          <w:marRight w:val="0"/>
                          <w:marTop w:val="0"/>
                          <w:marBottom w:val="0"/>
                          <w:divBdr>
                            <w:top w:val="none" w:sz="0" w:space="0" w:color="auto"/>
                            <w:left w:val="none" w:sz="0" w:space="0" w:color="auto"/>
                            <w:bottom w:val="none" w:sz="0" w:space="0" w:color="auto"/>
                            <w:right w:val="none" w:sz="0" w:space="0" w:color="auto"/>
                          </w:divBdr>
                          <w:divsChild>
                            <w:div w:id="1364987739">
                              <w:marLeft w:val="0"/>
                              <w:marRight w:val="0"/>
                              <w:marTop w:val="0"/>
                              <w:marBottom w:val="0"/>
                              <w:divBdr>
                                <w:top w:val="none" w:sz="0" w:space="0" w:color="auto"/>
                                <w:left w:val="none" w:sz="0" w:space="0" w:color="auto"/>
                                <w:bottom w:val="none" w:sz="0" w:space="0" w:color="auto"/>
                                <w:right w:val="none" w:sz="0" w:space="0" w:color="auto"/>
                              </w:divBdr>
                              <w:divsChild>
                                <w:div w:id="1423915644">
                                  <w:marLeft w:val="0"/>
                                  <w:marRight w:val="0"/>
                                  <w:marTop w:val="0"/>
                                  <w:marBottom w:val="0"/>
                                  <w:divBdr>
                                    <w:top w:val="none" w:sz="0" w:space="0" w:color="auto"/>
                                    <w:left w:val="none" w:sz="0" w:space="0" w:color="auto"/>
                                    <w:bottom w:val="none" w:sz="0" w:space="0" w:color="auto"/>
                                    <w:right w:val="none" w:sz="0" w:space="0" w:color="auto"/>
                                  </w:divBdr>
                                  <w:divsChild>
                                    <w:div w:id="17862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812144">
                          <w:marLeft w:val="0"/>
                          <w:marRight w:val="0"/>
                          <w:marTop w:val="0"/>
                          <w:marBottom w:val="0"/>
                          <w:divBdr>
                            <w:top w:val="none" w:sz="0" w:space="0" w:color="auto"/>
                            <w:left w:val="none" w:sz="0" w:space="0" w:color="auto"/>
                            <w:bottom w:val="none" w:sz="0" w:space="0" w:color="auto"/>
                            <w:right w:val="none" w:sz="0" w:space="0" w:color="auto"/>
                          </w:divBdr>
                          <w:divsChild>
                            <w:div w:id="552891649">
                              <w:marLeft w:val="0"/>
                              <w:marRight w:val="0"/>
                              <w:marTop w:val="0"/>
                              <w:marBottom w:val="0"/>
                              <w:divBdr>
                                <w:top w:val="none" w:sz="0" w:space="0" w:color="auto"/>
                                <w:left w:val="none" w:sz="0" w:space="0" w:color="auto"/>
                                <w:bottom w:val="none" w:sz="0" w:space="0" w:color="auto"/>
                                <w:right w:val="none" w:sz="0" w:space="0" w:color="auto"/>
                              </w:divBdr>
                              <w:divsChild>
                                <w:div w:id="1051420667">
                                  <w:marLeft w:val="0"/>
                                  <w:marRight w:val="0"/>
                                  <w:marTop w:val="0"/>
                                  <w:marBottom w:val="0"/>
                                  <w:divBdr>
                                    <w:top w:val="none" w:sz="0" w:space="0" w:color="auto"/>
                                    <w:left w:val="none" w:sz="0" w:space="0" w:color="auto"/>
                                    <w:bottom w:val="none" w:sz="0" w:space="0" w:color="auto"/>
                                    <w:right w:val="none" w:sz="0" w:space="0" w:color="auto"/>
                                  </w:divBdr>
                                  <w:divsChild>
                                    <w:div w:id="12325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187077">
          <w:marLeft w:val="0"/>
          <w:marRight w:val="0"/>
          <w:marTop w:val="0"/>
          <w:marBottom w:val="0"/>
          <w:divBdr>
            <w:top w:val="none" w:sz="0" w:space="0" w:color="auto"/>
            <w:left w:val="none" w:sz="0" w:space="0" w:color="auto"/>
            <w:bottom w:val="none" w:sz="0" w:space="0" w:color="auto"/>
            <w:right w:val="none" w:sz="0" w:space="0" w:color="auto"/>
          </w:divBdr>
          <w:divsChild>
            <w:div w:id="1955356070">
              <w:marLeft w:val="0"/>
              <w:marRight w:val="0"/>
              <w:marTop w:val="0"/>
              <w:marBottom w:val="0"/>
              <w:divBdr>
                <w:top w:val="none" w:sz="0" w:space="0" w:color="auto"/>
                <w:left w:val="none" w:sz="0" w:space="0" w:color="auto"/>
                <w:bottom w:val="none" w:sz="0" w:space="0" w:color="auto"/>
                <w:right w:val="none" w:sz="0" w:space="0" w:color="auto"/>
              </w:divBdr>
              <w:divsChild>
                <w:div w:id="2062710175">
                  <w:marLeft w:val="0"/>
                  <w:marRight w:val="0"/>
                  <w:marTop w:val="0"/>
                  <w:marBottom w:val="0"/>
                  <w:divBdr>
                    <w:top w:val="none" w:sz="0" w:space="0" w:color="auto"/>
                    <w:left w:val="none" w:sz="0" w:space="0" w:color="auto"/>
                    <w:bottom w:val="none" w:sz="0" w:space="0" w:color="auto"/>
                    <w:right w:val="none" w:sz="0" w:space="0" w:color="auto"/>
                  </w:divBdr>
                  <w:divsChild>
                    <w:div w:id="1258557194">
                      <w:marLeft w:val="0"/>
                      <w:marRight w:val="0"/>
                      <w:marTop w:val="0"/>
                      <w:marBottom w:val="0"/>
                      <w:divBdr>
                        <w:top w:val="none" w:sz="0" w:space="0" w:color="auto"/>
                        <w:left w:val="none" w:sz="0" w:space="0" w:color="auto"/>
                        <w:bottom w:val="none" w:sz="0" w:space="0" w:color="auto"/>
                        <w:right w:val="none" w:sz="0" w:space="0" w:color="auto"/>
                      </w:divBdr>
                      <w:divsChild>
                        <w:div w:id="1335693312">
                          <w:marLeft w:val="0"/>
                          <w:marRight w:val="0"/>
                          <w:marTop w:val="0"/>
                          <w:marBottom w:val="0"/>
                          <w:divBdr>
                            <w:top w:val="none" w:sz="0" w:space="0" w:color="auto"/>
                            <w:left w:val="none" w:sz="0" w:space="0" w:color="auto"/>
                            <w:bottom w:val="none" w:sz="0" w:space="0" w:color="auto"/>
                            <w:right w:val="none" w:sz="0" w:space="0" w:color="auto"/>
                          </w:divBdr>
                          <w:divsChild>
                            <w:div w:id="52585488">
                              <w:marLeft w:val="0"/>
                              <w:marRight w:val="0"/>
                              <w:marTop w:val="0"/>
                              <w:marBottom w:val="0"/>
                              <w:divBdr>
                                <w:top w:val="none" w:sz="0" w:space="0" w:color="auto"/>
                                <w:left w:val="none" w:sz="0" w:space="0" w:color="auto"/>
                                <w:bottom w:val="none" w:sz="0" w:space="0" w:color="auto"/>
                                <w:right w:val="none" w:sz="0" w:space="0" w:color="auto"/>
                              </w:divBdr>
                              <w:divsChild>
                                <w:div w:id="914897470">
                                  <w:marLeft w:val="0"/>
                                  <w:marRight w:val="0"/>
                                  <w:marTop w:val="0"/>
                                  <w:marBottom w:val="0"/>
                                  <w:divBdr>
                                    <w:top w:val="none" w:sz="0" w:space="0" w:color="auto"/>
                                    <w:left w:val="none" w:sz="0" w:space="0" w:color="auto"/>
                                    <w:bottom w:val="none" w:sz="0" w:space="0" w:color="auto"/>
                                    <w:right w:val="none" w:sz="0" w:space="0" w:color="auto"/>
                                  </w:divBdr>
                                  <w:divsChild>
                                    <w:div w:id="1217476837">
                                      <w:marLeft w:val="0"/>
                                      <w:marRight w:val="0"/>
                                      <w:marTop w:val="0"/>
                                      <w:marBottom w:val="0"/>
                                      <w:divBdr>
                                        <w:top w:val="none" w:sz="0" w:space="0" w:color="auto"/>
                                        <w:left w:val="none" w:sz="0" w:space="0" w:color="auto"/>
                                        <w:bottom w:val="none" w:sz="0" w:space="0" w:color="auto"/>
                                        <w:right w:val="none" w:sz="0" w:space="0" w:color="auto"/>
                                      </w:divBdr>
                                      <w:divsChild>
                                        <w:div w:id="4357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42179">
          <w:marLeft w:val="0"/>
          <w:marRight w:val="0"/>
          <w:marTop w:val="0"/>
          <w:marBottom w:val="0"/>
          <w:divBdr>
            <w:top w:val="none" w:sz="0" w:space="0" w:color="auto"/>
            <w:left w:val="none" w:sz="0" w:space="0" w:color="auto"/>
            <w:bottom w:val="none" w:sz="0" w:space="0" w:color="auto"/>
            <w:right w:val="none" w:sz="0" w:space="0" w:color="auto"/>
          </w:divBdr>
          <w:divsChild>
            <w:div w:id="242493716">
              <w:marLeft w:val="0"/>
              <w:marRight w:val="0"/>
              <w:marTop w:val="0"/>
              <w:marBottom w:val="0"/>
              <w:divBdr>
                <w:top w:val="none" w:sz="0" w:space="0" w:color="auto"/>
                <w:left w:val="none" w:sz="0" w:space="0" w:color="auto"/>
                <w:bottom w:val="none" w:sz="0" w:space="0" w:color="auto"/>
                <w:right w:val="none" w:sz="0" w:space="0" w:color="auto"/>
              </w:divBdr>
              <w:divsChild>
                <w:div w:id="1083647697">
                  <w:marLeft w:val="0"/>
                  <w:marRight w:val="0"/>
                  <w:marTop w:val="0"/>
                  <w:marBottom w:val="0"/>
                  <w:divBdr>
                    <w:top w:val="none" w:sz="0" w:space="0" w:color="auto"/>
                    <w:left w:val="none" w:sz="0" w:space="0" w:color="auto"/>
                    <w:bottom w:val="none" w:sz="0" w:space="0" w:color="auto"/>
                    <w:right w:val="none" w:sz="0" w:space="0" w:color="auto"/>
                  </w:divBdr>
                  <w:divsChild>
                    <w:div w:id="1457600217">
                      <w:marLeft w:val="0"/>
                      <w:marRight w:val="0"/>
                      <w:marTop w:val="0"/>
                      <w:marBottom w:val="0"/>
                      <w:divBdr>
                        <w:top w:val="none" w:sz="0" w:space="0" w:color="auto"/>
                        <w:left w:val="none" w:sz="0" w:space="0" w:color="auto"/>
                        <w:bottom w:val="none" w:sz="0" w:space="0" w:color="auto"/>
                        <w:right w:val="none" w:sz="0" w:space="0" w:color="auto"/>
                      </w:divBdr>
                      <w:divsChild>
                        <w:div w:id="221598027">
                          <w:marLeft w:val="0"/>
                          <w:marRight w:val="0"/>
                          <w:marTop w:val="0"/>
                          <w:marBottom w:val="0"/>
                          <w:divBdr>
                            <w:top w:val="none" w:sz="0" w:space="0" w:color="auto"/>
                            <w:left w:val="none" w:sz="0" w:space="0" w:color="auto"/>
                            <w:bottom w:val="none" w:sz="0" w:space="0" w:color="auto"/>
                            <w:right w:val="none" w:sz="0" w:space="0" w:color="auto"/>
                          </w:divBdr>
                          <w:divsChild>
                            <w:div w:id="567766147">
                              <w:marLeft w:val="0"/>
                              <w:marRight w:val="0"/>
                              <w:marTop w:val="0"/>
                              <w:marBottom w:val="0"/>
                              <w:divBdr>
                                <w:top w:val="none" w:sz="0" w:space="0" w:color="auto"/>
                                <w:left w:val="none" w:sz="0" w:space="0" w:color="auto"/>
                                <w:bottom w:val="none" w:sz="0" w:space="0" w:color="auto"/>
                                <w:right w:val="none" w:sz="0" w:space="0" w:color="auto"/>
                              </w:divBdr>
                              <w:divsChild>
                                <w:div w:id="742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395551">
                  <w:marLeft w:val="0"/>
                  <w:marRight w:val="0"/>
                  <w:marTop w:val="0"/>
                  <w:marBottom w:val="0"/>
                  <w:divBdr>
                    <w:top w:val="none" w:sz="0" w:space="0" w:color="auto"/>
                    <w:left w:val="none" w:sz="0" w:space="0" w:color="auto"/>
                    <w:bottom w:val="none" w:sz="0" w:space="0" w:color="auto"/>
                    <w:right w:val="none" w:sz="0" w:space="0" w:color="auto"/>
                  </w:divBdr>
                  <w:divsChild>
                    <w:div w:id="1920551589">
                      <w:marLeft w:val="0"/>
                      <w:marRight w:val="0"/>
                      <w:marTop w:val="0"/>
                      <w:marBottom w:val="0"/>
                      <w:divBdr>
                        <w:top w:val="none" w:sz="0" w:space="0" w:color="auto"/>
                        <w:left w:val="none" w:sz="0" w:space="0" w:color="auto"/>
                        <w:bottom w:val="none" w:sz="0" w:space="0" w:color="auto"/>
                        <w:right w:val="none" w:sz="0" w:space="0" w:color="auto"/>
                      </w:divBdr>
                      <w:divsChild>
                        <w:div w:id="946086353">
                          <w:marLeft w:val="0"/>
                          <w:marRight w:val="0"/>
                          <w:marTop w:val="0"/>
                          <w:marBottom w:val="0"/>
                          <w:divBdr>
                            <w:top w:val="none" w:sz="0" w:space="0" w:color="auto"/>
                            <w:left w:val="none" w:sz="0" w:space="0" w:color="auto"/>
                            <w:bottom w:val="none" w:sz="0" w:space="0" w:color="auto"/>
                            <w:right w:val="none" w:sz="0" w:space="0" w:color="auto"/>
                          </w:divBdr>
                          <w:divsChild>
                            <w:div w:id="927352461">
                              <w:marLeft w:val="0"/>
                              <w:marRight w:val="0"/>
                              <w:marTop w:val="0"/>
                              <w:marBottom w:val="0"/>
                              <w:divBdr>
                                <w:top w:val="none" w:sz="0" w:space="0" w:color="auto"/>
                                <w:left w:val="none" w:sz="0" w:space="0" w:color="auto"/>
                                <w:bottom w:val="none" w:sz="0" w:space="0" w:color="auto"/>
                                <w:right w:val="none" w:sz="0" w:space="0" w:color="auto"/>
                              </w:divBdr>
                              <w:divsChild>
                                <w:div w:id="574171767">
                                  <w:marLeft w:val="0"/>
                                  <w:marRight w:val="0"/>
                                  <w:marTop w:val="0"/>
                                  <w:marBottom w:val="0"/>
                                  <w:divBdr>
                                    <w:top w:val="none" w:sz="0" w:space="0" w:color="auto"/>
                                    <w:left w:val="none" w:sz="0" w:space="0" w:color="auto"/>
                                    <w:bottom w:val="none" w:sz="0" w:space="0" w:color="auto"/>
                                    <w:right w:val="none" w:sz="0" w:space="0" w:color="auto"/>
                                  </w:divBdr>
                                  <w:divsChild>
                                    <w:div w:id="10823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321933">
      <w:bodyDiv w:val="1"/>
      <w:marLeft w:val="0"/>
      <w:marRight w:val="0"/>
      <w:marTop w:val="0"/>
      <w:marBottom w:val="0"/>
      <w:divBdr>
        <w:top w:val="none" w:sz="0" w:space="0" w:color="auto"/>
        <w:left w:val="none" w:sz="0" w:space="0" w:color="auto"/>
        <w:bottom w:val="none" w:sz="0" w:space="0" w:color="auto"/>
        <w:right w:val="none" w:sz="0" w:space="0" w:color="auto"/>
      </w:divBdr>
    </w:div>
    <w:div w:id="201669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Kavipurapu</dc:creator>
  <cp:keywords/>
  <dc:description/>
  <cp:lastModifiedBy>Harini Kavipurapu</cp:lastModifiedBy>
  <cp:revision>62</cp:revision>
  <dcterms:created xsi:type="dcterms:W3CDTF">2024-11-25T17:42:00Z</dcterms:created>
  <dcterms:modified xsi:type="dcterms:W3CDTF">2024-11-26T15:36:00Z</dcterms:modified>
</cp:coreProperties>
</file>