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i w:val="0"/>
          <w:sz w:val="38"/>
        </w:rPr>
        <w:t>Graded Assignment</w:t>
      </w:r>
    </w:p>
    <w:p>
      <w:pPr>
        <w:jc w:val="left"/>
      </w:pPr>
      <w:r>
        <w:rPr>
          <w:rFonts w:ascii="Arial" w:hAnsi="Arial"/>
          <w:b/>
          <w:i w:val="0"/>
          <w:sz w:val="32"/>
        </w:rPr>
        <w:t>Unit Test: Author Study Part 2 Answer Key</w:t>
      </w:r>
    </w:p>
    <w:p>
      <w:pPr>
        <w:jc w:val="left"/>
      </w:pPr>
      <w:r>
        <w:rPr>
          <w:rFonts w:ascii="Arial" w:hAnsi="Arial"/>
          <w:b w:val="0"/>
          <w:i w:val="0"/>
          <w:sz w:val="22"/>
        </w:rPr>
        <w:t>Use the rubrics to score each response. The feedback table includes key ideas and textual evidence related to the question. The feedback can be provided to the student as it is, or adapted based on the response.</w:t>
      </w:r>
    </w:p>
    <w:p>
      <w:pPr>
        <w:jc w:val="left"/>
      </w:pPr>
      <w:r>
        <w:rPr>
          <w:rFonts w:ascii="Arial" w:hAnsi="Arial"/>
          <w:b/>
          <w:i w:val="0"/>
          <w:sz w:val="22"/>
        </w:rPr>
        <w:t>Total Score: ____ of 70 points</w:t>
      </w:r>
    </w:p>
    <w:p>
      <w:pPr>
        <w:jc w:val="left"/>
      </w:pPr>
    </w:p>
    <w:p>
      <w:pPr>
        <w:jc w:val="left"/>
      </w:pPr>
      <w:r>
        <w:rPr>
          <w:rFonts w:ascii="Arial" w:hAnsi="Arial"/>
          <w:b/>
          <w:i w:val="0"/>
          <w:sz w:val="22"/>
        </w:rPr>
        <w:t>(Score for Question 1: ___ of 15 points)</w:t>
      </w:r>
    </w:p>
    <w:p>
      <w:pPr>
        <w:jc w:val="left"/>
      </w:pPr>
      <w:r>
        <w:rPr>
          <w:rFonts w:ascii="Arial" w:hAnsi="Arial"/>
          <w:b w:val="0"/>
          <w:i w:val="0"/>
          <w:sz w:val="22"/>
        </w:rPr>
        <w:t>1. In this passage, Elena finishes her first small square of cloth and promises to return to her grandmother's porch every day. Write a narrative that continues this story, showing what happens when Elena returns the next day to weave with Abuela Rosa. Include descriptive details, dialogue, and a clear sequence of events that fits with the characters and setting from Passage 1. The response must contain at least 8 complete sentences.</w:t>
      </w: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800"/>
        <w:gridCol w:w="6560"/>
      </w:tblGrid>
      <w:tr>
        <w:tc>
          <w:tcPr>
            <w:tcW w:type="dxa" w:w="4680"/>
            <w:shd w:val="clear" w:color="auto" w:fill="F2F2F2"/>
          </w:tcPr>
          <w:p>
            <w:r/>
            <w:r>
              <w:rPr>
                <w:rFonts w:ascii="Arial" w:hAnsi="Arial"/>
                <w:b/>
                <w:i w:val="0"/>
                <w:sz w:val="22"/>
              </w:rPr>
              <w:t>Teacher Scoring Rubric</w:t>
            </w:r>
          </w:p>
        </w:tc>
        <w:tc>
          <w:tcPr>
            <w:tcW w:type="dxa" w:w="4680"/>
          </w:tcPr>
          <w:p>
            <w:r/>
            <w:r>
              <w:rPr>
                <w:rFonts w:ascii="Arial" w:hAnsi="Arial"/>
                <w:b w:val="0"/>
                <w:i w:val="0"/>
                <w:sz w:val="22"/>
              </w:rPr>
              <w:t xml:space="preserve">• </w:t>
            </w:r>
            <w:r>
              <w:rPr>
                <w:rFonts w:ascii="Arial" w:hAnsi="Arial"/>
                <w:b/>
                <w:i w:val="0"/>
                <w:sz w:val="22"/>
              </w:rPr>
              <w:t>15 Points</w:t>
            </w:r>
            <w:r>
              <w:rPr>
                <w:rFonts w:ascii="Arial" w:hAnsi="Arial"/>
                <w:b w:val="0"/>
                <w:i w:val="0"/>
                <w:sz w:val="22"/>
              </w:rPr>
              <w:t xml:space="preserve"> — The narrative continues the story with a clear, natural event sequence and a satisfying ending. It develops Elena and Abuela Rosa in a way that fits Passage 1, uses vivid descriptive details and meaningful dialogue, and shows a strong, consistent voice. Word choice is precise, transitions are smooth, and errors in grammar or spelling are few and do not interfere with meaning. The response is at least 8 sentences long.</w:t>
            </w:r>
          </w:p>
          <w:p>
            <w:r>
              <w:rPr>
                <w:rFonts w:ascii="Arial" w:hAnsi="Arial"/>
                <w:b w:val="0"/>
                <w:i w:val="0"/>
                <w:sz w:val="22"/>
              </w:rPr>
              <w:t xml:space="preserve">• </w:t>
            </w:r>
            <w:r>
              <w:rPr>
                <w:rFonts w:ascii="Arial" w:hAnsi="Arial"/>
                <w:b/>
                <w:i w:val="0"/>
                <w:sz w:val="22"/>
              </w:rPr>
              <w:t>10 Points</w:t>
            </w:r>
            <w:r>
              <w:rPr>
                <w:rFonts w:ascii="Arial" w:hAnsi="Arial"/>
                <w:b w:val="0"/>
                <w:i w:val="0"/>
                <w:sz w:val="22"/>
              </w:rPr>
              <w:t xml:space="preserve"> — The narrative continues the story with a mostly clear sequence of events and a workable ending. Characters and setting fit Passage 1 in a general way, some descriptive details and dialogue appear, and voice is present but uneven. A few errors in grammar, spelling, or transitions may appear but meaning stays clear. The response mostly meets the length expectation.</w:t>
            </w:r>
          </w:p>
          <w:p>
            <w:r>
              <w:rPr>
                <w:rFonts w:ascii="Arial" w:hAnsi="Arial"/>
                <w:b w:val="0"/>
                <w:i w:val="0"/>
                <w:sz w:val="22"/>
              </w:rPr>
              <w:t xml:space="preserve">• </w:t>
            </w:r>
            <w:r>
              <w:rPr>
                <w:rFonts w:ascii="Arial" w:hAnsi="Arial"/>
                <w:b/>
                <w:i w:val="0"/>
                <w:sz w:val="22"/>
              </w:rPr>
              <w:t>5 Points</w:t>
            </w:r>
            <w:r>
              <w:rPr>
                <w:rFonts w:ascii="Arial" w:hAnsi="Arial"/>
                <w:b w:val="0"/>
                <w:i w:val="0"/>
                <w:sz w:val="22"/>
              </w:rPr>
              <w:t xml:space="preserve"> — The narrative loosely continues the story but the event sequence is unclear, incomplete, or out of order. Characters or setting may not match Passage 1 well, descriptive details and dialogue are limited or missing, and voice is weak. Errors in grammar and spelling may make meaning harder to follow, and the response falls short of the length expectation.</w:t>
            </w:r>
          </w:p>
          <w:p>
            <w:r>
              <w:rPr>
                <w:rFonts w:ascii="Arial" w:hAnsi="Arial"/>
                <w:b w:val="0"/>
                <w:i w:val="0"/>
                <w:sz w:val="22"/>
              </w:rPr>
              <w:t xml:space="preserve">• </w:t>
            </w:r>
            <w:r>
              <w:rPr>
                <w:rFonts w:ascii="Arial" w:hAnsi="Arial"/>
                <w:b/>
                <w:i w:val="0"/>
                <w:sz w:val="22"/>
              </w:rPr>
              <w:t>0 Points</w:t>
            </w:r>
            <w:r>
              <w:rPr>
                <w:rFonts w:ascii="Arial" w:hAnsi="Arial"/>
                <w:b w:val="0"/>
                <w:i w:val="0"/>
                <w:sz w:val="22"/>
              </w:rPr>
              <w:t xml:space="preserve"> — Off-topic, blank, or does not address the task.</w:t>
            </w:r>
          </w:p>
        </w:tc>
      </w:tr>
      <w:tr>
        <w:tc>
          <w:tcPr>
            <w:tcW w:type="dxa" w:w="4680"/>
            <w:shd w:val="clear" w:color="auto" w:fill="F2F2F2"/>
          </w:tcPr>
          <w:p>
            <w:r/>
            <w:r>
              <w:rPr>
                <w:rFonts w:ascii="Arial" w:hAnsi="Arial"/>
                <w:b/>
                <w:i w:val="0"/>
                <w:sz w:val="22"/>
              </w:rPr>
              <w:t>Exemplar Answer</w:t>
            </w:r>
          </w:p>
        </w:tc>
        <w:tc>
          <w:tcPr>
            <w:tcW w:type="dxa" w:w="4680"/>
          </w:tcPr>
          <w:p>
            <w:r/>
            <w:r>
              <w:rPr>
                <w:rFonts w:ascii="Arial" w:hAnsi="Arial"/>
                <w:b w:val="0"/>
                <w:i w:val="0"/>
                <w:sz w:val="22"/>
              </w:rPr>
              <w:t>The next morning, Elena hurried up the wooden steps before the sun had fully risen. The small square of cloth was still tucked safely in her pocket, and she squeezed it for courage. Abuela Rosa was already waiting in her rocking chair, humming a soft tune as she sorted new threads of green and gold. "You came back," Abuela said with a smile that crinkled the corners of her eyes. "I told you I would," Elena answered, settling onto the little stool.</w:t>
            </w:r>
          </w:p>
          <w:p>
            <w:r>
              <w:rPr>
                <w:rFonts w:ascii="Arial" w:hAnsi="Arial"/>
                <w:b w:val="0"/>
                <w:i w:val="0"/>
                <w:sz w:val="22"/>
              </w:rPr>
              <w:t>This time, Elena's fingers felt steadier on the wooden frame. She pushed the shuttle through the warp the way her grandmother had shown her, and the threads slid into place like they finally knew where to go. When a small knot appeared near the edge, Elena did not pull her hands away. Instead, she loosened the tangle gently, just as Abuela had taught her the day before. By the time the mountain air turned warm, a row of tiny stars stretched across the cloth, and Elena knew her own story on the loom had truly begun.</w:t>
            </w:r>
          </w:p>
        </w:tc>
      </w:tr>
    </w:tbl>
    <w:p>
      <w:pPr>
        <w:jc w:val="left"/>
      </w:pPr>
    </w:p>
    <w:p>
      <w:r>
        <w:br w:type="page"/>
      </w:r>
    </w:p>
    <w:p>
      <w:pPr>
        <w:jc w:val="left"/>
      </w:pPr>
      <w:r>
        <w:rPr>
          <w:rFonts w:ascii="Arial" w:hAnsi="Arial"/>
          <w:b/>
          <w:i w:val="0"/>
          <w:sz w:val="22"/>
        </w:rPr>
        <w:t>(Score for Question 2: ___ of 15 points)</w:t>
      </w:r>
    </w:p>
    <w:p>
      <w:pPr>
        <w:jc w:val="left"/>
      </w:pPr>
      <w:r>
        <w:rPr>
          <w:rFonts w:ascii="Arial" w:hAnsi="Arial"/>
          <w:b w:val="0"/>
          <w:i w:val="0"/>
          <w:sz w:val="22"/>
        </w:rPr>
        <w:t>2. In Passage 2, Owen imagines showing the constellations to his father on Saturday. Write a narrative that continues the story and describes what happens when Owen brings his father to the rooftop that Saturday night. Include descriptive details, dialogue, and a clear sequence of events that fits with the characters and setting from the passage. The response must contain at least 8 complete sentences.</w:t>
      </w: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800"/>
        <w:gridCol w:w="6560"/>
      </w:tblGrid>
      <w:tr>
        <w:tc>
          <w:tcPr>
            <w:tcW w:type="dxa" w:w="4680"/>
            <w:shd w:val="clear" w:color="auto" w:fill="F2F2F2"/>
          </w:tcPr>
          <w:p>
            <w:r/>
            <w:r>
              <w:rPr>
                <w:rFonts w:ascii="Arial" w:hAnsi="Arial"/>
                <w:b/>
                <w:i w:val="0"/>
                <w:sz w:val="22"/>
              </w:rPr>
              <w:t>Teacher Scoring Rubric</w:t>
            </w:r>
          </w:p>
        </w:tc>
        <w:tc>
          <w:tcPr>
            <w:tcW w:type="dxa" w:w="4680"/>
          </w:tcPr>
          <w:p>
            <w:r/>
            <w:r>
              <w:rPr>
                <w:rFonts w:ascii="Arial" w:hAnsi="Arial"/>
                <w:b w:val="0"/>
                <w:i w:val="0"/>
                <w:sz w:val="22"/>
              </w:rPr>
              <w:t xml:space="preserve">• </w:t>
            </w:r>
            <w:r>
              <w:rPr>
                <w:rFonts w:ascii="Arial" w:hAnsi="Arial"/>
                <w:b/>
                <w:i w:val="0"/>
                <w:sz w:val="22"/>
              </w:rPr>
              <w:t>15 Points</w:t>
            </w:r>
            <w:r>
              <w:rPr>
                <w:rFonts w:ascii="Arial" w:hAnsi="Arial"/>
                <w:b w:val="0"/>
                <w:i w:val="0"/>
                <w:sz w:val="22"/>
              </w:rPr>
              <w:t xml:space="preserve"> — The narrative continues the story naturally and shows a strong voice throughout. Events are organized in a clear sequence that progresses logically from beginning to end. The response develops the characters of Owen and his father using descriptive details, meaningful dialogue, and a setting consistent with the rooftop scene from the passage. Language is precise and engaging, and the writing meets or exceeds the length expectation.</w:t>
            </w:r>
          </w:p>
          <w:p>
            <w:r>
              <w:rPr>
                <w:rFonts w:ascii="Arial" w:hAnsi="Arial"/>
                <w:b w:val="0"/>
                <w:i w:val="0"/>
                <w:sz w:val="22"/>
              </w:rPr>
              <w:t xml:space="preserve">• </w:t>
            </w:r>
            <w:r>
              <w:rPr>
                <w:rFonts w:ascii="Arial" w:hAnsi="Arial"/>
                <w:b/>
                <w:i w:val="0"/>
                <w:sz w:val="22"/>
              </w:rPr>
              <w:t>10 Points</w:t>
            </w:r>
            <w:r>
              <w:rPr>
                <w:rFonts w:ascii="Arial" w:hAnsi="Arial"/>
                <w:b w:val="0"/>
                <w:i w:val="0"/>
                <w:sz w:val="22"/>
              </w:rPr>
              <w:t xml:space="preserve"> — The narrative continues the story and includes most literary elements, such as characters, setting, and a sequence of events. Some dialogue and description are present, and the voice is generally clear. The event sequence is mostly organized, though a few transitions or details may be underdeveloped. The response mostly meets the length expectation.</w:t>
            </w:r>
          </w:p>
          <w:p>
            <w:r>
              <w:rPr>
                <w:rFonts w:ascii="Arial" w:hAnsi="Arial"/>
                <w:b w:val="0"/>
                <w:i w:val="0"/>
                <w:sz w:val="22"/>
              </w:rPr>
              <w:t xml:space="preserve">• </w:t>
            </w:r>
            <w:r>
              <w:rPr>
                <w:rFonts w:ascii="Arial" w:hAnsi="Arial"/>
                <w:b/>
                <w:i w:val="0"/>
                <w:sz w:val="22"/>
              </w:rPr>
              <w:t>5 Points</w:t>
            </w:r>
            <w:r>
              <w:rPr>
                <w:rFonts w:ascii="Arial" w:hAnsi="Arial"/>
                <w:b w:val="0"/>
                <w:i w:val="0"/>
                <w:sz w:val="22"/>
              </w:rPr>
              <w:t xml:space="preserve"> — The narrative attempts to continue the story but includes limited literary elements. Dialogue, description, or voice may be weak or missing. The sequence of events is unclear, incomplete, or does not connect smoothly to the passage. The response may fall short of the length expectation.</w:t>
            </w:r>
          </w:p>
          <w:p>
            <w:r>
              <w:rPr>
                <w:rFonts w:ascii="Arial" w:hAnsi="Arial"/>
                <w:b w:val="0"/>
                <w:i w:val="0"/>
                <w:sz w:val="22"/>
              </w:rPr>
              <w:t xml:space="preserve">• </w:t>
            </w:r>
            <w:r>
              <w:rPr>
                <w:rFonts w:ascii="Arial" w:hAnsi="Arial"/>
                <w:b/>
                <w:i w:val="0"/>
                <w:sz w:val="22"/>
              </w:rPr>
              <w:t>0 Points</w:t>
            </w:r>
            <w:r>
              <w:rPr>
                <w:rFonts w:ascii="Arial" w:hAnsi="Arial"/>
                <w:b w:val="0"/>
                <w:i w:val="0"/>
                <w:sz w:val="22"/>
              </w:rPr>
              <w:t xml:space="preserve"> — Off-topic, blank, or does not address the task.</w:t>
            </w:r>
          </w:p>
        </w:tc>
      </w:tr>
      <w:tr>
        <w:tc>
          <w:tcPr>
            <w:tcW w:type="dxa" w:w="4680"/>
            <w:shd w:val="clear" w:color="auto" w:fill="F2F2F2"/>
          </w:tcPr>
          <w:p>
            <w:r/>
            <w:r>
              <w:rPr>
                <w:rFonts w:ascii="Arial" w:hAnsi="Arial"/>
                <w:b/>
                <w:i w:val="0"/>
                <w:sz w:val="22"/>
              </w:rPr>
              <w:t>Exemplar Answer</w:t>
            </w:r>
          </w:p>
        </w:tc>
        <w:tc>
          <w:tcPr>
            <w:tcW w:type="dxa" w:w="4680"/>
          </w:tcPr>
          <w:p>
            <w:r/>
            <w:r>
              <w:rPr>
                <w:rFonts w:ascii="Arial" w:hAnsi="Arial"/>
                <w:b w:val="0"/>
                <w:i w:val="0"/>
                <w:sz w:val="22"/>
              </w:rPr>
              <w:t>On Saturday evening, Owen tugged his father toward the narrow stairwell, clutching a small notebook against his chest. "You have to come now," he insisted, "before the sky turns fully dark." His father laughed and followed, still loosening his work tie as they climbed. When the metal door creaked open, the cool rooftop breeze rushed over them, and Owen felt his stomach flutter with excitement.</w:t>
            </w:r>
          </w:p>
          <w:p>
            <w:r>
              <w:rPr>
                <w:rFonts w:ascii="Arial" w:hAnsi="Arial"/>
                <w:b w:val="0"/>
                <w:i w:val="0"/>
                <w:sz w:val="22"/>
              </w:rPr>
              <w:t>They settled into the two folding chairs, and Owen pointed straight up. "Give it a minute," he whispered, remembering his mother's advice. Slowly, the faint stars began to appear, shy at first, then bolder. "There," Owen said, tracing three points in a row with his finger. "Orion's belt. The same one from home." His father was quiet for a long moment, then smiled and squeezed Owen's shoulder. "You found them," he said softly. Owen opened his notebook and began to sketch, deciding that the rooftop sky belonged to them now, too.</w:t>
            </w:r>
          </w:p>
        </w:tc>
      </w:tr>
    </w:tbl>
    <w:p>
      <w:pPr>
        <w:jc w:val="left"/>
      </w:pPr>
    </w:p>
    <w:p>
      <w:r>
        <w:br w:type="page"/>
      </w:r>
    </w:p>
    <w:p>
      <w:pPr>
        <w:jc w:val="left"/>
      </w:pPr>
      <w:r>
        <w:rPr>
          <w:rFonts w:ascii="Arial" w:hAnsi="Arial"/>
          <w:b/>
          <w:i w:val="0"/>
          <w:sz w:val="22"/>
        </w:rPr>
        <w:t>(Score for Question 3: ___ of 10 points)</w:t>
      </w:r>
    </w:p>
    <w:p>
      <w:pPr>
        <w:jc w:val="left"/>
      </w:pPr>
      <w:r>
        <w:rPr>
          <w:rFonts w:ascii="Arial" w:hAnsi="Arial"/>
          <w:b w:val="0"/>
          <w:i w:val="0"/>
          <w:sz w:val="22"/>
        </w:rPr>
        <w:t>3. In "The Lot on Maple Street," Hannah and Marcus finish transforming the empty lot into a neighborhood garden on opening day. Write a narrative that continues the story one year later, showing what happens next at the Maple Street Garden. Include descriptive details, dialogue between characters, and a clear sequence of events that fits with the setting and characters from the passage. The response must contain 6-8 complete sentences.</w:t>
      </w: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800"/>
        <w:gridCol w:w="6560"/>
      </w:tblGrid>
      <w:tr>
        <w:tc>
          <w:tcPr>
            <w:tcW w:type="dxa" w:w="4680"/>
            <w:shd w:val="clear" w:color="auto" w:fill="F2F2F2"/>
          </w:tcPr>
          <w:p>
            <w:r/>
            <w:r>
              <w:rPr>
                <w:rFonts w:ascii="Arial" w:hAnsi="Arial"/>
                <w:b/>
                <w:i w:val="0"/>
                <w:sz w:val="22"/>
              </w:rPr>
              <w:t>Teacher Scoring Rubric</w:t>
            </w:r>
          </w:p>
        </w:tc>
        <w:tc>
          <w:tcPr>
            <w:tcW w:type="dxa" w:w="4680"/>
          </w:tcPr>
          <w:p>
            <w:r/>
            <w:r>
              <w:rPr>
                <w:rFonts w:ascii="Arial" w:hAnsi="Arial"/>
                <w:b w:val="0"/>
                <w:i w:val="0"/>
                <w:sz w:val="22"/>
              </w:rPr>
              <w:t xml:space="preserve">• </w:t>
            </w:r>
            <w:r>
              <w:rPr>
                <w:rFonts w:ascii="Arial" w:hAnsi="Arial"/>
                <w:b/>
                <w:i w:val="0"/>
                <w:sz w:val="22"/>
              </w:rPr>
              <w:t>10 Points</w:t>
            </w:r>
            <w:r>
              <w:rPr>
                <w:rFonts w:ascii="Arial" w:hAnsi="Arial"/>
                <w:b w:val="0"/>
                <w:i w:val="0"/>
                <w:sz w:val="22"/>
              </w:rPr>
              <w:t xml:space="preserve"> — The narrative continues the story with a clear, well-organized sequence of events that fits the original passage. It develops characters consistent with Hannah and Marcus, includes effective dialogue, uses vivid descriptive details, and shows a strong voice. The response is 6-8 complete sentences with few errors that do not interfere with meaning.</w:t>
            </w:r>
          </w:p>
          <w:p>
            <w:r>
              <w:rPr>
                <w:rFonts w:ascii="Arial" w:hAnsi="Arial"/>
                <w:b w:val="0"/>
                <w:i w:val="0"/>
                <w:sz w:val="22"/>
              </w:rPr>
              <w:t xml:space="preserve">• </w:t>
            </w:r>
            <w:r>
              <w:rPr>
                <w:rFonts w:ascii="Arial" w:hAnsi="Arial"/>
                <w:b/>
                <w:i w:val="0"/>
                <w:sz w:val="22"/>
              </w:rPr>
              <w:t>7 Points</w:t>
            </w:r>
            <w:r>
              <w:rPr>
                <w:rFonts w:ascii="Arial" w:hAnsi="Arial"/>
                <w:b w:val="0"/>
                <w:i w:val="0"/>
                <w:sz w:val="22"/>
              </w:rPr>
              <w:t xml:space="preserve"> — The narrative continues the story with a mostly clear sequence of events that generally fits the passage. It includes some dialogue and descriptive details, and characters are reasonably consistent, though voice or organization may be uneven. Minor errors do not seriously interfere with meaning.</w:t>
            </w:r>
          </w:p>
          <w:p>
            <w:r>
              <w:rPr>
                <w:rFonts w:ascii="Arial" w:hAnsi="Arial"/>
                <w:b w:val="0"/>
                <w:i w:val="0"/>
                <w:sz w:val="22"/>
              </w:rPr>
              <w:t xml:space="preserve">• </w:t>
            </w:r>
            <w:r>
              <w:rPr>
                <w:rFonts w:ascii="Arial" w:hAnsi="Arial"/>
                <w:b/>
                <w:i w:val="0"/>
                <w:sz w:val="22"/>
              </w:rPr>
              <w:t>3 Points</w:t>
            </w:r>
            <w:r>
              <w:rPr>
                <w:rFonts w:ascii="Arial" w:hAnsi="Arial"/>
                <w:b w:val="0"/>
                <w:i w:val="0"/>
                <w:sz w:val="22"/>
              </w:rPr>
              <w:t xml:space="preserve"> — The narrative loosely connects to the passage but has an unclear or incomplete sequence of events. Dialogue, descriptive details, or character development are weak or missing, and voice is limited. Errors may interfere with meaning, or the response is noticeably shorter than the required length.</w:t>
            </w:r>
          </w:p>
          <w:p>
            <w:r>
              <w:rPr>
                <w:rFonts w:ascii="Arial" w:hAnsi="Arial"/>
                <w:b w:val="0"/>
                <w:i w:val="0"/>
                <w:sz w:val="22"/>
              </w:rPr>
              <w:t xml:space="preserve">• </w:t>
            </w:r>
            <w:r>
              <w:rPr>
                <w:rFonts w:ascii="Arial" w:hAnsi="Arial"/>
                <w:b/>
                <w:i w:val="0"/>
                <w:sz w:val="22"/>
              </w:rPr>
              <w:t>0 Points</w:t>
            </w:r>
            <w:r>
              <w:rPr>
                <w:rFonts w:ascii="Arial" w:hAnsi="Arial"/>
                <w:b w:val="0"/>
                <w:i w:val="0"/>
                <w:sz w:val="22"/>
              </w:rPr>
              <w:t xml:space="preserve"> — Off-topic, blank, or does not address the task.</w:t>
            </w:r>
          </w:p>
        </w:tc>
      </w:tr>
      <w:tr>
        <w:tc>
          <w:tcPr>
            <w:tcW w:type="dxa" w:w="4680"/>
            <w:shd w:val="clear" w:color="auto" w:fill="F2F2F2"/>
          </w:tcPr>
          <w:p>
            <w:r/>
            <w:r>
              <w:rPr>
                <w:rFonts w:ascii="Arial" w:hAnsi="Arial"/>
                <w:b/>
                <w:i w:val="0"/>
                <w:sz w:val="22"/>
              </w:rPr>
              <w:t>Exemplar Answer</w:t>
            </w:r>
          </w:p>
        </w:tc>
        <w:tc>
          <w:tcPr>
            <w:tcW w:type="dxa" w:w="4680"/>
          </w:tcPr>
          <w:p>
            <w:r/>
            <w:r>
              <w:rPr>
                <w:rFonts w:ascii="Arial" w:hAnsi="Arial"/>
                <w:b w:val="0"/>
                <w:i w:val="0"/>
                <w:sz w:val="22"/>
              </w:rPr>
              <w:t>One year after opening day, the Maple Street Garden buzzed with life on a warm Saturday morning. Hannah knelt beside a row of ripe tomatoes, her notebook now filled with new sketches for a second raised bed. "Can you believe we almost quit last July?" Marcus asked, wiping his forehead as he tied a sagging sunflower to a wooden stake. Hannah laughed and shook her head, remembering the blisters and the twisted ankle.</w:t>
            </w:r>
          </w:p>
          <w:p>
            <w:r>
              <w:rPr>
                <w:rFonts w:ascii="Arial" w:hAnsi="Arial"/>
                <w:b w:val="0"/>
                <w:i w:val="0"/>
                <w:sz w:val="22"/>
              </w:rPr>
              <w:t>By noon, Mrs. Alvarez arrived with a tray of muffins, followed by three younger kids from down the block who wanted to help plant beans. Hannah handed the youngest a small trowel and showed her how to dig a shallow hole in the dark soil. As the sun climbed higher, Marcus turned to Hannah with a grin and said, "I guess eleven-year-olds can grow a garden after all." Hannah squeezed her notebook, already planning what the lot might look like next spring.</w:t>
            </w:r>
          </w:p>
        </w:tc>
      </w:tr>
    </w:tbl>
    <w:p>
      <w:pPr>
        <w:jc w:val="left"/>
      </w:pPr>
    </w:p>
    <w:p>
      <w:r>
        <w:br w:type="page"/>
      </w:r>
    </w:p>
    <w:p>
      <w:pPr>
        <w:jc w:val="left"/>
      </w:pPr>
      <w:r>
        <w:rPr>
          <w:rFonts w:ascii="Arial" w:hAnsi="Arial"/>
          <w:b/>
          <w:i w:val="0"/>
          <w:sz w:val="22"/>
        </w:rPr>
        <w:t>(Score for Question 4: ___ of 15 points)</w:t>
      </w:r>
    </w:p>
    <w:p>
      <w:pPr>
        <w:jc w:val="left"/>
      </w:pPr>
      <w:r>
        <w:rPr>
          <w:rFonts w:ascii="Arial" w:hAnsi="Arial"/>
          <w:b w:val="0"/>
          <w:i w:val="0"/>
          <w:sz w:val="22"/>
        </w:rPr>
        <w:t>4. The passage ends with Elena promising to return to Abuela Rosa's porch the next day. Write a narrative that continues the story by describing Elena's next weaving lesson. Include a clear sequence of events, dialogue between Elena and Abuela, a small conflict or challenge Elena faces, and details that show Elena's voice and feelings. The response must contain 8-10 complete sentences.</w:t>
      </w: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800"/>
        <w:gridCol w:w="6560"/>
      </w:tblGrid>
      <w:tr>
        <w:tc>
          <w:tcPr>
            <w:tcW w:type="dxa" w:w="4680"/>
            <w:shd w:val="clear" w:color="auto" w:fill="F2F2F2"/>
          </w:tcPr>
          <w:p>
            <w:r/>
            <w:r>
              <w:rPr>
                <w:rFonts w:ascii="Arial" w:hAnsi="Arial"/>
                <w:b/>
                <w:i w:val="0"/>
                <w:sz w:val="22"/>
              </w:rPr>
              <w:t>Teacher Scoring Rubric</w:t>
            </w:r>
          </w:p>
        </w:tc>
        <w:tc>
          <w:tcPr>
            <w:tcW w:type="dxa" w:w="4680"/>
          </w:tcPr>
          <w:p>
            <w:r/>
            <w:r>
              <w:rPr>
                <w:rFonts w:ascii="Arial" w:hAnsi="Arial"/>
                <w:b w:val="0"/>
                <w:i w:val="0"/>
                <w:sz w:val="22"/>
              </w:rPr>
              <w:t xml:space="preserve">• </w:t>
            </w:r>
            <w:r>
              <w:rPr>
                <w:rFonts w:ascii="Arial" w:hAnsi="Arial"/>
                <w:b/>
                <w:i w:val="0"/>
                <w:sz w:val="22"/>
              </w:rPr>
              <w:t>15 Points</w:t>
            </w:r>
            <w:r>
              <w:rPr>
                <w:rFonts w:ascii="Arial" w:hAnsi="Arial"/>
                <w:b w:val="0"/>
                <w:i w:val="0"/>
                <w:sz w:val="22"/>
              </w:rPr>
              <w:t xml:space="preserve"> — The narrative continues the story naturally from where the passage ends and develops an imagined experience with clear literary elements. The sequence of events unfolds smoothly from beginning to middle to end, and a small conflict is introduced and resolved. Effective dialogue between Elena and Abuela reveals character, and a strong narrative voice shows Elena's thoughts and feelings through vivid word choice and sensory details. Errors in grammar, spelling, or punctuation do not interfere with meaning.</w:t>
            </w:r>
          </w:p>
          <w:p>
            <w:r>
              <w:rPr>
                <w:rFonts w:ascii="Arial" w:hAnsi="Arial"/>
                <w:b w:val="0"/>
                <w:i w:val="0"/>
                <w:sz w:val="22"/>
              </w:rPr>
              <w:t xml:space="preserve">• </w:t>
            </w:r>
            <w:r>
              <w:rPr>
                <w:rFonts w:ascii="Arial" w:hAnsi="Arial"/>
                <w:b/>
                <w:i w:val="0"/>
                <w:sz w:val="22"/>
              </w:rPr>
              <w:t>10 Points</w:t>
            </w:r>
            <w:r>
              <w:rPr>
                <w:rFonts w:ascii="Arial" w:hAnsi="Arial"/>
                <w:b w:val="0"/>
                <w:i w:val="0"/>
                <w:sz w:val="22"/>
              </w:rPr>
              <w:t xml:space="preserve"> — The narrative continues the story and develops an imagined experience with most literary elements in place. The event sequence is mostly clear, and dialogue and a conflict are present but may be brief or uneven. A narrative voice is noticeable, though details or word choice may be general in places. Some errors in grammar, spelling, or punctuation appear but do not seriously interfere with meaning.</w:t>
            </w:r>
          </w:p>
          <w:p>
            <w:r>
              <w:rPr>
                <w:rFonts w:ascii="Arial" w:hAnsi="Arial"/>
                <w:b w:val="0"/>
                <w:i w:val="0"/>
                <w:sz w:val="22"/>
              </w:rPr>
              <w:t xml:space="preserve">• </w:t>
            </w:r>
            <w:r>
              <w:rPr>
                <w:rFonts w:ascii="Arial" w:hAnsi="Arial"/>
                <w:b/>
                <w:i w:val="0"/>
                <w:sz w:val="22"/>
              </w:rPr>
              <w:t>5 Points</w:t>
            </w:r>
            <w:r>
              <w:rPr>
                <w:rFonts w:ascii="Arial" w:hAnsi="Arial"/>
                <w:b w:val="0"/>
                <w:i w:val="0"/>
                <w:sz w:val="22"/>
              </w:rPr>
              <w:t xml:space="preserve"> — The narrative attempts to continue the story but shows weak development of literary elements. The event sequence may be confusing, out of order, or incomplete, and dialogue or conflict may be missing. Voice is faint, with few descriptive details. Errors in grammar, spelling, or punctuation may interfere with meaning in places.</w:t>
            </w:r>
          </w:p>
          <w:p>
            <w:r>
              <w:rPr>
                <w:rFonts w:ascii="Arial" w:hAnsi="Arial"/>
                <w:b w:val="0"/>
                <w:i w:val="0"/>
                <w:sz w:val="22"/>
              </w:rPr>
              <w:t xml:space="preserve">• </w:t>
            </w:r>
            <w:r>
              <w:rPr>
                <w:rFonts w:ascii="Arial" w:hAnsi="Arial"/>
                <w:b/>
                <w:i w:val="0"/>
                <w:sz w:val="22"/>
              </w:rPr>
              <w:t>0 Points</w:t>
            </w:r>
            <w:r>
              <w:rPr>
                <w:rFonts w:ascii="Arial" w:hAnsi="Arial"/>
                <w:b w:val="0"/>
                <w:i w:val="0"/>
                <w:sz w:val="22"/>
              </w:rPr>
              <w:t xml:space="preserve"> — Off-topic, blank, or does not address the task.</w:t>
            </w:r>
          </w:p>
        </w:tc>
      </w:tr>
      <w:tr>
        <w:tc>
          <w:tcPr>
            <w:tcW w:type="dxa" w:w="4680"/>
            <w:shd w:val="clear" w:color="auto" w:fill="F2F2F2"/>
          </w:tcPr>
          <w:p>
            <w:r/>
            <w:r>
              <w:rPr>
                <w:rFonts w:ascii="Arial" w:hAnsi="Arial"/>
                <w:b/>
                <w:i w:val="0"/>
                <w:sz w:val="22"/>
              </w:rPr>
              <w:t>Exemplar Answer</w:t>
            </w:r>
          </w:p>
        </w:tc>
        <w:tc>
          <w:tcPr>
            <w:tcW w:type="dxa" w:w="4680"/>
          </w:tcPr>
          <w:p>
            <w:r/>
            <w:r>
              <w:rPr>
                <w:rFonts w:ascii="Arial" w:hAnsi="Arial"/>
                <w:b w:val="0"/>
                <w:i w:val="0"/>
                <w:sz w:val="22"/>
              </w:rPr>
              <w:t>The next morning, Elena raced up the porch steps with her small square of cloth tucked safely in her pocket. Abuela Rosa was already waiting, humming softly as she sorted a pile of golden threads into neat bundles. "Today we will try a new pattern," Abuela said, her dark eyes twinkling. "One that my mother taught me when I was just about your age."</w:t>
            </w:r>
          </w:p>
          <w:p>
            <w:r>
              <w:rPr>
                <w:rFonts w:ascii="Arial" w:hAnsi="Arial"/>
                <w:b w:val="0"/>
                <w:i w:val="0"/>
                <w:sz w:val="22"/>
              </w:rPr>
              <w:t>Elena settled onto the wooden stool and pressed her fingers against the tight warp threads, remembering the rhythm from the day before. She pushed the shuttle across, but halfway through the row it caught on a golden thread and pulled it loose. Elena's cheeks grew warm, and she felt the familiar sting of frustration behind her eyes. "I made another mistake," she whispered, staring down at the ruined row. Abuela placed a gentle hand over hers and smiled. "A knot is only a chance to learn a new stitch," she said. Elena took a slow breath, gently loosened the thread, and began again, this time weaving a bright golden star that shimmered like sunlight on the mountains.</w:t>
            </w:r>
          </w:p>
        </w:tc>
      </w:tr>
    </w:tbl>
    <w:p>
      <w:pPr>
        <w:jc w:val="left"/>
      </w:pPr>
    </w:p>
    <w:p>
      <w:r>
        <w:br w:type="page"/>
      </w:r>
    </w:p>
    <w:p>
      <w:pPr>
        <w:jc w:val="left"/>
      </w:pPr>
      <w:r>
        <w:rPr>
          <w:rFonts w:ascii="Arial" w:hAnsi="Arial"/>
          <w:b/>
          <w:i w:val="0"/>
          <w:sz w:val="22"/>
        </w:rPr>
        <w:t>(Score for Question 5: ___ of 15 points)</w:t>
      </w:r>
    </w:p>
    <w:p>
      <w:pPr>
        <w:jc w:val="left"/>
      </w:pPr>
      <w:r>
        <w:rPr>
          <w:rFonts w:ascii="Arial" w:hAnsi="Arial"/>
          <w:b w:val="0"/>
          <w:i w:val="0"/>
          <w:sz w:val="22"/>
        </w:rPr>
        <w:t>5. Passage 2 develops a theme about how a person can adjust to a difficult change. Write a response that identifies the theme of Passage 2 and explains how the author develops that theme through Owen's experiences and thoughts. Include at least three specific details from the passage to support the analysis. The response must contain 5 to 7 complete sentences.</w:t>
      </w:r>
    </w:p>
    <w:tbl>
      <w:tblPr>
        <w:tblW w:type="auto" w:w="0"/>
        <w:tblLayout w:type="fixed"/>
        <w:tblLook w:firstColumn="1" w:firstRow="1" w:lastColumn="0" w:lastRow="0" w:noHBand="0" w:noVBand="1" w:val="04A0"/>
        <w:tblLayout w:type="fixed"/>
        <w:tblW w:type="dxa" w:w="9360"/>
        <w:tblBorders>
          <w:top w:val="single" w:sz="4" w:color="000000"/>
          <w:left w:val="single" w:sz="4" w:color="000000"/>
          <w:bottom w:val="single" w:sz="4" w:color="000000"/>
          <w:right w:val="single" w:sz="4" w:color="000000"/>
          <w:insideH w:val="single" w:sz="4" w:color="000000"/>
          <w:insideV w:val="single" w:sz="4" w:color="000000"/>
        </w:tblBorders>
      </w:tblPr>
      <w:tblGrid>
        <w:gridCol w:w="2800"/>
        <w:gridCol w:w="6560"/>
      </w:tblGrid>
      <w:tr>
        <w:tc>
          <w:tcPr>
            <w:tcW w:type="dxa" w:w="4680"/>
            <w:shd w:val="clear" w:color="auto" w:fill="F2F2F2"/>
          </w:tcPr>
          <w:p>
            <w:r/>
            <w:r>
              <w:rPr>
                <w:rFonts w:ascii="Arial" w:hAnsi="Arial"/>
                <w:b/>
                <w:i w:val="0"/>
                <w:sz w:val="22"/>
              </w:rPr>
              <w:t>Teacher Scoring Rubric</w:t>
            </w:r>
          </w:p>
        </w:tc>
        <w:tc>
          <w:tcPr>
            <w:tcW w:type="dxa" w:w="4680"/>
          </w:tcPr>
          <w:p>
            <w:r/>
            <w:r>
              <w:rPr>
                <w:rFonts w:ascii="Arial" w:hAnsi="Arial"/>
                <w:b w:val="0"/>
                <w:i w:val="0"/>
                <w:sz w:val="22"/>
              </w:rPr>
              <w:t xml:space="preserve">• </w:t>
            </w:r>
            <w:r>
              <w:rPr>
                <w:rFonts w:ascii="Arial" w:hAnsi="Arial"/>
                <w:b/>
                <w:i w:val="0"/>
                <w:sz w:val="22"/>
              </w:rPr>
              <w:t>15 Points</w:t>
            </w:r>
            <w:r>
              <w:rPr>
                <w:rFonts w:ascii="Arial" w:hAnsi="Arial"/>
                <w:b w:val="0"/>
                <w:i w:val="0"/>
                <w:sz w:val="22"/>
              </w:rPr>
              <w:t xml:space="preserve"> — The response clearly identifies an accurate theme of Passage 2 (such as adjusting to change requires patience and effort, or comfort can be found in familiar things even in new places). It thoroughly explains how the author develops the theme through Owen's feelings, actions, and dialogue. It includes at least three specific, well-chosen details from the passage and connects each one to the theme. Ideas are organized logically, transitions are effective, and language and conventions are precise with only minor errors.</w:t>
            </w:r>
          </w:p>
          <w:p>
            <w:r>
              <w:rPr>
                <w:rFonts w:ascii="Arial" w:hAnsi="Arial"/>
                <w:b w:val="0"/>
                <w:i w:val="0"/>
                <w:sz w:val="22"/>
              </w:rPr>
              <w:t xml:space="preserve">• </w:t>
            </w:r>
            <w:r>
              <w:rPr>
                <w:rFonts w:ascii="Arial" w:hAnsi="Arial"/>
                <w:b/>
                <w:i w:val="0"/>
                <w:sz w:val="22"/>
              </w:rPr>
              <w:t>10 Points</w:t>
            </w:r>
            <w:r>
              <w:rPr>
                <w:rFonts w:ascii="Arial" w:hAnsi="Arial"/>
                <w:b w:val="0"/>
                <w:i w:val="0"/>
                <w:sz w:val="22"/>
              </w:rPr>
              <w:t xml:space="preserve"> — The response identifies a reasonable theme of Passage 2 and explains how the author develops it, though the analysis may be somewhat general. It includes two or three details from the passage that mostly support the theme, and the connections are mostly clear. Ideas are organized, but transitions may be simple and some minor errors in language or conventions may appear.</w:t>
            </w:r>
          </w:p>
          <w:p>
            <w:r>
              <w:rPr>
                <w:rFonts w:ascii="Arial" w:hAnsi="Arial"/>
                <w:b w:val="0"/>
                <w:i w:val="0"/>
                <w:sz w:val="22"/>
              </w:rPr>
              <w:t xml:space="preserve">• </w:t>
            </w:r>
            <w:r>
              <w:rPr>
                <w:rFonts w:ascii="Arial" w:hAnsi="Arial"/>
                <w:b/>
                <w:i w:val="0"/>
                <w:sz w:val="22"/>
              </w:rPr>
              <w:t>5 Points</w:t>
            </w:r>
            <w:r>
              <w:rPr>
                <w:rFonts w:ascii="Arial" w:hAnsi="Arial"/>
                <w:b w:val="0"/>
                <w:i w:val="0"/>
                <w:sz w:val="22"/>
              </w:rPr>
              <w:t xml:space="preserve"> — The response identifies a topic or partial theme of Passage 2 rather than a fully developed theme, or restates events without explaining theme development. It includes only one or two loosely connected details, and the analysis is limited or unclear. Organization is weak, and errors in language or conventions may interfere with meaning.</w:t>
            </w:r>
          </w:p>
          <w:p>
            <w:r>
              <w:rPr>
                <w:rFonts w:ascii="Arial" w:hAnsi="Arial"/>
                <w:b w:val="0"/>
                <w:i w:val="0"/>
                <w:sz w:val="22"/>
              </w:rPr>
              <w:t xml:space="preserve">• </w:t>
            </w:r>
            <w:r>
              <w:rPr>
                <w:rFonts w:ascii="Arial" w:hAnsi="Arial"/>
                <w:b/>
                <w:i w:val="0"/>
                <w:sz w:val="22"/>
              </w:rPr>
              <w:t>0 Points</w:t>
            </w:r>
            <w:r>
              <w:rPr>
                <w:rFonts w:ascii="Arial" w:hAnsi="Arial"/>
                <w:b w:val="0"/>
                <w:i w:val="0"/>
                <w:sz w:val="22"/>
              </w:rPr>
              <w:t xml:space="preserve"> — Off-topic, blank, or does not address the task.</w:t>
            </w:r>
          </w:p>
        </w:tc>
      </w:tr>
      <w:tr>
        <w:tc>
          <w:tcPr>
            <w:tcW w:type="dxa" w:w="4680"/>
            <w:shd w:val="clear" w:color="auto" w:fill="F2F2F2"/>
          </w:tcPr>
          <w:p>
            <w:r/>
            <w:r>
              <w:rPr>
                <w:rFonts w:ascii="Arial" w:hAnsi="Arial"/>
                <w:b/>
                <w:i w:val="0"/>
                <w:sz w:val="22"/>
              </w:rPr>
              <w:t>Exemplar Answer</w:t>
            </w:r>
          </w:p>
        </w:tc>
        <w:tc>
          <w:tcPr>
            <w:tcW w:type="dxa" w:w="4680"/>
          </w:tcPr>
          <w:p>
            <w:r/>
            <w:r>
              <w:rPr>
                <w:rFonts w:ascii="Arial" w:hAnsi="Arial"/>
                <w:b w:val="0"/>
                <w:i w:val="0"/>
                <w:sz w:val="22"/>
              </w:rPr>
              <w:t>One theme of Passage 2 is that comfort and familiar things can still be found even when life changes in big ways. At the beginning, Owen feels sad and disconnected because he cannot see any stars from his new fourteenth-floor apartment, and he tells his mother, "The sky is broken here." This shows that he believes the move has taken away something important to him.</w:t>
            </w:r>
          </w:p>
          <w:p>
            <w:r>
              <w:rPr>
                <w:rFonts w:ascii="Arial" w:hAnsi="Arial"/>
                <w:b w:val="0"/>
                <w:i w:val="0"/>
                <w:sz w:val="22"/>
              </w:rPr>
              <w:t>The author develops this theme by showing how Owen slowly changes when his mother takes him to the rooftop. When Owen spots Orion's belt, his mother whispers, "Same stars, same pattern. They followed us," which helps Owen realize the sky from his old home is still with him. By the end, Owen decides "the rooftop would become his new grass, and the sky, though smaller, would still be his," showing that he has learned to accept his new home by connecting it to what he loved before. Through Owen's shift from sadness to hope, the author develops the theme that people can adjust to change by finding familiar comforts in new places.</w:t>
            </w:r>
          </w:p>
        </w:tc>
      </w:tr>
    </w:tbl>
    <w:p>
      <w:pPr>
        <w:jc w:val="left"/>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00000"/>
      </w:pBdr>
      <w:tabs>
        <w:tab w:pos="9360" w:val="right"/>
      </w:tabs>
    </w:pPr>
    <w:r/>
    <w:r>
      <w:rPr>
        <w:rFonts w:ascii="Arial" w:hAnsi="Arial"/>
        <w:sz w:val="16"/>
      </w:rPr>
      <w:t>© K12 Inc. All rights reserved. No reproduction without written consent of K12 Inc.</w:t>
    </w:r>
    <w:r>
      <w:rPr>
        <w:rFonts w:ascii="Arial" w:hAnsi="Arial"/>
        <w:sz w:val="16"/>
      </w:rPr>
      <w:tab/>
    </w:r>
    <w:r>
      <w:rPr>
        <w:rFonts w:ascii="Arial" w:hAnsi="Arial"/>
        <w:sz w:val="16"/>
      </w:rPr>
      <w:t xml:space="preserve">Page </w:t>
    </w:r>
    <w:fldSimple w:instr=" PAGE \* MERGEFORMAT ">
      <w:r>
        <w:rPr>
          <w:rFonts w:ascii="Arial" w:hAnsi="Arial"/>
          <w:sz w:val="16"/>
        </w:rPr>
        <w:t>1</w:t>
      </w:r>
    </w:fldSimple>
    <w:r>
      <w:rPr>
        <w:rFonts w:ascii="Arial" w:hAnsi="Arial"/>
        <w:sz w:val="16"/>
      </w:rPr>
      <w:t xml:space="preserve"> of </w:t>
    </w:r>
    <w:fldSimple w:instr=" NUMPAGES \* MERGEFORMAT ">
      <w:r>
        <w:rPr>
          <w:rFonts w:ascii="Arial" w:hAnsi="Arial"/>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sz w:val="16"/>
      </w:rPr>
      <w:t>ELA 5 | Graded Assignment | Unit Test: Author Study Part 2 Answer Key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