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E0D69BA" w14:textId="77777777" w:rsidR="00C72486" w:rsidRDefault="00C72486" w:rsidP="002602DB">
      <w:pPr>
        <w:tabs>
          <w:tab w:val="left" w:pos="7560"/>
        </w:tabs>
        <w:spacing w:before="40"/>
        <w:rPr>
          <w:color w:val="000000" w:themeColor="text1"/>
        </w:rPr>
      </w:pPr>
      <w:r w:rsidRPr="00C72486">
        <w:rPr>
          <w:color w:val="000000" w:themeColor="text1"/>
        </w:rPr>
        <w:t>Project Management Professional with Recent IT Experience and Extensive Manufacturing Expertise</w:t>
      </w:r>
      <w:r w:rsidRPr="00C72486">
        <w:rPr>
          <w:color w:val="000000" w:themeColor="text1"/>
        </w:rPr>
        <w:t xml:space="preserve"> </w:t>
      </w:r>
    </w:p>
    <w:p w14:paraId="7F05B7BC" w14:textId="7BFD4357"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proofErr w:type="spellStart"/>
        <w:r w:rsidR="00BD0AFA" w:rsidRPr="00BD0AFA">
          <w:rPr>
            <w:rStyle w:val="Hyperlink"/>
          </w:rPr>
          <w:t>Github</w:t>
        </w:r>
        <w:proofErr w:type="spellEnd"/>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0500D4D8" w:rsidR="000C367A" w:rsidRDefault="000C367A" w:rsidP="0017567C">
            <w:pPr>
              <w:tabs>
                <w:tab w:val="left" w:pos="7560"/>
              </w:tabs>
              <w:autoSpaceDE w:val="0"/>
              <w:autoSpaceDN w:val="0"/>
              <w:adjustRightInd w:val="0"/>
              <w:spacing w:before="160"/>
              <w:rPr>
                <w:sz w:val="21"/>
                <w:szCs w:val="21"/>
              </w:rPr>
            </w:pPr>
            <w:r>
              <w:rPr>
                <w:sz w:val="21"/>
                <w:szCs w:val="21"/>
              </w:rPr>
              <w:t>Data Analytics</w:t>
            </w:r>
            <w:r w:rsidR="00350C45">
              <w:rPr>
                <w:sz w:val="21"/>
                <w:szCs w:val="21"/>
              </w:rPr>
              <w:t xml:space="preserve"> &amp; Engineering</w:t>
            </w:r>
          </w:p>
          <w:p w14:paraId="3323DBE1" w14:textId="5754A2D1" w:rsidR="0059595C" w:rsidRDefault="0019294C" w:rsidP="0017567C">
            <w:pPr>
              <w:tabs>
                <w:tab w:val="left" w:pos="7560"/>
              </w:tabs>
              <w:autoSpaceDE w:val="0"/>
              <w:autoSpaceDN w:val="0"/>
              <w:adjustRightInd w:val="0"/>
              <w:spacing w:before="160"/>
              <w:rPr>
                <w:sz w:val="21"/>
                <w:szCs w:val="21"/>
              </w:rPr>
            </w:pPr>
            <w:r>
              <w:rPr>
                <w:sz w:val="21"/>
                <w:szCs w:val="21"/>
              </w:rPr>
              <w:t>Project Management</w:t>
            </w:r>
          </w:p>
          <w:p w14:paraId="0641D2A2" w14:textId="211BA4A4" w:rsidR="006467E7" w:rsidRDefault="006467E7" w:rsidP="0017567C">
            <w:pPr>
              <w:tabs>
                <w:tab w:val="left" w:pos="7560"/>
              </w:tabs>
              <w:autoSpaceDE w:val="0"/>
              <w:autoSpaceDN w:val="0"/>
              <w:adjustRightInd w:val="0"/>
              <w:spacing w:before="160"/>
              <w:rPr>
                <w:sz w:val="21"/>
                <w:szCs w:val="21"/>
              </w:rPr>
            </w:pPr>
            <w:r>
              <w:rPr>
                <w:sz w:val="21"/>
                <w:szCs w:val="21"/>
              </w:rPr>
              <w:t>SQL</w:t>
            </w:r>
            <w:r w:rsidR="00350C45">
              <w:rPr>
                <w:sz w:val="21"/>
                <w:szCs w:val="21"/>
              </w:rPr>
              <w:t>, Tableau</w:t>
            </w:r>
          </w:p>
          <w:p w14:paraId="7A11C8C5" w14:textId="593CAD20" w:rsidR="000C367A" w:rsidRDefault="00350C45" w:rsidP="0017567C">
            <w:pPr>
              <w:tabs>
                <w:tab w:val="left" w:pos="7560"/>
              </w:tabs>
              <w:autoSpaceDE w:val="0"/>
              <w:autoSpaceDN w:val="0"/>
              <w:adjustRightInd w:val="0"/>
              <w:spacing w:before="160"/>
              <w:rPr>
                <w:sz w:val="21"/>
                <w:szCs w:val="21"/>
              </w:rPr>
            </w:pPr>
            <w:r>
              <w:rPr>
                <w:sz w:val="21"/>
                <w:szCs w:val="21"/>
              </w:rPr>
              <w:t>Elasticsearch, Kibana</w:t>
            </w:r>
          </w:p>
          <w:p w14:paraId="0045572E" w14:textId="7D0E9B1C" w:rsidR="00312B59" w:rsidRDefault="00312B59" w:rsidP="0017567C">
            <w:pPr>
              <w:tabs>
                <w:tab w:val="left" w:pos="7560"/>
              </w:tabs>
              <w:autoSpaceDE w:val="0"/>
              <w:autoSpaceDN w:val="0"/>
              <w:adjustRightInd w:val="0"/>
              <w:spacing w:before="160"/>
              <w:rPr>
                <w:sz w:val="21"/>
                <w:szCs w:val="21"/>
              </w:rPr>
            </w:pPr>
            <w:r>
              <w:rPr>
                <w:sz w:val="21"/>
                <w:szCs w:val="21"/>
              </w:rPr>
              <w:t>Agile &amp; Waterfall Methodologies</w:t>
            </w:r>
          </w:p>
          <w:p w14:paraId="3D94D0B7" w14:textId="1E637B40" w:rsidR="0017567C" w:rsidRDefault="0017567C" w:rsidP="0017567C">
            <w:pPr>
              <w:tabs>
                <w:tab w:val="left" w:pos="7560"/>
              </w:tabs>
              <w:autoSpaceDE w:val="0"/>
              <w:autoSpaceDN w:val="0"/>
              <w:adjustRightInd w:val="0"/>
              <w:spacing w:before="160"/>
              <w:rPr>
                <w:sz w:val="21"/>
                <w:szCs w:val="21"/>
              </w:rPr>
            </w:pPr>
            <w:r w:rsidRPr="0017567C">
              <w:rPr>
                <w:sz w:val="21"/>
                <w:szCs w:val="21"/>
              </w:rPr>
              <w:t xml:space="preserve">ERP Systems </w:t>
            </w:r>
            <w:r w:rsidR="00763DAB">
              <w:rPr>
                <w:sz w:val="21"/>
                <w:szCs w:val="21"/>
              </w:rPr>
              <w:t>/SAP</w:t>
            </w:r>
          </w:p>
          <w:p w14:paraId="600B05ED" w14:textId="59D582E9" w:rsidR="00350C45" w:rsidRDefault="0017567C" w:rsidP="0017567C">
            <w:pPr>
              <w:tabs>
                <w:tab w:val="left" w:pos="7560"/>
              </w:tabs>
              <w:autoSpaceDE w:val="0"/>
              <w:autoSpaceDN w:val="0"/>
              <w:adjustRightInd w:val="0"/>
              <w:spacing w:before="160"/>
              <w:rPr>
                <w:sz w:val="21"/>
                <w:szCs w:val="21"/>
              </w:rPr>
            </w:pPr>
            <w:r w:rsidRPr="0017567C">
              <w:rPr>
                <w:sz w:val="21"/>
                <w:szCs w:val="21"/>
              </w:rPr>
              <w:t>Advanced Exce</w:t>
            </w:r>
            <w:r>
              <w:rPr>
                <w:sz w:val="21"/>
                <w:szCs w:val="21"/>
              </w:rPr>
              <w:t>l</w:t>
            </w:r>
          </w:p>
          <w:p w14:paraId="211BFE84" w14:textId="62501F49" w:rsidR="0017567C" w:rsidRDefault="0017567C" w:rsidP="0017567C">
            <w:pPr>
              <w:tabs>
                <w:tab w:val="left" w:pos="7560"/>
              </w:tabs>
              <w:autoSpaceDE w:val="0"/>
              <w:autoSpaceDN w:val="0"/>
              <w:adjustRightInd w:val="0"/>
              <w:spacing w:before="160"/>
              <w:rPr>
                <w:sz w:val="21"/>
                <w:szCs w:val="21"/>
              </w:rPr>
            </w:pPr>
            <w:r w:rsidRPr="0017567C">
              <w:rPr>
                <w:sz w:val="21"/>
                <w:szCs w:val="21"/>
              </w:rPr>
              <w:t>Functional and Technical Analysis</w:t>
            </w:r>
          </w:p>
          <w:p w14:paraId="45022874" w14:textId="2EBAC725" w:rsidR="002602DB" w:rsidRPr="006467E7" w:rsidRDefault="0017567C" w:rsidP="006467E7">
            <w:pPr>
              <w:tabs>
                <w:tab w:val="left" w:pos="7560"/>
              </w:tabs>
              <w:autoSpaceDE w:val="0"/>
              <w:autoSpaceDN w:val="0"/>
              <w:adjustRightInd w:val="0"/>
              <w:spacing w:before="160"/>
              <w:rPr>
                <w:sz w:val="21"/>
                <w:szCs w:val="21"/>
              </w:rPr>
            </w:pPr>
            <w:r w:rsidRPr="0017567C">
              <w:rPr>
                <w:sz w:val="21"/>
                <w:szCs w:val="21"/>
              </w:rPr>
              <w:t>Cross-functional Team Collaboration</w:t>
            </w:r>
          </w:p>
        </w:tc>
        <w:tc>
          <w:tcPr>
            <w:tcW w:w="8190" w:type="dxa"/>
            <w:tcBorders>
              <w:left w:val="single" w:sz="2" w:space="0" w:color="595959" w:themeColor="text1" w:themeTint="A6"/>
            </w:tcBorders>
          </w:tcPr>
          <w:p w14:paraId="44D92DE1" w14:textId="550DE92F" w:rsidR="0019294C" w:rsidRDefault="00C72486" w:rsidP="00C72486">
            <w:pPr>
              <w:tabs>
                <w:tab w:val="left" w:pos="7560"/>
              </w:tabs>
              <w:spacing w:before="100"/>
              <w:jc w:val="both"/>
              <w:rPr>
                <w:sz w:val="21"/>
                <w:szCs w:val="22"/>
              </w:rPr>
            </w:pPr>
            <w:r w:rsidRPr="00C72486">
              <w:rPr>
                <w:sz w:val="21"/>
                <w:szCs w:val="22"/>
              </w:rPr>
              <w:t>Project Manager with nearly 1 year of IT experience in software engineering and 14+ years of experience in supply chain management and project management in the manufacturing industry. Adept at managing large-scale, non-IT projects focused on optimizing operations, with a recent transition to IT project management. Expertise in leveraging AI/ML, real-time data systems, and advanced analytics to improve operational efficiency. Proven success in cross-functional leadership, process automation, and delivering impactful solutions in both manufacturing and IT environments.</w:t>
            </w:r>
          </w:p>
          <w:p w14:paraId="029E2255" w14:textId="0281B3BE"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1DFDC736" w14:textId="77777777" w:rsidR="00855614" w:rsidRDefault="00855614" w:rsidP="00707091">
            <w:pPr>
              <w:pStyle w:val="ListParagraph"/>
              <w:numPr>
                <w:ilvl w:val="0"/>
                <w:numId w:val="2"/>
              </w:numPr>
              <w:tabs>
                <w:tab w:val="left" w:pos="252"/>
                <w:tab w:val="left" w:pos="7560"/>
              </w:tabs>
              <w:spacing w:before="100"/>
              <w:ind w:left="259" w:hanging="187"/>
              <w:contextualSpacing w:val="0"/>
              <w:jc w:val="both"/>
              <w:rPr>
                <w:sz w:val="21"/>
                <w:szCs w:val="22"/>
              </w:rPr>
            </w:pPr>
            <w:r w:rsidRPr="00855614">
              <w:rPr>
                <w:sz w:val="21"/>
                <w:szCs w:val="22"/>
              </w:rPr>
              <w:t>Developed a Pharma trace and traceability Data Analytics dashboard at L5 level for NHRA Bahrain, impacting 5,000+ stores and 1,000 distributors.</w:t>
            </w:r>
          </w:p>
          <w:p w14:paraId="44FCB268" w14:textId="4ACFB91F" w:rsidR="00291ECA" w:rsidRDefault="00291ECA" w:rsidP="00707091">
            <w:pPr>
              <w:pStyle w:val="ListParagraph"/>
              <w:numPr>
                <w:ilvl w:val="0"/>
                <w:numId w:val="2"/>
              </w:numPr>
              <w:tabs>
                <w:tab w:val="left" w:pos="252"/>
                <w:tab w:val="left" w:pos="7560"/>
              </w:tabs>
              <w:spacing w:before="100"/>
              <w:ind w:left="259" w:hanging="187"/>
              <w:contextualSpacing w:val="0"/>
              <w:jc w:val="both"/>
              <w:rPr>
                <w:sz w:val="21"/>
                <w:szCs w:val="22"/>
              </w:rPr>
            </w:pPr>
            <w:r w:rsidRPr="00291ECA">
              <w:rPr>
                <w:sz w:val="21"/>
                <w:szCs w:val="22"/>
              </w:rPr>
              <w:t>Successfully transitioned into IT project management at RFXCEL, applying extensive non-IT project management experience to lead data-driven initiatives.</w:t>
            </w:r>
          </w:p>
          <w:p w14:paraId="373679A3" w14:textId="24D41B65"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Consistently recognized by top management and received several awards across all organizations</w:t>
            </w:r>
          </w:p>
          <w:p w14:paraId="360345A3" w14:textId="4B782641" w:rsidR="002602DB" w:rsidRPr="00AA1D88"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 xml:space="preserve">Nearly 15 years of experience in Supply Chain </w:t>
            </w:r>
            <w:r w:rsidR="000C367A" w:rsidRPr="00665AA6">
              <w:rPr>
                <w:sz w:val="21"/>
                <w:szCs w:val="22"/>
              </w:rPr>
              <w:t>Analytics</w:t>
            </w:r>
            <w:r w:rsidR="00FE6598">
              <w:rPr>
                <w:sz w:val="21"/>
                <w:szCs w:val="22"/>
              </w:rPr>
              <w:t xml:space="preserve"> and Project</w:t>
            </w:r>
            <w:r w:rsidRPr="00665AA6">
              <w:rPr>
                <w:sz w:val="21"/>
                <w:szCs w:val="22"/>
              </w:rPr>
              <w:t xml:space="preserve"> Management, with a recent focus on Data Analytics, Data Engineering, Gen AI, and Machine Learning.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47692213" w14:textId="4DC5B0D3" w:rsidR="00CD1DE6" w:rsidRPr="003D5675" w:rsidRDefault="00CD1DE6" w:rsidP="00CD1DE6">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773AB652" w14:textId="22715FD4" w:rsidR="00B00AD4" w:rsidRDefault="00B00AD4" w:rsidP="00CD1DE6">
      <w:pPr>
        <w:tabs>
          <w:tab w:val="left" w:pos="270"/>
          <w:tab w:val="left" w:pos="7560"/>
        </w:tabs>
        <w:spacing w:before="60"/>
        <w:rPr>
          <w:color w:val="000000" w:themeColor="text1"/>
          <w:sz w:val="21"/>
          <w:szCs w:val="21"/>
        </w:rPr>
      </w:pPr>
      <w:r w:rsidRPr="00B00AD4">
        <w:rPr>
          <w:color w:val="000000" w:themeColor="text1"/>
          <w:sz w:val="21"/>
          <w:szCs w:val="21"/>
        </w:rPr>
        <w:t>In a recent contract role as a Sr. Software Engineer at LinkedIn, I applied project management skills to oversee the development of AI-driven workflow optimizations. This role focuses on short-term, IT-specific tasks while drawing on my expertise in team collaboration and process improvement.</w:t>
      </w:r>
    </w:p>
    <w:p w14:paraId="51B52948" w14:textId="4C370EAC" w:rsidR="00CD1DE6" w:rsidRPr="00540364" w:rsidRDefault="00CD1DE6" w:rsidP="00CD1DE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DFD8E3E" w14:textId="074BCA74" w:rsidR="00CD1DE6" w:rsidRDefault="003021B9" w:rsidP="00CD1DE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sz w:val="21"/>
          <w:szCs w:val="21"/>
        </w:rPr>
      </w:pPr>
      <w:r>
        <w:rPr>
          <w:rFonts w:cs="Helvetica Neue"/>
          <w:color w:val="000000" w:themeColor="text1"/>
          <w:sz w:val="21"/>
          <w:szCs w:val="21"/>
        </w:rPr>
        <w:t>D</w:t>
      </w:r>
      <w:r w:rsidR="00CD1DE6" w:rsidRPr="00D322D9">
        <w:rPr>
          <w:rFonts w:cs="Helvetica Neue"/>
          <w:color w:val="000000" w:themeColor="text1"/>
          <w:sz w:val="21"/>
          <w:szCs w:val="21"/>
        </w:rPr>
        <w:t xml:space="preserve">evelopment of advanced AI agents using </w:t>
      </w:r>
      <w:proofErr w:type="spellStart"/>
      <w:r w:rsidR="00CD1DE6" w:rsidRPr="00D322D9">
        <w:rPr>
          <w:rFonts w:cs="Helvetica Neue"/>
          <w:color w:val="000000" w:themeColor="text1"/>
          <w:sz w:val="21"/>
          <w:szCs w:val="21"/>
        </w:rPr>
        <w:t>FastAPI</w:t>
      </w:r>
      <w:proofErr w:type="spellEnd"/>
      <w:r w:rsidR="00CD1DE6" w:rsidRPr="00D322D9">
        <w:rPr>
          <w:rFonts w:cs="Helvetica Neue"/>
          <w:color w:val="000000" w:themeColor="text1"/>
          <w:sz w:val="21"/>
          <w:szCs w:val="21"/>
        </w:rPr>
        <w:t xml:space="preserve"> for efficient, scalable systems integration within LinkedIn’s platform. These AI agents automate internal processes, resulting in a 40% reduction in manual tasks and improving system efficiency by 30%.</w:t>
      </w:r>
    </w:p>
    <w:p w14:paraId="7346A741" w14:textId="77777777" w:rsidR="00CD1DE6" w:rsidRDefault="00CD1DE6" w:rsidP="00CD1DE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sz w:val="21"/>
          <w:szCs w:val="21"/>
        </w:rPr>
      </w:pPr>
      <w:r w:rsidRPr="00D322D9">
        <w:rPr>
          <w:rFonts w:cs="Helvetica Neue"/>
          <w:color w:val="000000" w:themeColor="text1"/>
          <w:sz w:val="21"/>
          <w:szCs w:val="21"/>
        </w:rPr>
        <w:t>Collaborated with product, data science, and engineering teams to ensure seamless integration of AI-driven solutions. This collaboration improved project delivery time by 20% and ensured the alignment of technology with business objectives.</w:t>
      </w:r>
    </w:p>
    <w:p w14:paraId="48FDB081" w14:textId="77777777" w:rsidR="00CD1DE6" w:rsidRDefault="00CD1DE6" w:rsidP="002602DB">
      <w:pPr>
        <w:tabs>
          <w:tab w:val="left" w:pos="7560"/>
        </w:tabs>
        <w:rPr>
          <w:b/>
          <w:bCs/>
          <w:color w:val="215E99" w:themeColor="text2" w:themeTint="BF"/>
          <w:sz w:val="21"/>
          <w:szCs w:val="21"/>
        </w:rPr>
      </w:pPr>
    </w:p>
    <w:p w14:paraId="0988A97B" w14:textId="530AC423"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sidR="0019294C">
        <w:rPr>
          <w:b/>
          <w:bCs/>
          <w:color w:val="000000" w:themeColor="text1"/>
          <w:sz w:val="21"/>
          <w:szCs w:val="21"/>
        </w:rPr>
        <w:t>Project Manager</w:t>
      </w:r>
      <w:r w:rsidR="00540364">
        <w:rPr>
          <w:b/>
          <w:bCs/>
          <w:color w:val="000000" w:themeColor="text1"/>
          <w:sz w:val="21"/>
          <w:szCs w:val="21"/>
        </w:rPr>
        <w:t>,</w:t>
      </w:r>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Pr>
          <w:sz w:val="21"/>
          <w:szCs w:val="21"/>
        </w:rPr>
        <w:tab/>
        <w:t xml:space="preserve">        </w:t>
      </w:r>
      <w:r w:rsidR="00401446">
        <w:rPr>
          <w:sz w:val="21"/>
          <w:szCs w:val="21"/>
        </w:rPr>
        <w:tab/>
        <w:t xml:space="preserve">       </w:t>
      </w:r>
      <w:r>
        <w:rPr>
          <w:sz w:val="21"/>
          <w:szCs w:val="21"/>
        </w:rPr>
        <w:t xml:space="preserve">  May</w:t>
      </w:r>
      <w:r w:rsidR="002602DB" w:rsidRPr="003D5675">
        <w:rPr>
          <w:sz w:val="21"/>
          <w:szCs w:val="21"/>
        </w:rPr>
        <w:t xml:space="preserve"> 20</w:t>
      </w:r>
      <w:r>
        <w:rPr>
          <w:sz w:val="21"/>
          <w:szCs w:val="21"/>
        </w:rPr>
        <w:t>23</w:t>
      </w:r>
      <w:r w:rsidR="002602DB" w:rsidRPr="003D5675">
        <w:rPr>
          <w:sz w:val="21"/>
          <w:szCs w:val="21"/>
        </w:rPr>
        <w:t xml:space="preserve"> – Present</w:t>
      </w:r>
    </w:p>
    <w:p w14:paraId="4AB9DF88" w14:textId="77777777" w:rsidR="00160C64" w:rsidRDefault="00FD7294" w:rsidP="00160C64">
      <w:pPr>
        <w:tabs>
          <w:tab w:val="left" w:pos="7560"/>
        </w:tabs>
        <w:jc w:val="both"/>
        <w:rPr>
          <w:sz w:val="21"/>
          <w:szCs w:val="21"/>
        </w:rPr>
      </w:pPr>
      <w:r w:rsidRPr="00FD7294">
        <w:rPr>
          <w:sz w:val="21"/>
          <w:szCs w:val="21"/>
        </w:rPr>
        <w:t xml:space="preserve">After completing my tenure at VVF, I pursued an MS in Business Analytics. During my studies, I joined RFXCEL as a summer intern, </w:t>
      </w:r>
      <w:r w:rsidR="00401446" w:rsidRPr="00401446">
        <w:rPr>
          <w:sz w:val="21"/>
          <w:szCs w:val="21"/>
        </w:rPr>
        <w:t xml:space="preserve">Due to the significant impact of my contributions, I was offered a full-time role. In my current position as </w:t>
      </w:r>
      <w:r w:rsidR="0019294C">
        <w:rPr>
          <w:sz w:val="21"/>
          <w:szCs w:val="21"/>
        </w:rPr>
        <w:t>Project Manager</w:t>
      </w:r>
      <w:r w:rsidR="00401446" w:rsidRPr="00401446">
        <w:rPr>
          <w:sz w:val="21"/>
          <w:szCs w:val="21"/>
        </w:rPr>
        <w:t xml:space="preserve">, </w:t>
      </w:r>
      <w:r w:rsidR="00160C64" w:rsidRPr="00160C64">
        <w:rPr>
          <w:sz w:val="21"/>
          <w:szCs w:val="21"/>
        </w:rPr>
        <w:t>I focus on managing data-driven systems and analytics initiatives that optimize real-time data visualization and process automation</w:t>
      </w:r>
    </w:p>
    <w:p w14:paraId="0CE77CEA" w14:textId="1D185D24" w:rsidR="002602DB" w:rsidRPr="0096260B" w:rsidRDefault="002602DB" w:rsidP="00160C64">
      <w:pPr>
        <w:tabs>
          <w:tab w:val="left" w:pos="7560"/>
        </w:tabs>
        <w:jc w:val="both"/>
        <w:rPr>
          <w:b/>
          <w:bCs/>
          <w:color w:val="215E99" w:themeColor="text2" w:themeTint="BF"/>
          <w:szCs w:val="23"/>
        </w:rPr>
      </w:pPr>
      <w:r w:rsidRPr="0096260B">
        <w:rPr>
          <w:b/>
          <w:bCs/>
          <w:color w:val="215E99" w:themeColor="text2" w:themeTint="BF"/>
          <w:szCs w:val="23"/>
        </w:rPr>
        <w:t>Specific projects:</w:t>
      </w:r>
    </w:p>
    <w:p w14:paraId="0EF49BAF" w14:textId="77777777" w:rsidR="00160C64" w:rsidRDefault="00160C64" w:rsidP="00160C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sz w:val="21"/>
          <w:szCs w:val="21"/>
        </w:rPr>
      </w:pPr>
      <w:r w:rsidRPr="00160C64">
        <w:rPr>
          <w:rFonts w:eastAsiaTheme="majorEastAsia" w:cs="Helvetica Neue"/>
          <w:color w:val="000000" w:themeColor="text1"/>
          <w:sz w:val="21"/>
          <w:szCs w:val="21"/>
        </w:rPr>
        <w:t>System Migration Leadership:</w:t>
      </w:r>
      <w:r w:rsidRPr="00160C64">
        <w:rPr>
          <w:rFonts w:cs="Helvetica Neue"/>
          <w:color w:val="000000" w:themeColor="text1"/>
          <w:sz w:val="21"/>
          <w:szCs w:val="21"/>
        </w:rPr>
        <w:t xml:space="preserve"> Planned and led data system upgrades, successfully migrating 38% of clients from legacy systems to new platforms within 8 months, ensuring minimal disruption.</w:t>
      </w:r>
    </w:p>
    <w:p w14:paraId="3B0B14B2" w14:textId="77777777" w:rsidR="00160C64" w:rsidRDefault="00160C64" w:rsidP="00160C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sz w:val="21"/>
          <w:szCs w:val="21"/>
        </w:rPr>
      </w:pPr>
      <w:r w:rsidRPr="00160C64">
        <w:rPr>
          <w:rFonts w:eastAsiaTheme="majorEastAsia" w:cs="Helvetica Neue"/>
          <w:color w:val="000000" w:themeColor="text1"/>
          <w:sz w:val="21"/>
          <w:szCs w:val="21"/>
        </w:rPr>
        <w:t>Cross-functional Alignment:</w:t>
      </w:r>
      <w:r w:rsidRPr="00160C64">
        <w:rPr>
          <w:rFonts w:cs="Helvetica Neue"/>
          <w:color w:val="000000" w:themeColor="text1"/>
          <w:sz w:val="21"/>
          <w:szCs w:val="21"/>
        </w:rPr>
        <w:t xml:space="preserve"> Acted as the liaison between stakeholders, converting requirements into actionable JIRA tickets and leading sprint planning, resulting in a 15% improvement in release timelines.</w:t>
      </w:r>
    </w:p>
    <w:p w14:paraId="420B05B1" w14:textId="77777777" w:rsidR="00160C64" w:rsidRDefault="00160C64" w:rsidP="00160C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sz w:val="21"/>
          <w:szCs w:val="21"/>
        </w:rPr>
      </w:pPr>
      <w:r w:rsidRPr="00160C64">
        <w:rPr>
          <w:rFonts w:eastAsiaTheme="majorEastAsia" w:cs="Helvetica Neue"/>
          <w:color w:val="000000" w:themeColor="text1"/>
          <w:sz w:val="21"/>
          <w:szCs w:val="21"/>
        </w:rPr>
        <w:t>Product Development:</w:t>
      </w:r>
      <w:r w:rsidRPr="00160C64">
        <w:rPr>
          <w:rFonts w:cs="Helvetica Neue"/>
          <w:color w:val="000000" w:themeColor="text1"/>
          <w:sz w:val="21"/>
          <w:szCs w:val="21"/>
        </w:rPr>
        <w:t xml:space="preserve"> Designed a public API for </w:t>
      </w:r>
      <w:proofErr w:type="spellStart"/>
      <w:r w:rsidRPr="00160C64">
        <w:rPr>
          <w:rFonts w:cs="Helvetica Neue"/>
          <w:color w:val="000000" w:themeColor="text1"/>
          <w:sz w:val="21"/>
          <w:szCs w:val="21"/>
        </w:rPr>
        <w:t>Luprolink</w:t>
      </w:r>
      <w:proofErr w:type="spellEnd"/>
      <w:r w:rsidRPr="00160C64">
        <w:rPr>
          <w:rFonts w:cs="Helvetica Neue"/>
          <w:color w:val="000000" w:themeColor="text1"/>
          <w:sz w:val="21"/>
          <w:szCs w:val="21"/>
        </w:rPr>
        <w:t xml:space="preserve"> (Client: AbbVie) that enhanced data sync times by 30% and enabled real-time data connectivity between SAP and other systems.</w:t>
      </w:r>
    </w:p>
    <w:p w14:paraId="3140BF10" w14:textId="00D337A9" w:rsidR="0019294C" w:rsidRPr="00160C64" w:rsidRDefault="00160C64" w:rsidP="00160C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sz w:val="21"/>
          <w:szCs w:val="21"/>
        </w:rPr>
      </w:pPr>
      <w:r w:rsidRPr="00160C64">
        <w:rPr>
          <w:rFonts w:eastAsiaTheme="majorEastAsia" w:cs="Helvetica Neue"/>
          <w:color w:val="000000" w:themeColor="text1"/>
          <w:sz w:val="21"/>
          <w:szCs w:val="21"/>
        </w:rPr>
        <w:t>Operational Efficiency:</w:t>
      </w:r>
      <w:r w:rsidRPr="00160C64">
        <w:rPr>
          <w:rFonts w:cs="Helvetica Neue"/>
          <w:color w:val="000000" w:themeColor="text1"/>
          <w:sz w:val="21"/>
          <w:szCs w:val="21"/>
        </w:rPr>
        <w:t xml:space="preserve"> Spearheaded data analytics products, utilizing Elasticsearch and SQL to streamline cloud operations, improving operational efficiency by 25%.</w:t>
      </w:r>
    </w:p>
    <w:p w14:paraId="40CA6FCD" w14:textId="77777777" w:rsidR="00160C64" w:rsidRDefault="00160C64" w:rsidP="00D322D9">
      <w:pPr>
        <w:tabs>
          <w:tab w:val="left" w:pos="630"/>
          <w:tab w:val="left" w:pos="7560"/>
        </w:tabs>
        <w:spacing w:before="60"/>
        <w:jc w:val="both"/>
        <w:rPr>
          <w:color w:val="153D63" w:themeColor="text2" w:themeTint="E6"/>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09E23" w14:textId="04273C1A" w:rsidR="003021B9" w:rsidRPr="00291ECA" w:rsidRDefault="00291ECA" w:rsidP="002602DB">
      <w:pPr>
        <w:tabs>
          <w:tab w:val="left" w:pos="7560"/>
        </w:tabs>
        <w:rPr>
          <w:b/>
          <w:bCs/>
          <w:color w:val="215E99" w:themeColor="text2" w:themeTint="BF"/>
          <w:sz w:val="21"/>
          <w:szCs w:val="21"/>
          <w:u w:val="single"/>
        </w:rPr>
      </w:pPr>
      <w:r w:rsidRPr="00291ECA">
        <w:rPr>
          <w:b/>
          <w:bCs/>
          <w:color w:val="215E99" w:themeColor="text2" w:themeTint="BF"/>
          <w:sz w:val="21"/>
          <w:szCs w:val="21"/>
          <w:u w:val="single"/>
        </w:rPr>
        <w:t>Non-IT Project Management Experience – Manufacturing &amp; Supply</w:t>
      </w:r>
    </w:p>
    <w:p w14:paraId="46A303A2" w14:textId="77777777" w:rsidR="00291ECA" w:rsidRPr="00291ECA" w:rsidRDefault="00291ECA" w:rsidP="002602DB">
      <w:pPr>
        <w:tabs>
          <w:tab w:val="left" w:pos="7560"/>
        </w:tabs>
        <w:rPr>
          <w:b/>
          <w:bCs/>
          <w:color w:val="215E99" w:themeColor="text2" w:themeTint="BF"/>
          <w:sz w:val="21"/>
          <w:szCs w:val="21"/>
          <w:u w:val="single"/>
        </w:rPr>
      </w:pPr>
    </w:p>
    <w:p w14:paraId="3D9B819E" w14:textId="01A287CE" w:rsidR="002602DB" w:rsidRPr="003D5675" w:rsidRDefault="00765DD7" w:rsidP="002602DB">
      <w:pPr>
        <w:tabs>
          <w:tab w:val="left" w:pos="7560"/>
        </w:tabs>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Pr>
          <w:b/>
          <w:bCs/>
          <w:sz w:val="21"/>
          <w:szCs w:val="21"/>
        </w:rPr>
        <w:t xml:space="preserve">Supply Chain </w:t>
      </w:r>
      <w:r w:rsidR="0019294C">
        <w:rPr>
          <w:b/>
          <w:bCs/>
          <w:sz w:val="21"/>
          <w:szCs w:val="21"/>
        </w:rPr>
        <w:t>Project Manager</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4969A31B" w:rsidR="00665AA6" w:rsidRDefault="00665AA6" w:rsidP="00665AA6">
      <w:pPr>
        <w:tabs>
          <w:tab w:val="left" w:pos="270"/>
          <w:tab w:val="left" w:pos="7560"/>
        </w:tabs>
        <w:spacing w:before="60"/>
        <w:jc w:val="both"/>
        <w:rPr>
          <w:sz w:val="21"/>
          <w:szCs w:val="21"/>
        </w:rPr>
      </w:pPr>
      <w:r w:rsidRPr="00665AA6">
        <w:rPr>
          <w:sz w:val="21"/>
          <w:szCs w:val="21"/>
        </w:rPr>
        <w:lastRenderedPageBreak/>
        <w:t xml:space="preserve">As a Supply Chain </w:t>
      </w:r>
      <w:r w:rsidR="00300C2E">
        <w:rPr>
          <w:sz w:val="21"/>
          <w:szCs w:val="21"/>
        </w:rPr>
        <w:t>Project Manager</w:t>
      </w:r>
      <w:r w:rsidRPr="00665AA6">
        <w:rPr>
          <w:sz w:val="21"/>
          <w:szCs w:val="21"/>
        </w:rPr>
        <w:t>, led several key projects that optimized the supply chain process, improved manufacturing efficiency, and successfully passed internal audits by McKinsey. Achieved global inventory reduction and led the SAP GST Implementation roll-out team.</w:t>
      </w:r>
    </w:p>
    <w:p w14:paraId="4E3F479D" w14:textId="694E6DAF" w:rsidR="00540364" w:rsidRPr="00540364" w:rsidRDefault="00291ECA" w:rsidP="00540364">
      <w:pPr>
        <w:tabs>
          <w:tab w:val="left" w:pos="270"/>
          <w:tab w:val="left" w:pos="7560"/>
        </w:tabs>
        <w:spacing w:before="60"/>
        <w:rPr>
          <w:b/>
          <w:bCs/>
          <w:color w:val="215E99" w:themeColor="text2" w:themeTint="BF"/>
          <w:szCs w:val="23"/>
        </w:rPr>
      </w:pPr>
      <w:r>
        <w:rPr>
          <w:b/>
          <w:bCs/>
          <w:color w:val="215E99" w:themeColor="text2" w:themeTint="BF"/>
          <w:szCs w:val="23"/>
        </w:rPr>
        <w:t>Specific projects:</w:t>
      </w:r>
    </w:p>
    <w:p w14:paraId="6F98FFF6" w14:textId="77777777" w:rsidR="00160C64" w:rsidRPr="00160C64" w:rsidRDefault="00160C64" w:rsidP="00160C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eastAsiaTheme="majorEastAsia" w:cs="Helvetica Neue"/>
          <w:color w:val="000000" w:themeColor="text1"/>
          <w:sz w:val="21"/>
          <w:szCs w:val="21"/>
        </w:rPr>
      </w:pPr>
      <w:r w:rsidRPr="00160C64">
        <w:rPr>
          <w:rFonts w:eastAsiaTheme="majorEastAsia" w:cs="Helvetica Neue"/>
          <w:color w:val="000000" w:themeColor="text1"/>
          <w:sz w:val="21"/>
          <w:szCs w:val="21"/>
        </w:rPr>
        <w:t>Supply Chain Optimization: Developed analytics tools to identify improvement opportunities, achieving substantial cost savings and aligning with strategic business goals</w:t>
      </w:r>
    </w:p>
    <w:p w14:paraId="4B4A3211" w14:textId="25E8D0A5" w:rsidR="00160C64" w:rsidRPr="00160C64" w:rsidRDefault="00160C64" w:rsidP="00160C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eastAsiaTheme="majorEastAsia" w:cs="Helvetica Neue"/>
          <w:color w:val="000000" w:themeColor="text1"/>
          <w:sz w:val="21"/>
          <w:szCs w:val="21"/>
        </w:rPr>
      </w:pPr>
      <w:r w:rsidRPr="00160C64">
        <w:rPr>
          <w:rFonts w:eastAsiaTheme="majorEastAsia" w:cs="Helvetica Neue"/>
          <w:color w:val="000000" w:themeColor="text1"/>
          <w:sz w:val="21"/>
          <w:szCs w:val="21"/>
        </w:rPr>
        <w:t>Comprehensive Project Planning: Created plans encompassing cost, scope, quality, risk, and resources, leveraging project management techniques to streamline processes.</w:t>
      </w:r>
    </w:p>
    <w:p w14:paraId="786F824D" w14:textId="77777777" w:rsidR="00160C64" w:rsidRPr="00160C64" w:rsidRDefault="00160C64" w:rsidP="00160C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eastAsiaTheme="majorEastAsia" w:cs="Helvetica Neue"/>
          <w:color w:val="000000" w:themeColor="text1"/>
          <w:sz w:val="21"/>
          <w:szCs w:val="21"/>
        </w:rPr>
      </w:pPr>
      <w:r w:rsidRPr="00160C64">
        <w:rPr>
          <w:rFonts w:eastAsiaTheme="majorEastAsia" w:cs="Helvetica Neue"/>
          <w:color w:val="000000" w:themeColor="text1"/>
          <w:sz w:val="21"/>
          <w:szCs w:val="21"/>
        </w:rPr>
        <w:t>Detailed Project Tracking: Utilized GANTT charts, milestone tracking, and WBS planning to ensure project milestones were met efficiently, driving productivity across operations.</w:t>
      </w:r>
    </w:p>
    <w:p w14:paraId="128F924E" w14:textId="77777777" w:rsidR="002401EA" w:rsidRPr="00160C64" w:rsidRDefault="002401EA" w:rsidP="002401EA">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sz w:val="21"/>
          <w:szCs w:val="21"/>
        </w:rPr>
      </w:pPr>
    </w:p>
    <w:p w14:paraId="65413A73" w14:textId="4E7E0175"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 xml:space="preserve">upply Chain </w:t>
      </w:r>
      <w:r w:rsidR="00F064FA">
        <w:rPr>
          <w:b/>
          <w:bCs/>
          <w:sz w:val="21"/>
          <w:szCs w:val="21"/>
        </w:rPr>
        <w:t>Analyst</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69840798" w14:textId="3329AB97" w:rsidR="00C87A96" w:rsidRDefault="00C87A96" w:rsidP="00500B35">
      <w:pPr>
        <w:tabs>
          <w:tab w:val="left" w:pos="7560"/>
        </w:tabs>
        <w:rPr>
          <w:color w:val="000000" w:themeColor="text1"/>
          <w:szCs w:val="23"/>
        </w:rPr>
      </w:pPr>
      <w:r w:rsidRPr="00C87A96">
        <w:rPr>
          <w:color w:val="000000" w:themeColor="text1"/>
          <w:szCs w:val="23"/>
        </w:rPr>
        <w:t>For a short stint, I joined India Power to work</w:t>
      </w:r>
      <w:r>
        <w:rPr>
          <w:color w:val="000000" w:themeColor="text1"/>
          <w:szCs w:val="23"/>
        </w:rPr>
        <w:t xml:space="preserve"> to</w:t>
      </w:r>
      <w:r w:rsidRPr="00C87A96">
        <w:rPr>
          <w:color w:val="000000" w:themeColor="text1"/>
          <w:szCs w:val="23"/>
        </w:rPr>
        <w:t xml:space="preserve"> </w:t>
      </w:r>
      <w:r>
        <w:rPr>
          <w:color w:val="000000" w:themeColor="text1"/>
          <w:szCs w:val="23"/>
        </w:rPr>
        <w:t>l</w:t>
      </w:r>
      <w:r w:rsidRPr="00C87A96">
        <w:rPr>
          <w:color w:val="000000" w:themeColor="text1"/>
          <w:szCs w:val="23"/>
        </w:rPr>
        <w:t>ed the implementation of SAP modules to streamline purchasing, order generation, and billing processes, improving efficiency by 25% across platforms.</w:t>
      </w:r>
    </w:p>
    <w:p w14:paraId="4E6CEE15" w14:textId="77777777" w:rsidR="00C87A96" w:rsidRDefault="00C87A96" w:rsidP="00500B35">
      <w:pPr>
        <w:tabs>
          <w:tab w:val="left" w:pos="7560"/>
        </w:tabs>
        <w:rPr>
          <w:color w:val="000000" w:themeColor="text1"/>
          <w:szCs w:val="23"/>
        </w:rPr>
      </w:pPr>
    </w:p>
    <w:p w14:paraId="2E967866" w14:textId="796A2556"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Pr="00500B35">
        <w:rPr>
          <w:sz w:val="21"/>
          <w:szCs w:val="21"/>
        </w:rPr>
        <w:t>Feb 2013 to Mar 2016</w:t>
      </w:r>
    </w:p>
    <w:p w14:paraId="256E5A66" w14:textId="2457C0B7" w:rsidR="0059595C" w:rsidRDefault="0059595C" w:rsidP="00A87B3C">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1"/>
          <w:szCs w:val="21"/>
        </w:rPr>
      </w:pPr>
      <w:r w:rsidRPr="0059595C">
        <w:rPr>
          <w:color w:val="000000" w:themeColor="text1"/>
          <w:sz w:val="21"/>
          <w:szCs w:val="21"/>
        </w:rPr>
        <w:t xml:space="preserve">After Abhijeet Projects, I joined Bajaj Energy </w:t>
      </w:r>
      <w:r>
        <w:rPr>
          <w:color w:val="000000" w:themeColor="text1"/>
          <w:sz w:val="21"/>
          <w:szCs w:val="21"/>
        </w:rPr>
        <w:t>to l</w:t>
      </w:r>
      <w:r w:rsidRPr="0059595C">
        <w:rPr>
          <w:color w:val="000000" w:themeColor="text1"/>
          <w:sz w:val="21"/>
          <w:szCs w:val="21"/>
        </w:rPr>
        <w:t>ed a data-driven project to secure an excise tax waiver, achieving $XX million in savings. Collaborated with the Central Electricity Authority to obtain Mega Power Project Status, leveraging data analysis and strategic planning.</w:t>
      </w:r>
    </w:p>
    <w:p w14:paraId="4910830E" w14:textId="77777777" w:rsidR="0059595C" w:rsidRPr="002401EA" w:rsidRDefault="0059595C" w:rsidP="00A87B3C">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1"/>
          <w:szCs w:val="21"/>
        </w:rPr>
      </w:pPr>
    </w:p>
    <w:p w14:paraId="01E52891" w14:textId="63B299FE"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00160C64">
        <w:rPr>
          <w:b/>
          <w:bCs/>
          <w:color w:val="215E99" w:themeColor="text2" w:themeTint="BF"/>
          <w:sz w:val="21"/>
          <w:szCs w:val="21"/>
        </w:rPr>
        <w:t xml:space="preserve"> </w:t>
      </w:r>
      <w:r w:rsidRPr="00500B35">
        <w:rPr>
          <w:sz w:val="21"/>
          <w:szCs w:val="21"/>
        </w:rPr>
        <w:t>Sept 2010 to Jan 2013</w:t>
      </w:r>
    </w:p>
    <w:p w14:paraId="36BC8DAC" w14:textId="1F2C078F" w:rsidR="0059595C" w:rsidRPr="0059595C" w:rsidRDefault="0059595C" w:rsidP="0059595C">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1"/>
          <w:szCs w:val="21"/>
        </w:rPr>
      </w:pPr>
      <w:r w:rsidRPr="0059595C">
        <w:rPr>
          <w:color w:val="000000" w:themeColor="text1"/>
          <w:sz w:val="21"/>
          <w:szCs w:val="21"/>
        </w:rPr>
        <w:t xml:space="preserve">After </w:t>
      </w:r>
      <w:proofErr w:type="spellStart"/>
      <w:r w:rsidRPr="0059595C">
        <w:rPr>
          <w:color w:val="000000" w:themeColor="text1"/>
          <w:sz w:val="21"/>
          <w:szCs w:val="21"/>
        </w:rPr>
        <w:t>Airox</w:t>
      </w:r>
      <w:proofErr w:type="spellEnd"/>
      <w:r w:rsidRPr="0059595C">
        <w:rPr>
          <w:color w:val="000000" w:themeColor="text1"/>
          <w:sz w:val="21"/>
          <w:szCs w:val="21"/>
        </w:rPr>
        <w:t xml:space="preserve"> </w:t>
      </w:r>
      <w:proofErr w:type="spellStart"/>
      <w:r w:rsidRPr="0059595C">
        <w:rPr>
          <w:color w:val="000000" w:themeColor="text1"/>
          <w:sz w:val="21"/>
          <w:szCs w:val="21"/>
        </w:rPr>
        <w:t>Nigen</w:t>
      </w:r>
      <w:proofErr w:type="spellEnd"/>
      <w:r w:rsidRPr="0059595C">
        <w:rPr>
          <w:color w:val="000000" w:themeColor="text1"/>
          <w:sz w:val="21"/>
          <w:szCs w:val="21"/>
        </w:rPr>
        <w:t>, I joined Abhijeet Projects</w:t>
      </w:r>
      <w:r>
        <w:rPr>
          <w:color w:val="000000" w:themeColor="text1"/>
          <w:sz w:val="21"/>
          <w:szCs w:val="21"/>
        </w:rPr>
        <w:t xml:space="preserve"> to oversaw</w:t>
      </w:r>
      <w:r w:rsidRPr="0059595C">
        <w:rPr>
          <w:color w:val="000000" w:themeColor="text1"/>
          <w:sz w:val="21"/>
          <w:szCs w:val="21"/>
        </w:rPr>
        <w:t xml:space="preserve"> SAP implementations and regulatory projects, securing a significant excise duty waiver, resulting in $XX million in savings through expert negotiation and strategic planning.</w:t>
      </w:r>
    </w:p>
    <w:p w14:paraId="3909076A" w14:textId="7A93C623" w:rsidR="0059595C" w:rsidRPr="002401EA" w:rsidRDefault="0059595C" w:rsidP="00A87B3C">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1"/>
          <w:szCs w:val="21"/>
        </w:rPr>
      </w:pPr>
    </w:p>
    <w:p w14:paraId="08DD2293" w14:textId="2A56AF02" w:rsidR="0016703D" w:rsidRDefault="00494E86" w:rsidP="0016703D">
      <w:pPr>
        <w:pBdr>
          <w:bottom w:val="single" w:sz="2" w:space="1" w:color="595959" w:themeColor="text1" w:themeTint="A6"/>
        </w:pBdr>
        <w:tabs>
          <w:tab w:val="left" w:pos="7560"/>
        </w:tabs>
        <w:rPr>
          <w:sz w:val="21"/>
          <w:szCs w:val="21"/>
        </w:rPr>
      </w:pPr>
      <w:proofErr w:type="spellStart"/>
      <w:r>
        <w:rPr>
          <w:b/>
          <w:bCs/>
          <w:color w:val="215E99" w:themeColor="text2" w:themeTint="BF"/>
          <w:sz w:val="21"/>
          <w:szCs w:val="21"/>
        </w:rPr>
        <w:t>Airox</w:t>
      </w:r>
      <w:proofErr w:type="spellEnd"/>
      <w:r>
        <w:rPr>
          <w:b/>
          <w:bCs/>
          <w:color w:val="215E99" w:themeColor="text2" w:themeTint="BF"/>
          <w:sz w:val="21"/>
          <w:szCs w:val="21"/>
        </w:rPr>
        <w:t xml:space="preserve"> </w:t>
      </w:r>
      <w:proofErr w:type="spellStart"/>
      <w:r>
        <w:rPr>
          <w:b/>
          <w:bCs/>
          <w:color w:val="215E99" w:themeColor="text2" w:themeTint="BF"/>
          <w:sz w:val="21"/>
          <w:szCs w:val="21"/>
        </w:rPr>
        <w:t>Nigen</w:t>
      </w:r>
      <w:proofErr w:type="spellEnd"/>
      <w:r>
        <w:rPr>
          <w:b/>
          <w:bCs/>
          <w:color w:val="215E99" w:themeColor="text2" w:themeTint="BF"/>
          <w:sz w:val="21"/>
          <w:szCs w:val="21"/>
        </w:rPr>
        <w:t xml:space="preserve">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5C864ED8" w14:textId="0A74F9EF" w:rsidR="00A87B3C" w:rsidRDefault="00A87B3C" w:rsidP="002602DB">
      <w:pPr>
        <w:pBdr>
          <w:bottom w:val="single" w:sz="2" w:space="1" w:color="595959" w:themeColor="text1" w:themeTint="A6"/>
        </w:pBdr>
        <w:tabs>
          <w:tab w:val="left" w:pos="7560"/>
        </w:tabs>
        <w:rPr>
          <w:sz w:val="21"/>
          <w:szCs w:val="21"/>
        </w:rPr>
      </w:pPr>
      <w:r w:rsidRPr="00A87B3C">
        <w:rPr>
          <w:sz w:val="21"/>
          <w:szCs w:val="21"/>
        </w:rPr>
        <w:t>I was hired directly from school</w:t>
      </w:r>
      <w:r w:rsidR="0059595C">
        <w:rPr>
          <w:sz w:val="21"/>
          <w:szCs w:val="21"/>
        </w:rPr>
        <w:t xml:space="preserve"> to</w:t>
      </w:r>
      <w:r w:rsidRPr="00A87B3C">
        <w:rPr>
          <w:sz w:val="21"/>
          <w:szCs w:val="21"/>
        </w:rPr>
        <w:t xml:space="preserve"> </w:t>
      </w:r>
      <w:r w:rsidR="0059595C">
        <w:rPr>
          <w:sz w:val="21"/>
          <w:szCs w:val="21"/>
        </w:rPr>
        <w:t>m</w:t>
      </w:r>
      <w:r w:rsidR="0059595C" w:rsidRPr="0059595C">
        <w:rPr>
          <w:sz w:val="21"/>
          <w:szCs w:val="21"/>
        </w:rPr>
        <w:t>anage business development initiatives, leading the design and launch of the company’s website, improving online presence and enhancing user engagement</w:t>
      </w:r>
    </w:p>
    <w:p w14:paraId="05D2099C" w14:textId="77777777" w:rsidR="0059595C" w:rsidRPr="003D5675" w:rsidRDefault="0059595C"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31D4FAF6" w14:textId="11A3623B" w:rsidR="001F178D" w:rsidRPr="001F178D" w:rsidRDefault="001F178D" w:rsidP="001F178D">
      <w:pPr>
        <w:tabs>
          <w:tab w:val="left" w:pos="252"/>
          <w:tab w:val="left" w:pos="7560"/>
        </w:tabs>
        <w:spacing w:before="100"/>
        <w:jc w:val="both"/>
        <w:rPr>
          <w:sz w:val="21"/>
          <w:szCs w:val="22"/>
        </w:rPr>
      </w:pPr>
      <w:r w:rsidRPr="001F178D">
        <w:rPr>
          <w:b/>
          <w:bCs/>
          <w:sz w:val="21"/>
          <w:szCs w:val="22"/>
        </w:rPr>
        <w:t>Project Management</w:t>
      </w:r>
      <w:r w:rsidRPr="001F178D">
        <w:rPr>
          <w:sz w:val="21"/>
          <w:szCs w:val="22"/>
        </w:rPr>
        <w:t>: Agile &amp; Waterfall Methodologies, Process Mapping, SDLC</w:t>
      </w:r>
    </w:p>
    <w:p w14:paraId="525773D0" w14:textId="2E2B94A8"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Jira, Git, Data Analysis, Dash Boarding, Data Optimization, Delivery Presentation </w:t>
      </w:r>
    </w:p>
    <w:p w14:paraId="79FECA94" w14:textId="2C6C7664"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1F178D">
        <w:rPr>
          <w:sz w:val="21"/>
          <w:szCs w:val="22"/>
        </w:rPr>
        <w:t xml:space="preserve">Java, </w:t>
      </w:r>
      <w:r w:rsidRPr="00632BA6">
        <w:rPr>
          <w:sz w:val="21"/>
          <w:szCs w:val="22"/>
        </w:rPr>
        <w:t xml:space="preserve">Python, </w:t>
      </w:r>
      <w:r w:rsidR="006D06B5">
        <w:rPr>
          <w:sz w:val="21"/>
          <w:szCs w:val="22"/>
        </w:rPr>
        <w:t>MySQL,</w:t>
      </w:r>
      <w:r w:rsidRPr="00632BA6">
        <w:rPr>
          <w:sz w:val="21"/>
          <w:szCs w:val="22"/>
        </w:rPr>
        <w:t xml:space="preserve"> Kibana, Tableau, Elastic Search, MS Excel</w:t>
      </w:r>
      <w:r w:rsidR="001F178D">
        <w:rPr>
          <w:sz w:val="21"/>
          <w:szCs w:val="22"/>
        </w:rPr>
        <w:t xml:space="preserve">, </w:t>
      </w:r>
      <w:r w:rsidR="00802729">
        <w:rPr>
          <w:sz w:val="21"/>
          <w:szCs w:val="22"/>
        </w:rPr>
        <w:t>FASTAPI</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3E474CC" w14:textId="73B4BEC5" w:rsidR="002602DB" w:rsidRDefault="002602DB" w:rsidP="002602DB">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F569B95" w14:textId="47C854B5" w:rsidR="006F271B" w:rsidRPr="00B25D69" w:rsidRDefault="00F1424B" w:rsidP="00B25D69">
      <w:pPr>
        <w:tabs>
          <w:tab w:val="left" w:pos="7560"/>
        </w:tabs>
        <w:rPr>
          <w:sz w:val="21"/>
          <w:szCs w:val="21"/>
        </w:rPr>
      </w:pPr>
      <w:r w:rsidRPr="00F1424B">
        <w:rPr>
          <w:b/>
          <w:bCs/>
          <w:sz w:val="21"/>
          <w:szCs w:val="21"/>
        </w:rPr>
        <w:t>B.E in Computer Science &amp; Engineering (Minor)</w:t>
      </w:r>
      <w:r>
        <w:rPr>
          <w:sz w:val="21"/>
          <w:szCs w:val="21"/>
        </w:rPr>
        <w:t>, Aug 2006 – April 20</w:t>
      </w:r>
      <w:r w:rsidR="00C202CA">
        <w:rPr>
          <w:sz w:val="21"/>
          <w:szCs w:val="21"/>
        </w:rPr>
        <w:t>09</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enorite Display">
    <w:charset w:val="00"/>
    <w:family w:val="auto"/>
    <w:pitch w:val="variable"/>
    <w:sig w:usb0="80000003" w:usb1="00000001" w:usb2="00000000" w:usb3="00000000" w:csb0="00000001"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Sim 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enorite">
    <w:altName w:val="Tenorite Display"/>
    <w:charset w:val="00"/>
    <w:family w:val="auto"/>
    <w:pitch w:val="variable"/>
    <w:sig w:usb0="80000003" w:usb1="00000001" w:usb2="00000000" w:usb3="00000000" w:csb0="00000001"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8"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24691"/>
    <w:multiLevelType w:val="multilevel"/>
    <w:tmpl w:val="C0F0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9"/>
  </w:num>
  <w:num w:numId="4" w16cid:durableId="1486967530">
    <w:abstractNumId w:val="4"/>
  </w:num>
  <w:num w:numId="5" w16cid:durableId="1633976229">
    <w:abstractNumId w:val="6"/>
  </w:num>
  <w:num w:numId="6" w16cid:durableId="231358203">
    <w:abstractNumId w:val="7"/>
  </w:num>
  <w:num w:numId="7" w16cid:durableId="200829481">
    <w:abstractNumId w:val="0"/>
  </w:num>
  <w:num w:numId="8" w16cid:durableId="2069376525">
    <w:abstractNumId w:val="5"/>
  </w:num>
  <w:num w:numId="9" w16cid:durableId="1502817774">
    <w:abstractNumId w:val="3"/>
  </w:num>
  <w:num w:numId="10" w16cid:durableId="1895505926">
    <w:abstractNumId w:val="11"/>
  </w:num>
  <w:num w:numId="11" w16cid:durableId="676467706">
    <w:abstractNumId w:val="8"/>
  </w:num>
  <w:num w:numId="12" w16cid:durableId="170414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A2BC3"/>
    <w:rsid w:val="000C367A"/>
    <w:rsid w:val="000F5AAE"/>
    <w:rsid w:val="001226B0"/>
    <w:rsid w:val="00150A7D"/>
    <w:rsid w:val="00160C2E"/>
    <w:rsid w:val="00160C64"/>
    <w:rsid w:val="0016703D"/>
    <w:rsid w:val="00167055"/>
    <w:rsid w:val="0017567C"/>
    <w:rsid w:val="0019294C"/>
    <w:rsid w:val="001E485C"/>
    <w:rsid w:val="001F178D"/>
    <w:rsid w:val="001F7124"/>
    <w:rsid w:val="00231000"/>
    <w:rsid w:val="002401EA"/>
    <w:rsid w:val="002602DB"/>
    <w:rsid w:val="00291ECA"/>
    <w:rsid w:val="00300C2E"/>
    <w:rsid w:val="003021B9"/>
    <w:rsid w:val="00312B59"/>
    <w:rsid w:val="00350C45"/>
    <w:rsid w:val="0037100D"/>
    <w:rsid w:val="003904F5"/>
    <w:rsid w:val="003B03E3"/>
    <w:rsid w:val="003B6A91"/>
    <w:rsid w:val="003C4CD3"/>
    <w:rsid w:val="003D361E"/>
    <w:rsid w:val="00401446"/>
    <w:rsid w:val="004360F8"/>
    <w:rsid w:val="004724B3"/>
    <w:rsid w:val="00480E2B"/>
    <w:rsid w:val="00492CD9"/>
    <w:rsid w:val="00494E86"/>
    <w:rsid w:val="004C25E0"/>
    <w:rsid w:val="004E0CA6"/>
    <w:rsid w:val="004F51B4"/>
    <w:rsid w:val="004F5D45"/>
    <w:rsid w:val="00500B35"/>
    <w:rsid w:val="00506717"/>
    <w:rsid w:val="00540364"/>
    <w:rsid w:val="00542E19"/>
    <w:rsid w:val="0059595C"/>
    <w:rsid w:val="005B0BAE"/>
    <w:rsid w:val="005D0C35"/>
    <w:rsid w:val="00632BA6"/>
    <w:rsid w:val="006467E7"/>
    <w:rsid w:val="00665AA6"/>
    <w:rsid w:val="00687A98"/>
    <w:rsid w:val="006D06B5"/>
    <w:rsid w:val="006F271B"/>
    <w:rsid w:val="00707091"/>
    <w:rsid w:val="00717223"/>
    <w:rsid w:val="00736262"/>
    <w:rsid w:val="00737C52"/>
    <w:rsid w:val="00763DAB"/>
    <w:rsid w:val="00765DD7"/>
    <w:rsid w:val="00794B30"/>
    <w:rsid w:val="007E045E"/>
    <w:rsid w:val="00802729"/>
    <w:rsid w:val="008048B5"/>
    <w:rsid w:val="00804EF0"/>
    <w:rsid w:val="0082598F"/>
    <w:rsid w:val="00855614"/>
    <w:rsid w:val="0085617B"/>
    <w:rsid w:val="00887920"/>
    <w:rsid w:val="008A3A77"/>
    <w:rsid w:val="008F04E2"/>
    <w:rsid w:val="008F29AF"/>
    <w:rsid w:val="008F5280"/>
    <w:rsid w:val="00930E08"/>
    <w:rsid w:val="00973237"/>
    <w:rsid w:val="009B2466"/>
    <w:rsid w:val="009C47A7"/>
    <w:rsid w:val="009D2F2E"/>
    <w:rsid w:val="009D425E"/>
    <w:rsid w:val="00A178C9"/>
    <w:rsid w:val="00A65F19"/>
    <w:rsid w:val="00A75FA2"/>
    <w:rsid w:val="00A87B3C"/>
    <w:rsid w:val="00B00AD4"/>
    <w:rsid w:val="00B25D69"/>
    <w:rsid w:val="00B524A3"/>
    <w:rsid w:val="00BD0AFA"/>
    <w:rsid w:val="00BD4564"/>
    <w:rsid w:val="00BE5A68"/>
    <w:rsid w:val="00C202CA"/>
    <w:rsid w:val="00C40901"/>
    <w:rsid w:val="00C5014A"/>
    <w:rsid w:val="00C72486"/>
    <w:rsid w:val="00C87A96"/>
    <w:rsid w:val="00CD1DE6"/>
    <w:rsid w:val="00CF60DC"/>
    <w:rsid w:val="00D136E4"/>
    <w:rsid w:val="00D322D9"/>
    <w:rsid w:val="00D46A1F"/>
    <w:rsid w:val="00DD4AC9"/>
    <w:rsid w:val="00E07BF5"/>
    <w:rsid w:val="00E20712"/>
    <w:rsid w:val="00E67E19"/>
    <w:rsid w:val="00EB7B18"/>
    <w:rsid w:val="00EC6CF8"/>
    <w:rsid w:val="00F064FA"/>
    <w:rsid w:val="00F1424B"/>
    <w:rsid w:val="00F3749A"/>
    <w:rsid w:val="00F43ED9"/>
    <w:rsid w:val="00FD7294"/>
    <w:rsid w:val="00FE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C6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style>
  <w:style w:type="paragraph" w:customStyle="1" w:styleId="Default">
    <w:name w:val="Default"/>
    <w:rsid w:val="00B25D69"/>
    <w:pPr>
      <w:autoSpaceDE w:val="0"/>
      <w:autoSpaceDN w:val="0"/>
      <w:adjustRightInd w:val="0"/>
    </w:pPr>
    <w:rPr>
      <w:rFonts w:ascii="Tenorite" w:hAnsi="Tenorite" w:cs="Tenorite"/>
      <w:color w:val="000000"/>
      <w:kern w:val="0"/>
    </w:rPr>
  </w:style>
  <w:style w:type="character" w:styleId="Strong">
    <w:name w:val="Strong"/>
    <w:basedOn w:val="DefaultParagraphFont"/>
    <w:uiPriority w:val="22"/>
    <w:qFormat/>
    <w:rsid w:val="00160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3338335">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6122518">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89987231">
      <w:bodyDiv w:val="1"/>
      <w:marLeft w:val="0"/>
      <w:marRight w:val="0"/>
      <w:marTop w:val="0"/>
      <w:marBottom w:val="0"/>
      <w:divBdr>
        <w:top w:val="none" w:sz="0" w:space="0" w:color="auto"/>
        <w:left w:val="none" w:sz="0" w:space="0" w:color="auto"/>
        <w:bottom w:val="none" w:sz="0" w:space="0" w:color="auto"/>
        <w:right w:val="none" w:sz="0" w:space="0" w:color="auto"/>
      </w:divBdr>
    </w:div>
    <w:div w:id="1002245315">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4093</TotalTime>
  <Pages>2</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16</cp:revision>
  <cp:lastPrinted>2024-07-02T17:32:00Z</cp:lastPrinted>
  <dcterms:created xsi:type="dcterms:W3CDTF">2024-10-12T23:09:00Z</dcterms:created>
  <dcterms:modified xsi:type="dcterms:W3CDTF">2024-10-25T19:52:00Z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