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77D" w14:textId="6209CAD4" w:rsidR="002602DB" w:rsidRPr="006C0A0B" w:rsidRDefault="00494E86" w:rsidP="002602DB">
      <w:pPr>
        <w:tabs>
          <w:tab w:val="left" w:pos="7560"/>
        </w:tabs>
        <w:rPr>
          <w:color w:val="215E99" w:themeColor="text2" w:themeTint="BF"/>
          <w:sz w:val="44"/>
          <w:szCs w:val="44"/>
        </w:rPr>
      </w:pPr>
      <w:r>
        <w:rPr>
          <w:color w:val="215E99" w:themeColor="text2" w:themeTint="BF"/>
          <w:sz w:val="44"/>
          <w:szCs w:val="44"/>
        </w:rPr>
        <w:t>Kumar Abhinav</w:t>
      </w:r>
    </w:p>
    <w:p w14:paraId="0190F115" w14:textId="6AB813F1" w:rsidR="008C5E63" w:rsidRPr="008C5E63" w:rsidRDefault="008C5E63" w:rsidP="008C5E63">
      <w:pPr>
        <w:tabs>
          <w:tab w:val="left" w:pos="7560"/>
        </w:tabs>
        <w:spacing w:before="40"/>
        <w:rPr>
          <w:color w:val="000000" w:themeColor="text1"/>
          <w:szCs w:val="22"/>
        </w:rPr>
      </w:pPr>
      <w:r w:rsidRPr="008C5E63">
        <w:rPr>
          <w:color w:val="000000" w:themeColor="text1"/>
          <w:szCs w:val="22"/>
        </w:rPr>
        <w:t xml:space="preserve">Supply Chain Analyst </w:t>
      </w:r>
    </w:p>
    <w:p w14:paraId="7F05B7BC" w14:textId="58319B82" w:rsidR="002602DB" w:rsidRPr="006C0A0B" w:rsidRDefault="002602DB" w:rsidP="002602DB">
      <w:pPr>
        <w:tabs>
          <w:tab w:val="left" w:pos="7560"/>
        </w:tabs>
        <w:spacing w:before="40"/>
        <w:rPr>
          <w:color w:val="000000" w:themeColor="text1"/>
        </w:rPr>
      </w:pPr>
      <w:r w:rsidRPr="006C0A0B">
        <w:rPr>
          <w:color w:val="000000" w:themeColor="text1"/>
        </w:rPr>
        <w:t>(</w:t>
      </w:r>
      <w:r w:rsidR="00494E86">
        <w:rPr>
          <w:color w:val="000000" w:themeColor="text1"/>
        </w:rPr>
        <w:t>650</w:t>
      </w:r>
      <w:r w:rsidRPr="006C0A0B">
        <w:rPr>
          <w:color w:val="000000" w:themeColor="text1"/>
        </w:rPr>
        <w:t xml:space="preserve">) </w:t>
      </w:r>
      <w:r w:rsidR="00494E86">
        <w:rPr>
          <w:color w:val="000000" w:themeColor="text1"/>
        </w:rPr>
        <w:t>695</w:t>
      </w:r>
      <w:r w:rsidRPr="006C0A0B">
        <w:rPr>
          <w:color w:val="000000" w:themeColor="text1"/>
        </w:rPr>
        <w:t>-</w:t>
      </w:r>
      <w:r w:rsidR="00494E86">
        <w:rPr>
          <w:color w:val="000000" w:themeColor="text1"/>
        </w:rPr>
        <w:t>4346</w:t>
      </w:r>
      <w:r w:rsidRPr="006C0A0B">
        <w:rPr>
          <w:color w:val="000000" w:themeColor="text1"/>
        </w:rPr>
        <w:t xml:space="preserve"> | </w:t>
      </w:r>
      <w:hyperlink r:id="rId5" w:history="1">
        <w:r w:rsidR="00770DB3" w:rsidRPr="006D5AA1">
          <w:rPr>
            <w:rStyle w:val="Hyperlink"/>
          </w:rPr>
          <w:t>rushtoabhinavin@gmail.com</w:t>
        </w:r>
      </w:hyperlink>
      <w:r w:rsidR="00770DB3">
        <w:t xml:space="preserve"> </w:t>
      </w:r>
      <w:r w:rsidRPr="006C0A0B">
        <w:rPr>
          <w:color w:val="000000" w:themeColor="text1"/>
        </w:rPr>
        <w:t xml:space="preserve">| </w:t>
      </w:r>
      <w:hyperlink r:id="rId6" w:history="1">
        <w:proofErr w:type="spellStart"/>
        <w:r w:rsidR="0084092C">
          <w:rPr>
            <w:rStyle w:val="Hyperlink"/>
            <w:color w:val="000000" w:themeColor="text1"/>
            <w:u w:val="none"/>
          </w:rPr>
          <w:t>LinikedIn</w:t>
        </w:r>
        <w:proofErr w:type="spellEnd"/>
        <w:r w:rsidRPr="006C0A0B">
          <w:rPr>
            <w:rStyle w:val="Hyperlink"/>
            <w:color w:val="000000" w:themeColor="text1"/>
            <w:u w:val="none"/>
          </w:rPr>
          <w:t xml:space="preserve"> </w:t>
        </w:r>
      </w:hyperlink>
      <w:r w:rsidRPr="006C0A0B">
        <w:rPr>
          <w:color w:val="000000" w:themeColor="text1"/>
        </w:rPr>
        <w:t xml:space="preserve">| </w:t>
      </w:r>
      <w:hyperlink r:id="rId7" w:history="1">
        <w:proofErr w:type="spellStart"/>
        <w:r w:rsidR="00BD0AFA" w:rsidRPr="00BD0AFA">
          <w:rPr>
            <w:rStyle w:val="Hyperlink"/>
          </w:rPr>
          <w:t>Github</w:t>
        </w:r>
        <w:proofErr w:type="spellEnd"/>
      </w:hyperlink>
      <w:r w:rsidR="00BD0AFA">
        <w:rPr>
          <w:color w:val="000000" w:themeColor="text1"/>
        </w:rPr>
        <w:t xml:space="preserve"> | </w:t>
      </w:r>
      <w:hyperlink r:id="rId8" w:history="1">
        <w:r w:rsidR="00BD0AFA" w:rsidRPr="00BD0AFA">
          <w:rPr>
            <w:rStyle w:val="Hyperlink"/>
          </w:rPr>
          <w:t>Tableau</w:t>
        </w:r>
      </w:hyperlink>
      <w:r w:rsidR="00BD0AFA">
        <w:rPr>
          <w:color w:val="000000" w:themeColor="text1"/>
        </w:rPr>
        <w:t xml:space="preserve"> | </w:t>
      </w:r>
      <w:hyperlink r:id="rId9" w:history="1">
        <w:r w:rsidR="00321FC5" w:rsidRPr="00321FC5">
          <w:rPr>
            <w:rStyle w:val="Hyperlink"/>
          </w:rPr>
          <w:t>Portfolio</w:t>
        </w:r>
      </w:hyperlink>
      <w:r w:rsidR="00321FC5">
        <w:rPr>
          <w:color w:val="000000" w:themeColor="text1"/>
        </w:rPr>
        <w:t xml:space="preserve"> | </w:t>
      </w:r>
      <w:r w:rsidR="001977FD">
        <w:rPr>
          <w:color w:val="000000" w:themeColor="text1"/>
        </w:rPr>
        <w:t>San Francisco Bay Area</w:t>
      </w:r>
      <w:r w:rsidRPr="006C0A0B">
        <w:rPr>
          <w:color w:val="000000" w:themeColor="text1"/>
        </w:rPr>
        <w:t xml:space="preserve">, CA | </w:t>
      </w:r>
    </w:p>
    <w:p w14:paraId="1966A2B5" w14:textId="77777777" w:rsidR="002602DB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</w:pPr>
    </w:p>
    <w:p w14:paraId="117CB387" w14:textId="77777777" w:rsidR="002602DB" w:rsidRPr="00B50F29" w:rsidRDefault="002602DB" w:rsidP="002602DB">
      <w:pPr>
        <w:tabs>
          <w:tab w:val="left" w:pos="7560"/>
        </w:tabs>
        <w:rPr>
          <w:sz w:val="16"/>
          <w:szCs w:val="16"/>
        </w:rPr>
      </w:pP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8190"/>
      </w:tblGrid>
      <w:tr w:rsidR="002602DB" w14:paraId="3693427A" w14:textId="77777777" w:rsidTr="004B2DD6">
        <w:tc>
          <w:tcPr>
            <w:tcW w:w="2790" w:type="dxa"/>
            <w:tcBorders>
              <w:right w:val="single" w:sz="2" w:space="0" w:color="595959" w:themeColor="text1" w:themeTint="A6"/>
            </w:tcBorders>
          </w:tcPr>
          <w:p w14:paraId="77FFF73D" w14:textId="77777777" w:rsidR="002602DB" w:rsidRPr="0096260B" w:rsidRDefault="002602DB" w:rsidP="004B2DD6">
            <w:pPr>
              <w:tabs>
                <w:tab w:val="left" w:pos="7560"/>
              </w:tabs>
              <w:rPr>
                <w:b/>
                <w:bCs/>
                <w:color w:val="215E99" w:themeColor="text2" w:themeTint="BF"/>
              </w:rPr>
            </w:pPr>
            <w:r w:rsidRPr="0096260B">
              <w:rPr>
                <w:b/>
                <w:bCs/>
                <w:color w:val="215E99" w:themeColor="text2" w:themeTint="BF"/>
              </w:rPr>
              <w:t>Core Technologies &amp; Skills</w:t>
            </w:r>
          </w:p>
          <w:p w14:paraId="444CFCF7" w14:textId="13EACE25" w:rsidR="00C669D3" w:rsidRDefault="00C669D3" w:rsidP="0017567C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Supply Chain Data Analytics</w:t>
            </w:r>
          </w:p>
          <w:p w14:paraId="3FF475FF" w14:textId="5DFE78F2" w:rsidR="007E22DD" w:rsidRPr="007E22DD" w:rsidRDefault="00AB135B" w:rsidP="007E22DD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Inventory &amp; Vendor Management</w:t>
            </w:r>
          </w:p>
          <w:p w14:paraId="15FC08B1" w14:textId="205F8D5B" w:rsidR="007E22DD" w:rsidRPr="007E22DD" w:rsidRDefault="007E22DD" w:rsidP="007E22DD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7E22DD">
              <w:rPr>
                <w:rFonts w:cs="Times New Roman"/>
                <w:kern w:val="0"/>
                <w:sz w:val="21"/>
                <w:szCs w:val="21"/>
              </w:rPr>
              <w:t>ERP: SAP S/4HANA (MM, PP), ECC</w:t>
            </w:r>
          </w:p>
          <w:p w14:paraId="4AAF1DFE" w14:textId="291A0B2A" w:rsidR="0028226F" w:rsidRDefault="0028226F" w:rsidP="0017567C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Supply Planning</w:t>
            </w:r>
          </w:p>
          <w:p w14:paraId="15B131BB" w14:textId="25F1B33F" w:rsidR="0028226F" w:rsidRDefault="0028226F" w:rsidP="0017567C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 xml:space="preserve">Demand Planning </w:t>
            </w:r>
          </w:p>
          <w:p w14:paraId="0641D2A2" w14:textId="211BA4A4" w:rsidR="006467E7" w:rsidRDefault="006467E7" w:rsidP="0017567C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SQL</w:t>
            </w:r>
            <w:r w:rsidR="00350C45">
              <w:rPr>
                <w:rFonts w:cs="Times New Roman"/>
                <w:kern w:val="0"/>
                <w:sz w:val="21"/>
                <w:szCs w:val="21"/>
              </w:rPr>
              <w:t>, Tableau</w:t>
            </w:r>
          </w:p>
          <w:p w14:paraId="624F26B1" w14:textId="37469DA5" w:rsidR="00626785" w:rsidRDefault="00626785" w:rsidP="0017567C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Python, Java</w:t>
            </w:r>
          </w:p>
          <w:p w14:paraId="45022874" w14:textId="5139CC8E" w:rsidR="002602DB" w:rsidRPr="006467E7" w:rsidRDefault="00350C45" w:rsidP="006467E7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Elasticsearch, Kibana</w:t>
            </w:r>
          </w:p>
        </w:tc>
        <w:tc>
          <w:tcPr>
            <w:tcW w:w="8190" w:type="dxa"/>
            <w:tcBorders>
              <w:left w:val="single" w:sz="2" w:space="0" w:color="595959" w:themeColor="text1" w:themeTint="A6"/>
            </w:tcBorders>
          </w:tcPr>
          <w:p w14:paraId="757D23C8" w14:textId="48EC8A40" w:rsidR="0028226F" w:rsidRPr="00A81C22" w:rsidRDefault="00A81C22" w:rsidP="00A81C22">
            <w:pPr>
              <w:pStyle w:val="p1"/>
              <w:jc w:val="both"/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</w:pPr>
            <w:r w:rsidRPr="00A81C22"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  <w:t>Seasoned Supply Chain Analyst skilled in applying data analytics, forecasting, and AI/ML-driven insights to optimize end-to-end operations. Adept at managing complex inventory ecosystems, vendor collaboration, warehouse efficiency, and real-time logistics visibility. Proven track record of cross-functional leadership across global supply chains, with expertise in MRP planning, warehouse operations, cost reduction, and performance dashboards.</w:t>
            </w:r>
          </w:p>
          <w:p w14:paraId="1872C219" w14:textId="61A0EBA6" w:rsidR="00237E53" w:rsidRPr="00237E53" w:rsidRDefault="00237E53" w:rsidP="00A81C22">
            <w:pPr>
              <w:tabs>
                <w:tab w:val="left" w:pos="7560"/>
              </w:tabs>
              <w:spacing w:line="276" w:lineRule="auto"/>
              <w:jc w:val="both"/>
              <w:rPr>
                <w:b/>
                <w:bCs/>
                <w:color w:val="215E99" w:themeColor="text2" w:themeTint="BF"/>
              </w:rPr>
            </w:pPr>
            <w:r w:rsidRPr="00237E53">
              <w:rPr>
                <w:b/>
                <w:bCs/>
                <w:color w:val="215E99" w:themeColor="text2" w:themeTint="BF"/>
              </w:rPr>
              <w:t>Career Highlights</w:t>
            </w:r>
          </w:p>
          <w:p w14:paraId="45D4E6FA" w14:textId="58B66811" w:rsidR="007C7C5F" w:rsidRPr="00FD34A8" w:rsidRDefault="007C7C5F" w:rsidP="0058648A">
            <w:pPr>
              <w:pStyle w:val="ListParagraph"/>
              <w:tabs>
                <w:tab w:val="left" w:pos="252"/>
                <w:tab w:val="left" w:pos="7560"/>
              </w:tabs>
              <w:spacing w:before="100"/>
              <w:ind w:left="259" w:hanging="187"/>
              <w:jc w:val="both"/>
              <w:rPr>
                <w:sz w:val="21"/>
                <w:szCs w:val="22"/>
              </w:rPr>
            </w:pPr>
            <w:r w:rsidRPr="00FD34A8">
              <w:rPr>
                <w:b/>
                <w:bCs/>
                <w:sz w:val="21"/>
                <w:szCs w:val="22"/>
              </w:rPr>
              <w:t>Enterprise Supply-Chain Analytics &amp; Forecasting</w:t>
            </w:r>
            <w:r w:rsidRPr="00FD34A8">
              <w:rPr>
                <w:sz w:val="21"/>
                <w:szCs w:val="22"/>
              </w:rPr>
              <w:t>: Designed and delivered a secure Python/SQL</w:t>
            </w:r>
            <w:r w:rsidRPr="00FD34A8">
              <w:rPr>
                <w:rFonts w:ascii="Times New Roman" w:hAnsi="Times New Roman" w:cs="Times New Roman"/>
                <w:sz w:val="21"/>
                <w:szCs w:val="22"/>
              </w:rPr>
              <w:t>→</w:t>
            </w:r>
            <w:r w:rsidRPr="00FD34A8">
              <w:rPr>
                <w:sz w:val="21"/>
                <w:szCs w:val="22"/>
              </w:rPr>
              <w:t xml:space="preserve"> Elasticsearch ETL pipeline and interactive Tableau/Kibana dashboards for Bahrain’s Ministry of Health—halving data-query latency by 50% and accelerating decision-making by 25%. Built JIT/VMI segmentation and regression-based forecasting models that reduced global inventory by 25%, improved forecast accuracy by 20%, and freed $X M in </w:t>
            </w:r>
            <w:r w:rsidR="00B86BA4">
              <w:rPr>
                <w:sz w:val="21"/>
                <w:szCs w:val="22"/>
              </w:rPr>
              <w:t>OPEX.</w:t>
            </w:r>
          </w:p>
          <w:p w14:paraId="360345A3" w14:textId="72F8BBC3" w:rsidR="002602DB" w:rsidRPr="007C7C5F" w:rsidRDefault="007C7C5F" w:rsidP="0058648A">
            <w:pPr>
              <w:pStyle w:val="ListParagraph"/>
              <w:tabs>
                <w:tab w:val="left" w:pos="252"/>
                <w:tab w:val="left" w:pos="7560"/>
              </w:tabs>
              <w:spacing w:before="100"/>
              <w:ind w:left="259" w:hanging="187"/>
              <w:jc w:val="both"/>
              <w:rPr>
                <w:rFonts w:ascii="Times New Roman" w:hAnsi="Times New Roman"/>
                <w:sz w:val="24"/>
                <w:szCs w:val="21"/>
              </w:rPr>
            </w:pPr>
            <w:r w:rsidRPr="00FD34A8">
              <w:rPr>
                <w:b/>
                <w:bCs/>
                <w:sz w:val="21"/>
                <w:szCs w:val="22"/>
              </w:rPr>
              <w:t>Integration &amp; Operational Cost Optimization</w:t>
            </w:r>
            <w:r w:rsidRPr="00FD34A8">
              <w:rPr>
                <w:sz w:val="21"/>
                <w:szCs w:val="22"/>
              </w:rPr>
              <w:t>: Automated real-time order and inventory synchronization with ERP systems—eliminating manual processes, boosting order accuracy to 99%, and cutting order-cycle times by 30%, saving $X K per month. Led cost-to-serve analyses and system rationalization (Windows</w:t>
            </w:r>
            <w:r w:rsidRPr="00FD34A8">
              <w:rPr>
                <w:rFonts w:ascii="Times New Roman" w:hAnsi="Times New Roman" w:cs="Times New Roman"/>
                <w:sz w:val="21"/>
                <w:szCs w:val="22"/>
              </w:rPr>
              <w:t>→</w:t>
            </w:r>
            <w:r w:rsidRPr="00FD34A8">
              <w:rPr>
                <w:sz w:val="21"/>
                <w:szCs w:val="22"/>
              </w:rPr>
              <w:t xml:space="preserve"> Linux migrations, data archiving), driving a 15% reduction in OPEX and a 10% improvement in throughput.</w:t>
            </w:r>
          </w:p>
        </w:tc>
      </w:tr>
    </w:tbl>
    <w:p w14:paraId="4A6A0801" w14:textId="77777777" w:rsidR="002602DB" w:rsidRPr="00B50F29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16"/>
          <w:szCs w:val="16"/>
        </w:rPr>
      </w:pPr>
    </w:p>
    <w:p w14:paraId="60C1E55A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 w:rsidRPr="003D5675">
        <w:rPr>
          <w:b/>
          <w:bCs/>
          <w:color w:val="215E99" w:themeColor="text2" w:themeTint="BF"/>
        </w:rPr>
        <w:t>Work Experience</w:t>
      </w:r>
    </w:p>
    <w:p w14:paraId="7DA56A73" w14:textId="77777777" w:rsidR="005D2E8D" w:rsidRDefault="005D2E8D" w:rsidP="005D2E8D">
      <w:pPr>
        <w:pStyle w:val="p1"/>
        <w:jc w:val="both"/>
      </w:pPr>
      <w:r w:rsidRPr="00DA0856">
        <w:rPr>
          <w:rFonts w:ascii="Tenorite Display" w:eastAsiaTheme="minorHAnsi" w:hAnsi="Tenorite Display" w:cs="Times New Roman (Body CS)"/>
          <w:b/>
          <w:bCs/>
          <w:color w:val="215E99" w:themeColor="text2" w:themeTint="BF"/>
          <w:kern w:val="2"/>
          <w14:ligatures w14:val="standardContextual"/>
        </w:rPr>
        <w:t xml:space="preserve">LinkedIn | </w:t>
      </w:r>
      <w:r w:rsidRPr="00146D7C">
        <w:rPr>
          <w:rFonts w:ascii="Tenorite Display" w:eastAsiaTheme="minorHAnsi" w:hAnsi="Tenorite Display" w:cs="Times New Roman (Body CS)"/>
          <w:b/>
          <w:bCs/>
          <w:color w:val="000000" w:themeColor="text1"/>
          <w:kern w:val="2"/>
          <w14:ligatures w14:val="standardContextual"/>
        </w:rPr>
        <w:t>Business Analyst &amp;</w:t>
      </w:r>
      <w:r>
        <w:rPr>
          <w:rFonts w:ascii="Tenorite Display" w:eastAsiaTheme="minorHAnsi" w:hAnsi="Tenorite Display" w:cs="Times New Roman (Body CS)"/>
          <w:b/>
          <w:bCs/>
          <w:color w:val="215E99" w:themeColor="text2" w:themeTint="BF"/>
          <w:kern w:val="2"/>
          <w14:ligatures w14:val="standardContextual"/>
        </w:rPr>
        <w:t xml:space="preserve"> </w:t>
      </w:r>
      <w:r w:rsidRPr="00DA0856">
        <w:rPr>
          <w:rFonts w:ascii="Tenorite Display" w:eastAsiaTheme="minorHAnsi" w:hAnsi="Tenorite Display" w:cs="Times New Roman (Body CS)"/>
          <w:b/>
          <w:bCs/>
          <w:color w:val="000000" w:themeColor="text1"/>
          <w:kern w:val="2"/>
          <w14:ligatures w14:val="standardContextual"/>
        </w:rPr>
        <w:t>Sr. Software Engineer (Contractor)</w:t>
      </w:r>
      <w:r w:rsidRPr="00DA0856">
        <w:rPr>
          <w:rFonts w:ascii="Tenorite Display" w:eastAsiaTheme="minorHAnsi" w:hAnsi="Tenorite Display" w:cs="Times New Roman (Body CS)"/>
          <w:b/>
          <w:bCs/>
          <w:color w:val="215E99" w:themeColor="text2" w:themeTint="BF"/>
          <w:kern w:val="2"/>
          <w14:ligatures w14:val="standardContextual"/>
        </w:rPr>
        <w:t xml:space="preserve">, </w:t>
      </w:r>
      <w:r w:rsidRPr="00DA0856">
        <w:rPr>
          <w:rFonts w:ascii="Tenorite Display" w:eastAsiaTheme="minorHAnsi" w:hAnsi="Tenorite Display" w:cs="Times New Roman (Body CS)"/>
          <w:color w:val="000000" w:themeColor="text1"/>
          <w:kern w:val="2"/>
          <w14:ligatures w14:val="standardContextual"/>
        </w:rPr>
        <w:t>Mountain View, CA.</w:t>
      </w:r>
      <w:r w:rsidRPr="00DA0856">
        <w:rPr>
          <w:color w:val="000000" w:themeColor="text1"/>
        </w:rPr>
        <w:t xml:space="preserve">                                        </w:t>
      </w:r>
      <w:r w:rsidRPr="00DA0856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October 2024 to Present</w:t>
      </w:r>
      <w:r>
        <w:t xml:space="preserve"> </w:t>
      </w:r>
    </w:p>
    <w:p w14:paraId="4DF1C03A" w14:textId="77777777" w:rsidR="005D2E8D" w:rsidRPr="001B3095" w:rsidRDefault="005D2E8D" w:rsidP="005D2E8D">
      <w:pPr>
        <w:pStyle w:val="p1"/>
        <w:jc w:val="both"/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</w:pPr>
      <w:r w:rsidRPr="001B3095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>Own and ship full-stack features for LinkedIn’s internal Employee Productivity Platform, serving 28K+ employees. Partner with Product, UX, and IT</w:t>
      </w:r>
      <w:r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 xml:space="preserve"> Service Management</w:t>
      </w:r>
      <w:r w:rsidRPr="001B3095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 xml:space="preserve"> </w:t>
      </w:r>
      <w:r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 xml:space="preserve">(ITSM) </w:t>
      </w:r>
      <w:r w:rsidRPr="001B3095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>to define roadmaps, build APIs and dashboards, and iterate on user feedback—delivering measurable business impact.</w:t>
      </w:r>
    </w:p>
    <w:p w14:paraId="4E68540D" w14:textId="77777777" w:rsidR="005D2E8D" w:rsidRPr="003C6777" w:rsidRDefault="005D2E8D" w:rsidP="005D2E8D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188F4C0E" w14:textId="77777777" w:rsidR="00DB1FE2" w:rsidRPr="00DB1FE2" w:rsidRDefault="005D2E8D" w:rsidP="005D2E8D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1E2A26">
        <w:rPr>
          <w:b/>
          <w:bCs/>
          <w:sz w:val="21"/>
          <w:szCs w:val="21"/>
        </w:rPr>
        <w:t xml:space="preserve">Product Development - Employee Productivity Platform: Stakeholder Discovery &amp; Requirements: </w:t>
      </w:r>
      <w:r w:rsidRPr="001E2A26">
        <w:rPr>
          <w:sz w:val="21"/>
          <w:szCs w:val="21"/>
        </w:rPr>
        <w:t>Led workshops with support leads and ITSM teams to capture 30+ user stories and define acceptance criteria for our internal Q&amp;A chatbot.</w:t>
      </w:r>
      <w:r w:rsidRPr="001E2A26">
        <w:rPr>
          <w:b/>
          <w:bCs/>
          <w:sz w:val="21"/>
          <w:szCs w:val="21"/>
        </w:rPr>
        <w:t xml:space="preserve"> Backlog Prioritization &amp; Delivery: </w:t>
      </w:r>
      <w:r w:rsidRPr="001E2A26">
        <w:rPr>
          <w:sz w:val="21"/>
          <w:szCs w:val="21"/>
        </w:rPr>
        <w:t>Translated requirements into a prioritized feature backlog; drove end-to-end development of five Python microservices for ticket resolution, knowledge-base</w:t>
      </w:r>
      <w:r>
        <w:rPr>
          <w:sz w:val="21"/>
          <w:szCs w:val="21"/>
        </w:rPr>
        <w:t>d</w:t>
      </w:r>
      <w:r w:rsidRPr="001E2A26">
        <w:rPr>
          <w:sz w:val="21"/>
          <w:szCs w:val="21"/>
        </w:rPr>
        <w:t xml:space="preserve"> search, and administrative tasks</w:t>
      </w:r>
      <w:r w:rsidRPr="001E2A26">
        <w:rPr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 xml:space="preserve"> </w:t>
      </w:r>
    </w:p>
    <w:p w14:paraId="136D4E8B" w14:textId="1B01365D" w:rsidR="005D2E8D" w:rsidRPr="001E2A26" w:rsidRDefault="005D2E8D" w:rsidP="00DB1FE2">
      <w:pPr>
        <w:pStyle w:val="ListParagraph"/>
        <w:ind w:left="540"/>
        <w:jc w:val="both"/>
        <w:rPr>
          <w:sz w:val="21"/>
          <w:szCs w:val="21"/>
        </w:rPr>
      </w:pPr>
      <w:r w:rsidRPr="001E2A26">
        <w:rPr>
          <w:b/>
          <w:bCs/>
          <w:sz w:val="21"/>
          <w:szCs w:val="21"/>
        </w:rPr>
        <w:t xml:space="preserve">Metrics &amp; Adoption: </w:t>
      </w:r>
      <w:r w:rsidRPr="001E2A26">
        <w:rPr>
          <w:sz w:val="21"/>
          <w:szCs w:val="21"/>
        </w:rPr>
        <w:t>Defined KPIs (adoption rate, MTTR baseline) and tracked progress in real time—achieved 65% adoption in two months and reduced MTTR by 45%.</w:t>
      </w:r>
    </w:p>
    <w:p w14:paraId="75E98787" w14:textId="77777777" w:rsidR="00DB1FE2" w:rsidRDefault="005D2E8D" w:rsidP="005D2E8D">
      <w:pPr>
        <w:pStyle w:val="ListParagraph"/>
        <w:numPr>
          <w:ilvl w:val="0"/>
          <w:numId w:val="1"/>
        </w:numPr>
        <w:ind w:left="540" w:hanging="270"/>
        <w:jc w:val="both"/>
        <w:rPr>
          <w:b/>
          <w:bCs/>
          <w:sz w:val="21"/>
          <w:szCs w:val="21"/>
        </w:rPr>
      </w:pPr>
      <w:r w:rsidRPr="001E2A26">
        <w:rPr>
          <w:b/>
          <w:bCs/>
          <w:sz w:val="21"/>
          <w:szCs w:val="21"/>
        </w:rPr>
        <w:t xml:space="preserve">Engineering Excellence &amp; Process Automation: Process Analysis &amp; KPI Targets: </w:t>
      </w:r>
      <w:r w:rsidRPr="001E2A26">
        <w:rPr>
          <w:sz w:val="21"/>
          <w:szCs w:val="21"/>
        </w:rPr>
        <w:t>Analyzed legacy build and failure metrics to set targets (40% faster builds, 99.9% uptime).</w:t>
      </w:r>
      <w:r w:rsidRPr="001E2A26">
        <w:rPr>
          <w:b/>
          <w:bCs/>
          <w:sz w:val="21"/>
          <w:szCs w:val="21"/>
        </w:rPr>
        <w:t xml:space="preserve"> Solution Design &amp; Modernization: </w:t>
      </w:r>
      <w:r w:rsidRPr="001E2A26">
        <w:rPr>
          <w:sz w:val="21"/>
          <w:szCs w:val="21"/>
        </w:rPr>
        <w:t>Consolidated three Java codebases into a unified Python/FastAPI platform—decommissioned three VMs and freed one FTE from maintenance</w:t>
      </w:r>
      <w:r w:rsidRPr="001E2A26">
        <w:rPr>
          <w:b/>
          <w:bCs/>
          <w:sz w:val="21"/>
          <w:szCs w:val="21"/>
        </w:rPr>
        <w:t xml:space="preserve">. </w:t>
      </w:r>
    </w:p>
    <w:p w14:paraId="636AD979" w14:textId="5CD5173E" w:rsidR="005D2E8D" w:rsidRPr="001E2A26" w:rsidRDefault="005D2E8D" w:rsidP="00DB1FE2">
      <w:pPr>
        <w:pStyle w:val="ListParagraph"/>
        <w:ind w:left="540"/>
        <w:jc w:val="both"/>
        <w:rPr>
          <w:b/>
          <w:bCs/>
          <w:sz w:val="21"/>
          <w:szCs w:val="21"/>
        </w:rPr>
      </w:pPr>
      <w:r w:rsidRPr="001E2A26">
        <w:rPr>
          <w:b/>
          <w:bCs/>
          <w:sz w:val="21"/>
          <w:szCs w:val="21"/>
        </w:rPr>
        <w:t xml:space="preserve">Workflow &amp; Monitoring: </w:t>
      </w:r>
      <w:r w:rsidRPr="001E2A26">
        <w:rPr>
          <w:sz w:val="21"/>
          <w:szCs w:val="21"/>
        </w:rPr>
        <w:t>Migrated data-pipeline daemons into Temporal workflows, implemented CI/CD enhancements and automated health-check dashboards—eliminating 95% of failures, reclaiming eight engineer-hours/week, and boosting pipeline reliability to 99.9% uptime</w:t>
      </w:r>
      <w:r w:rsidRPr="001E2A26">
        <w:rPr>
          <w:b/>
          <w:bCs/>
          <w:sz w:val="21"/>
          <w:szCs w:val="21"/>
        </w:rPr>
        <w:t>.</w:t>
      </w:r>
    </w:p>
    <w:p w14:paraId="2B2F09F3" w14:textId="152DA7D9" w:rsidR="00BD7F63" w:rsidRPr="006B5096" w:rsidRDefault="00BD7F63" w:rsidP="006B5096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560"/>
        </w:tabs>
        <w:autoSpaceDE w:val="0"/>
        <w:autoSpaceDN w:val="0"/>
        <w:adjustRightInd w:val="0"/>
        <w:jc w:val="both"/>
        <w:rPr>
          <w:rFonts w:cs="Helvetica Neue"/>
          <w:color w:val="000000" w:themeColor="text1"/>
          <w:kern w:val="0"/>
          <w:sz w:val="21"/>
          <w:szCs w:val="21"/>
        </w:rPr>
      </w:pPr>
    </w:p>
    <w:p w14:paraId="0988A97B" w14:textId="2E0935D4" w:rsidR="002602DB" w:rsidRPr="003D5675" w:rsidRDefault="001226B0" w:rsidP="002602DB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RFXCEL</w:t>
      </w:r>
      <w:r w:rsidR="002602DB" w:rsidRPr="003D5675">
        <w:rPr>
          <w:sz w:val="21"/>
          <w:szCs w:val="21"/>
        </w:rPr>
        <w:t xml:space="preserve"> | </w:t>
      </w:r>
      <w:r w:rsidR="008C2907">
        <w:rPr>
          <w:b/>
          <w:bCs/>
          <w:color w:val="000000" w:themeColor="text1"/>
          <w:sz w:val="21"/>
          <w:szCs w:val="21"/>
        </w:rPr>
        <w:t xml:space="preserve">Tech lead </w:t>
      </w:r>
      <w:r w:rsidR="00472FFB">
        <w:rPr>
          <w:b/>
          <w:bCs/>
          <w:color w:val="000000" w:themeColor="text1"/>
          <w:sz w:val="21"/>
          <w:szCs w:val="21"/>
        </w:rPr>
        <w:t>–</w:t>
      </w:r>
      <w:r w:rsidR="008C2907">
        <w:rPr>
          <w:b/>
          <w:bCs/>
          <w:color w:val="000000" w:themeColor="text1"/>
          <w:sz w:val="21"/>
          <w:szCs w:val="21"/>
        </w:rPr>
        <w:t xml:space="preserve"> </w:t>
      </w:r>
      <w:r w:rsidR="00472FFB">
        <w:rPr>
          <w:b/>
          <w:bCs/>
          <w:color w:val="000000" w:themeColor="text1"/>
          <w:sz w:val="21"/>
          <w:szCs w:val="21"/>
        </w:rPr>
        <w:t>Business Analyst – Supply Chain</w:t>
      </w:r>
      <w:r w:rsidR="00540364">
        <w:rPr>
          <w:b/>
          <w:bCs/>
          <w:color w:val="000000" w:themeColor="text1"/>
          <w:sz w:val="21"/>
          <w:szCs w:val="21"/>
        </w:rPr>
        <w:t>,</w:t>
      </w:r>
      <w:r w:rsidR="002602DB" w:rsidRPr="003D5675">
        <w:rPr>
          <w:sz w:val="21"/>
          <w:szCs w:val="21"/>
        </w:rPr>
        <w:t xml:space="preserve"> </w:t>
      </w:r>
      <w:r>
        <w:rPr>
          <w:sz w:val="21"/>
          <w:szCs w:val="21"/>
        </w:rPr>
        <w:t>San Ramon</w:t>
      </w:r>
      <w:r w:rsidR="002602DB" w:rsidRPr="003D5675">
        <w:rPr>
          <w:sz w:val="21"/>
          <w:szCs w:val="21"/>
        </w:rPr>
        <w:t xml:space="preserve">, </w:t>
      </w:r>
      <w:r w:rsidR="00925260" w:rsidRPr="003D5675">
        <w:rPr>
          <w:sz w:val="21"/>
          <w:szCs w:val="21"/>
        </w:rPr>
        <w:t>CA</w:t>
      </w:r>
      <w:r w:rsidR="00734831">
        <w:rPr>
          <w:sz w:val="21"/>
          <w:szCs w:val="21"/>
        </w:rPr>
        <w:t xml:space="preserve">      </w:t>
      </w:r>
      <w:r w:rsidR="008C2907">
        <w:rPr>
          <w:sz w:val="21"/>
          <w:szCs w:val="21"/>
        </w:rPr>
        <w:t xml:space="preserve">                                              </w:t>
      </w:r>
      <w:r w:rsidR="00472FFB">
        <w:rPr>
          <w:sz w:val="21"/>
          <w:szCs w:val="21"/>
        </w:rPr>
        <w:t xml:space="preserve">   </w:t>
      </w:r>
      <w:r w:rsidR="007E22DD">
        <w:rPr>
          <w:sz w:val="21"/>
          <w:szCs w:val="21"/>
        </w:rPr>
        <w:t xml:space="preserve">          </w:t>
      </w:r>
      <w:r w:rsidR="00472FFB">
        <w:rPr>
          <w:sz w:val="21"/>
          <w:szCs w:val="21"/>
        </w:rPr>
        <w:t xml:space="preserve"> </w:t>
      </w:r>
      <w:r>
        <w:rPr>
          <w:sz w:val="21"/>
          <w:szCs w:val="21"/>
        </w:rPr>
        <w:t>May</w:t>
      </w:r>
      <w:r w:rsidR="002602DB" w:rsidRPr="003D5675">
        <w:rPr>
          <w:sz w:val="21"/>
          <w:szCs w:val="21"/>
        </w:rPr>
        <w:t xml:space="preserve"> 20</w:t>
      </w:r>
      <w:r>
        <w:rPr>
          <w:sz w:val="21"/>
          <w:szCs w:val="21"/>
        </w:rPr>
        <w:t>23</w:t>
      </w:r>
      <w:r w:rsidR="002602DB" w:rsidRPr="003D5675">
        <w:rPr>
          <w:sz w:val="21"/>
          <w:szCs w:val="21"/>
        </w:rPr>
        <w:t xml:space="preserve"> – </w:t>
      </w:r>
      <w:r w:rsidR="00B01119">
        <w:rPr>
          <w:sz w:val="21"/>
          <w:szCs w:val="21"/>
        </w:rPr>
        <w:t>Dec</w:t>
      </w:r>
      <w:r w:rsidR="00C73CCD">
        <w:rPr>
          <w:sz w:val="21"/>
          <w:szCs w:val="21"/>
        </w:rPr>
        <w:t xml:space="preserve"> 2024</w:t>
      </w:r>
    </w:p>
    <w:p w14:paraId="78DA230D" w14:textId="77777777" w:rsidR="00F67002" w:rsidRPr="00F67002" w:rsidRDefault="00F67002" w:rsidP="00F67002">
      <w:pPr>
        <w:pStyle w:val="p1"/>
        <w:jc w:val="both"/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</w:pPr>
      <w:r w:rsidRPr="00F67002">
        <w:rPr>
          <w:rFonts w:ascii="Tenorite Display" w:eastAsiaTheme="minorHAnsi" w:hAnsi="Tenorite Display" w:cs="Helvetica Neue"/>
          <w:color w:val="000000" w:themeColor="text1"/>
          <w14:ligatures w14:val="standardContextual"/>
        </w:rPr>
        <w:t>Fast-tracked from summer intern to Tech Lead, partnering with Sales Engineering and global clients (Walgreens, AbbVie, Cardinal) to define requirements, lead cross-functional teams, and deliver supply-chain analytics and automation solutions—driving 25–45% efficiency gains and generating $X M in new revenue.</w:t>
      </w:r>
    </w:p>
    <w:p w14:paraId="7D4EA08F" w14:textId="0B33F8DE" w:rsidR="00A05342" w:rsidRDefault="002602DB" w:rsidP="00A05342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 w:rsidR="00F67002"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7FF740C1" w14:textId="77777777" w:rsidR="00D45908" w:rsidRDefault="00D45908" w:rsidP="00D45908">
      <w:pPr>
        <w:pStyle w:val="ListParagraph"/>
        <w:numPr>
          <w:ilvl w:val="0"/>
          <w:numId w:val="1"/>
        </w:numPr>
        <w:ind w:left="540" w:hanging="270"/>
        <w:jc w:val="both"/>
        <w:rPr>
          <w:b/>
          <w:bCs/>
          <w:sz w:val="21"/>
          <w:szCs w:val="21"/>
        </w:rPr>
      </w:pPr>
      <w:r w:rsidRPr="000B05CD">
        <w:rPr>
          <w:b/>
          <w:bCs/>
          <w:sz w:val="21"/>
          <w:szCs w:val="21"/>
        </w:rPr>
        <w:t>Product Development – Legacy Platform Enhancements:</w:t>
      </w:r>
      <w:r>
        <w:rPr>
          <w:b/>
          <w:bCs/>
          <w:sz w:val="21"/>
          <w:szCs w:val="21"/>
        </w:rPr>
        <w:t xml:space="preserve"> </w:t>
      </w:r>
      <w:r w:rsidRPr="000B05CD">
        <w:rPr>
          <w:b/>
          <w:bCs/>
          <w:sz w:val="21"/>
          <w:szCs w:val="21"/>
        </w:rPr>
        <w:t xml:space="preserve">Stakeholder Discovery &amp; Requirements: </w:t>
      </w:r>
      <w:r w:rsidRPr="000B05CD">
        <w:rPr>
          <w:sz w:val="21"/>
          <w:szCs w:val="21"/>
        </w:rPr>
        <w:t xml:space="preserve">Led workshops with Walgreens and its distributors to map escalation workflows and define 20+ user stories and acceptance criteria. </w:t>
      </w:r>
      <w:r w:rsidRPr="000B05CD">
        <w:rPr>
          <w:b/>
          <w:bCs/>
          <w:sz w:val="21"/>
          <w:szCs w:val="21"/>
        </w:rPr>
        <w:t>Solution Delivery</w:t>
      </w:r>
      <w:r w:rsidRPr="000B05CD">
        <w:rPr>
          <w:sz w:val="21"/>
          <w:szCs w:val="21"/>
        </w:rPr>
        <w:t xml:space="preserve">: </w:t>
      </w:r>
      <w:r>
        <w:rPr>
          <w:sz w:val="21"/>
          <w:szCs w:val="21"/>
        </w:rPr>
        <w:t>Developed</w:t>
      </w:r>
      <w:r w:rsidRPr="000B05CD">
        <w:rPr>
          <w:sz w:val="21"/>
          <w:szCs w:val="21"/>
        </w:rPr>
        <w:t xml:space="preserve"> Java Spring Boot REST APIs and an Angular UI for real-time exception-rule configuration—empowering users to define alerts on the fly, cutting resolution time by 40%, and reducing operational losses by $X K/year.</w:t>
      </w:r>
      <w:r>
        <w:rPr>
          <w:b/>
          <w:bCs/>
          <w:sz w:val="21"/>
          <w:szCs w:val="21"/>
        </w:rPr>
        <w:t xml:space="preserve"> </w:t>
      </w:r>
    </w:p>
    <w:p w14:paraId="274BF872" w14:textId="704AC868" w:rsidR="00D45908" w:rsidRPr="00D45908" w:rsidRDefault="00D45908" w:rsidP="00D45908">
      <w:pPr>
        <w:pStyle w:val="ListParagraph"/>
        <w:ind w:left="540"/>
        <w:jc w:val="both"/>
        <w:rPr>
          <w:b/>
          <w:bCs/>
          <w:sz w:val="21"/>
          <w:szCs w:val="21"/>
        </w:rPr>
      </w:pPr>
      <w:r w:rsidRPr="000B05CD">
        <w:rPr>
          <w:b/>
          <w:bCs/>
          <w:sz w:val="21"/>
          <w:szCs w:val="21"/>
        </w:rPr>
        <w:t xml:space="preserve">SAP Integration &amp; SLAs: </w:t>
      </w:r>
      <w:r w:rsidRPr="000B05CD">
        <w:rPr>
          <w:sz w:val="21"/>
          <w:szCs w:val="21"/>
        </w:rPr>
        <w:t>Captured order-handoff requirements with AbbVie IT, documented data models and SLA targets, then</w:t>
      </w:r>
      <w:r>
        <w:rPr>
          <w:sz w:val="21"/>
          <w:szCs w:val="21"/>
        </w:rPr>
        <w:t xml:space="preserve"> developed</w:t>
      </w:r>
      <w:r w:rsidRPr="000B05CD">
        <w:rPr>
          <w:sz w:val="21"/>
          <w:szCs w:val="21"/>
        </w:rPr>
        <w:t xml:space="preserve"> a Java Spring Boot public API to automate 100% of order handoffs—eliminating errors, ensuring data accuracy, and saving $X K/month in labor</w:t>
      </w:r>
    </w:p>
    <w:p w14:paraId="4B3E8336" w14:textId="32D81936" w:rsidR="00F67002" w:rsidRPr="000B05CD" w:rsidRDefault="00F67002" w:rsidP="00F67002">
      <w:pPr>
        <w:pStyle w:val="ListParagraph"/>
        <w:numPr>
          <w:ilvl w:val="0"/>
          <w:numId w:val="1"/>
        </w:numPr>
        <w:ind w:left="540" w:hanging="270"/>
        <w:jc w:val="both"/>
        <w:rPr>
          <w:b/>
          <w:bCs/>
          <w:sz w:val="21"/>
          <w:szCs w:val="21"/>
        </w:rPr>
      </w:pPr>
      <w:r w:rsidRPr="000B05CD">
        <w:rPr>
          <w:b/>
          <w:bCs/>
          <w:sz w:val="21"/>
          <w:szCs w:val="21"/>
        </w:rPr>
        <w:lastRenderedPageBreak/>
        <w:t xml:space="preserve">Product Development – </w:t>
      </w:r>
      <w:r>
        <w:rPr>
          <w:b/>
          <w:bCs/>
          <w:sz w:val="21"/>
          <w:szCs w:val="21"/>
        </w:rPr>
        <w:t>Supply Chain Analytics &amp;</w:t>
      </w:r>
      <w:r w:rsidRPr="000B05CD">
        <w:rPr>
          <w:b/>
          <w:bCs/>
          <w:sz w:val="21"/>
          <w:szCs w:val="21"/>
        </w:rPr>
        <w:t xml:space="preserve"> Dashboar</w:t>
      </w:r>
      <w:r>
        <w:rPr>
          <w:b/>
          <w:bCs/>
          <w:sz w:val="21"/>
          <w:szCs w:val="21"/>
        </w:rPr>
        <w:t>d</w:t>
      </w:r>
      <w:r w:rsidRPr="000B05CD">
        <w:rPr>
          <w:b/>
          <w:bCs/>
          <w:sz w:val="21"/>
          <w:szCs w:val="21"/>
        </w:rPr>
        <w:t xml:space="preserve">: KPI Definition &amp; Prioritization: </w:t>
      </w:r>
      <w:r w:rsidRPr="000B05CD">
        <w:rPr>
          <w:sz w:val="21"/>
          <w:szCs w:val="21"/>
        </w:rPr>
        <w:t xml:space="preserve">Ran on-site sessions with Bahrain MoH to identify 8 core supply-chain metrics and prioritize feature backlog. </w:t>
      </w:r>
      <w:r w:rsidRPr="000B05CD">
        <w:rPr>
          <w:b/>
          <w:bCs/>
          <w:sz w:val="21"/>
          <w:szCs w:val="21"/>
        </w:rPr>
        <w:t>End-to-End Delivery</w:t>
      </w:r>
      <w:r w:rsidRPr="000B05CD">
        <w:rPr>
          <w:sz w:val="21"/>
          <w:szCs w:val="21"/>
        </w:rPr>
        <w:t xml:space="preserve">: </w:t>
      </w:r>
      <w:r w:rsidRPr="00665A71">
        <w:rPr>
          <w:sz w:val="21"/>
          <w:szCs w:val="21"/>
        </w:rPr>
        <w:t xml:space="preserve">Despite ambiguous requirements and no pre-existing data infrastructure, I architected a secure data pipeline that migrated critical </w:t>
      </w:r>
      <w:r w:rsidRPr="000B05CD">
        <w:rPr>
          <w:sz w:val="21"/>
          <w:szCs w:val="21"/>
        </w:rPr>
        <w:t>SQL</w:t>
      </w:r>
      <w:r w:rsidRPr="000B05CD">
        <w:rPr>
          <w:rFonts w:ascii="Times New Roman" w:hAnsi="Times New Roman" w:cs="Times New Roman"/>
          <w:sz w:val="21"/>
          <w:szCs w:val="21"/>
        </w:rPr>
        <w:t>→</w:t>
      </w:r>
      <w:r w:rsidRPr="000B05CD">
        <w:rPr>
          <w:sz w:val="21"/>
          <w:szCs w:val="21"/>
        </w:rPr>
        <w:t xml:space="preserve"> Elasticsearch ETL pipeline and collaborated on a Kibana dashboard. Reduced data-query latency by 50%, boosted operational efficiency by 25%, and upsold $X M in platform extensions to pharma clients</w:t>
      </w:r>
      <w:r w:rsidRPr="000B05CD">
        <w:rPr>
          <w:b/>
          <w:bCs/>
          <w:sz w:val="21"/>
          <w:szCs w:val="21"/>
        </w:rPr>
        <w:t>.</w:t>
      </w:r>
    </w:p>
    <w:p w14:paraId="4F7A1675" w14:textId="7493C8E4" w:rsidR="00FD3E66" w:rsidRPr="00D45908" w:rsidRDefault="0048043D" w:rsidP="0048043D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B30FAC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Enterprise Analytics &amp; Reporting Solutions - </w:t>
      </w:r>
      <w:r w:rsidRPr="007D7533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Profitability &amp; Cost-Optimization Dashboard: </w:t>
      </w:r>
      <w:r w:rsidRPr="007D7533">
        <w:rPr>
          <w:rFonts w:cs="Helvetica Neue"/>
          <w:color w:val="000000" w:themeColor="text1"/>
          <w:kern w:val="0"/>
          <w:sz w:val="21"/>
          <w:szCs w:val="21"/>
        </w:rPr>
        <w:t>Ran discovery workshops with Finance &amp; Ops to define segmentation and cost</w:t>
      </w:r>
      <w:r w:rsidRPr="007D7533">
        <w:rPr>
          <w:rFonts w:ascii="Cambria Math" w:hAnsi="Cambria Math" w:cs="Cambria Math"/>
          <w:color w:val="000000" w:themeColor="text1"/>
          <w:kern w:val="0"/>
          <w:sz w:val="21"/>
          <w:szCs w:val="21"/>
        </w:rPr>
        <w:t>‐</w:t>
      </w:r>
      <w:r w:rsidRPr="007D7533">
        <w:rPr>
          <w:rFonts w:cs="Helvetica Neue"/>
          <w:color w:val="000000" w:themeColor="text1"/>
          <w:kern w:val="0"/>
          <w:sz w:val="21"/>
          <w:szCs w:val="21"/>
        </w:rPr>
        <w:t>driver KPIs for Windows</w:t>
      </w:r>
      <w:r w:rsidRPr="007D7533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→</w:t>
      </w:r>
      <w:r w:rsidRPr="007D7533">
        <w:rPr>
          <w:rFonts w:cs="Helvetica Neue"/>
          <w:color w:val="000000" w:themeColor="text1"/>
          <w:kern w:val="0"/>
          <w:sz w:val="21"/>
          <w:szCs w:val="21"/>
        </w:rPr>
        <w:t xml:space="preserve"> Linux migrations and cold-storage archiving. Buil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t </w:t>
      </w:r>
      <w:r w:rsidRPr="007D7533">
        <w:rPr>
          <w:rFonts w:cs="Helvetica Neue"/>
          <w:color w:val="000000" w:themeColor="text1"/>
          <w:kern w:val="0"/>
          <w:sz w:val="21"/>
          <w:szCs w:val="21"/>
        </w:rPr>
        <w:t>Tableau dashboard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 for senior leadership team</w:t>
      </w:r>
      <w:r w:rsidRPr="007D7533">
        <w:rPr>
          <w:rFonts w:cs="Helvetica Neue"/>
          <w:color w:val="000000" w:themeColor="text1"/>
          <w:kern w:val="0"/>
          <w:sz w:val="21"/>
          <w:szCs w:val="21"/>
        </w:rPr>
        <w:t>—reducing OPEX by 15%, improving system performance by 10%, and saving $X K annually</w:t>
      </w:r>
      <w:r w:rsidRPr="00B30FAC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. </w:t>
      </w:r>
    </w:p>
    <w:p w14:paraId="39AE0604" w14:textId="77777777" w:rsidR="00D45908" w:rsidRPr="00D45908" w:rsidRDefault="00D45908" w:rsidP="00D45908">
      <w:pPr>
        <w:pStyle w:val="ListParagraph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jc w:val="both"/>
        <w:rPr>
          <w:rFonts w:cs="Helvetica Neue"/>
          <w:color w:val="000000" w:themeColor="text1"/>
          <w:kern w:val="0"/>
          <w:sz w:val="21"/>
          <w:szCs w:val="21"/>
        </w:rPr>
      </w:pPr>
    </w:p>
    <w:p w14:paraId="3D9B819E" w14:textId="3A04CC32" w:rsidR="002602DB" w:rsidRPr="003D5675" w:rsidRDefault="00765DD7" w:rsidP="002602DB">
      <w:pPr>
        <w:tabs>
          <w:tab w:val="left" w:pos="7560"/>
        </w:tabs>
        <w:rPr>
          <w:sz w:val="21"/>
          <w:szCs w:val="21"/>
        </w:rPr>
      </w:pPr>
      <w:proofErr w:type="spellStart"/>
      <w:r>
        <w:rPr>
          <w:b/>
          <w:bCs/>
          <w:color w:val="215E99" w:themeColor="text2" w:themeTint="BF"/>
          <w:sz w:val="21"/>
          <w:szCs w:val="21"/>
        </w:rPr>
        <w:t>Vvf</w:t>
      </w:r>
      <w:proofErr w:type="spellEnd"/>
      <w:r>
        <w:rPr>
          <w:b/>
          <w:bCs/>
          <w:color w:val="215E99" w:themeColor="text2" w:themeTint="BF"/>
          <w:sz w:val="21"/>
          <w:szCs w:val="21"/>
        </w:rPr>
        <w:t xml:space="preserve"> India </w:t>
      </w:r>
      <w:r w:rsidR="00492CD9">
        <w:rPr>
          <w:b/>
          <w:bCs/>
          <w:color w:val="215E99" w:themeColor="text2" w:themeTint="BF"/>
          <w:sz w:val="21"/>
          <w:szCs w:val="21"/>
        </w:rPr>
        <w:t>Limited</w:t>
      </w:r>
      <w:r w:rsidR="00492CD9" w:rsidRPr="003D5675">
        <w:rPr>
          <w:color w:val="215E99" w:themeColor="text2" w:themeTint="BF"/>
          <w:sz w:val="21"/>
          <w:szCs w:val="21"/>
        </w:rPr>
        <w:t xml:space="preserve"> </w:t>
      </w:r>
      <w:r w:rsidR="00492CD9">
        <w:rPr>
          <w:color w:val="215E99" w:themeColor="text2" w:themeTint="BF"/>
          <w:sz w:val="21"/>
          <w:szCs w:val="21"/>
        </w:rPr>
        <w:t>|</w:t>
      </w:r>
      <w:r w:rsidR="002602DB" w:rsidRPr="00540772">
        <w:rPr>
          <w:b/>
          <w:bCs/>
          <w:sz w:val="21"/>
          <w:szCs w:val="21"/>
        </w:rPr>
        <w:t xml:space="preserve"> </w:t>
      </w:r>
      <w:r w:rsidR="00540772" w:rsidRPr="00540772">
        <w:rPr>
          <w:b/>
          <w:bCs/>
          <w:sz w:val="21"/>
          <w:szCs w:val="21"/>
        </w:rPr>
        <w:t>Manager</w:t>
      </w:r>
      <w:r w:rsidR="00635609">
        <w:rPr>
          <w:b/>
          <w:bCs/>
          <w:sz w:val="21"/>
          <w:szCs w:val="21"/>
        </w:rPr>
        <w:t xml:space="preserve"> Data Analyst</w:t>
      </w:r>
      <w:r w:rsidR="007C7C5F">
        <w:rPr>
          <w:b/>
          <w:bCs/>
          <w:sz w:val="21"/>
          <w:szCs w:val="21"/>
        </w:rPr>
        <w:t xml:space="preserve"> – Supply Chain</w:t>
      </w:r>
      <w:r w:rsidR="002602DB" w:rsidRPr="003D5675">
        <w:rPr>
          <w:sz w:val="21"/>
          <w:szCs w:val="21"/>
        </w:rPr>
        <w:t xml:space="preserve">, </w:t>
      </w:r>
      <w:r w:rsidR="00492CD9">
        <w:rPr>
          <w:sz w:val="21"/>
          <w:szCs w:val="21"/>
        </w:rPr>
        <w:t>Mumbai</w:t>
      </w:r>
      <w:r w:rsidR="002602DB" w:rsidRPr="003D5675">
        <w:rPr>
          <w:sz w:val="21"/>
          <w:szCs w:val="21"/>
        </w:rPr>
        <w:t xml:space="preserve">, </w:t>
      </w:r>
      <w:r w:rsidR="00492CD9">
        <w:rPr>
          <w:sz w:val="21"/>
          <w:szCs w:val="21"/>
        </w:rPr>
        <w:t>India</w:t>
      </w:r>
      <w:r w:rsidR="000C367A">
        <w:rPr>
          <w:sz w:val="21"/>
          <w:szCs w:val="21"/>
        </w:rPr>
        <w:t xml:space="preserve">.                </w:t>
      </w:r>
      <w:r w:rsidR="00EC6CF8">
        <w:rPr>
          <w:sz w:val="21"/>
          <w:szCs w:val="21"/>
        </w:rPr>
        <w:t xml:space="preserve">                                             </w:t>
      </w:r>
      <w:r w:rsidR="007C7C5F">
        <w:rPr>
          <w:sz w:val="21"/>
          <w:szCs w:val="21"/>
        </w:rPr>
        <w:t xml:space="preserve"> </w:t>
      </w:r>
      <w:r w:rsidR="00635609">
        <w:rPr>
          <w:sz w:val="21"/>
          <w:szCs w:val="21"/>
        </w:rPr>
        <w:t xml:space="preserve"> </w:t>
      </w:r>
      <w:r w:rsidR="00492CD9">
        <w:rPr>
          <w:sz w:val="21"/>
          <w:szCs w:val="21"/>
        </w:rPr>
        <w:t>Dec</w:t>
      </w:r>
      <w:r w:rsidR="002602DB" w:rsidRPr="003D5675">
        <w:rPr>
          <w:sz w:val="21"/>
          <w:szCs w:val="21"/>
        </w:rPr>
        <w:t xml:space="preserve"> 201</w:t>
      </w:r>
      <w:r w:rsidR="00492CD9">
        <w:rPr>
          <w:sz w:val="21"/>
          <w:szCs w:val="21"/>
        </w:rPr>
        <w:t>7</w:t>
      </w:r>
      <w:r w:rsidR="002602DB" w:rsidRPr="003D5675">
        <w:rPr>
          <w:sz w:val="21"/>
          <w:szCs w:val="21"/>
        </w:rPr>
        <w:t xml:space="preserve"> to </w:t>
      </w:r>
      <w:r w:rsidR="00492CD9">
        <w:rPr>
          <w:sz w:val="21"/>
          <w:szCs w:val="21"/>
        </w:rPr>
        <w:t>Aug</w:t>
      </w:r>
      <w:r w:rsidR="002602DB" w:rsidRPr="003D5675">
        <w:rPr>
          <w:sz w:val="21"/>
          <w:szCs w:val="21"/>
        </w:rPr>
        <w:t xml:space="preserve"> 20</w:t>
      </w:r>
      <w:r w:rsidR="00492CD9">
        <w:rPr>
          <w:sz w:val="21"/>
          <w:szCs w:val="21"/>
        </w:rPr>
        <w:t>22</w:t>
      </w:r>
    </w:p>
    <w:p w14:paraId="04023A1B" w14:textId="5AAE8CFA" w:rsidR="00665AA6" w:rsidRDefault="00665AA6" w:rsidP="00665AA6">
      <w:pPr>
        <w:tabs>
          <w:tab w:val="left" w:pos="270"/>
          <w:tab w:val="left" w:pos="7560"/>
        </w:tabs>
        <w:spacing w:before="60"/>
        <w:jc w:val="both"/>
        <w:rPr>
          <w:sz w:val="21"/>
          <w:szCs w:val="21"/>
        </w:rPr>
      </w:pPr>
      <w:r w:rsidRPr="00665AA6">
        <w:rPr>
          <w:sz w:val="21"/>
          <w:szCs w:val="21"/>
        </w:rPr>
        <w:t xml:space="preserve">As </w:t>
      </w:r>
      <w:r w:rsidR="00FD3E66">
        <w:rPr>
          <w:sz w:val="21"/>
          <w:szCs w:val="21"/>
        </w:rPr>
        <w:t xml:space="preserve">the Manager </w:t>
      </w:r>
      <w:r w:rsidRPr="00665AA6">
        <w:rPr>
          <w:sz w:val="21"/>
          <w:szCs w:val="21"/>
        </w:rPr>
        <w:t xml:space="preserve">Supply </w:t>
      </w:r>
      <w:r w:rsidR="00460784" w:rsidRPr="00665AA6">
        <w:rPr>
          <w:sz w:val="21"/>
          <w:szCs w:val="21"/>
        </w:rPr>
        <w:t>Chain</w:t>
      </w:r>
      <w:r w:rsidR="00460784">
        <w:rPr>
          <w:sz w:val="21"/>
          <w:szCs w:val="21"/>
        </w:rPr>
        <w:t xml:space="preserve"> </w:t>
      </w:r>
      <w:r w:rsidR="00460784" w:rsidRPr="00665AA6">
        <w:rPr>
          <w:sz w:val="21"/>
          <w:szCs w:val="21"/>
        </w:rPr>
        <w:t>led</w:t>
      </w:r>
      <w:r w:rsidRPr="00665AA6">
        <w:rPr>
          <w:sz w:val="21"/>
          <w:szCs w:val="21"/>
        </w:rPr>
        <w:t xml:space="preserve"> several key projects that optimized the supply chain process, improved manufacturing efficiency, and successfully passed internal audits by McKinsey. Achieved global inventory reduction and led the SAP GST Implementation</w:t>
      </w:r>
      <w:r w:rsidR="00D47E20">
        <w:rPr>
          <w:sz w:val="21"/>
          <w:szCs w:val="21"/>
        </w:rPr>
        <w:t>.</w:t>
      </w:r>
    </w:p>
    <w:p w14:paraId="29399F1F" w14:textId="77777777" w:rsidR="005E0F95" w:rsidRDefault="00540364" w:rsidP="005E0F95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 w:rsidR="00D47E20"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4F65F334" w14:textId="212914FF" w:rsidR="005E0F95" w:rsidRPr="005E0F95" w:rsidRDefault="005E0F95" w:rsidP="005E0F95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SAP: </w:t>
      </w:r>
      <w:r w:rsidRPr="005E0F95">
        <w:rPr>
          <w:rFonts w:cs="Helvetica Neue"/>
          <w:color w:val="000000" w:themeColor="text1"/>
          <w:kern w:val="0"/>
          <w:sz w:val="21"/>
          <w:szCs w:val="21"/>
        </w:rPr>
        <w:t>Led SAP S/4HANA MM module implementation for GST compliance—configured PR/PO, GR/IR, STO, and consignment processes to automate vendor billing and improve reconciliation accuracy.</w:t>
      </w:r>
    </w:p>
    <w:p w14:paraId="3659EA06" w14:textId="7417C824" w:rsidR="00F25961" w:rsidRDefault="00AA67AC" w:rsidP="00F25961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54184E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Global Inventory Reduction: </w:t>
      </w:r>
      <w:r w:rsidR="0054184E" w:rsidRPr="0054184E">
        <w:rPr>
          <w:rFonts w:cs="Helvetica Neue"/>
          <w:color w:val="000000" w:themeColor="text1"/>
          <w:kern w:val="0"/>
          <w:sz w:val="21"/>
          <w:szCs w:val="21"/>
        </w:rPr>
        <w:t>Developed and implemented a strategic inventory segmentation framework using quantitative analysis and common supply chain heuristics such as Just-In-Time (JIT) and Vendor Managed Inventory (VMI). This initiative optimized stock levels and resulted in $X million in savings and a 25% overall reduction in global inventory.</w:t>
      </w:r>
    </w:p>
    <w:p w14:paraId="125CE33E" w14:textId="154F2C30" w:rsidR="00456C05" w:rsidRPr="00D47E20" w:rsidRDefault="0009070D" w:rsidP="00D47E2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</w:rPr>
      </w:pPr>
      <w:r w:rsidRPr="00540772">
        <w:rPr>
          <w:rFonts w:cs="Helvetica Neue"/>
          <w:b/>
          <w:bCs/>
          <w:color w:val="000000" w:themeColor="text1"/>
        </w:rPr>
        <w:t>Forecasting &amp; Demand Planning:</w:t>
      </w:r>
      <w:r>
        <w:t xml:space="preserve"> </w:t>
      </w:r>
      <w:r w:rsidR="00456C05" w:rsidRPr="00540772">
        <w:rPr>
          <w:rFonts w:cs="Helvetica Neue"/>
          <w:color w:val="000000" w:themeColor="text1"/>
        </w:rPr>
        <w:t>Optimized demand planning cycles by collaborating with sales, operations, and finance teams using advanced Excel functions for data analysis. Conducted monthly S&amp;OP reviews, integrating market trends, historical data, and supplier constraints through forecast models</w:t>
      </w:r>
      <w:r w:rsidR="00540772">
        <w:rPr>
          <w:rFonts w:cs="Helvetica Neue"/>
          <w:color w:val="000000" w:themeColor="text1"/>
        </w:rPr>
        <w:t>.</w:t>
      </w:r>
      <w:r w:rsidR="00540772" w:rsidRPr="00540772">
        <w:t xml:space="preserve"> </w:t>
      </w:r>
      <w:r w:rsidR="00540772" w:rsidRPr="00540772">
        <w:rPr>
          <w:rFonts w:cs="Helvetica Neue"/>
          <w:color w:val="000000" w:themeColor="text1"/>
        </w:rPr>
        <w:t xml:space="preserve">Improved forecasting accuracy by 20%, reduced stockouts, and enhanced on-time delivery performance through scenario modeling with Excel Solver, ensuring optimal resource allocation. </w:t>
      </w:r>
    </w:p>
    <w:p w14:paraId="70A13E7C" w14:textId="77777777" w:rsidR="00D47E20" w:rsidRDefault="00D47E20" w:rsidP="00D47E20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</w:p>
    <w:p w14:paraId="30636CA8" w14:textId="4BE48EED" w:rsidR="00D47E20" w:rsidRDefault="00D47E20" w:rsidP="00D47E20">
      <w:pPr>
        <w:tabs>
          <w:tab w:val="left" w:pos="7560"/>
        </w:tabs>
        <w:rPr>
          <w:color w:val="000000" w:themeColor="text1"/>
          <w:sz w:val="21"/>
          <w:szCs w:val="21"/>
        </w:rPr>
      </w:pPr>
      <w:r w:rsidRPr="00D47E20">
        <w:rPr>
          <w:b/>
          <w:bCs/>
          <w:color w:val="215E99" w:themeColor="text2" w:themeTint="BF"/>
          <w:sz w:val="21"/>
          <w:szCs w:val="21"/>
        </w:rPr>
        <w:t xml:space="preserve">Earlier Career | </w:t>
      </w:r>
      <w:r w:rsidRPr="00D47E20">
        <w:rPr>
          <w:b/>
          <w:bCs/>
          <w:color w:val="000000" w:themeColor="text1"/>
          <w:sz w:val="21"/>
          <w:szCs w:val="21"/>
        </w:rPr>
        <w:t>Supply Chain Analysis &amp; Operations</w:t>
      </w:r>
      <w:r w:rsidRPr="00D47E20">
        <w:rPr>
          <w:b/>
          <w:bCs/>
          <w:color w:val="215E99" w:themeColor="text2" w:themeTint="BF"/>
          <w:sz w:val="21"/>
          <w:szCs w:val="21"/>
        </w:rPr>
        <w:t xml:space="preserve"> </w:t>
      </w:r>
      <w:r w:rsidRPr="00D47E20">
        <w:rPr>
          <w:color w:val="000000" w:themeColor="text1"/>
          <w:sz w:val="21"/>
          <w:szCs w:val="21"/>
        </w:rPr>
        <w:t xml:space="preserve">Kolkata / Noida / Ranchi / Gurgaon           </w:t>
      </w:r>
      <w:r>
        <w:rPr>
          <w:color w:val="000000" w:themeColor="text1"/>
          <w:sz w:val="21"/>
          <w:szCs w:val="21"/>
        </w:rPr>
        <w:t xml:space="preserve">                            April </w:t>
      </w:r>
      <w:r w:rsidRPr="00D47E20">
        <w:rPr>
          <w:color w:val="000000" w:themeColor="text1"/>
          <w:sz w:val="21"/>
          <w:szCs w:val="21"/>
        </w:rPr>
        <w:t>2009</w:t>
      </w:r>
      <w:r>
        <w:rPr>
          <w:color w:val="000000" w:themeColor="text1"/>
          <w:sz w:val="21"/>
          <w:szCs w:val="21"/>
        </w:rPr>
        <w:t xml:space="preserve"> </w:t>
      </w:r>
      <w:r w:rsidRPr="00D47E20">
        <w:rPr>
          <w:color w:val="000000" w:themeColor="text1"/>
          <w:sz w:val="21"/>
          <w:szCs w:val="21"/>
        </w:rPr>
        <w:t>–</w:t>
      </w:r>
      <w:r>
        <w:rPr>
          <w:color w:val="000000" w:themeColor="text1"/>
          <w:sz w:val="21"/>
          <w:szCs w:val="21"/>
        </w:rPr>
        <w:t xml:space="preserve"> Nov </w:t>
      </w:r>
      <w:r w:rsidRPr="00D47E20">
        <w:rPr>
          <w:color w:val="000000" w:themeColor="text1"/>
          <w:sz w:val="21"/>
          <w:szCs w:val="21"/>
        </w:rPr>
        <w:t>2017</w:t>
      </w:r>
    </w:p>
    <w:p w14:paraId="2E5A8651" w14:textId="000BDE5F" w:rsidR="007E7E69" w:rsidRDefault="00D47E20" w:rsidP="007E7E69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71B02E2E" w14:textId="2D1D68BC" w:rsidR="007E7E69" w:rsidRPr="007E7E69" w:rsidRDefault="00D47E20" w:rsidP="007E7E69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7E7E6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Procurement Analytics &amp; Demand Planning (India Power Limited): </w:t>
      </w:r>
      <w:r w:rsidR="007E7E69" w:rsidRPr="007E7E69">
        <w:rPr>
          <w:rFonts w:cs="Helvetica Neue"/>
          <w:color w:val="000000" w:themeColor="text1"/>
          <w:kern w:val="0"/>
          <w:sz w:val="21"/>
          <w:szCs w:val="21"/>
        </w:rPr>
        <w:t>Developed SQL-driven BOM and MRP dashboards in SAP ECC—</w:t>
      </w:r>
      <w:r w:rsidR="00C8407D">
        <w:rPr>
          <w:rFonts w:cs="Helvetica Neue"/>
          <w:color w:val="000000" w:themeColor="text1"/>
          <w:kern w:val="0"/>
          <w:sz w:val="21"/>
          <w:szCs w:val="21"/>
        </w:rPr>
        <w:t xml:space="preserve"> </w:t>
      </w:r>
      <w:r w:rsidR="007E7E69" w:rsidRPr="007E7E69">
        <w:rPr>
          <w:rFonts w:cs="Helvetica Neue"/>
          <w:color w:val="000000" w:themeColor="text1"/>
          <w:kern w:val="0"/>
          <w:sz w:val="21"/>
          <w:szCs w:val="21"/>
        </w:rPr>
        <w:t xml:space="preserve">modeling work orders and material </w:t>
      </w:r>
      <w:proofErr w:type="gramStart"/>
      <w:r w:rsidR="007E7E69" w:rsidRPr="007E7E69">
        <w:rPr>
          <w:rFonts w:cs="Helvetica Neue"/>
          <w:color w:val="000000" w:themeColor="text1"/>
          <w:kern w:val="0"/>
          <w:sz w:val="21"/>
          <w:szCs w:val="21"/>
        </w:rPr>
        <w:t>masters</w:t>
      </w:r>
      <w:proofErr w:type="gramEnd"/>
      <w:r w:rsidR="007E7E69" w:rsidRPr="007E7E69">
        <w:rPr>
          <w:rFonts w:cs="Helvetica Neue"/>
          <w:color w:val="000000" w:themeColor="text1"/>
          <w:kern w:val="0"/>
          <w:sz w:val="21"/>
          <w:szCs w:val="21"/>
        </w:rPr>
        <w:t xml:space="preserve"> to improve production planning accuracy by 20%.</w:t>
      </w:r>
    </w:p>
    <w:p w14:paraId="12DF9705" w14:textId="0EE883B0" w:rsidR="00D47E20" w:rsidRPr="007E7E69" w:rsidRDefault="00D47E20" w:rsidP="0097083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7E7E69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Logistics Optimization &amp; Vendor Performance (Bajaj Energy Limited): </w:t>
      </w:r>
      <w:r w:rsidRPr="007E7E69">
        <w:rPr>
          <w:rFonts w:cs="Helvetica Neue"/>
          <w:color w:val="000000" w:themeColor="text1"/>
          <w:kern w:val="0"/>
          <w:sz w:val="21"/>
          <w:szCs w:val="21"/>
        </w:rPr>
        <w:t>Analyzed freight routes, carrier lead times, and supplier KPIs for RO/MB and cooling-tower sites; reengineered logistics schedules and vendor mix to cut delivery lead times by 20% and save $X K annually in transport costs.</w:t>
      </w:r>
    </w:p>
    <w:p w14:paraId="26B1484D" w14:textId="77777777" w:rsidR="00D47E20" w:rsidRPr="00D47E20" w:rsidRDefault="00D47E20" w:rsidP="00D47E2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D47E20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Project Scheduling &amp; KPI Reporting (Abhijeet Projects Limited): </w:t>
      </w:r>
      <w:r w:rsidRPr="00D47E20">
        <w:rPr>
          <w:rFonts w:cs="Helvetica Neue"/>
          <w:color w:val="000000" w:themeColor="text1"/>
          <w:kern w:val="0"/>
          <w:sz w:val="21"/>
          <w:szCs w:val="21"/>
        </w:rPr>
        <w:t>Built L1–L3 Gantt schedules in MS Project and automated “plan vs. actual” dashboards in Excel, tracking material</w:t>
      </w:r>
      <w:r w:rsidRPr="00D47E20">
        <w:rPr>
          <w:rFonts w:ascii="Cambria Math" w:hAnsi="Cambria Math" w:cs="Cambria Math"/>
          <w:color w:val="000000" w:themeColor="text1"/>
          <w:kern w:val="0"/>
          <w:sz w:val="21"/>
          <w:szCs w:val="21"/>
        </w:rPr>
        <w:t>‐</w:t>
      </w:r>
      <w:r w:rsidRPr="00D47E20">
        <w:rPr>
          <w:rFonts w:cs="Helvetica Neue"/>
          <w:color w:val="000000" w:themeColor="text1"/>
          <w:kern w:val="0"/>
          <w:sz w:val="21"/>
          <w:szCs w:val="21"/>
        </w:rPr>
        <w:t>dispatch and budget</w:t>
      </w:r>
      <w:r w:rsidRPr="00D47E20">
        <w:rPr>
          <w:rFonts w:ascii="Cambria Math" w:hAnsi="Cambria Math" w:cs="Cambria Math"/>
          <w:color w:val="000000" w:themeColor="text1"/>
          <w:kern w:val="0"/>
          <w:sz w:val="21"/>
          <w:szCs w:val="21"/>
        </w:rPr>
        <w:t>‐</w:t>
      </w:r>
      <w:r w:rsidRPr="00D47E20">
        <w:rPr>
          <w:rFonts w:cs="Helvetica Neue"/>
          <w:color w:val="000000" w:themeColor="text1"/>
          <w:kern w:val="0"/>
          <w:sz w:val="21"/>
          <w:szCs w:val="21"/>
        </w:rPr>
        <w:t>variance KPIs—ensuring 98% on-time delivery and holding cost overruns under 1%.</w:t>
      </w:r>
    </w:p>
    <w:p w14:paraId="7A2F6F43" w14:textId="77777777" w:rsidR="00D47E20" w:rsidRPr="00D47E20" w:rsidRDefault="00D47E20" w:rsidP="00D47E2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D47E20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Market Analysis &amp; Supplier Segmentation (Airox </w:t>
      </w:r>
      <w:proofErr w:type="spellStart"/>
      <w:r w:rsidRPr="00D47E20">
        <w:rPr>
          <w:rFonts w:cs="Helvetica Neue"/>
          <w:b/>
          <w:bCs/>
          <w:color w:val="000000" w:themeColor="text1"/>
          <w:kern w:val="0"/>
          <w:sz w:val="21"/>
          <w:szCs w:val="21"/>
        </w:rPr>
        <w:t>Nigen</w:t>
      </w:r>
      <w:proofErr w:type="spellEnd"/>
      <w:r w:rsidRPr="00D47E20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): </w:t>
      </w:r>
      <w:r w:rsidRPr="00D47E20">
        <w:rPr>
          <w:rFonts w:cs="Helvetica Neue"/>
          <w:color w:val="000000" w:themeColor="text1"/>
          <w:kern w:val="0"/>
          <w:sz w:val="21"/>
          <w:szCs w:val="21"/>
        </w:rPr>
        <w:t>Conducted demand forecasting and supplier</w:t>
      </w:r>
      <w:r w:rsidRPr="00D47E20">
        <w:rPr>
          <w:rFonts w:ascii="Cambria Math" w:hAnsi="Cambria Math" w:cs="Cambria Math"/>
          <w:color w:val="000000" w:themeColor="text1"/>
          <w:kern w:val="0"/>
          <w:sz w:val="21"/>
          <w:szCs w:val="21"/>
        </w:rPr>
        <w:t>‐</w:t>
      </w:r>
      <w:r w:rsidRPr="00D47E20">
        <w:rPr>
          <w:rFonts w:cs="Helvetica Neue"/>
          <w:color w:val="000000" w:themeColor="text1"/>
          <w:kern w:val="0"/>
          <w:sz w:val="21"/>
          <w:szCs w:val="21"/>
        </w:rPr>
        <w:t>segmentation analyses to diversify the vendor base; created interactive pivot dashboards to evaluate cost, capacity, and quality metrics—driving a 15% increase in qualified supplier engagement and expanding capacity by 10%.</w:t>
      </w:r>
    </w:p>
    <w:p w14:paraId="47B34C0E" w14:textId="77777777" w:rsidR="00E323DA" w:rsidRPr="003D5675" w:rsidRDefault="00E323DA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75ED8D13" w14:textId="6D8AB16F" w:rsidR="002602DB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S</w:t>
      </w:r>
      <w:r w:rsidR="00632BA6">
        <w:rPr>
          <w:b/>
          <w:bCs/>
          <w:color w:val="215E99" w:themeColor="text2" w:themeTint="BF"/>
        </w:rPr>
        <w:t xml:space="preserve">kills </w:t>
      </w:r>
    </w:p>
    <w:p w14:paraId="525773D0" w14:textId="5E80D040" w:rsidR="00632BA6" w:rsidRPr="00632BA6" w:rsidRDefault="00632BA6" w:rsidP="00632BA6">
      <w:pPr>
        <w:tabs>
          <w:tab w:val="left" w:pos="252"/>
          <w:tab w:val="left" w:pos="7560"/>
        </w:tabs>
        <w:spacing w:before="100"/>
        <w:rPr>
          <w:sz w:val="21"/>
          <w:szCs w:val="22"/>
        </w:rPr>
      </w:pPr>
      <w:r w:rsidRPr="00632BA6">
        <w:rPr>
          <w:b/>
          <w:bCs/>
          <w:sz w:val="21"/>
          <w:szCs w:val="22"/>
        </w:rPr>
        <w:t xml:space="preserve">Functional: </w:t>
      </w:r>
      <w:r w:rsidRPr="00632BA6">
        <w:rPr>
          <w:sz w:val="21"/>
          <w:szCs w:val="22"/>
        </w:rPr>
        <w:t xml:space="preserve">Data Analysis, Dash Boarding, Data Optimization, Process Mapping, </w:t>
      </w:r>
      <w:r w:rsidR="00DA3FA8">
        <w:rPr>
          <w:sz w:val="21"/>
          <w:szCs w:val="22"/>
        </w:rPr>
        <w:t xml:space="preserve">Process Optimization, </w:t>
      </w:r>
      <w:r w:rsidRPr="00632BA6">
        <w:rPr>
          <w:sz w:val="21"/>
          <w:szCs w:val="22"/>
        </w:rPr>
        <w:t>Delivery Presentation</w:t>
      </w:r>
      <w:r w:rsidR="00796B46">
        <w:rPr>
          <w:sz w:val="21"/>
          <w:szCs w:val="22"/>
        </w:rPr>
        <w:t xml:space="preserve">, </w:t>
      </w:r>
      <w:r w:rsidR="00C038F1" w:rsidRPr="00C038F1">
        <w:rPr>
          <w:sz w:val="21"/>
          <w:szCs w:val="22"/>
        </w:rPr>
        <w:t>Procurement &amp; Sourcing</w:t>
      </w:r>
      <w:r w:rsidR="00C038F1">
        <w:rPr>
          <w:sz w:val="21"/>
          <w:szCs w:val="22"/>
        </w:rPr>
        <w:t xml:space="preserve">, </w:t>
      </w:r>
      <w:r w:rsidR="00C038F1" w:rsidRPr="00C038F1">
        <w:rPr>
          <w:sz w:val="21"/>
          <w:szCs w:val="22"/>
        </w:rPr>
        <w:t>Logistics &amp; Distribution Management</w:t>
      </w:r>
      <w:r w:rsidR="00A1203E">
        <w:rPr>
          <w:sz w:val="21"/>
          <w:szCs w:val="22"/>
        </w:rPr>
        <w:t xml:space="preserve">, </w:t>
      </w:r>
      <w:r w:rsidR="00A1203E" w:rsidRPr="00A1203E">
        <w:rPr>
          <w:sz w:val="21"/>
          <w:szCs w:val="22"/>
        </w:rPr>
        <w:t>Process Improvement</w:t>
      </w:r>
      <w:r w:rsidR="00D47E20">
        <w:rPr>
          <w:sz w:val="21"/>
          <w:szCs w:val="22"/>
        </w:rPr>
        <w:t>, SDLC</w:t>
      </w:r>
    </w:p>
    <w:p w14:paraId="79FECA94" w14:textId="10AB0DC8" w:rsidR="00632BA6" w:rsidRPr="00632BA6" w:rsidRDefault="00632BA6" w:rsidP="00632BA6">
      <w:pPr>
        <w:tabs>
          <w:tab w:val="left" w:pos="252"/>
          <w:tab w:val="left" w:pos="7560"/>
        </w:tabs>
        <w:spacing w:before="100"/>
        <w:rPr>
          <w:sz w:val="21"/>
          <w:szCs w:val="22"/>
        </w:rPr>
      </w:pPr>
      <w:r w:rsidRPr="00632BA6">
        <w:rPr>
          <w:b/>
          <w:bCs/>
          <w:sz w:val="21"/>
          <w:szCs w:val="22"/>
        </w:rPr>
        <w:t xml:space="preserve">Technical: </w:t>
      </w:r>
      <w:r w:rsidR="00D47E20" w:rsidRPr="006D06B5">
        <w:rPr>
          <w:sz w:val="21"/>
          <w:szCs w:val="22"/>
        </w:rPr>
        <w:t>SAP,</w:t>
      </w:r>
      <w:r w:rsidR="00D47E20" w:rsidRPr="00D47E20">
        <w:rPr>
          <w:sz w:val="21"/>
          <w:szCs w:val="22"/>
        </w:rPr>
        <w:t xml:space="preserve"> </w:t>
      </w:r>
      <w:r w:rsidR="00D47E20" w:rsidRPr="00632BA6">
        <w:rPr>
          <w:sz w:val="21"/>
          <w:szCs w:val="22"/>
        </w:rPr>
        <w:t>Tableau</w:t>
      </w:r>
      <w:r w:rsidR="00D47E20">
        <w:rPr>
          <w:sz w:val="21"/>
          <w:szCs w:val="22"/>
        </w:rPr>
        <w:t>,</w:t>
      </w:r>
      <w:r w:rsidR="00D47E20" w:rsidRPr="00D47E20">
        <w:rPr>
          <w:sz w:val="21"/>
          <w:szCs w:val="22"/>
        </w:rPr>
        <w:t xml:space="preserve"> </w:t>
      </w:r>
      <w:r w:rsidR="00D47E20" w:rsidRPr="00632BA6">
        <w:rPr>
          <w:sz w:val="21"/>
          <w:szCs w:val="22"/>
        </w:rPr>
        <w:t>Elastic</w:t>
      </w:r>
      <w:r w:rsidR="00D47E20">
        <w:rPr>
          <w:sz w:val="21"/>
          <w:szCs w:val="22"/>
        </w:rPr>
        <w:t>s</w:t>
      </w:r>
      <w:r w:rsidR="00D47E20" w:rsidRPr="00632BA6">
        <w:rPr>
          <w:sz w:val="21"/>
          <w:szCs w:val="22"/>
        </w:rPr>
        <w:t xml:space="preserve">earch, </w:t>
      </w:r>
      <w:r w:rsidR="00D47E20">
        <w:rPr>
          <w:sz w:val="21"/>
          <w:szCs w:val="22"/>
        </w:rPr>
        <w:t>MS</w:t>
      </w:r>
      <w:r w:rsidR="00D47E20" w:rsidRPr="00632BA6">
        <w:rPr>
          <w:sz w:val="21"/>
          <w:szCs w:val="22"/>
        </w:rPr>
        <w:t xml:space="preserve"> Excel,</w:t>
      </w:r>
      <w:r w:rsidR="00D47E20">
        <w:rPr>
          <w:sz w:val="21"/>
          <w:szCs w:val="22"/>
        </w:rPr>
        <w:t xml:space="preserve"> </w:t>
      </w:r>
      <w:r w:rsidR="00796B46">
        <w:rPr>
          <w:sz w:val="21"/>
          <w:szCs w:val="22"/>
        </w:rPr>
        <w:t>Java,</w:t>
      </w:r>
      <w:r w:rsidR="00796B46" w:rsidRPr="006D06B5">
        <w:rPr>
          <w:sz w:val="21"/>
          <w:szCs w:val="22"/>
        </w:rPr>
        <w:t xml:space="preserve"> </w:t>
      </w:r>
      <w:r w:rsidRPr="00632BA6">
        <w:rPr>
          <w:sz w:val="21"/>
          <w:szCs w:val="22"/>
        </w:rPr>
        <w:t>Python,</w:t>
      </w:r>
      <w:r w:rsidR="00D662D6">
        <w:rPr>
          <w:sz w:val="21"/>
          <w:szCs w:val="22"/>
        </w:rPr>
        <w:t xml:space="preserve"> </w:t>
      </w:r>
      <w:r w:rsidR="00540772">
        <w:rPr>
          <w:sz w:val="21"/>
          <w:szCs w:val="22"/>
        </w:rPr>
        <w:t xml:space="preserve">Agentic AI, </w:t>
      </w:r>
      <w:r w:rsidR="006D06B5">
        <w:rPr>
          <w:sz w:val="21"/>
          <w:szCs w:val="22"/>
        </w:rPr>
        <w:t>MySQL,</w:t>
      </w:r>
      <w:r w:rsidRPr="00632BA6">
        <w:rPr>
          <w:sz w:val="21"/>
          <w:szCs w:val="22"/>
        </w:rPr>
        <w:t xml:space="preserve"> Kibana, AWS, </w:t>
      </w:r>
      <w:r w:rsidR="00DA3FA8">
        <w:rPr>
          <w:sz w:val="21"/>
          <w:szCs w:val="22"/>
        </w:rPr>
        <w:t>Azure, Git</w:t>
      </w:r>
    </w:p>
    <w:p w14:paraId="613698BC" w14:textId="77777777" w:rsidR="002602DB" w:rsidRPr="003D5675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068E4569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sz w:val="21"/>
          <w:szCs w:val="22"/>
        </w:rPr>
      </w:pPr>
      <w:r w:rsidRPr="003D5675">
        <w:rPr>
          <w:b/>
          <w:bCs/>
          <w:color w:val="215E99" w:themeColor="text2" w:themeTint="BF"/>
        </w:rPr>
        <w:t>Education and Academic Background</w:t>
      </w:r>
    </w:p>
    <w:p w14:paraId="56A0C50B" w14:textId="63097166" w:rsidR="002602DB" w:rsidRPr="003D5675" w:rsidRDefault="00494E86" w:rsidP="00494E86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California State </w:t>
      </w:r>
      <w:r w:rsidR="002602DB" w:rsidRPr="003D5675">
        <w:rPr>
          <w:b/>
          <w:bCs/>
          <w:color w:val="215E99" w:themeColor="text2" w:themeTint="BF"/>
          <w:sz w:val="21"/>
          <w:szCs w:val="21"/>
        </w:rPr>
        <w:t>Univer</w:t>
      </w:r>
      <w:r>
        <w:rPr>
          <w:b/>
          <w:bCs/>
          <w:color w:val="215E99" w:themeColor="text2" w:themeTint="BF"/>
          <w:sz w:val="21"/>
          <w:szCs w:val="21"/>
        </w:rPr>
        <w:t>sity East Bay</w:t>
      </w:r>
      <w:r w:rsidR="002602DB" w:rsidRPr="003D5675">
        <w:rPr>
          <w:color w:val="215E99" w:themeColor="text2" w:themeTint="BF"/>
          <w:sz w:val="21"/>
          <w:szCs w:val="21"/>
        </w:rPr>
        <w:t xml:space="preserve">, </w:t>
      </w:r>
      <w:r>
        <w:rPr>
          <w:sz w:val="21"/>
          <w:szCs w:val="21"/>
        </w:rPr>
        <w:t>Hayward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CA</w:t>
      </w:r>
    </w:p>
    <w:p w14:paraId="4ACAE750" w14:textId="25F96C8D" w:rsidR="002602DB" w:rsidRPr="003D5675" w:rsidRDefault="002602DB" w:rsidP="00456C05">
      <w:pPr>
        <w:tabs>
          <w:tab w:val="left" w:pos="7560"/>
        </w:tabs>
        <w:spacing w:before="60" w:line="360" w:lineRule="auto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 xml:space="preserve">M.S. in </w:t>
      </w:r>
      <w:r w:rsidR="00494E86">
        <w:rPr>
          <w:b/>
          <w:bCs/>
          <w:sz w:val="21"/>
          <w:szCs w:val="21"/>
        </w:rPr>
        <w:t>Business Analytics</w:t>
      </w:r>
      <w:r w:rsidRPr="003D5675">
        <w:rPr>
          <w:sz w:val="21"/>
          <w:szCs w:val="21"/>
        </w:rPr>
        <w:t>, Aug 20</w:t>
      </w:r>
      <w:r w:rsidR="00494E86">
        <w:rPr>
          <w:sz w:val="21"/>
          <w:szCs w:val="21"/>
        </w:rPr>
        <w:t>22</w:t>
      </w:r>
      <w:r w:rsidRPr="003D5675">
        <w:rPr>
          <w:sz w:val="21"/>
          <w:szCs w:val="21"/>
        </w:rPr>
        <w:t xml:space="preserve"> to </w:t>
      </w:r>
      <w:r w:rsidR="00494E86">
        <w:rPr>
          <w:sz w:val="21"/>
          <w:szCs w:val="21"/>
        </w:rPr>
        <w:t>Dec</w:t>
      </w:r>
      <w:r w:rsidRPr="003D5675">
        <w:rPr>
          <w:sz w:val="21"/>
          <w:szCs w:val="21"/>
        </w:rPr>
        <w:t xml:space="preserve"> 20</w:t>
      </w:r>
      <w:r w:rsidR="00494E86">
        <w:rPr>
          <w:sz w:val="21"/>
          <w:szCs w:val="21"/>
        </w:rPr>
        <w:t>23</w:t>
      </w:r>
    </w:p>
    <w:p w14:paraId="6518CFB0" w14:textId="68EF4C0F" w:rsidR="002602DB" w:rsidRPr="003D5675" w:rsidRDefault="00494E86" w:rsidP="00240FA0">
      <w:pPr>
        <w:tabs>
          <w:tab w:val="left" w:pos="7560"/>
        </w:tabs>
        <w:spacing w:line="360" w:lineRule="auto"/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Sathyabama Deemed University</w:t>
      </w:r>
      <w:r w:rsidR="002602DB"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sz w:val="21"/>
          <w:szCs w:val="21"/>
        </w:rPr>
        <w:t>Chennai</w:t>
      </w:r>
      <w:r w:rsidR="002602DB" w:rsidRPr="003D5675">
        <w:rPr>
          <w:sz w:val="21"/>
          <w:szCs w:val="21"/>
        </w:rPr>
        <w:t>, India</w:t>
      </w:r>
    </w:p>
    <w:p w14:paraId="2F569B95" w14:textId="5FBCB65C" w:rsidR="006F271B" w:rsidRPr="00B25D69" w:rsidRDefault="002602DB" w:rsidP="00472FFB">
      <w:pPr>
        <w:tabs>
          <w:tab w:val="left" w:pos="7560"/>
        </w:tabs>
        <w:spacing w:line="276" w:lineRule="auto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>B.Tech. in C</w:t>
      </w:r>
      <w:r w:rsidR="00494E86">
        <w:rPr>
          <w:b/>
          <w:bCs/>
          <w:sz w:val="21"/>
          <w:szCs w:val="21"/>
        </w:rPr>
        <w:t>hemical</w:t>
      </w:r>
      <w:r w:rsidRPr="003D5675">
        <w:rPr>
          <w:b/>
          <w:bCs/>
          <w:sz w:val="21"/>
          <w:szCs w:val="21"/>
        </w:rPr>
        <w:t xml:space="preserve"> Engineering</w:t>
      </w:r>
      <w:r w:rsidR="00F1424B">
        <w:rPr>
          <w:b/>
          <w:bCs/>
          <w:sz w:val="21"/>
          <w:szCs w:val="21"/>
        </w:rPr>
        <w:t xml:space="preserve"> (Major)</w:t>
      </w:r>
      <w:r w:rsidRPr="003D5675">
        <w:rPr>
          <w:sz w:val="21"/>
          <w:szCs w:val="21"/>
        </w:rPr>
        <w:t>, Aug 200</w:t>
      </w:r>
      <w:r w:rsidR="00494E86">
        <w:rPr>
          <w:sz w:val="21"/>
          <w:szCs w:val="21"/>
        </w:rPr>
        <w:t>5</w:t>
      </w:r>
      <w:r w:rsidRPr="003D5675">
        <w:rPr>
          <w:sz w:val="21"/>
          <w:szCs w:val="21"/>
        </w:rPr>
        <w:t>-</w:t>
      </w:r>
      <w:r w:rsidR="00F1424B">
        <w:rPr>
          <w:sz w:val="21"/>
          <w:szCs w:val="21"/>
        </w:rPr>
        <w:t>April</w:t>
      </w:r>
      <w:r w:rsidRPr="003D5675">
        <w:rPr>
          <w:sz w:val="21"/>
          <w:szCs w:val="21"/>
        </w:rPr>
        <w:t xml:space="preserve"> 200</w:t>
      </w:r>
      <w:r w:rsidR="00F1424B">
        <w:rPr>
          <w:sz w:val="21"/>
          <w:szCs w:val="21"/>
        </w:rPr>
        <w:t>9</w:t>
      </w:r>
      <w:r w:rsidR="00472FFB">
        <w:rPr>
          <w:sz w:val="21"/>
          <w:szCs w:val="21"/>
        </w:rPr>
        <w:t xml:space="preserve"> | </w:t>
      </w:r>
      <w:r w:rsidR="00F1424B" w:rsidRPr="00F1424B">
        <w:rPr>
          <w:b/>
          <w:bCs/>
          <w:sz w:val="21"/>
          <w:szCs w:val="21"/>
        </w:rPr>
        <w:t xml:space="preserve">Computer Science &amp; </w:t>
      </w:r>
      <w:r w:rsidR="00894A29" w:rsidRPr="00F1424B">
        <w:rPr>
          <w:b/>
          <w:bCs/>
          <w:sz w:val="21"/>
          <w:szCs w:val="21"/>
        </w:rPr>
        <w:t>Engineering,</w:t>
      </w:r>
      <w:r w:rsidR="00894A29">
        <w:rPr>
          <w:b/>
          <w:bCs/>
          <w:sz w:val="21"/>
          <w:szCs w:val="21"/>
        </w:rPr>
        <w:t xml:space="preserve"> (</w:t>
      </w:r>
      <w:r w:rsidR="009438B4">
        <w:rPr>
          <w:b/>
          <w:bCs/>
          <w:sz w:val="21"/>
          <w:szCs w:val="21"/>
        </w:rPr>
        <w:t>Elective)</w:t>
      </w:r>
      <w:r w:rsidR="00F1424B">
        <w:rPr>
          <w:sz w:val="21"/>
          <w:szCs w:val="21"/>
        </w:rPr>
        <w:t xml:space="preserve"> Aug 2006–April</w:t>
      </w:r>
      <w:r w:rsidR="00472FFB">
        <w:rPr>
          <w:sz w:val="21"/>
          <w:szCs w:val="21"/>
        </w:rPr>
        <w:t xml:space="preserve"> </w:t>
      </w:r>
      <w:r w:rsidR="00F1424B">
        <w:rPr>
          <w:sz w:val="21"/>
          <w:szCs w:val="21"/>
        </w:rPr>
        <w:t>20</w:t>
      </w:r>
      <w:r w:rsidR="00C202CA">
        <w:rPr>
          <w:sz w:val="21"/>
          <w:szCs w:val="21"/>
        </w:rPr>
        <w:t>09</w:t>
      </w:r>
    </w:p>
    <w:sectPr w:rsidR="006F271B" w:rsidRPr="00B25D69" w:rsidSect="00C20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419"/>
    <w:multiLevelType w:val="multilevel"/>
    <w:tmpl w:val="ACF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C4361"/>
    <w:multiLevelType w:val="hybridMultilevel"/>
    <w:tmpl w:val="69EC1FAC"/>
    <w:lvl w:ilvl="0" w:tplc="E5C08EA8">
      <w:start w:val="650"/>
      <w:numFmt w:val="bullet"/>
      <w:lvlText w:val="-"/>
      <w:lvlJc w:val="left"/>
      <w:pPr>
        <w:ind w:left="720" w:hanging="360"/>
      </w:pPr>
      <w:rPr>
        <w:rFonts w:ascii="Tenorite Display" w:eastAsiaTheme="minorHAnsi" w:hAnsi="Tenorite Displ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CAF"/>
    <w:multiLevelType w:val="hybridMultilevel"/>
    <w:tmpl w:val="A49A33F6"/>
    <w:lvl w:ilvl="0" w:tplc="9B768E2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369A"/>
    <w:multiLevelType w:val="multilevel"/>
    <w:tmpl w:val="DE1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F56EC"/>
    <w:multiLevelType w:val="multilevel"/>
    <w:tmpl w:val="B61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868CA"/>
    <w:multiLevelType w:val="hybridMultilevel"/>
    <w:tmpl w:val="0384293E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411D8"/>
    <w:multiLevelType w:val="multilevel"/>
    <w:tmpl w:val="660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3358C2"/>
    <w:multiLevelType w:val="hybridMultilevel"/>
    <w:tmpl w:val="E586040E"/>
    <w:lvl w:ilvl="0" w:tplc="CA8C19E0">
      <w:start w:val="1"/>
      <w:numFmt w:val="bullet"/>
      <w:lvlText w:val="–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2A8B49DB"/>
    <w:multiLevelType w:val="multilevel"/>
    <w:tmpl w:val="1DB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47066"/>
    <w:multiLevelType w:val="hybridMultilevel"/>
    <w:tmpl w:val="8C5ABCC4"/>
    <w:lvl w:ilvl="0" w:tplc="0FD6E008">
      <w:start w:val="1"/>
      <w:numFmt w:val="bullet"/>
      <w:lvlText w:val="-"/>
      <w:lvlJc w:val="left"/>
      <w:pPr>
        <w:ind w:left="99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C033A86"/>
    <w:multiLevelType w:val="multilevel"/>
    <w:tmpl w:val="BBCA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D7CD7"/>
    <w:multiLevelType w:val="hybridMultilevel"/>
    <w:tmpl w:val="21A4D6C4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46A7"/>
    <w:multiLevelType w:val="multilevel"/>
    <w:tmpl w:val="64C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16C43"/>
    <w:multiLevelType w:val="hybridMultilevel"/>
    <w:tmpl w:val="AD3E930E"/>
    <w:lvl w:ilvl="0" w:tplc="5B10F6A0">
      <w:start w:val="1"/>
      <w:numFmt w:val="bullet"/>
      <w:lvlText w:val="•"/>
      <w:lvlJc w:val="left"/>
      <w:pPr>
        <w:ind w:left="2610" w:hanging="360"/>
      </w:pPr>
      <w:rPr>
        <w:rFonts w:ascii="Tenorite Display" w:hAnsi="Tenorite Display" w:hint="default"/>
      </w:rPr>
    </w:lvl>
    <w:lvl w:ilvl="1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4" w15:restartNumberingAfterBreak="0">
    <w:nsid w:val="43FD73D9"/>
    <w:multiLevelType w:val="multilevel"/>
    <w:tmpl w:val="3EE4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9E7A43"/>
    <w:multiLevelType w:val="multilevel"/>
    <w:tmpl w:val="490E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D34DA"/>
    <w:multiLevelType w:val="multilevel"/>
    <w:tmpl w:val="824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06BC8"/>
    <w:multiLevelType w:val="hybridMultilevel"/>
    <w:tmpl w:val="6BC4D170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F5B44"/>
    <w:multiLevelType w:val="multilevel"/>
    <w:tmpl w:val="FE4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8D016C"/>
    <w:multiLevelType w:val="multilevel"/>
    <w:tmpl w:val="55EE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255C2"/>
    <w:multiLevelType w:val="multilevel"/>
    <w:tmpl w:val="7D2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44BB4"/>
    <w:multiLevelType w:val="hybridMultilevel"/>
    <w:tmpl w:val="D526B360"/>
    <w:lvl w:ilvl="0" w:tplc="0FD6E008">
      <w:start w:val="1"/>
      <w:numFmt w:val="bullet"/>
      <w:lvlText w:val="-"/>
      <w:lvlJc w:val="left"/>
      <w:pPr>
        <w:ind w:left="126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61335126">
    <w:abstractNumId w:val="5"/>
  </w:num>
  <w:num w:numId="2" w16cid:durableId="1671172453">
    <w:abstractNumId w:val="2"/>
  </w:num>
  <w:num w:numId="3" w16cid:durableId="412630792">
    <w:abstractNumId w:val="17"/>
  </w:num>
  <w:num w:numId="4" w16cid:durableId="1486967530">
    <w:abstractNumId w:val="7"/>
  </w:num>
  <w:num w:numId="5" w16cid:durableId="1633976229">
    <w:abstractNumId w:val="11"/>
  </w:num>
  <w:num w:numId="6" w16cid:durableId="231358203">
    <w:abstractNumId w:val="13"/>
  </w:num>
  <w:num w:numId="7" w16cid:durableId="200829481">
    <w:abstractNumId w:val="1"/>
  </w:num>
  <w:num w:numId="8" w16cid:durableId="2069376525">
    <w:abstractNumId w:val="8"/>
  </w:num>
  <w:num w:numId="9" w16cid:durableId="1502817774">
    <w:abstractNumId w:val="6"/>
  </w:num>
  <w:num w:numId="10" w16cid:durableId="1895505926">
    <w:abstractNumId w:val="18"/>
  </w:num>
  <w:num w:numId="11" w16cid:durableId="676467706">
    <w:abstractNumId w:val="14"/>
  </w:num>
  <w:num w:numId="12" w16cid:durableId="1881504886">
    <w:abstractNumId w:val="21"/>
  </w:num>
  <w:num w:numId="13" w16cid:durableId="1114329611">
    <w:abstractNumId w:val="9"/>
  </w:num>
  <w:num w:numId="14" w16cid:durableId="129831676">
    <w:abstractNumId w:val="4"/>
  </w:num>
  <w:num w:numId="15" w16cid:durableId="1701273779">
    <w:abstractNumId w:val="10"/>
  </w:num>
  <w:num w:numId="16" w16cid:durableId="2144275474">
    <w:abstractNumId w:val="0"/>
  </w:num>
  <w:num w:numId="17" w16cid:durableId="1024787413">
    <w:abstractNumId w:val="16"/>
  </w:num>
  <w:num w:numId="18" w16cid:durableId="1434321309">
    <w:abstractNumId w:val="20"/>
  </w:num>
  <w:num w:numId="19" w16cid:durableId="1628852194">
    <w:abstractNumId w:val="19"/>
  </w:num>
  <w:num w:numId="20" w16cid:durableId="194660064">
    <w:abstractNumId w:val="3"/>
  </w:num>
  <w:num w:numId="21" w16cid:durableId="1723866640">
    <w:abstractNumId w:val="12"/>
  </w:num>
  <w:num w:numId="22" w16cid:durableId="7457628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B"/>
    <w:rsid w:val="00022B0D"/>
    <w:rsid w:val="00053AFC"/>
    <w:rsid w:val="000840C4"/>
    <w:rsid w:val="0009070D"/>
    <w:rsid w:val="000A2BC3"/>
    <w:rsid w:val="000A60DF"/>
    <w:rsid w:val="000C367A"/>
    <w:rsid w:val="000F5AAE"/>
    <w:rsid w:val="001040CC"/>
    <w:rsid w:val="00113DA4"/>
    <w:rsid w:val="001226B0"/>
    <w:rsid w:val="00150A7D"/>
    <w:rsid w:val="00160C2E"/>
    <w:rsid w:val="0016703D"/>
    <w:rsid w:val="0017567C"/>
    <w:rsid w:val="001977FD"/>
    <w:rsid w:val="001A696E"/>
    <w:rsid w:val="001E485C"/>
    <w:rsid w:val="001F7124"/>
    <w:rsid w:val="00231000"/>
    <w:rsid w:val="00237E53"/>
    <w:rsid w:val="002401EA"/>
    <w:rsid w:val="00240FA0"/>
    <w:rsid w:val="002602DB"/>
    <w:rsid w:val="00263729"/>
    <w:rsid w:val="0028226F"/>
    <w:rsid w:val="002B4415"/>
    <w:rsid w:val="002D462F"/>
    <w:rsid w:val="002E33F7"/>
    <w:rsid w:val="002F1499"/>
    <w:rsid w:val="00321FC5"/>
    <w:rsid w:val="00335B2B"/>
    <w:rsid w:val="00350C45"/>
    <w:rsid w:val="00360A75"/>
    <w:rsid w:val="0037100D"/>
    <w:rsid w:val="003904F5"/>
    <w:rsid w:val="00394838"/>
    <w:rsid w:val="003B03E3"/>
    <w:rsid w:val="003B6A91"/>
    <w:rsid w:val="003C4CD3"/>
    <w:rsid w:val="003D361E"/>
    <w:rsid w:val="00401446"/>
    <w:rsid w:val="00402D5D"/>
    <w:rsid w:val="00410A2B"/>
    <w:rsid w:val="00414B1F"/>
    <w:rsid w:val="004254DE"/>
    <w:rsid w:val="004360F8"/>
    <w:rsid w:val="004379D8"/>
    <w:rsid w:val="00456C05"/>
    <w:rsid w:val="00460784"/>
    <w:rsid w:val="004624C1"/>
    <w:rsid w:val="004711CE"/>
    <w:rsid w:val="004724B3"/>
    <w:rsid w:val="00472FFB"/>
    <w:rsid w:val="0048043D"/>
    <w:rsid w:val="00480E2B"/>
    <w:rsid w:val="00492CD9"/>
    <w:rsid w:val="00494E86"/>
    <w:rsid w:val="004A4CA2"/>
    <w:rsid w:val="004B7BF7"/>
    <w:rsid w:val="004B7FD0"/>
    <w:rsid w:val="004C25E0"/>
    <w:rsid w:val="004D4988"/>
    <w:rsid w:val="004E0CA6"/>
    <w:rsid w:val="004F1525"/>
    <w:rsid w:val="004F51B4"/>
    <w:rsid w:val="004F56AD"/>
    <w:rsid w:val="004F5D45"/>
    <w:rsid w:val="00500B35"/>
    <w:rsid w:val="00504212"/>
    <w:rsid w:val="00506717"/>
    <w:rsid w:val="005313FF"/>
    <w:rsid w:val="00540364"/>
    <w:rsid w:val="00540772"/>
    <w:rsid w:val="0054184E"/>
    <w:rsid w:val="00542E19"/>
    <w:rsid w:val="0058648A"/>
    <w:rsid w:val="0059595C"/>
    <w:rsid w:val="005B0BAE"/>
    <w:rsid w:val="005B2431"/>
    <w:rsid w:val="005D0C35"/>
    <w:rsid w:val="005D2E8D"/>
    <w:rsid w:val="005E094C"/>
    <w:rsid w:val="005E0F95"/>
    <w:rsid w:val="00617E84"/>
    <w:rsid w:val="00626785"/>
    <w:rsid w:val="00626C66"/>
    <w:rsid w:val="00631FF3"/>
    <w:rsid w:val="00632BA6"/>
    <w:rsid w:val="00635609"/>
    <w:rsid w:val="00637F84"/>
    <w:rsid w:val="006467E7"/>
    <w:rsid w:val="00665A71"/>
    <w:rsid w:val="00665AA6"/>
    <w:rsid w:val="00675A0D"/>
    <w:rsid w:val="00687A98"/>
    <w:rsid w:val="006B5096"/>
    <w:rsid w:val="006D06B5"/>
    <w:rsid w:val="006F271B"/>
    <w:rsid w:val="006F7ADB"/>
    <w:rsid w:val="00707091"/>
    <w:rsid w:val="00717223"/>
    <w:rsid w:val="00717FD5"/>
    <w:rsid w:val="0072580E"/>
    <w:rsid w:val="00734831"/>
    <w:rsid w:val="00735F85"/>
    <w:rsid w:val="00736262"/>
    <w:rsid w:val="00737C52"/>
    <w:rsid w:val="00763DAB"/>
    <w:rsid w:val="00765DD7"/>
    <w:rsid w:val="00770DB3"/>
    <w:rsid w:val="00777BC0"/>
    <w:rsid w:val="007840BA"/>
    <w:rsid w:val="00794B30"/>
    <w:rsid w:val="00796B46"/>
    <w:rsid w:val="007A60A8"/>
    <w:rsid w:val="007B1C98"/>
    <w:rsid w:val="007B26DF"/>
    <w:rsid w:val="007C7C5F"/>
    <w:rsid w:val="007D4A9A"/>
    <w:rsid w:val="007E045E"/>
    <w:rsid w:val="007E22DD"/>
    <w:rsid w:val="007E7E69"/>
    <w:rsid w:val="00802028"/>
    <w:rsid w:val="00802729"/>
    <w:rsid w:val="008048B5"/>
    <w:rsid w:val="00804EF0"/>
    <w:rsid w:val="00812622"/>
    <w:rsid w:val="0082598F"/>
    <w:rsid w:val="0084092C"/>
    <w:rsid w:val="0085617B"/>
    <w:rsid w:val="00861617"/>
    <w:rsid w:val="008872B2"/>
    <w:rsid w:val="00887920"/>
    <w:rsid w:val="00894A29"/>
    <w:rsid w:val="008A3A77"/>
    <w:rsid w:val="008C2907"/>
    <w:rsid w:val="008C5E63"/>
    <w:rsid w:val="008D1351"/>
    <w:rsid w:val="008F04E2"/>
    <w:rsid w:val="008F29AF"/>
    <w:rsid w:val="008F5280"/>
    <w:rsid w:val="00925260"/>
    <w:rsid w:val="00926D03"/>
    <w:rsid w:val="00930E08"/>
    <w:rsid w:val="009438B4"/>
    <w:rsid w:val="00973237"/>
    <w:rsid w:val="009827E7"/>
    <w:rsid w:val="00983AE4"/>
    <w:rsid w:val="009B2466"/>
    <w:rsid w:val="009C47A7"/>
    <w:rsid w:val="009D2F2E"/>
    <w:rsid w:val="009D425E"/>
    <w:rsid w:val="009D7BC9"/>
    <w:rsid w:val="00A05342"/>
    <w:rsid w:val="00A1203E"/>
    <w:rsid w:val="00A178C9"/>
    <w:rsid w:val="00A63BA6"/>
    <w:rsid w:val="00A65F19"/>
    <w:rsid w:val="00A75FA2"/>
    <w:rsid w:val="00A81C22"/>
    <w:rsid w:val="00A87B3C"/>
    <w:rsid w:val="00A92DDB"/>
    <w:rsid w:val="00A93808"/>
    <w:rsid w:val="00AA0D72"/>
    <w:rsid w:val="00AA67AC"/>
    <w:rsid w:val="00AB135B"/>
    <w:rsid w:val="00AB2CB5"/>
    <w:rsid w:val="00AB46A3"/>
    <w:rsid w:val="00B01119"/>
    <w:rsid w:val="00B25D69"/>
    <w:rsid w:val="00B4203F"/>
    <w:rsid w:val="00B524A3"/>
    <w:rsid w:val="00B76AEC"/>
    <w:rsid w:val="00B86BA4"/>
    <w:rsid w:val="00BA6707"/>
    <w:rsid w:val="00BD0AFA"/>
    <w:rsid w:val="00BD4227"/>
    <w:rsid w:val="00BD4564"/>
    <w:rsid w:val="00BD7F63"/>
    <w:rsid w:val="00BE5A68"/>
    <w:rsid w:val="00BE7596"/>
    <w:rsid w:val="00BF6ED4"/>
    <w:rsid w:val="00C038F1"/>
    <w:rsid w:val="00C10A13"/>
    <w:rsid w:val="00C1408A"/>
    <w:rsid w:val="00C202CA"/>
    <w:rsid w:val="00C40901"/>
    <w:rsid w:val="00C5014A"/>
    <w:rsid w:val="00C50A74"/>
    <w:rsid w:val="00C669D3"/>
    <w:rsid w:val="00C73CCD"/>
    <w:rsid w:val="00C8407D"/>
    <w:rsid w:val="00C87A96"/>
    <w:rsid w:val="00CB3A38"/>
    <w:rsid w:val="00CB7A14"/>
    <w:rsid w:val="00CC1B26"/>
    <w:rsid w:val="00CD1DE6"/>
    <w:rsid w:val="00CD30AD"/>
    <w:rsid w:val="00CF15A5"/>
    <w:rsid w:val="00CF60DC"/>
    <w:rsid w:val="00D136E4"/>
    <w:rsid w:val="00D13F5F"/>
    <w:rsid w:val="00D322D9"/>
    <w:rsid w:val="00D45908"/>
    <w:rsid w:val="00D46A1F"/>
    <w:rsid w:val="00D47E20"/>
    <w:rsid w:val="00D662D6"/>
    <w:rsid w:val="00D72410"/>
    <w:rsid w:val="00D96F20"/>
    <w:rsid w:val="00DA0F4C"/>
    <w:rsid w:val="00DA3FA8"/>
    <w:rsid w:val="00DA6D1E"/>
    <w:rsid w:val="00DB1FE2"/>
    <w:rsid w:val="00DD4AC9"/>
    <w:rsid w:val="00DE4A49"/>
    <w:rsid w:val="00DF23AD"/>
    <w:rsid w:val="00E07BF5"/>
    <w:rsid w:val="00E20712"/>
    <w:rsid w:val="00E323DA"/>
    <w:rsid w:val="00E528FC"/>
    <w:rsid w:val="00E67E19"/>
    <w:rsid w:val="00EA1255"/>
    <w:rsid w:val="00EA26BF"/>
    <w:rsid w:val="00EB49B1"/>
    <w:rsid w:val="00EB7B18"/>
    <w:rsid w:val="00EC6CF8"/>
    <w:rsid w:val="00EE019E"/>
    <w:rsid w:val="00EF52BA"/>
    <w:rsid w:val="00F064FA"/>
    <w:rsid w:val="00F1424B"/>
    <w:rsid w:val="00F25961"/>
    <w:rsid w:val="00F3749A"/>
    <w:rsid w:val="00F4207A"/>
    <w:rsid w:val="00F43ED9"/>
    <w:rsid w:val="00F62B11"/>
    <w:rsid w:val="00F67002"/>
    <w:rsid w:val="00FA63C5"/>
    <w:rsid w:val="00FD1D2D"/>
    <w:rsid w:val="00FD34A8"/>
    <w:rsid w:val="00FD3E66"/>
    <w:rsid w:val="00FD7294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CE318"/>
  <w15:chartTrackingRefBased/>
  <w15:docId w15:val="{7A6161F2-4271-2948-B23D-7E47DC8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F3"/>
    <w:rPr>
      <w:rFonts w:ascii="Tenorite Display" w:hAnsi="Tenorite Display" w:cs="Times New Roman (Body CS)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2D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602DB"/>
    <w:rPr>
      <w:rFonts w:ascii="Tenorite Display" w:hAnsi="Tenorite Display" w:cs="Times New Roman (Body CS)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02DB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9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E8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32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Default">
    <w:name w:val="Default"/>
    <w:rsid w:val="00B25D69"/>
    <w:pPr>
      <w:autoSpaceDE w:val="0"/>
      <w:autoSpaceDN w:val="0"/>
      <w:adjustRightInd w:val="0"/>
    </w:pPr>
    <w:rPr>
      <w:rFonts w:ascii="Tenorite" w:hAnsi="Tenorite" w:cs="Tenorite"/>
      <w:color w:val="000000"/>
      <w:kern w:val="0"/>
    </w:rPr>
  </w:style>
  <w:style w:type="paragraph" w:customStyle="1" w:styleId="p1">
    <w:name w:val="p1"/>
    <w:basedOn w:val="Normal"/>
    <w:rsid w:val="00022B0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4711CE"/>
  </w:style>
  <w:style w:type="character" w:customStyle="1" w:styleId="s1">
    <w:name w:val="s1"/>
    <w:basedOn w:val="DefaultParagraphFont"/>
    <w:rsid w:val="008C2907"/>
  </w:style>
  <w:style w:type="paragraph" w:customStyle="1" w:styleId="p2">
    <w:name w:val="p2"/>
    <w:basedOn w:val="Normal"/>
    <w:rsid w:val="00D96F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0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87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kumar.abhinav6408/viz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nav09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nav0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ushtoabhinav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hinav090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2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Bhardwaj</dc:creator>
  <cp:keywords/>
  <dc:description/>
  <cp:lastModifiedBy>- Kumar Abhinav</cp:lastModifiedBy>
  <cp:revision>263</cp:revision>
  <cp:lastPrinted>2024-07-02T17:32:00Z</cp:lastPrinted>
  <dcterms:created xsi:type="dcterms:W3CDTF">2024-10-12T23:09:00Z</dcterms:created>
  <dcterms:modified xsi:type="dcterms:W3CDTF">2025-07-03T15:32:00Z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318e31d1c97283d7cfd18e660ddcfb65f7f3e63f5aa21cc7a5ea6cf6e6462656</vt:lpwstr>
  </property>
</Properties>
</file>