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FINAL SUBMISSION: </w:t>
      </w:r>
    </w:p>
    <w:p w:rsidR="00000000" w:rsidDel="00000000" w:rsidP="00000000" w:rsidRDefault="00000000" w:rsidRPr="00000000" w14:paraId="00000002">
      <w:pPr>
        <w:jc w:val="center"/>
        <w:rPr>
          <w:rFonts w:ascii="Times" w:cs="Times" w:eastAsia="Times" w:hAnsi="Times"/>
          <w:b w:val="1"/>
          <w:u w:val="single"/>
        </w:rPr>
      </w:pPr>
      <w:r w:rsidDel="00000000" w:rsidR="00000000" w:rsidRPr="00000000">
        <w:rPr>
          <w:rFonts w:ascii="Times" w:cs="Times" w:eastAsia="Times" w:hAnsi="Times"/>
          <w:b w:val="1"/>
          <w:u w:val="single"/>
          <w:rtl w:val="0"/>
        </w:rPr>
        <w:t xml:space="preserve">COMPLETE ESSAY, INCLUDING USE OF SECONDARY SOURCES</w:t>
      </w:r>
    </w:p>
    <w:p w:rsidR="00000000" w:rsidDel="00000000" w:rsidP="00000000" w:rsidRDefault="00000000" w:rsidRPr="00000000" w14:paraId="00000003">
      <w:pPr>
        <w:rPr>
          <w:rFonts w:ascii="Times" w:cs="Times" w:eastAsia="Times" w:hAnsi="Times"/>
          <w:b w:val="1"/>
          <w:u w:val="single"/>
        </w:rPr>
      </w:pPr>
      <w:r w:rsidDel="00000000" w:rsidR="00000000" w:rsidRPr="00000000">
        <w:rPr>
          <w:rtl w:val="0"/>
        </w:rPr>
      </w:r>
    </w:p>
    <w:p w:rsidR="00000000" w:rsidDel="00000000" w:rsidP="00000000" w:rsidRDefault="00000000" w:rsidRPr="00000000" w14:paraId="00000004">
      <w:pPr>
        <w:rPr>
          <w:rFonts w:ascii="Times" w:cs="Times" w:eastAsia="Times" w:hAnsi="Times"/>
          <w:b w:val="1"/>
        </w:rPr>
      </w:pPr>
      <w:r w:rsidDel="00000000" w:rsidR="00000000" w:rsidRPr="00000000">
        <w:rPr>
          <w:rFonts w:ascii="Times" w:cs="Times" w:eastAsia="Times" w:hAnsi="Times"/>
          <w:b w:val="1"/>
          <w:u w:val="single"/>
          <w:rtl w:val="0"/>
        </w:rPr>
        <w:t xml:space="preserve">Assigned: Nov 23, 2022</w:t>
      </w:r>
      <w:r w:rsidDel="00000000" w:rsidR="00000000" w:rsidRPr="00000000">
        <w:rPr>
          <w:rFonts w:ascii="Times" w:cs="Times" w:eastAsia="Times" w:hAnsi="Times"/>
          <w:b w:val="1"/>
          <w:rtl w:val="0"/>
        </w:rPr>
        <w:tab/>
        <w:tab/>
        <w:tab/>
        <w:tab/>
        <w:tab/>
        <w:tab/>
      </w:r>
    </w:p>
    <w:p w:rsidR="00000000" w:rsidDel="00000000" w:rsidP="00000000" w:rsidRDefault="00000000" w:rsidRPr="00000000" w14:paraId="00000005">
      <w:pPr>
        <w:rPr>
          <w:rFonts w:ascii="Times" w:cs="Times" w:eastAsia="Times" w:hAnsi="Times"/>
          <w:b w:val="1"/>
          <w:u w:val="single"/>
        </w:rPr>
      </w:pPr>
      <w:r w:rsidDel="00000000" w:rsidR="00000000" w:rsidRPr="00000000">
        <w:rPr>
          <w:rFonts w:ascii="Times" w:cs="Times" w:eastAsia="Times" w:hAnsi="Times"/>
          <w:b w:val="1"/>
          <w:u w:val="single"/>
          <w:rtl w:val="0"/>
        </w:rPr>
        <w:t xml:space="preserve">Deadline for Submission: Dec 5, 2022, 11:55pm</w:t>
      </w:r>
    </w:p>
    <w:p w:rsidR="00000000" w:rsidDel="00000000" w:rsidP="00000000" w:rsidRDefault="00000000" w:rsidRPr="00000000" w14:paraId="00000006">
      <w:pPr>
        <w:rPr>
          <w:rFonts w:ascii="Times" w:cs="Times" w:eastAsia="Times" w:hAnsi="Times"/>
          <w:b w:val="1"/>
        </w:rPr>
      </w:pPr>
      <w:r w:rsidDel="00000000" w:rsidR="00000000" w:rsidRPr="00000000">
        <w:rPr>
          <w:rtl w:val="0"/>
        </w:rPr>
      </w:r>
    </w:p>
    <w:p w:rsidR="00000000" w:rsidDel="00000000" w:rsidP="00000000" w:rsidRDefault="00000000" w:rsidRPr="00000000" w14:paraId="00000007">
      <w:pPr>
        <w:rPr>
          <w:rFonts w:ascii="Times" w:cs="Times" w:eastAsia="Times" w:hAnsi="Times"/>
          <w:b w:val="1"/>
        </w:rPr>
      </w:pPr>
      <w:r w:rsidDel="00000000" w:rsidR="00000000" w:rsidRPr="00000000">
        <w:rPr>
          <w:rFonts w:ascii="Times" w:cs="Times" w:eastAsia="Times" w:hAnsi="Times"/>
          <w:b w:val="1"/>
          <w:rtl w:val="0"/>
        </w:rPr>
        <w:t xml:space="preserve">Using two secondary (academic) sources to support your ideas and arguments, write an essay of 2500 words on the topic you have chosen to work on in connection with Chitra Banerjee Divakaruni’s novel </w:t>
      </w:r>
      <w:r w:rsidDel="00000000" w:rsidR="00000000" w:rsidRPr="00000000">
        <w:rPr>
          <w:rFonts w:ascii="Times" w:cs="Times" w:eastAsia="Times" w:hAnsi="Times"/>
          <w:b w:val="1"/>
          <w:i w:val="1"/>
          <w:rtl w:val="0"/>
        </w:rPr>
        <w:t xml:space="preserve">The Last Queen </w:t>
      </w:r>
      <w:r w:rsidDel="00000000" w:rsidR="00000000" w:rsidRPr="00000000">
        <w:rPr>
          <w:rFonts w:ascii="Times" w:cs="Times" w:eastAsia="Times" w:hAnsi="Times"/>
          <w:b w:val="1"/>
          <w:rtl w:val="0"/>
        </w:rPr>
        <w:t xml:space="preserve">(2021). </w:t>
      </w:r>
    </w:p>
    <w:p w:rsidR="00000000" w:rsidDel="00000000" w:rsidP="00000000" w:rsidRDefault="00000000" w:rsidRPr="00000000" w14:paraId="00000008">
      <w:pPr>
        <w:rPr>
          <w:rFonts w:ascii="Times" w:cs="Times" w:eastAsia="Times" w:hAnsi="Times"/>
          <w:b w:val="1"/>
        </w:rPr>
      </w:pPr>
      <w:r w:rsidDel="00000000" w:rsidR="00000000" w:rsidRPr="00000000">
        <w:rPr>
          <w:rtl w:val="0"/>
        </w:rPr>
      </w:r>
    </w:p>
    <w:p w:rsidR="00000000" w:rsidDel="00000000" w:rsidP="00000000" w:rsidRDefault="00000000" w:rsidRPr="00000000" w14:paraId="00000009">
      <w:pPr>
        <w:rPr>
          <w:rFonts w:ascii="Times" w:cs="Times" w:eastAsia="Times" w:hAnsi="Times"/>
          <w:b w:val="1"/>
        </w:rPr>
      </w:pPr>
      <w:r w:rsidDel="00000000" w:rsidR="00000000" w:rsidRPr="00000000">
        <w:rPr>
          <w:rFonts w:ascii="Times" w:cs="Times" w:eastAsia="Times" w:hAnsi="Times"/>
          <w:b w:val="1"/>
          <w:rtl w:val="0"/>
        </w:rPr>
        <w:t xml:space="preserve">Steps:</w:t>
      </w:r>
    </w:p>
    <w:p w:rsidR="00000000" w:rsidDel="00000000" w:rsidP="00000000" w:rsidRDefault="00000000" w:rsidRPr="00000000" w14:paraId="0000000A">
      <w:pPr>
        <w:rPr>
          <w:rFonts w:ascii="Times" w:cs="Times" w:eastAsia="Times" w:hAnsi="Times"/>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 the feedback you have received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literary interpretation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carefully. You may need to make significant changes to your first draft based on the feedback, so be prepared to devote time to this step.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that your original literary analysis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ideas and thoughts – is the most important component of this essay. Do not let the secondary sources take over your paper. Prioritize the literary analysis, and weave in arguments and ideas from the secondary sources to support or contextualize your ideas.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your essay. Introductions are usually written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main body (analysis) of an essay is ready (although people sometimes prefer to write a rough draft to guide and orient them as they work on their analysis; you can do this too if it helps). Your introduction should consist of one, fully-formed paragraph (6-8 sentences), informing the reader about the topic of your essay, the literary text you have chosen for analysis, the central argument or position you will present, and why you think this text and topic are important in this context.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your essay. This too should consist of at least one, fully-formed paragraph (6-8 sentences), summarizing and synthesizing the points you have made in the essay. In other words, tell the reader what all your insights mean when seen together.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your paper that captures the name of the text, topic, and position you are taking about both. Like the Introduction, titles are also finalized at the end of the writing process.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ensure that your essay has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Works Cited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and proper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in-text citations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MLA format.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Essays without a Works Cited list and proper in-text citations will not be graded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your submission as rollnumber.docx (e.g. 2019121006.docx).</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Things to Remember: </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you read your secondary sources: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the central argument and its constituent points in each source. It is these that will be useful to you for your own essay.</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not cherry-pick random facts or statements from the secondary sources without understanding how they relate to the author’s main argument and the points that go into it. Facts and statements can serve many different purposes in any piece of writing, and selecting them without understanding the context in which they are mentioned can result in misrepresentation of the source.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 specific examples – with clear explanation – of how arguments in the secondary sources support your own views about the literary text and/or the topic on which it is based.</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some cases, your ideas may differ or challenge those of the secondary sources. This is perfectly fine. Researchers and scholars frequently disagree with each other. But you have to make a persuasive case for your position, so explain why you think differently from the author(s) of the secondary source.  </w:t>
      </w:r>
      <w:r w:rsidDel="00000000" w:rsidR="00000000" w:rsidRPr="00000000">
        <w:rPr>
          <w:rtl w:val="0"/>
        </w:rPr>
      </w:r>
    </w:p>
    <w:p w:rsidR="00000000" w:rsidDel="00000000" w:rsidP="00000000" w:rsidRDefault="00000000" w:rsidRPr="00000000" w14:paraId="0000001B">
      <w:pPr>
        <w:rPr>
          <w:rFonts w:ascii="Times" w:cs="Times" w:eastAsia="Times" w:hAnsi="Times"/>
        </w:rPr>
      </w:pPr>
      <w:r w:rsidDel="00000000" w:rsidR="00000000" w:rsidRPr="00000000">
        <w:rPr>
          <w:rFonts w:ascii="Times" w:cs="Times" w:eastAsia="Times" w:hAnsi="Times"/>
          <w:rtl w:val="0"/>
        </w:rPr>
        <w:t xml:space="preserve">___________________________________________________________________________</w:t>
      </w:r>
    </w:p>
    <w:p w:rsidR="00000000" w:rsidDel="00000000" w:rsidP="00000000" w:rsidRDefault="00000000" w:rsidRPr="00000000" w14:paraId="0000001C">
      <w:pPr>
        <w:rPr>
          <w:rFonts w:ascii="Times" w:cs="Times" w:eastAsia="Times" w:hAnsi="Times"/>
        </w:rPr>
      </w:pPr>
      <w:r w:rsidDel="00000000" w:rsidR="00000000" w:rsidRPr="00000000">
        <w:rPr>
          <w:rtl w:val="0"/>
        </w:rPr>
      </w:r>
    </w:p>
    <w:p w:rsidR="00000000" w:rsidDel="00000000" w:rsidP="00000000" w:rsidRDefault="00000000" w:rsidRPr="00000000" w14:paraId="0000001D">
      <w:pPr>
        <w:rPr>
          <w:rFonts w:ascii="Times" w:cs="Times" w:eastAsia="Times" w:hAnsi="Times"/>
          <w:b w:val="1"/>
        </w:rPr>
      </w:pPr>
      <w:r w:rsidDel="00000000" w:rsidR="00000000" w:rsidRPr="00000000">
        <w:rPr>
          <w:rtl w:val="0"/>
        </w:rPr>
      </w:r>
    </w:p>
    <w:p w:rsidR="00000000" w:rsidDel="00000000" w:rsidP="00000000" w:rsidRDefault="00000000" w:rsidRPr="00000000" w14:paraId="0000001E">
      <w:pPr>
        <w:rPr>
          <w:rFonts w:ascii="Times" w:cs="Times" w:eastAsia="Times" w:hAnsi="Times"/>
          <w:b w:val="1"/>
        </w:rPr>
      </w:pPr>
      <w:r w:rsidDel="00000000" w:rsidR="00000000" w:rsidRPr="00000000">
        <w:rPr>
          <w:rFonts w:ascii="Times" w:cs="Times" w:eastAsia="Times" w:hAnsi="Times"/>
          <w:b w:val="1"/>
          <w:rtl w:val="0"/>
        </w:rPr>
        <w:t xml:space="preserve">Name: </w:t>
        <w:tab/>
        <w:tab/>
        <w:tab/>
        <w:tab/>
        <w:tab/>
        <w:tab/>
        <w:tab/>
        <w:tab/>
        <w:t xml:space="preserve">Roll No:</w:t>
      </w:r>
    </w:p>
    <w:p w:rsidR="00000000" w:rsidDel="00000000" w:rsidP="00000000" w:rsidRDefault="00000000" w:rsidRPr="00000000" w14:paraId="0000001F">
      <w:pPr>
        <w:rPr>
          <w:rFonts w:ascii="Times" w:cs="Times" w:eastAsia="Times" w:hAnsi="Times"/>
          <w:b w:val="1"/>
        </w:rPr>
      </w:pPr>
      <w:r w:rsidDel="00000000" w:rsidR="00000000" w:rsidRPr="00000000">
        <w:rPr>
          <w:rtl w:val="0"/>
        </w:rPr>
      </w:r>
    </w:p>
    <w:p w:rsidR="00000000" w:rsidDel="00000000" w:rsidP="00000000" w:rsidRDefault="00000000" w:rsidRPr="00000000" w14:paraId="00000020">
      <w:pPr>
        <w:rPr>
          <w:rFonts w:ascii="Times" w:cs="Times" w:eastAsia="Times" w:hAnsi="Times"/>
          <w:b w:val="1"/>
        </w:rPr>
      </w:pPr>
      <w:r w:rsidDel="00000000" w:rsidR="00000000" w:rsidRPr="00000000">
        <w:rPr>
          <w:rFonts w:ascii="Times" w:cs="Times" w:eastAsia="Times" w:hAnsi="Times"/>
          <w:b w:val="1"/>
          <w:rtl w:val="0"/>
        </w:rPr>
        <w:t xml:space="preserve">Type your answer below this line</w:t>
      </w:r>
    </w:p>
    <w:p w:rsidR="00000000" w:rsidDel="00000000" w:rsidP="00000000" w:rsidRDefault="00000000" w:rsidRPr="00000000" w14:paraId="00000021">
      <w:pPr>
        <w:rPr>
          <w:rFonts w:ascii="Times" w:cs="Times" w:eastAsia="Times" w:hAnsi="Times"/>
        </w:rPr>
      </w:pPr>
      <w:r w:rsidDel="00000000" w:rsidR="00000000" w:rsidRPr="00000000">
        <w:rPr>
          <w:rFonts w:ascii="Times" w:cs="Times" w:eastAsia="Times" w:hAnsi="Times"/>
          <w:rtl w:val="0"/>
        </w:rPr>
        <w:t xml:space="preserve">___________________________________________________________________________</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7" w:type="default"/>
      <w:headerReference r:id="rId8"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HS1.204</w:t>
      <w:tab/>
      <w:t xml:space="preserve">Introduction to Literature</w:t>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B664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F1207"/>
    <w:pPr>
      <w:ind w:left="720"/>
      <w:contextualSpacing w:val="1"/>
    </w:pPr>
  </w:style>
  <w:style w:type="paragraph" w:styleId="Header">
    <w:name w:val="header"/>
    <w:basedOn w:val="Normal"/>
    <w:link w:val="HeaderChar"/>
    <w:uiPriority w:val="99"/>
    <w:unhideWhenUsed w:val="1"/>
    <w:rsid w:val="006B664E"/>
    <w:pPr>
      <w:tabs>
        <w:tab w:val="center" w:pos="4513"/>
        <w:tab w:val="right" w:pos="9026"/>
      </w:tabs>
    </w:pPr>
  </w:style>
  <w:style w:type="character" w:styleId="HeaderChar" w:customStyle="1">
    <w:name w:val="Header Char"/>
    <w:basedOn w:val="DefaultParagraphFont"/>
    <w:link w:val="Header"/>
    <w:uiPriority w:val="99"/>
    <w:rsid w:val="006B664E"/>
  </w:style>
  <w:style w:type="character" w:styleId="PageNumber">
    <w:name w:val="page number"/>
    <w:basedOn w:val="DefaultParagraphFont"/>
    <w:uiPriority w:val="99"/>
    <w:semiHidden w:val="1"/>
    <w:unhideWhenUsed w:val="1"/>
    <w:rsid w:val="006B664E"/>
  </w:style>
  <w:style w:type="paragraph" w:styleId="Footer">
    <w:name w:val="footer"/>
    <w:basedOn w:val="Normal"/>
    <w:link w:val="FooterChar"/>
    <w:uiPriority w:val="99"/>
    <w:unhideWhenUsed w:val="1"/>
    <w:rsid w:val="006B664E"/>
    <w:pPr>
      <w:tabs>
        <w:tab w:val="center" w:pos="4513"/>
        <w:tab w:val="right" w:pos="9026"/>
      </w:tabs>
    </w:pPr>
  </w:style>
  <w:style w:type="character" w:styleId="FooterChar" w:customStyle="1">
    <w:name w:val="Footer Char"/>
    <w:basedOn w:val="DefaultParagraphFont"/>
    <w:link w:val="Footer"/>
    <w:uiPriority w:val="99"/>
    <w:rsid w:val="006B664E"/>
  </w:style>
  <w:style w:type="character" w:styleId="Hyperlink">
    <w:name w:val="Hyperlink"/>
    <w:basedOn w:val="DefaultParagraphFont"/>
    <w:uiPriority w:val="99"/>
    <w:unhideWhenUsed w:val="1"/>
    <w:rsid w:val="002975FC"/>
    <w:rPr>
      <w:color w:val="0563c1" w:themeColor="hyperlink"/>
      <w:u w:val="single"/>
    </w:rPr>
  </w:style>
  <w:style w:type="character" w:styleId="UnresolvedMention">
    <w:name w:val="Unresolved Mention"/>
    <w:basedOn w:val="DefaultParagraphFont"/>
    <w:uiPriority w:val="99"/>
    <w:semiHidden w:val="1"/>
    <w:unhideWhenUsed w:val="1"/>
    <w:rsid w:val="002975FC"/>
    <w:rPr>
      <w:color w:val="605e5c"/>
      <w:shd w:color="auto" w:fill="e1dfdd" w:val="clear"/>
    </w:rPr>
  </w:style>
  <w:style w:type="character" w:styleId="FollowedHyperlink">
    <w:name w:val="FollowedHyperlink"/>
    <w:basedOn w:val="DefaultParagraphFont"/>
    <w:uiPriority w:val="99"/>
    <w:semiHidden w:val="1"/>
    <w:unhideWhenUsed w:val="1"/>
    <w:rsid w:val="00E23985"/>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1yLWe0mw3lYu940pTuI/AJyTnQ==">AMUW2mV1sjfNb8zFESgZ2fSxyIP29EEpxwrUfhLrMdsvBvfgl38SwYGa0BpHEHBN5xjuuUIXZr4wcIwHXes4TlwrIzCdEX6i3njFr07vgDn1GdHLj3iwhOU=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2022-11-22T12:01:00Z</dcterms:created>
  <dc:creator>Nazia Akhtar</dc:creator>
</cp:coreProperties>
</file>